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A26D4F" w:rsidRPr="00A26D4F" w:rsidTr="00D76644">
        <w:trPr>
          <w:cantSplit/>
        </w:trPr>
        <w:tc>
          <w:tcPr>
            <w:tcW w:w="9636" w:type="dxa"/>
            <w:gridSpan w:val="20"/>
          </w:tcPr>
          <w:p w:rsidR="00A26D4F" w:rsidRPr="00A26D4F" w:rsidRDefault="00A26D4F" w:rsidP="00A26D4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A26D4F" w:rsidRPr="00A26D4F" w:rsidTr="00D76644">
        <w:trPr>
          <w:cantSplit/>
        </w:trPr>
        <w:tc>
          <w:tcPr>
            <w:tcW w:w="9636" w:type="dxa"/>
            <w:gridSpan w:val="20"/>
          </w:tcPr>
          <w:p w:rsidR="00A26D4F" w:rsidRPr="00A26D4F" w:rsidRDefault="00A26D4F" w:rsidP="00A26D4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A26D4F" w:rsidRPr="00A26D4F" w:rsidTr="00D76644">
        <w:trPr>
          <w:cantSplit/>
        </w:trPr>
        <w:tc>
          <w:tcPr>
            <w:tcW w:w="375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6D4F" w:rsidRPr="00A26D4F" w:rsidTr="00D76644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21"/>
                <w:lang w:eastAsia="cs-CZ"/>
              </w:rPr>
              <w:t>Ing. Petra Neubauerová</w:t>
            </w:r>
          </w:p>
        </w:tc>
      </w:tr>
      <w:tr w:rsidR="00A26D4F" w:rsidRPr="00A26D4F" w:rsidTr="00D76644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21"/>
                <w:lang w:eastAsia="cs-CZ"/>
              </w:rPr>
              <w:t>Rohová 552/9</w:t>
            </w:r>
          </w:p>
        </w:tc>
      </w:tr>
      <w:tr w:rsidR="00A26D4F" w:rsidRPr="00A26D4F" w:rsidTr="00D76644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21"/>
                <w:lang w:eastAsia="cs-CZ"/>
              </w:rPr>
              <w:t>360  05  Karlovy Vary</w:t>
            </w:r>
          </w:p>
        </w:tc>
      </w:tr>
      <w:tr w:rsidR="00A26D4F" w:rsidRPr="00A26D4F" w:rsidTr="00D76644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21"/>
                <w:lang w:eastAsia="cs-CZ"/>
              </w:rPr>
              <w:t>IČ: 71906452</w:t>
            </w:r>
          </w:p>
        </w:tc>
      </w:tr>
      <w:tr w:rsidR="00A26D4F" w:rsidRPr="00A26D4F" w:rsidTr="00D76644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A26D4F" w:rsidRPr="00A26D4F" w:rsidTr="00D76644">
        <w:trPr>
          <w:cantSplit/>
        </w:trPr>
        <w:tc>
          <w:tcPr>
            <w:tcW w:w="9636" w:type="dxa"/>
            <w:gridSpan w:val="20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6D4F" w:rsidRPr="00A26D4F" w:rsidTr="00D76644">
        <w:trPr>
          <w:cantSplit/>
        </w:trPr>
        <w:tc>
          <w:tcPr>
            <w:tcW w:w="1445" w:type="dxa"/>
            <w:gridSpan w:val="4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24.03.2024</w:t>
            </w:r>
          </w:p>
        </w:tc>
        <w:tc>
          <w:tcPr>
            <w:tcW w:w="6264" w:type="dxa"/>
            <w:gridSpan w:val="13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6D4F" w:rsidRPr="00A26D4F" w:rsidTr="00D76644">
        <w:trPr>
          <w:cantSplit/>
        </w:trPr>
        <w:tc>
          <w:tcPr>
            <w:tcW w:w="2023" w:type="dxa"/>
            <w:gridSpan w:val="6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3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21"/>
                <w:lang w:eastAsia="cs-CZ"/>
              </w:rPr>
              <w:t>OBJ70-44032/2024</w:t>
            </w:r>
          </w:p>
        </w:tc>
        <w:tc>
          <w:tcPr>
            <w:tcW w:w="867" w:type="dxa"/>
            <w:gridSpan w:val="4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481" w:type="dxa"/>
            <w:gridSpan w:val="2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350" w:type="dxa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A26D4F" w:rsidRPr="00A26D4F" w:rsidTr="00D76644">
        <w:trPr>
          <w:cantSplit/>
        </w:trPr>
        <w:tc>
          <w:tcPr>
            <w:tcW w:w="9636" w:type="dxa"/>
            <w:gridSpan w:val="20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6D4F" w:rsidRPr="00A26D4F" w:rsidTr="00D76644">
        <w:trPr>
          <w:cantSplit/>
        </w:trPr>
        <w:tc>
          <w:tcPr>
            <w:tcW w:w="9636" w:type="dxa"/>
            <w:gridSpan w:val="20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A26D4F" w:rsidRPr="00A26D4F" w:rsidTr="00D76644">
        <w:trPr>
          <w:cantSplit/>
        </w:trPr>
        <w:tc>
          <w:tcPr>
            <w:tcW w:w="63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A26D4F" w:rsidRPr="00A26D4F" w:rsidTr="00D76644">
        <w:trPr>
          <w:cantSplit/>
        </w:trPr>
        <w:tc>
          <w:tcPr>
            <w:tcW w:w="6359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 zpracování změny PD - Karlovy Vary - zahradnictví Lidická - hospodaření se srážkovými vodami, dle předložené cenové nabídky.</w:t>
            </w:r>
            <w:r w:rsidRPr="00A26D4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A26D4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229 900</w:t>
            </w:r>
          </w:p>
        </w:tc>
      </w:tr>
      <w:tr w:rsidR="00A26D4F" w:rsidRPr="00A26D4F" w:rsidTr="00D76644">
        <w:trPr>
          <w:cantSplit/>
        </w:trPr>
        <w:tc>
          <w:tcPr>
            <w:tcW w:w="9636" w:type="dxa"/>
            <w:gridSpan w:val="20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A26D4F" w:rsidRPr="00A26D4F" w:rsidTr="00D76644">
        <w:trPr>
          <w:cantSplit/>
        </w:trPr>
        <w:tc>
          <w:tcPr>
            <w:tcW w:w="192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30.04.2024</w:t>
            </w:r>
          </w:p>
        </w:tc>
      </w:tr>
      <w:tr w:rsidR="00A26D4F" w:rsidRPr="00A26D4F" w:rsidTr="00D76644">
        <w:trPr>
          <w:cantSplit/>
        </w:trPr>
        <w:tc>
          <w:tcPr>
            <w:tcW w:w="1927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6D4F" w:rsidRPr="00A26D4F" w:rsidTr="00D76644">
        <w:trPr>
          <w:cantSplit/>
        </w:trPr>
        <w:tc>
          <w:tcPr>
            <w:tcW w:w="9636" w:type="dxa"/>
            <w:gridSpan w:val="20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A26D4F" w:rsidRPr="00A26D4F" w:rsidTr="00D76644">
        <w:trPr>
          <w:cantSplit/>
        </w:trPr>
        <w:tc>
          <w:tcPr>
            <w:tcW w:w="9636" w:type="dxa"/>
            <w:gridSpan w:val="20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A26D4F" w:rsidRPr="00A26D4F" w:rsidTr="00D76644">
        <w:trPr>
          <w:cantSplit/>
        </w:trPr>
        <w:tc>
          <w:tcPr>
            <w:tcW w:w="481" w:type="dxa"/>
            <w:gridSpan w:val="2"/>
          </w:tcPr>
          <w:p w:rsidR="00A26D4F" w:rsidRPr="00A26D4F" w:rsidRDefault="00A26D4F" w:rsidP="00A26D4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7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A26D4F" w:rsidRPr="00A26D4F" w:rsidTr="00D76644">
        <w:trPr>
          <w:cantSplit/>
        </w:trPr>
        <w:tc>
          <w:tcPr>
            <w:tcW w:w="963" w:type="dxa"/>
            <w:gridSpan w:val="3"/>
          </w:tcPr>
          <w:p w:rsidR="00A26D4F" w:rsidRPr="00A26D4F" w:rsidRDefault="00A26D4F" w:rsidP="00A26D4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7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A26D4F" w:rsidRPr="00A26D4F" w:rsidTr="00D76644">
        <w:trPr>
          <w:cantSplit/>
        </w:trPr>
        <w:tc>
          <w:tcPr>
            <w:tcW w:w="9636" w:type="dxa"/>
            <w:gridSpan w:val="20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A26D4F" w:rsidRPr="00A26D4F" w:rsidTr="00D76644">
        <w:trPr>
          <w:cantSplit/>
        </w:trPr>
        <w:tc>
          <w:tcPr>
            <w:tcW w:w="1927" w:type="dxa"/>
            <w:gridSpan w:val="5"/>
          </w:tcPr>
          <w:p w:rsidR="00A26D4F" w:rsidRPr="00A26D4F" w:rsidRDefault="00A26D4F" w:rsidP="00A26D4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5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A26D4F" w:rsidRPr="00A26D4F" w:rsidTr="00D76644">
        <w:trPr>
          <w:cantSplit/>
        </w:trPr>
        <w:tc>
          <w:tcPr>
            <w:tcW w:w="9636" w:type="dxa"/>
            <w:gridSpan w:val="20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6D4F" w:rsidRPr="00A26D4F" w:rsidTr="00D76644">
        <w:trPr>
          <w:cantSplit/>
        </w:trPr>
        <w:tc>
          <w:tcPr>
            <w:tcW w:w="9636" w:type="dxa"/>
            <w:gridSpan w:val="20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A26D4F" w:rsidRPr="00A26D4F" w:rsidTr="00D76644">
        <w:trPr>
          <w:cantSplit/>
        </w:trPr>
        <w:tc>
          <w:tcPr>
            <w:tcW w:w="385" w:type="dxa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A26D4F" w:rsidRPr="00A26D4F" w:rsidTr="00D76644">
        <w:trPr>
          <w:cantSplit/>
        </w:trPr>
        <w:tc>
          <w:tcPr>
            <w:tcW w:w="385" w:type="dxa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A26D4F" w:rsidRPr="00A26D4F" w:rsidTr="00D76644">
        <w:trPr>
          <w:cantSplit/>
        </w:trPr>
        <w:tc>
          <w:tcPr>
            <w:tcW w:w="385" w:type="dxa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A26D4F" w:rsidRPr="00A26D4F" w:rsidTr="00D76644">
        <w:trPr>
          <w:cantSplit/>
        </w:trPr>
        <w:tc>
          <w:tcPr>
            <w:tcW w:w="385" w:type="dxa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A26D4F" w:rsidRPr="00A26D4F" w:rsidTr="00D76644">
        <w:trPr>
          <w:cantSplit/>
        </w:trPr>
        <w:tc>
          <w:tcPr>
            <w:tcW w:w="385" w:type="dxa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A26D4F" w:rsidRPr="00A26D4F" w:rsidTr="00D76644">
        <w:trPr>
          <w:cantSplit/>
        </w:trPr>
        <w:tc>
          <w:tcPr>
            <w:tcW w:w="385" w:type="dxa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A26D4F" w:rsidRPr="00A26D4F" w:rsidTr="00D76644">
        <w:trPr>
          <w:cantSplit/>
        </w:trPr>
        <w:tc>
          <w:tcPr>
            <w:tcW w:w="385" w:type="dxa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A26D4F" w:rsidRPr="00A26D4F" w:rsidTr="00D76644">
        <w:trPr>
          <w:cantSplit/>
        </w:trPr>
        <w:tc>
          <w:tcPr>
            <w:tcW w:w="385" w:type="dxa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A26D4F" w:rsidRPr="00A26D4F" w:rsidTr="00D76644">
        <w:trPr>
          <w:cantSplit/>
        </w:trPr>
        <w:tc>
          <w:tcPr>
            <w:tcW w:w="385" w:type="dxa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 měsíců.</w:t>
            </w:r>
          </w:p>
        </w:tc>
      </w:tr>
      <w:tr w:rsidR="00A26D4F" w:rsidRPr="00A26D4F" w:rsidTr="00D76644">
        <w:trPr>
          <w:cantSplit/>
        </w:trPr>
        <w:tc>
          <w:tcPr>
            <w:tcW w:w="9636" w:type="dxa"/>
            <w:gridSpan w:val="20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6D4F" w:rsidRPr="00A26D4F" w:rsidTr="00D76644">
        <w:trPr>
          <w:cantSplit/>
        </w:trPr>
        <w:tc>
          <w:tcPr>
            <w:tcW w:w="9636" w:type="dxa"/>
            <w:gridSpan w:val="20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A26D4F" w:rsidRPr="00A26D4F" w:rsidTr="00D76644">
        <w:trPr>
          <w:cantSplit/>
        </w:trPr>
        <w:tc>
          <w:tcPr>
            <w:tcW w:w="9636" w:type="dxa"/>
            <w:gridSpan w:val="20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A26D4F" w:rsidRPr="00A26D4F" w:rsidTr="00D76644">
        <w:trPr>
          <w:cantSplit/>
        </w:trPr>
        <w:tc>
          <w:tcPr>
            <w:tcW w:w="9636" w:type="dxa"/>
            <w:gridSpan w:val="20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6D4F" w:rsidRPr="00A26D4F" w:rsidTr="00D76644">
        <w:trPr>
          <w:cantSplit/>
        </w:trPr>
        <w:tc>
          <w:tcPr>
            <w:tcW w:w="9636" w:type="dxa"/>
            <w:gridSpan w:val="20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A26D4F" w:rsidRPr="00A26D4F" w:rsidTr="00D76644">
        <w:trPr>
          <w:cantSplit/>
        </w:trPr>
        <w:tc>
          <w:tcPr>
            <w:tcW w:w="9636" w:type="dxa"/>
            <w:gridSpan w:val="20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6D4F" w:rsidRPr="00A26D4F" w:rsidTr="00D76644">
        <w:trPr>
          <w:cantSplit/>
        </w:trPr>
        <w:tc>
          <w:tcPr>
            <w:tcW w:w="9636" w:type="dxa"/>
            <w:gridSpan w:val="20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Povinnost objednatele zaplatit DPH se považuje za splněnou připsáním DPH na takto zveřejněný účet.</w:t>
            </w: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71906452, konstantní symbol 1148, specifický symbol 00254657 (§ 109a zákona o DPH).</w:t>
            </w:r>
          </w:p>
        </w:tc>
      </w:tr>
      <w:tr w:rsidR="00A26D4F" w:rsidRPr="00A26D4F" w:rsidTr="00D76644">
        <w:trPr>
          <w:cantSplit/>
        </w:trPr>
        <w:tc>
          <w:tcPr>
            <w:tcW w:w="9636" w:type="dxa"/>
            <w:gridSpan w:val="20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6D4F" w:rsidRPr="00A26D4F" w:rsidTr="00D76644">
        <w:trPr>
          <w:cantSplit/>
        </w:trPr>
        <w:tc>
          <w:tcPr>
            <w:tcW w:w="9636" w:type="dxa"/>
            <w:gridSpan w:val="20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A26D4F" w:rsidRPr="00A26D4F" w:rsidTr="00D76644">
        <w:trPr>
          <w:cantSplit/>
        </w:trPr>
        <w:tc>
          <w:tcPr>
            <w:tcW w:w="9636" w:type="dxa"/>
            <w:gridSpan w:val="20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6D4F" w:rsidRPr="00A26D4F" w:rsidTr="00D76644">
        <w:trPr>
          <w:cantSplit/>
        </w:trPr>
        <w:tc>
          <w:tcPr>
            <w:tcW w:w="9636" w:type="dxa"/>
            <w:gridSpan w:val="20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A26D4F" w:rsidRPr="00A26D4F" w:rsidTr="00D76644">
        <w:trPr>
          <w:cantSplit/>
        </w:trPr>
        <w:tc>
          <w:tcPr>
            <w:tcW w:w="9636" w:type="dxa"/>
            <w:gridSpan w:val="20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6D4F" w:rsidRPr="00A26D4F" w:rsidTr="00D76644">
        <w:trPr>
          <w:cantSplit/>
        </w:trPr>
        <w:tc>
          <w:tcPr>
            <w:tcW w:w="9636" w:type="dxa"/>
            <w:gridSpan w:val="20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6D4F" w:rsidRPr="00A26D4F" w:rsidTr="00D76644">
        <w:trPr>
          <w:cantSplit/>
        </w:trPr>
        <w:tc>
          <w:tcPr>
            <w:tcW w:w="9636" w:type="dxa"/>
            <w:gridSpan w:val="20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A26D4F" w:rsidRPr="00A26D4F" w:rsidTr="00D76644">
        <w:trPr>
          <w:cantSplit/>
        </w:trPr>
        <w:tc>
          <w:tcPr>
            <w:tcW w:w="4818" w:type="dxa"/>
            <w:gridSpan w:val="10"/>
            <w:vAlign w:val="bottom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A26D4F" w:rsidRPr="00A26D4F" w:rsidRDefault="00A26D4F" w:rsidP="00A26D4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A26D4F" w:rsidRPr="00A26D4F" w:rsidTr="00D76644">
        <w:trPr>
          <w:cantSplit/>
        </w:trPr>
        <w:tc>
          <w:tcPr>
            <w:tcW w:w="4818" w:type="dxa"/>
            <w:gridSpan w:val="10"/>
          </w:tcPr>
          <w:p w:rsidR="00A26D4F" w:rsidRPr="00A26D4F" w:rsidRDefault="00A26D4F" w:rsidP="00A26D4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10"/>
          </w:tcPr>
          <w:p w:rsidR="00A26D4F" w:rsidRPr="00A26D4F" w:rsidRDefault="00A26D4F" w:rsidP="00A26D4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A26D4F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A26D4F" w:rsidRPr="00A26D4F" w:rsidRDefault="00A26D4F" w:rsidP="00A26D4F">
      <w:pPr>
        <w:rPr>
          <w:rFonts w:eastAsiaTheme="minorEastAsia" w:cs="Times New Roman"/>
          <w:lang w:eastAsia="cs-CZ"/>
        </w:rPr>
      </w:pPr>
    </w:p>
    <w:p w:rsidR="00DB168F" w:rsidRDefault="00DB168F">
      <w:bookmarkStart w:id="0" w:name="_GoBack"/>
      <w:bookmarkEnd w:id="0"/>
    </w:p>
    <w:sectPr w:rsidR="00DB168F" w:rsidSect="00FE0112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4F"/>
    <w:rsid w:val="00A26D4F"/>
    <w:rsid w:val="00DB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FE8B5-977E-41CF-AE6D-85BB7FCE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2024-04-24T12:56:00Z</dcterms:created>
  <dcterms:modified xsi:type="dcterms:W3CDTF">2024-04-24T12:57:00Z</dcterms:modified>
</cp:coreProperties>
</file>