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15E3" w14:textId="77777777" w:rsidR="00093479" w:rsidRPr="00FA5410" w:rsidRDefault="00093479" w:rsidP="0009347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bookmarkStart w:id="0" w:name="_Hlk136523212"/>
      <w:bookmarkStart w:id="1" w:name="_Hlk137212326"/>
      <w:r w:rsidRPr="00FA5410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FA5410" w:rsidRPr="00FA5410">
        <w:rPr>
          <w:rFonts w:ascii="Arial" w:hAnsi="Arial" w:cs="Arial"/>
          <w:b/>
          <w:bCs/>
          <w:sz w:val="22"/>
          <w:szCs w:val="22"/>
        </w:rPr>
        <w:t>SPU 139740/2024/525103/Dr</w:t>
      </w:r>
    </w:p>
    <w:p w14:paraId="4E975B6A" w14:textId="77777777" w:rsidR="00093479" w:rsidRPr="00111B66" w:rsidRDefault="00093479" w:rsidP="00093479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FA5410">
        <w:rPr>
          <w:rFonts w:ascii="Arial" w:hAnsi="Arial" w:cs="Arial"/>
          <w:b/>
          <w:bCs/>
          <w:sz w:val="22"/>
          <w:szCs w:val="22"/>
        </w:rPr>
        <w:t xml:space="preserve">UID: </w:t>
      </w:r>
      <w:r w:rsidR="00FA5410" w:rsidRPr="00FA5410">
        <w:rPr>
          <w:rFonts w:ascii="Arial" w:hAnsi="Arial" w:cs="Arial"/>
          <w:b/>
          <w:bCs/>
          <w:sz w:val="22"/>
          <w:szCs w:val="22"/>
        </w:rPr>
        <w:t>spuess920a285c</w:t>
      </w:r>
    </w:p>
    <w:p w14:paraId="1F9AD9F3" w14:textId="77777777" w:rsidR="00093479" w:rsidRPr="00CF44AF" w:rsidRDefault="00093479" w:rsidP="00093479">
      <w:pPr>
        <w:rPr>
          <w:rFonts w:ascii="Arial" w:hAnsi="Arial" w:cs="Arial"/>
          <w:sz w:val="22"/>
          <w:szCs w:val="22"/>
        </w:rPr>
      </w:pPr>
      <w:r w:rsidRPr="006D0D0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12A811C7" w14:textId="77777777" w:rsidR="00093479" w:rsidRPr="00995EEB" w:rsidRDefault="00093479" w:rsidP="00093479">
      <w:pPr>
        <w:rPr>
          <w:rFonts w:ascii="Arial" w:hAnsi="Arial" w:cs="Arial"/>
          <w:b/>
          <w:sz w:val="22"/>
          <w:szCs w:val="22"/>
        </w:rPr>
      </w:pPr>
      <w:r w:rsidRPr="00995EEB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995EEB">
        <w:rPr>
          <w:rFonts w:ascii="Arial" w:hAnsi="Arial" w:cs="Arial"/>
          <w:b/>
          <w:sz w:val="22"/>
          <w:szCs w:val="22"/>
        </w:rPr>
        <w:t>11a</w:t>
      </w:r>
      <w:proofErr w:type="gramEnd"/>
      <w:r w:rsidRPr="00995EEB">
        <w:rPr>
          <w:rFonts w:ascii="Arial" w:hAnsi="Arial" w:cs="Arial"/>
          <w:b/>
          <w:sz w:val="22"/>
          <w:szCs w:val="22"/>
        </w:rPr>
        <w:t>, 130 00 Praha 3 – Žižkov</w:t>
      </w:r>
    </w:p>
    <w:p w14:paraId="54BEB23E" w14:textId="77777777" w:rsidR="00093479" w:rsidRPr="00995EEB" w:rsidRDefault="00093479" w:rsidP="00093479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IČ: 01312774 </w:t>
      </w:r>
    </w:p>
    <w:p w14:paraId="32C8E225" w14:textId="77777777" w:rsidR="00093479" w:rsidRPr="00995EEB" w:rsidRDefault="00093479" w:rsidP="00093479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5F987550" w14:textId="77777777" w:rsidR="00093479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76D97007" w14:textId="77777777" w:rsidR="00093479" w:rsidRPr="00995EEB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0EABA0F3" w14:textId="77777777" w:rsidR="00093479" w:rsidRPr="00995EEB" w:rsidRDefault="00093479" w:rsidP="00093479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694A4D09" w14:textId="77777777" w:rsidR="00093479" w:rsidRDefault="00093479" w:rsidP="00093479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627A4C67" w14:textId="77777777" w:rsidR="00093479" w:rsidRPr="00BF41C2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>bankovní spojení: Česká národní banka</w:t>
      </w:r>
    </w:p>
    <w:p w14:paraId="08D1E81C" w14:textId="77777777" w:rsidR="00093479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BF41C2">
        <w:rPr>
          <w:rFonts w:ascii="Arial" w:hAnsi="Arial" w:cs="Arial"/>
          <w:sz w:val="22"/>
          <w:szCs w:val="22"/>
        </w:rPr>
        <w:t xml:space="preserve">číslo účtu: </w:t>
      </w:r>
      <w:r w:rsidRPr="00995EEB">
        <w:rPr>
          <w:rFonts w:ascii="Arial" w:hAnsi="Arial" w:cs="Arial"/>
          <w:sz w:val="22"/>
          <w:szCs w:val="22"/>
        </w:rPr>
        <w:t>120010-3723001/0710</w:t>
      </w:r>
    </w:p>
    <w:p w14:paraId="77C221BB" w14:textId="77777777" w:rsidR="00093479" w:rsidRPr="00BF41C2" w:rsidRDefault="00093479" w:rsidP="00093479">
      <w:pPr>
        <w:jc w:val="both"/>
        <w:rPr>
          <w:rFonts w:ascii="Arial" w:hAnsi="Arial" w:cs="Arial"/>
          <w:bCs/>
          <w:sz w:val="22"/>
          <w:szCs w:val="22"/>
        </w:rPr>
      </w:pPr>
      <w:r w:rsidRPr="00890FE2">
        <w:rPr>
          <w:rFonts w:ascii="Arial" w:hAnsi="Arial" w:cs="Arial"/>
          <w:bCs/>
          <w:sz w:val="22"/>
          <w:szCs w:val="22"/>
        </w:rPr>
        <w:t>ID DS: z49per3</w:t>
      </w:r>
    </w:p>
    <w:p w14:paraId="6D94FF89" w14:textId="77777777" w:rsidR="00093479" w:rsidRPr="000679E8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(dále jen „pronajímatel“)</w:t>
      </w:r>
    </w:p>
    <w:p w14:paraId="081C2DAC" w14:textId="77777777" w:rsidR="00093479" w:rsidRPr="000679E8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rFonts w:ascii="Arial" w:hAnsi="Arial" w:cs="Arial"/>
          <w:sz w:val="22"/>
          <w:szCs w:val="22"/>
        </w:rPr>
        <w:t>– na straně jedné –</w:t>
      </w:r>
    </w:p>
    <w:p w14:paraId="3C10DF8C" w14:textId="77777777" w:rsidR="00093479" w:rsidRPr="000679E8" w:rsidRDefault="00093479" w:rsidP="00093479">
      <w:pPr>
        <w:jc w:val="both"/>
        <w:rPr>
          <w:rFonts w:ascii="Arial" w:hAnsi="Arial" w:cs="Arial"/>
          <w:sz w:val="22"/>
          <w:szCs w:val="22"/>
        </w:rPr>
      </w:pPr>
      <w:r w:rsidRPr="000679E8">
        <w:rPr>
          <w:sz w:val="22"/>
          <w:szCs w:val="22"/>
        </w:rPr>
        <w:cr/>
      </w:r>
      <w:r w:rsidRPr="000679E8">
        <w:rPr>
          <w:rFonts w:ascii="Arial" w:hAnsi="Arial" w:cs="Arial"/>
          <w:sz w:val="22"/>
          <w:szCs w:val="22"/>
        </w:rPr>
        <w:t>a</w:t>
      </w:r>
    </w:p>
    <w:p w14:paraId="6E5CE34F" w14:textId="77777777" w:rsidR="00093479" w:rsidRPr="000679E8" w:rsidRDefault="00093479" w:rsidP="00093479">
      <w:pPr>
        <w:pStyle w:val="adresa"/>
        <w:rPr>
          <w:rFonts w:ascii="Arial" w:hAnsi="Arial" w:cs="Arial"/>
          <w:sz w:val="22"/>
          <w:szCs w:val="22"/>
        </w:rPr>
      </w:pPr>
    </w:p>
    <w:bookmarkEnd w:id="0"/>
    <w:bookmarkEnd w:id="1"/>
    <w:p w14:paraId="7C894BA6" w14:textId="77777777" w:rsidR="00DA0A28" w:rsidRPr="00BE3E0E" w:rsidRDefault="00DA0A28" w:rsidP="00DA0A28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>ZEAS Bánov, a.s.</w:t>
      </w:r>
    </w:p>
    <w:p w14:paraId="3A282C8C" w14:textId="77777777" w:rsidR="00DA0A28" w:rsidRPr="00BE3E0E" w:rsidRDefault="00DA0A28" w:rsidP="00DA0A28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>se sídlem: Bánov 676, 687 54 Bánov</w:t>
      </w:r>
    </w:p>
    <w:p w14:paraId="3241B979" w14:textId="77777777" w:rsidR="00DA0A28" w:rsidRPr="00BE3E0E" w:rsidRDefault="00DA0A28" w:rsidP="00DA0A28">
      <w:pPr>
        <w:pStyle w:val="Zkladntext3"/>
        <w:rPr>
          <w:rFonts w:ascii="Arial" w:hAnsi="Arial" w:cs="Arial"/>
          <w:b/>
          <w:sz w:val="22"/>
        </w:rPr>
      </w:pPr>
      <w:r w:rsidRPr="00BE3E0E">
        <w:rPr>
          <w:rFonts w:ascii="Arial" w:hAnsi="Arial" w:cs="Arial"/>
          <w:b/>
          <w:sz w:val="22"/>
        </w:rPr>
        <w:t>IČ: 60755253</w:t>
      </w:r>
    </w:p>
    <w:p w14:paraId="1E751CCB" w14:textId="77777777" w:rsidR="00DA0A28" w:rsidRPr="00BE3E0E" w:rsidRDefault="00DA0A28" w:rsidP="00DA0A28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DIČ: CZ60755253</w:t>
      </w:r>
    </w:p>
    <w:p w14:paraId="0DDE5651" w14:textId="77777777" w:rsidR="00DA0A28" w:rsidRPr="00BE3E0E" w:rsidRDefault="00DA0A28" w:rsidP="00DA0A28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Zapsán v obchodním rejstříku vedeném Krajským soudem v Brně, oddíl B, vložka 1627</w:t>
      </w:r>
    </w:p>
    <w:p w14:paraId="25A2083E" w14:textId="77777777" w:rsidR="00DA0A28" w:rsidRPr="00BE3E0E" w:rsidRDefault="00DA0A28" w:rsidP="00DA0A28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 xml:space="preserve">osoba oprávněná jednat za právnickou osobu: Ing. Jana Vykoukalová – člen představenstva </w:t>
      </w:r>
    </w:p>
    <w:p w14:paraId="5422E972" w14:textId="77777777" w:rsidR="00DA0A28" w:rsidRPr="00BE3E0E" w:rsidRDefault="00DA0A28" w:rsidP="00DA0A28">
      <w:pPr>
        <w:pStyle w:val="Zkladntext3"/>
        <w:rPr>
          <w:rFonts w:ascii="Arial" w:hAnsi="Arial" w:cs="Arial"/>
          <w:bCs/>
          <w:sz w:val="22"/>
        </w:rPr>
      </w:pPr>
      <w:r w:rsidRPr="00BE3E0E">
        <w:rPr>
          <w:rFonts w:ascii="Arial" w:hAnsi="Arial" w:cs="Arial"/>
          <w:bCs/>
          <w:sz w:val="22"/>
        </w:rPr>
        <w:t>bankovní spojení: Komerční banka, a.s.</w:t>
      </w:r>
    </w:p>
    <w:p w14:paraId="5A6299B9" w14:textId="77777777" w:rsidR="00DA0A28" w:rsidRPr="00BE3E0E" w:rsidRDefault="00DA0A28" w:rsidP="00DA0A28">
      <w:pPr>
        <w:pStyle w:val="Zkladntext3"/>
        <w:rPr>
          <w:rFonts w:ascii="Arial" w:hAnsi="Arial" w:cs="Arial"/>
          <w:bCs/>
          <w:sz w:val="22"/>
          <w:szCs w:val="22"/>
        </w:rPr>
      </w:pPr>
      <w:r w:rsidRPr="00BE3E0E">
        <w:rPr>
          <w:rFonts w:ascii="Arial" w:hAnsi="Arial" w:cs="Arial"/>
          <w:bCs/>
          <w:sz w:val="22"/>
        </w:rPr>
        <w:t>číslo účtu: 115-6676530287/0100</w:t>
      </w:r>
    </w:p>
    <w:p w14:paraId="13B029D9" w14:textId="77777777" w:rsidR="00DA0A28" w:rsidRPr="0087119A" w:rsidRDefault="00DA0A28" w:rsidP="00DA0A28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684222ED" w14:textId="77777777" w:rsidR="00DA0A28" w:rsidRPr="0087119A" w:rsidRDefault="00DA0A28" w:rsidP="00DA0A28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4C42C7AC" w14:textId="77777777" w:rsidR="00DA0A28" w:rsidRDefault="00DA0A28" w:rsidP="00DA0A28">
      <w:pPr>
        <w:rPr>
          <w:rFonts w:ascii="Arial" w:hAnsi="Arial" w:cs="Arial"/>
          <w:sz w:val="22"/>
          <w:szCs w:val="22"/>
        </w:rPr>
      </w:pPr>
    </w:p>
    <w:p w14:paraId="38F2E8B4" w14:textId="77777777" w:rsidR="0078275B" w:rsidRPr="0087119A" w:rsidRDefault="0078275B" w:rsidP="00DA0A28">
      <w:pPr>
        <w:rPr>
          <w:rFonts w:ascii="Arial" w:hAnsi="Arial" w:cs="Arial"/>
          <w:sz w:val="22"/>
          <w:szCs w:val="22"/>
        </w:rPr>
      </w:pPr>
    </w:p>
    <w:p w14:paraId="59D60559" w14:textId="77777777" w:rsidR="00DA0A28" w:rsidRPr="0087119A" w:rsidRDefault="00DA0A28" w:rsidP="00DA0A28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uzavírají podle ustanovení § 2201 a násl. zákona č. 89/2012 Sb., občanský zákoník, ve znění pozdějších předpisů (dále jen „OZ“), tuto</w:t>
      </w:r>
    </w:p>
    <w:p w14:paraId="02981DDF" w14:textId="77777777" w:rsidR="00DA0A28" w:rsidRPr="0087119A" w:rsidRDefault="00DA0A28" w:rsidP="00DA0A28">
      <w:pPr>
        <w:jc w:val="both"/>
        <w:rPr>
          <w:rFonts w:ascii="Arial" w:hAnsi="Arial" w:cs="Arial"/>
          <w:sz w:val="22"/>
          <w:szCs w:val="22"/>
        </w:rPr>
      </w:pPr>
    </w:p>
    <w:p w14:paraId="20BEB520" w14:textId="77777777" w:rsidR="00DA0A28" w:rsidRPr="0087119A" w:rsidRDefault="00DA0A28" w:rsidP="00DA0A28">
      <w:pPr>
        <w:jc w:val="both"/>
        <w:rPr>
          <w:rFonts w:ascii="Arial" w:hAnsi="Arial" w:cs="Arial"/>
          <w:sz w:val="22"/>
          <w:szCs w:val="22"/>
        </w:rPr>
      </w:pPr>
    </w:p>
    <w:p w14:paraId="4F37608C" w14:textId="77777777" w:rsidR="00DA0A28" w:rsidRPr="0087119A" w:rsidRDefault="00DA0A28" w:rsidP="00DA0A28">
      <w:pPr>
        <w:jc w:val="center"/>
        <w:rPr>
          <w:rFonts w:ascii="Arial" w:hAnsi="Arial" w:cs="Arial"/>
          <w:sz w:val="32"/>
          <w:szCs w:val="32"/>
        </w:rPr>
      </w:pPr>
      <w:r w:rsidRPr="0087119A">
        <w:rPr>
          <w:rFonts w:ascii="Arial" w:hAnsi="Arial" w:cs="Arial"/>
          <w:b/>
          <w:bCs/>
          <w:sz w:val="32"/>
          <w:szCs w:val="32"/>
        </w:rPr>
        <w:t>NÁJEMNÍ SMLOUVU</w:t>
      </w:r>
    </w:p>
    <w:p w14:paraId="1A7FB620" w14:textId="77777777" w:rsidR="00DA0A28" w:rsidRPr="008147CE" w:rsidRDefault="00DA0A28" w:rsidP="00DA0A28">
      <w:pPr>
        <w:jc w:val="center"/>
        <w:rPr>
          <w:rFonts w:ascii="Arial" w:hAnsi="Arial" w:cs="Arial"/>
          <w:sz w:val="32"/>
          <w:szCs w:val="32"/>
        </w:rPr>
      </w:pPr>
      <w:r w:rsidRPr="008147CE">
        <w:rPr>
          <w:rFonts w:ascii="Arial" w:hAnsi="Arial" w:cs="Arial"/>
          <w:b/>
          <w:bCs/>
          <w:sz w:val="32"/>
          <w:szCs w:val="32"/>
        </w:rPr>
        <w:t xml:space="preserve">č. </w:t>
      </w:r>
      <w:r w:rsidRPr="007068FD">
        <w:rPr>
          <w:rFonts w:ascii="Arial" w:hAnsi="Arial" w:cs="Arial"/>
          <w:b/>
          <w:bCs/>
          <w:sz w:val="32"/>
          <w:szCs w:val="32"/>
        </w:rPr>
        <w:t>2N24/60</w:t>
      </w:r>
    </w:p>
    <w:p w14:paraId="307AA63E" w14:textId="77777777" w:rsidR="00DA0A28" w:rsidRDefault="00DA0A28" w:rsidP="00DA0A28">
      <w:pPr>
        <w:jc w:val="center"/>
        <w:rPr>
          <w:rFonts w:ascii="Arial" w:hAnsi="Arial" w:cs="Arial"/>
          <w:bCs/>
          <w:sz w:val="22"/>
          <w:szCs w:val="22"/>
        </w:rPr>
      </w:pPr>
    </w:p>
    <w:p w14:paraId="6C487056" w14:textId="77777777" w:rsidR="0078275B" w:rsidRPr="0087119A" w:rsidRDefault="0078275B" w:rsidP="00DA0A28">
      <w:pPr>
        <w:jc w:val="center"/>
        <w:rPr>
          <w:rFonts w:ascii="Arial" w:hAnsi="Arial" w:cs="Arial"/>
          <w:bCs/>
          <w:sz w:val="22"/>
          <w:szCs w:val="22"/>
        </w:rPr>
      </w:pPr>
    </w:p>
    <w:p w14:paraId="320A8EF3" w14:textId="77777777" w:rsidR="00DA0A28" w:rsidRPr="0087119A" w:rsidRDefault="00DA0A28" w:rsidP="00DA0A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t>Čl. I</w:t>
      </w:r>
    </w:p>
    <w:p w14:paraId="5A1AD5EB" w14:textId="77777777" w:rsidR="00DA0A28" w:rsidRPr="0087119A" w:rsidRDefault="00DA0A28" w:rsidP="00DA0A28">
      <w:pPr>
        <w:jc w:val="center"/>
        <w:rPr>
          <w:rFonts w:ascii="Arial" w:hAnsi="Arial" w:cs="Arial"/>
          <w:bCs/>
          <w:sz w:val="22"/>
          <w:szCs w:val="22"/>
        </w:rPr>
      </w:pPr>
    </w:p>
    <w:p w14:paraId="528D89D0" w14:textId="77777777" w:rsidR="00DA0A28" w:rsidRPr="0087119A" w:rsidRDefault="00DA0A28" w:rsidP="00DA0A28">
      <w:pPr>
        <w:jc w:val="both"/>
        <w:rPr>
          <w:rFonts w:ascii="Arial" w:hAnsi="Arial" w:cs="Arial"/>
          <w:iCs/>
          <w:sz w:val="22"/>
          <w:szCs w:val="22"/>
        </w:rPr>
      </w:pPr>
      <w:r w:rsidRPr="007068FD">
        <w:rPr>
          <w:rFonts w:ascii="Arial" w:hAnsi="Arial" w:cs="Arial"/>
          <w:sz w:val="22"/>
          <w:szCs w:val="22"/>
        </w:rPr>
        <w:t>Pronajímatel je ve smyslu zákona č. 503/2012 Sb., o Státním pozemkovém úřadu a o změně některých souvisejících zákonů, ve znění pozdějších předpisů, příslušný hospodařit s těmito pozemky ve vlastnictví státu vedenými u Katastrálního</w:t>
      </w:r>
      <w:r w:rsidRPr="0087119A">
        <w:rPr>
          <w:rFonts w:ascii="Arial" w:hAnsi="Arial" w:cs="Arial"/>
          <w:sz w:val="22"/>
          <w:szCs w:val="22"/>
        </w:rPr>
        <w:t xml:space="preserve"> úřadu </w:t>
      </w:r>
      <w:r w:rsidRPr="00B869BA">
        <w:rPr>
          <w:rFonts w:ascii="Arial" w:hAnsi="Arial" w:cs="Arial"/>
          <w:iCs/>
          <w:sz w:val="22"/>
          <w:szCs w:val="22"/>
        </w:rPr>
        <w:t>pro Zlínský kraj Katastrálního pracoviště </w:t>
      </w:r>
      <w:r>
        <w:rPr>
          <w:rFonts w:ascii="Arial" w:hAnsi="Arial" w:cs="Arial"/>
          <w:iCs/>
          <w:sz w:val="22"/>
          <w:szCs w:val="22"/>
        </w:rPr>
        <w:t xml:space="preserve">Uherský Brod </w:t>
      </w:r>
    </w:p>
    <w:p w14:paraId="1AECCA8E" w14:textId="77777777" w:rsidR="00DA0A28" w:rsidRPr="0087119A" w:rsidRDefault="00DA0A28" w:rsidP="00DA0A28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134"/>
        <w:gridCol w:w="992"/>
        <w:gridCol w:w="1134"/>
        <w:gridCol w:w="1276"/>
        <w:gridCol w:w="1984"/>
      </w:tblGrid>
      <w:tr w:rsidR="00DA0A28" w:rsidRPr="00D64450" w14:paraId="109553D0" w14:textId="77777777" w:rsidTr="00C77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Align w:val="center"/>
          </w:tcPr>
          <w:p w14:paraId="092362D6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276" w:type="dxa"/>
            <w:vAlign w:val="center"/>
          </w:tcPr>
          <w:p w14:paraId="2D935687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kat. území</w:t>
            </w:r>
          </w:p>
        </w:tc>
        <w:tc>
          <w:tcPr>
            <w:tcW w:w="1134" w:type="dxa"/>
            <w:vAlign w:val="center"/>
          </w:tcPr>
          <w:p w14:paraId="086B4805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druh evidence</w:t>
            </w:r>
          </w:p>
        </w:tc>
        <w:tc>
          <w:tcPr>
            <w:tcW w:w="992" w:type="dxa"/>
            <w:vAlign w:val="center"/>
          </w:tcPr>
          <w:p w14:paraId="16B6AC87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7905802B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částečný pronájem</w:t>
            </w:r>
          </w:p>
          <w:p w14:paraId="6312FC9C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ANO/NE</w:t>
            </w:r>
          </w:p>
        </w:tc>
        <w:tc>
          <w:tcPr>
            <w:tcW w:w="1276" w:type="dxa"/>
            <w:vAlign w:val="center"/>
          </w:tcPr>
          <w:p w14:paraId="6A71EAC6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1984" w:type="dxa"/>
            <w:vAlign w:val="center"/>
          </w:tcPr>
          <w:p w14:paraId="2F48A2AB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BA0">
              <w:rPr>
                <w:rFonts w:ascii="Arial" w:hAnsi="Arial" w:cs="Arial"/>
                <w:b/>
                <w:bCs/>
                <w:sz w:val="22"/>
                <w:szCs w:val="22"/>
              </w:rPr>
              <w:t>druh pozemku</w:t>
            </w:r>
          </w:p>
        </w:tc>
      </w:tr>
      <w:tr w:rsidR="00DA0A28" w:rsidRPr="00D64450" w14:paraId="2498568B" w14:textId="77777777" w:rsidTr="00C77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4BBD164C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276" w:type="dxa"/>
          </w:tcPr>
          <w:p w14:paraId="300D433E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134" w:type="dxa"/>
          </w:tcPr>
          <w:p w14:paraId="07D96F01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3B8425CC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st. 479</w:t>
            </w:r>
          </w:p>
        </w:tc>
        <w:tc>
          <w:tcPr>
            <w:tcW w:w="1134" w:type="dxa"/>
          </w:tcPr>
          <w:p w14:paraId="57AAD1EF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276" w:type="dxa"/>
          </w:tcPr>
          <w:p w14:paraId="4F449AF6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1296</w:t>
            </w:r>
          </w:p>
        </w:tc>
        <w:tc>
          <w:tcPr>
            <w:tcW w:w="1984" w:type="dxa"/>
          </w:tcPr>
          <w:p w14:paraId="15F9A0BE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zastavěná plocha</w:t>
            </w:r>
          </w:p>
        </w:tc>
      </w:tr>
      <w:tr w:rsidR="00DA0A28" w:rsidRPr="00D64450" w14:paraId="3E672FDB" w14:textId="77777777" w:rsidTr="00C77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033CCAD9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276" w:type="dxa"/>
          </w:tcPr>
          <w:p w14:paraId="4E3E8AB9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134" w:type="dxa"/>
          </w:tcPr>
          <w:p w14:paraId="505CB546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0FA315A6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1241</w:t>
            </w:r>
          </w:p>
        </w:tc>
        <w:tc>
          <w:tcPr>
            <w:tcW w:w="1134" w:type="dxa"/>
          </w:tcPr>
          <w:p w14:paraId="7E824543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14:paraId="66A811E0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1984" w:type="dxa"/>
          </w:tcPr>
          <w:p w14:paraId="58C2A600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ostatní plocha</w:t>
            </w:r>
          </w:p>
        </w:tc>
      </w:tr>
      <w:tr w:rsidR="00DA0A28" w:rsidRPr="00D64450" w14:paraId="4403863C" w14:textId="77777777" w:rsidTr="00C77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17A3C6F1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276" w:type="dxa"/>
          </w:tcPr>
          <w:p w14:paraId="0113D1FD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134" w:type="dxa"/>
          </w:tcPr>
          <w:p w14:paraId="706B807E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672D5AB5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1243/2</w:t>
            </w:r>
          </w:p>
        </w:tc>
        <w:tc>
          <w:tcPr>
            <w:tcW w:w="1134" w:type="dxa"/>
          </w:tcPr>
          <w:p w14:paraId="51FDBD93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</w:tc>
        <w:tc>
          <w:tcPr>
            <w:tcW w:w="1276" w:type="dxa"/>
          </w:tcPr>
          <w:p w14:paraId="0E5E98DB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7794</w:t>
            </w:r>
          </w:p>
        </w:tc>
        <w:tc>
          <w:tcPr>
            <w:tcW w:w="1984" w:type="dxa"/>
          </w:tcPr>
          <w:p w14:paraId="5E1AC4FA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ostatní plocha</w:t>
            </w:r>
          </w:p>
        </w:tc>
      </w:tr>
      <w:tr w:rsidR="00DA0A28" w:rsidRPr="00D64450" w14:paraId="41956435" w14:textId="77777777" w:rsidTr="00C77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56417659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276" w:type="dxa"/>
          </w:tcPr>
          <w:p w14:paraId="28662A45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Suchá Loz</w:t>
            </w:r>
          </w:p>
        </w:tc>
        <w:tc>
          <w:tcPr>
            <w:tcW w:w="1134" w:type="dxa"/>
          </w:tcPr>
          <w:p w14:paraId="72706F28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992" w:type="dxa"/>
          </w:tcPr>
          <w:p w14:paraId="5E65466B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4792</w:t>
            </w:r>
          </w:p>
        </w:tc>
        <w:tc>
          <w:tcPr>
            <w:tcW w:w="1134" w:type="dxa"/>
          </w:tcPr>
          <w:p w14:paraId="6E4B5E7F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1276" w:type="dxa"/>
          </w:tcPr>
          <w:p w14:paraId="5C750FFE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14:paraId="11F365CF" w14:textId="77777777" w:rsidR="00DA0A28" w:rsidRPr="00B81BA0" w:rsidRDefault="00DA0A28" w:rsidP="00C77EE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ostatní plocha</w:t>
            </w:r>
          </w:p>
        </w:tc>
      </w:tr>
    </w:tbl>
    <w:p w14:paraId="1B320CF6" w14:textId="77777777" w:rsidR="00DA0A28" w:rsidRDefault="00DA0A28" w:rsidP="00DA0A28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6A280CAF" w14:textId="77777777" w:rsidR="0078275B" w:rsidRPr="0087119A" w:rsidRDefault="0078275B" w:rsidP="00DA0A28">
      <w:pPr>
        <w:pStyle w:val="adresa"/>
        <w:tabs>
          <w:tab w:val="left" w:pos="568"/>
        </w:tabs>
        <w:rPr>
          <w:rFonts w:ascii="Arial" w:hAnsi="Arial" w:cs="Arial"/>
          <w:iCs/>
          <w:sz w:val="22"/>
          <w:szCs w:val="22"/>
        </w:rPr>
      </w:pPr>
    </w:p>
    <w:p w14:paraId="1D7B952E" w14:textId="77777777" w:rsidR="00DA0A28" w:rsidRPr="0087119A" w:rsidRDefault="00DA0A28" w:rsidP="00DA0A28">
      <w:pPr>
        <w:pStyle w:val="adresa"/>
        <w:rPr>
          <w:rFonts w:ascii="Arial" w:hAnsi="Arial" w:cs="Arial"/>
          <w:sz w:val="22"/>
          <w:szCs w:val="22"/>
        </w:rPr>
      </w:pPr>
    </w:p>
    <w:p w14:paraId="2916C600" w14:textId="77777777" w:rsidR="0078275B" w:rsidRDefault="00DA0A28" w:rsidP="0078275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7119A">
        <w:rPr>
          <w:rFonts w:ascii="Arial" w:hAnsi="Arial" w:cs="Arial"/>
          <w:b/>
          <w:bCs/>
          <w:sz w:val="22"/>
          <w:szCs w:val="22"/>
        </w:rPr>
        <w:lastRenderedPageBreak/>
        <w:t>Čl. II</w:t>
      </w:r>
    </w:p>
    <w:p w14:paraId="69B6C1FE" w14:textId="77777777" w:rsidR="0078275B" w:rsidRDefault="0078275B" w:rsidP="007827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3D1EDE" w14:textId="77777777" w:rsidR="00E94753" w:rsidRPr="00256E31" w:rsidRDefault="00E94753" w:rsidP="009A2A04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Pronajímatel přenechává nájemci pozem</w:t>
      </w:r>
      <w:r w:rsidR="009A2A04">
        <w:rPr>
          <w:rFonts w:ascii="Arial" w:hAnsi="Arial" w:cs="Arial"/>
          <w:sz w:val="22"/>
          <w:szCs w:val="22"/>
        </w:rPr>
        <w:t xml:space="preserve">ky </w:t>
      </w:r>
      <w:r w:rsidRPr="00256E31">
        <w:rPr>
          <w:rFonts w:ascii="Arial" w:hAnsi="Arial" w:cs="Arial"/>
          <w:sz w:val="22"/>
          <w:szCs w:val="22"/>
        </w:rPr>
        <w:t>uveden</w:t>
      </w:r>
      <w:r w:rsidR="009A2A04">
        <w:rPr>
          <w:rFonts w:ascii="Arial" w:hAnsi="Arial" w:cs="Arial"/>
          <w:sz w:val="22"/>
          <w:szCs w:val="22"/>
        </w:rPr>
        <w:t xml:space="preserve">é </w:t>
      </w:r>
      <w:r w:rsidRPr="00256E31">
        <w:rPr>
          <w:rFonts w:ascii="Arial" w:hAnsi="Arial" w:cs="Arial"/>
          <w:sz w:val="22"/>
          <w:szCs w:val="22"/>
        </w:rPr>
        <w:t xml:space="preserve">v čl. I této smlouvy do užívání </w:t>
      </w:r>
      <w:r w:rsidRPr="00093479">
        <w:rPr>
          <w:rFonts w:ascii="Arial" w:hAnsi="Arial" w:cs="Arial"/>
          <w:b/>
          <w:bCs/>
          <w:sz w:val="22"/>
          <w:szCs w:val="22"/>
        </w:rPr>
        <w:t>za účelem</w:t>
      </w:r>
      <w:r w:rsidR="00093479" w:rsidRPr="0009347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93479">
        <w:rPr>
          <w:rFonts w:ascii="Arial" w:hAnsi="Arial" w:cs="Arial"/>
          <w:b/>
          <w:bCs/>
          <w:sz w:val="22"/>
          <w:szCs w:val="22"/>
        </w:rPr>
        <w:t>provozování zemědělské výroby</w:t>
      </w:r>
      <w:r w:rsidRPr="00256E31">
        <w:rPr>
          <w:rFonts w:ascii="Arial" w:hAnsi="Arial" w:cs="Arial"/>
          <w:sz w:val="22"/>
          <w:szCs w:val="22"/>
        </w:rPr>
        <w:t>.</w:t>
      </w:r>
    </w:p>
    <w:p w14:paraId="7AD5EC35" w14:textId="77777777" w:rsidR="007D7FFB" w:rsidRPr="00256E31" w:rsidRDefault="007D7FFB">
      <w:pPr>
        <w:jc w:val="both"/>
        <w:rPr>
          <w:rFonts w:ascii="Arial" w:hAnsi="Arial" w:cs="Arial"/>
          <w:sz w:val="22"/>
          <w:szCs w:val="22"/>
        </w:rPr>
      </w:pPr>
    </w:p>
    <w:p w14:paraId="7BD3AAFB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III</w:t>
      </w:r>
    </w:p>
    <w:p w14:paraId="02535799" w14:textId="77777777" w:rsidR="00F327C8" w:rsidRPr="00256E31" w:rsidRDefault="0054752B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Nájemce</w:t>
      </w:r>
      <w:r w:rsidR="00F327C8" w:rsidRPr="00256E31">
        <w:rPr>
          <w:rFonts w:ascii="Arial" w:hAnsi="Arial" w:cs="Arial"/>
          <w:sz w:val="22"/>
          <w:szCs w:val="22"/>
        </w:rPr>
        <w:t xml:space="preserve"> je povinen:</w:t>
      </w:r>
    </w:p>
    <w:p w14:paraId="52543829" w14:textId="77777777" w:rsidR="00F327C8" w:rsidRPr="00256E31" w:rsidRDefault="00F327C8" w:rsidP="00064EBE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03FB63D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a) užívat předmět nájmu v souladu s účelem nájmu,</w:t>
      </w:r>
    </w:p>
    <w:p w14:paraId="5E325C57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D0D4DA5" w14:textId="77777777" w:rsidR="00C328EA" w:rsidRPr="00256E31" w:rsidRDefault="00F327C8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b) v případě ukončení nájmu uvést předmět nájmu do stavu, ve kterém se nacházel ke dni zahájení nájemního vztahu, pokud se s pronajímatelem nedohodne jinak,</w:t>
      </w:r>
      <w:r w:rsidR="00C328EA" w:rsidRPr="00256E31">
        <w:rPr>
          <w:rFonts w:ascii="Arial" w:hAnsi="Arial" w:cs="Arial"/>
          <w:sz w:val="22"/>
          <w:szCs w:val="22"/>
        </w:rPr>
        <w:t xml:space="preserve"> </w:t>
      </w:r>
      <w:bookmarkStart w:id="2" w:name="_Hlk13059794"/>
    </w:p>
    <w:bookmarkEnd w:id="2"/>
    <w:p w14:paraId="12689D31" w14:textId="77777777" w:rsidR="00F327C8" w:rsidRPr="009A2A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52632A01" w14:textId="77777777" w:rsidR="00C328EA" w:rsidRPr="009A2A04" w:rsidRDefault="00D65634" w:rsidP="00C328EA">
      <w:pPr>
        <w:jc w:val="both"/>
        <w:rPr>
          <w:rFonts w:ascii="Arial" w:hAnsi="Arial" w:cs="Arial"/>
          <w:i/>
          <w:sz w:val="22"/>
          <w:szCs w:val="22"/>
        </w:rPr>
      </w:pPr>
      <w:r w:rsidRPr="009A2A04">
        <w:rPr>
          <w:rFonts w:ascii="Arial" w:hAnsi="Arial" w:cs="Arial"/>
          <w:sz w:val="22"/>
          <w:szCs w:val="22"/>
        </w:rPr>
        <w:t>c) trpět věcná břemena, resp. služebnosti spojené s</w:t>
      </w:r>
      <w:r w:rsidR="009A2A04" w:rsidRPr="009A2A04">
        <w:rPr>
          <w:rFonts w:ascii="Arial" w:hAnsi="Arial" w:cs="Arial"/>
          <w:sz w:val="22"/>
          <w:szCs w:val="22"/>
        </w:rPr>
        <w:t> </w:t>
      </w:r>
      <w:r w:rsidRPr="009A2A04">
        <w:rPr>
          <w:rFonts w:ascii="Arial" w:hAnsi="Arial" w:cs="Arial"/>
          <w:sz w:val="22"/>
          <w:szCs w:val="22"/>
        </w:rPr>
        <w:t>pozemk</w:t>
      </w:r>
      <w:r w:rsidR="009A2A04" w:rsidRPr="009A2A04">
        <w:rPr>
          <w:rFonts w:ascii="Arial" w:hAnsi="Arial" w:cs="Arial"/>
          <w:sz w:val="22"/>
          <w:szCs w:val="22"/>
        </w:rPr>
        <w:t xml:space="preserve">y, </w:t>
      </w:r>
      <w:r w:rsidRPr="009A2A04">
        <w:rPr>
          <w:rFonts w:ascii="Arial" w:hAnsi="Arial" w:cs="Arial"/>
          <w:sz w:val="22"/>
          <w:szCs w:val="22"/>
        </w:rPr>
        <w:t>jež</w:t>
      </w:r>
      <w:r w:rsidR="00093479" w:rsidRPr="009A2A04">
        <w:rPr>
          <w:rFonts w:ascii="Arial" w:hAnsi="Arial" w:cs="Arial"/>
          <w:sz w:val="22"/>
          <w:szCs w:val="22"/>
        </w:rPr>
        <w:t xml:space="preserve"> </w:t>
      </w:r>
      <w:r w:rsidRPr="009A2A04">
        <w:rPr>
          <w:rFonts w:ascii="Arial" w:hAnsi="Arial" w:cs="Arial"/>
          <w:sz w:val="22"/>
          <w:szCs w:val="22"/>
        </w:rPr>
        <w:t>j</w:t>
      </w:r>
      <w:r w:rsidR="009A2A04" w:rsidRPr="009A2A04">
        <w:rPr>
          <w:rFonts w:ascii="Arial" w:hAnsi="Arial" w:cs="Arial"/>
          <w:sz w:val="22"/>
          <w:szCs w:val="22"/>
        </w:rPr>
        <w:t>sou</w:t>
      </w:r>
      <w:r w:rsidR="00093479" w:rsidRPr="009A2A04">
        <w:rPr>
          <w:rFonts w:ascii="Arial" w:hAnsi="Arial" w:cs="Arial"/>
          <w:sz w:val="22"/>
          <w:szCs w:val="22"/>
        </w:rPr>
        <w:t xml:space="preserve"> </w:t>
      </w:r>
      <w:r w:rsidRPr="009A2A04">
        <w:rPr>
          <w:rFonts w:ascii="Arial" w:hAnsi="Arial" w:cs="Arial"/>
          <w:sz w:val="22"/>
          <w:szCs w:val="22"/>
        </w:rPr>
        <w:t>předmětem nájmu,</w:t>
      </w:r>
      <w:r w:rsidR="00C328EA" w:rsidRPr="009A2A04">
        <w:rPr>
          <w:rFonts w:ascii="Arial" w:hAnsi="Arial" w:cs="Arial"/>
          <w:i/>
          <w:sz w:val="22"/>
          <w:szCs w:val="22"/>
        </w:rPr>
        <w:t xml:space="preserve"> </w:t>
      </w:r>
    </w:p>
    <w:p w14:paraId="414F53F6" w14:textId="77777777" w:rsidR="00D65634" w:rsidRPr="009A2A04" w:rsidRDefault="00D65634" w:rsidP="00B2437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B54D7EA" w14:textId="77777777" w:rsidR="00F327C8" w:rsidRPr="009A2A04" w:rsidRDefault="00D65634" w:rsidP="00B24371">
      <w:pPr>
        <w:jc w:val="both"/>
        <w:rPr>
          <w:rFonts w:ascii="Arial" w:hAnsi="Arial" w:cs="Arial"/>
          <w:sz w:val="22"/>
          <w:szCs w:val="22"/>
        </w:rPr>
      </w:pPr>
      <w:r w:rsidRPr="009A2A04">
        <w:rPr>
          <w:rFonts w:ascii="Arial" w:hAnsi="Arial" w:cs="Arial"/>
          <w:sz w:val="22"/>
          <w:szCs w:val="22"/>
        </w:rPr>
        <w:t>d</w:t>
      </w:r>
      <w:r w:rsidR="00F327C8" w:rsidRPr="009A2A04">
        <w:rPr>
          <w:rFonts w:ascii="Arial" w:hAnsi="Arial" w:cs="Arial"/>
          <w:sz w:val="22"/>
          <w:szCs w:val="22"/>
        </w:rPr>
        <w:t>)</w:t>
      </w:r>
      <w:r w:rsidR="008F40E4" w:rsidRPr="009A2A04">
        <w:rPr>
          <w:rFonts w:ascii="Arial" w:hAnsi="Arial" w:cs="Arial"/>
          <w:sz w:val="22"/>
          <w:szCs w:val="22"/>
        </w:rPr>
        <w:t xml:space="preserve"> </w:t>
      </w:r>
      <w:r w:rsidR="00F327C8" w:rsidRPr="009A2A04">
        <w:rPr>
          <w:rFonts w:ascii="Arial" w:hAnsi="Arial" w:cs="Arial"/>
          <w:sz w:val="22"/>
          <w:szCs w:val="22"/>
        </w:rPr>
        <w:t>platit v souladu se zá</w:t>
      </w:r>
      <w:r w:rsidR="002767CA" w:rsidRPr="009A2A04">
        <w:rPr>
          <w:rFonts w:ascii="Arial" w:hAnsi="Arial" w:cs="Arial"/>
          <w:sz w:val="22"/>
          <w:szCs w:val="22"/>
        </w:rPr>
        <w:t xml:space="preserve">konnou úpravou daň z </w:t>
      </w:r>
      <w:r w:rsidR="00906D01" w:rsidRPr="009A2A04">
        <w:rPr>
          <w:rFonts w:ascii="Arial" w:hAnsi="Arial" w:cs="Arial"/>
          <w:bCs/>
          <w:sz w:val="22"/>
          <w:szCs w:val="22"/>
        </w:rPr>
        <w:t xml:space="preserve">nemovitých věcí </w:t>
      </w:r>
      <w:r w:rsidR="00F327C8" w:rsidRPr="009A2A04">
        <w:rPr>
          <w:rFonts w:ascii="Arial" w:hAnsi="Arial" w:cs="Arial"/>
          <w:sz w:val="22"/>
          <w:szCs w:val="22"/>
        </w:rPr>
        <w:t xml:space="preserve">za </w:t>
      </w:r>
      <w:r w:rsidR="009A2A04" w:rsidRPr="009A2A04">
        <w:rPr>
          <w:rFonts w:ascii="Arial" w:hAnsi="Arial" w:cs="Arial"/>
          <w:sz w:val="22"/>
          <w:szCs w:val="22"/>
        </w:rPr>
        <w:t>pozemky, jež jsou</w:t>
      </w:r>
      <w:r w:rsidR="00093479" w:rsidRPr="009A2A04">
        <w:rPr>
          <w:rFonts w:ascii="Arial" w:hAnsi="Arial" w:cs="Arial"/>
          <w:sz w:val="22"/>
          <w:szCs w:val="22"/>
        </w:rPr>
        <w:t xml:space="preserve"> předmětem</w:t>
      </w:r>
      <w:r w:rsidR="00F327C8" w:rsidRPr="009A2A04">
        <w:rPr>
          <w:rFonts w:ascii="Arial" w:hAnsi="Arial" w:cs="Arial"/>
          <w:sz w:val="22"/>
          <w:szCs w:val="22"/>
        </w:rPr>
        <w:t xml:space="preserve"> nájmu,</w:t>
      </w:r>
    </w:p>
    <w:p w14:paraId="20EBF3CB" w14:textId="77777777" w:rsidR="00F327C8" w:rsidRPr="009A2A04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16F466AD" w14:textId="77777777" w:rsidR="00D04527" w:rsidRPr="009A2A04" w:rsidRDefault="00D65634" w:rsidP="00D04527">
      <w:pPr>
        <w:jc w:val="both"/>
        <w:rPr>
          <w:rFonts w:ascii="Arial" w:hAnsi="Arial" w:cs="Arial"/>
          <w:i/>
          <w:sz w:val="22"/>
          <w:szCs w:val="22"/>
        </w:rPr>
      </w:pPr>
      <w:r w:rsidRPr="009A2A04">
        <w:rPr>
          <w:rFonts w:ascii="Arial" w:hAnsi="Arial" w:cs="Arial"/>
          <w:sz w:val="22"/>
          <w:szCs w:val="22"/>
        </w:rPr>
        <w:t>e</w:t>
      </w:r>
      <w:r w:rsidR="00F327C8" w:rsidRPr="009A2A04">
        <w:rPr>
          <w:rFonts w:ascii="Arial" w:hAnsi="Arial" w:cs="Arial"/>
          <w:sz w:val="22"/>
          <w:szCs w:val="22"/>
        </w:rPr>
        <w:t>) umožnit pronajímateli na jeho žádost vstup na </w:t>
      </w:r>
      <w:r w:rsidR="007D7FFB" w:rsidRPr="009A2A04">
        <w:rPr>
          <w:rFonts w:ascii="Arial" w:hAnsi="Arial" w:cs="Arial"/>
          <w:sz w:val="22"/>
          <w:szCs w:val="22"/>
        </w:rPr>
        <w:t>pozem</w:t>
      </w:r>
      <w:r w:rsidR="009A2A04" w:rsidRPr="009A2A04">
        <w:rPr>
          <w:rFonts w:ascii="Arial" w:hAnsi="Arial" w:cs="Arial"/>
          <w:sz w:val="22"/>
          <w:szCs w:val="22"/>
        </w:rPr>
        <w:t xml:space="preserve">ky </w:t>
      </w:r>
      <w:r w:rsidR="00F327C8" w:rsidRPr="009A2A04">
        <w:rPr>
          <w:rFonts w:ascii="Arial" w:hAnsi="Arial" w:cs="Arial"/>
          <w:sz w:val="22"/>
          <w:szCs w:val="22"/>
        </w:rPr>
        <w:t>specifikovan</w:t>
      </w:r>
      <w:r w:rsidR="009A2A04" w:rsidRPr="009A2A04">
        <w:rPr>
          <w:rFonts w:ascii="Arial" w:hAnsi="Arial" w:cs="Arial"/>
          <w:sz w:val="22"/>
          <w:szCs w:val="22"/>
        </w:rPr>
        <w:t>é</w:t>
      </w:r>
      <w:r w:rsidR="00093479" w:rsidRPr="009A2A04">
        <w:rPr>
          <w:rFonts w:ascii="Arial" w:hAnsi="Arial" w:cs="Arial"/>
          <w:i/>
          <w:iCs/>
          <w:sz w:val="22"/>
          <w:szCs w:val="22"/>
        </w:rPr>
        <w:t xml:space="preserve"> </w:t>
      </w:r>
      <w:r w:rsidR="00F327C8" w:rsidRPr="009A2A04">
        <w:rPr>
          <w:rFonts w:ascii="Arial" w:hAnsi="Arial" w:cs="Arial"/>
          <w:sz w:val="22"/>
          <w:szCs w:val="22"/>
        </w:rPr>
        <w:t>v čl. I, a to za účelem kontroly, zda j</w:t>
      </w:r>
      <w:r w:rsidR="009A2A04" w:rsidRPr="009A2A04">
        <w:rPr>
          <w:rFonts w:ascii="Arial" w:hAnsi="Arial" w:cs="Arial"/>
          <w:sz w:val="22"/>
          <w:szCs w:val="22"/>
        </w:rPr>
        <w:t>sou</w:t>
      </w:r>
      <w:r w:rsidR="00093479" w:rsidRPr="009A2A04">
        <w:rPr>
          <w:rFonts w:ascii="Arial" w:hAnsi="Arial" w:cs="Arial"/>
          <w:sz w:val="22"/>
          <w:szCs w:val="22"/>
        </w:rPr>
        <w:t xml:space="preserve"> </w:t>
      </w:r>
      <w:r w:rsidR="007D7FFB" w:rsidRPr="009A2A04">
        <w:rPr>
          <w:rFonts w:ascii="Arial" w:hAnsi="Arial" w:cs="Arial"/>
          <w:sz w:val="22"/>
          <w:szCs w:val="22"/>
        </w:rPr>
        <w:t>pozem</w:t>
      </w:r>
      <w:r w:rsidR="009A2A04" w:rsidRPr="009A2A04">
        <w:rPr>
          <w:rFonts w:ascii="Arial" w:hAnsi="Arial" w:cs="Arial"/>
          <w:sz w:val="22"/>
          <w:szCs w:val="22"/>
        </w:rPr>
        <w:t>ky u</w:t>
      </w:r>
      <w:r w:rsidR="00F327C8" w:rsidRPr="009A2A04">
        <w:rPr>
          <w:rFonts w:ascii="Arial" w:hAnsi="Arial" w:cs="Arial"/>
          <w:sz w:val="22"/>
          <w:szCs w:val="22"/>
        </w:rPr>
        <w:t>žíván</w:t>
      </w:r>
      <w:r w:rsidR="009A2A04" w:rsidRPr="009A2A04">
        <w:rPr>
          <w:rFonts w:ascii="Arial" w:hAnsi="Arial" w:cs="Arial"/>
          <w:sz w:val="22"/>
          <w:szCs w:val="22"/>
        </w:rPr>
        <w:t>y</w:t>
      </w:r>
      <w:r w:rsidR="00093479" w:rsidRPr="009A2A04">
        <w:rPr>
          <w:rFonts w:ascii="Arial" w:hAnsi="Arial" w:cs="Arial"/>
          <w:sz w:val="22"/>
          <w:szCs w:val="22"/>
        </w:rPr>
        <w:t xml:space="preserve"> </w:t>
      </w:r>
      <w:r w:rsidR="00F327C8" w:rsidRPr="009A2A04">
        <w:rPr>
          <w:rFonts w:ascii="Arial" w:hAnsi="Arial" w:cs="Arial"/>
          <w:sz w:val="22"/>
          <w:szCs w:val="22"/>
        </w:rPr>
        <w:t>v souladu s touto smlouvou; den, kdy pronajímatel hodlá provést kontrolu, bude nájemci oznámen písemně alespoň 7 dnů předem; v případě nutné potřeby je pronajímatel oprávněn kontrolu provést i za jeho nepřítomnosti</w:t>
      </w:r>
    </w:p>
    <w:p w14:paraId="3913A99B" w14:textId="77777777" w:rsidR="00F24E86" w:rsidRPr="009A2A04" w:rsidRDefault="00F24E86" w:rsidP="00D04527">
      <w:pPr>
        <w:jc w:val="both"/>
        <w:rPr>
          <w:rFonts w:ascii="Arial" w:hAnsi="Arial" w:cs="Arial"/>
          <w:i/>
          <w:sz w:val="22"/>
          <w:szCs w:val="22"/>
        </w:rPr>
      </w:pPr>
    </w:p>
    <w:p w14:paraId="425E5FF9" w14:textId="77777777" w:rsidR="00F327C8" w:rsidRDefault="00F24E86" w:rsidP="00B24371">
      <w:pPr>
        <w:jc w:val="both"/>
        <w:rPr>
          <w:rFonts w:ascii="Arial" w:hAnsi="Arial" w:cs="Arial"/>
          <w:sz w:val="22"/>
          <w:szCs w:val="22"/>
        </w:rPr>
      </w:pPr>
      <w:r w:rsidRPr="009A2A04">
        <w:rPr>
          <w:rFonts w:ascii="Arial" w:hAnsi="Arial" w:cs="Arial"/>
          <w:iCs/>
          <w:sz w:val="22"/>
          <w:szCs w:val="22"/>
        </w:rPr>
        <w:t xml:space="preserve">f) </w:t>
      </w:r>
      <w:r w:rsidRPr="009A2A04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značek geodetického bodu zřízených ve veřejném zájmu na pozem</w:t>
      </w:r>
      <w:r w:rsidR="009A2A04" w:rsidRPr="009A2A04">
        <w:rPr>
          <w:rFonts w:ascii="Arial" w:hAnsi="Arial" w:cs="Arial"/>
          <w:sz w:val="22"/>
          <w:szCs w:val="22"/>
        </w:rPr>
        <w:t xml:space="preserve">cích, </w:t>
      </w:r>
      <w:r w:rsidRPr="009A2A04">
        <w:rPr>
          <w:rFonts w:ascii="Arial" w:hAnsi="Arial" w:cs="Arial"/>
          <w:sz w:val="22"/>
          <w:szCs w:val="22"/>
        </w:rPr>
        <w:t>jež j</w:t>
      </w:r>
      <w:r w:rsidR="009A2A04" w:rsidRPr="009A2A04">
        <w:rPr>
          <w:rFonts w:ascii="Arial" w:hAnsi="Arial" w:cs="Arial"/>
          <w:sz w:val="22"/>
          <w:szCs w:val="22"/>
        </w:rPr>
        <w:t>sou</w:t>
      </w:r>
      <w:r w:rsidRPr="009A2A04">
        <w:rPr>
          <w:rFonts w:ascii="Arial" w:hAnsi="Arial" w:cs="Arial"/>
          <w:sz w:val="22"/>
          <w:szCs w:val="22"/>
        </w:rPr>
        <w:t xml:space="preserve"> předmětem nájmu v případě, že se na pozem</w:t>
      </w:r>
      <w:r w:rsidR="009A2A04" w:rsidRPr="009A2A04">
        <w:rPr>
          <w:rFonts w:ascii="Arial" w:hAnsi="Arial" w:cs="Arial"/>
          <w:sz w:val="22"/>
          <w:szCs w:val="22"/>
        </w:rPr>
        <w:t xml:space="preserve">cích </w:t>
      </w:r>
      <w:r w:rsidRPr="009A2A04">
        <w:rPr>
          <w:rFonts w:ascii="Arial" w:hAnsi="Arial" w:cs="Arial"/>
          <w:sz w:val="22"/>
          <w:szCs w:val="22"/>
        </w:rPr>
        <w:t xml:space="preserve">nachází; </w:t>
      </w:r>
      <w:r w:rsidRPr="009A2A04">
        <w:rPr>
          <w:rFonts w:ascii="Arial" w:hAnsi="Arial" w:cs="Arial"/>
          <w:bCs/>
          <w:sz w:val="22"/>
          <w:szCs w:val="22"/>
        </w:rPr>
        <w:t>informace o značkách a poloze bodů lze získat z aplikace Databáze bodových polí Českého úřadu zeměměřického a katastrálního.</w:t>
      </w:r>
    </w:p>
    <w:p w14:paraId="3994A3EE" w14:textId="77777777" w:rsidR="00F327C8" w:rsidRPr="00256E31" w:rsidRDefault="00F327C8" w:rsidP="00064E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IV</w:t>
      </w:r>
    </w:p>
    <w:p w14:paraId="1661BE73" w14:textId="77777777" w:rsidR="008F40E4" w:rsidRPr="00256E31" w:rsidRDefault="008F40E4" w:rsidP="005E5FAE">
      <w:pPr>
        <w:rPr>
          <w:rFonts w:ascii="Arial" w:hAnsi="Arial" w:cs="Arial"/>
          <w:sz w:val="22"/>
          <w:szCs w:val="22"/>
        </w:rPr>
      </w:pPr>
    </w:p>
    <w:p w14:paraId="3ED40537" w14:textId="77777777" w:rsidR="00F327C8" w:rsidRPr="00EF60B4" w:rsidRDefault="00F327C8" w:rsidP="00B24371">
      <w:pPr>
        <w:rPr>
          <w:rFonts w:ascii="Arial" w:hAnsi="Arial" w:cs="Arial"/>
          <w:b/>
          <w:bCs/>
          <w:sz w:val="22"/>
          <w:szCs w:val="22"/>
        </w:rPr>
      </w:pPr>
      <w:r w:rsidRPr="00EF60B4">
        <w:rPr>
          <w:rFonts w:ascii="Arial" w:hAnsi="Arial" w:cs="Arial"/>
          <w:b/>
          <w:bCs/>
          <w:sz w:val="22"/>
          <w:szCs w:val="22"/>
        </w:rPr>
        <w:t xml:space="preserve">1) Tato smlouva se uzavírá od </w:t>
      </w:r>
      <w:r w:rsidR="009A2A04">
        <w:rPr>
          <w:rFonts w:ascii="Arial" w:hAnsi="Arial" w:cs="Arial"/>
          <w:b/>
          <w:bCs/>
          <w:sz w:val="22"/>
          <w:szCs w:val="22"/>
        </w:rPr>
        <w:t>1.</w:t>
      </w:r>
      <w:r w:rsidR="00FA5410">
        <w:rPr>
          <w:rFonts w:ascii="Arial" w:hAnsi="Arial" w:cs="Arial"/>
          <w:b/>
          <w:bCs/>
          <w:sz w:val="22"/>
          <w:szCs w:val="22"/>
        </w:rPr>
        <w:t>10</w:t>
      </w:r>
      <w:r w:rsidR="009A2A04">
        <w:rPr>
          <w:rFonts w:ascii="Arial" w:hAnsi="Arial" w:cs="Arial"/>
          <w:b/>
          <w:bCs/>
          <w:sz w:val="22"/>
          <w:szCs w:val="22"/>
        </w:rPr>
        <w:t>.2024</w:t>
      </w:r>
      <w:r w:rsidRPr="00EF60B4">
        <w:rPr>
          <w:rFonts w:ascii="Arial" w:hAnsi="Arial" w:cs="Arial"/>
          <w:b/>
          <w:bCs/>
          <w:sz w:val="22"/>
          <w:szCs w:val="22"/>
        </w:rPr>
        <w:t xml:space="preserve"> na dobu neurčitou.</w:t>
      </w:r>
    </w:p>
    <w:p w14:paraId="66D8D4BD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iCs/>
          <w:sz w:val="22"/>
          <w:szCs w:val="22"/>
        </w:rPr>
      </w:pPr>
    </w:p>
    <w:p w14:paraId="2766349F" w14:textId="77777777" w:rsidR="00FD3D1C" w:rsidRPr="00256E31" w:rsidRDefault="00FD3D1C" w:rsidP="00B24371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Právní vztah založený touto smlouvou lze ukončit </w:t>
      </w:r>
      <w:r w:rsidR="00BA26E0" w:rsidRPr="00256E31">
        <w:rPr>
          <w:rFonts w:ascii="Arial" w:hAnsi="Arial" w:cs="Arial"/>
          <w:sz w:val="22"/>
          <w:szCs w:val="22"/>
        </w:rPr>
        <w:t xml:space="preserve">vzájemnou písemnou </w:t>
      </w:r>
      <w:r w:rsidRPr="00256E31">
        <w:rPr>
          <w:rFonts w:ascii="Arial" w:hAnsi="Arial" w:cs="Arial"/>
          <w:sz w:val="22"/>
          <w:szCs w:val="22"/>
        </w:rPr>
        <w:t xml:space="preserve">dohodou </w:t>
      </w:r>
      <w:r w:rsidR="00BA26E0" w:rsidRPr="00256E31">
        <w:rPr>
          <w:rFonts w:ascii="Arial" w:hAnsi="Arial" w:cs="Arial"/>
          <w:sz w:val="22"/>
          <w:szCs w:val="22"/>
        </w:rPr>
        <w:t xml:space="preserve">smluvních stran </w:t>
      </w:r>
      <w:r w:rsidRPr="00256E31">
        <w:rPr>
          <w:rFonts w:ascii="Arial" w:hAnsi="Arial" w:cs="Arial"/>
          <w:sz w:val="22"/>
          <w:szCs w:val="22"/>
        </w:rPr>
        <w:t xml:space="preserve">nebo </w:t>
      </w:r>
      <w:r w:rsidR="00BA26E0" w:rsidRPr="00256E31">
        <w:rPr>
          <w:rFonts w:ascii="Arial" w:hAnsi="Arial" w:cs="Arial"/>
          <w:sz w:val="22"/>
          <w:szCs w:val="22"/>
        </w:rPr>
        <w:t xml:space="preserve">jednostrannou </w:t>
      </w:r>
      <w:r w:rsidRPr="00256E31">
        <w:rPr>
          <w:rFonts w:ascii="Arial" w:hAnsi="Arial" w:cs="Arial"/>
          <w:sz w:val="22"/>
          <w:szCs w:val="22"/>
        </w:rPr>
        <w:t xml:space="preserve">písemnou výpovědí. </w:t>
      </w:r>
    </w:p>
    <w:p w14:paraId="16FD8910" w14:textId="77777777" w:rsidR="00FD3D1C" w:rsidRPr="00256E31" w:rsidRDefault="00FD3D1C" w:rsidP="00810A04">
      <w:pPr>
        <w:pStyle w:val="Zkladntext"/>
        <w:spacing w:before="0"/>
        <w:ind w:firstLine="720"/>
        <w:rPr>
          <w:rFonts w:ascii="Arial" w:hAnsi="Arial" w:cs="Arial"/>
          <w:sz w:val="22"/>
          <w:szCs w:val="22"/>
        </w:rPr>
      </w:pPr>
    </w:p>
    <w:p w14:paraId="177FE15D" w14:textId="77777777" w:rsidR="00FD3D1C" w:rsidRPr="00256E31" w:rsidRDefault="00FD3D1C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="008213AF" w:rsidRPr="00256E31">
        <w:rPr>
          <w:rFonts w:ascii="Arial" w:hAnsi="Arial" w:cs="Arial"/>
          <w:sz w:val="22"/>
          <w:szCs w:val="22"/>
        </w:rPr>
        <w:t>Nájem lze v souladu s ustanovením § 2231 OZ vypovědět v tříměsíční výpovědní době, která</w:t>
      </w:r>
      <w:r w:rsidRPr="00256E31">
        <w:rPr>
          <w:rFonts w:ascii="Arial" w:hAnsi="Arial" w:cs="Arial"/>
          <w:sz w:val="22"/>
          <w:szCs w:val="22"/>
        </w:rPr>
        <w:t xml:space="preserve"> začíná běžet prvním dnem kalendářního měsíce následujícího po doručení výpovědi druhé smluvní straně.</w:t>
      </w:r>
    </w:p>
    <w:p w14:paraId="1FF56941" w14:textId="77777777" w:rsidR="00FD3D1C" w:rsidRPr="00256E31" w:rsidRDefault="00FD3D1C" w:rsidP="00B2437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4D3AC7F" w14:textId="77777777" w:rsidR="009A5249" w:rsidRPr="00256E31" w:rsidRDefault="00FD3D1C" w:rsidP="00B24371">
      <w:pPr>
        <w:pStyle w:val="Zkladntextodsazen"/>
        <w:ind w:left="0" w:firstLine="0"/>
        <w:rPr>
          <w:rFonts w:ascii="Arial" w:hAnsi="Arial" w:cs="Arial"/>
          <w:i w:val="0"/>
          <w:iCs w:val="0"/>
          <w:sz w:val="22"/>
          <w:szCs w:val="22"/>
        </w:rPr>
      </w:pPr>
      <w:r w:rsidRPr="00256E31">
        <w:rPr>
          <w:rFonts w:ascii="Arial" w:hAnsi="Arial" w:cs="Arial"/>
          <w:i w:val="0"/>
          <w:iCs w:val="0"/>
          <w:sz w:val="22"/>
          <w:szCs w:val="22"/>
        </w:rPr>
        <w:t xml:space="preserve">4) Pronajímatel může 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v souladu s ustanovením § 2232 OZ vypovědět nájem bez výpovědní doby, jestliže nájemce porušuje zvlášť závažným způsobem své povinnosti, a to ke</w:t>
      </w:r>
      <w:r w:rsidR="000204D2" w:rsidRPr="00256E31">
        <w:rPr>
          <w:rFonts w:ascii="Arial" w:hAnsi="Arial" w:cs="Arial"/>
          <w:i w:val="0"/>
          <w:iCs w:val="0"/>
          <w:sz w:val="22"/>
          <w:szCs w:val="22"/>
        </w:rPr>
        <w:t> </w:t>
      </w:r>
      <w:r w:rsidR="007D7FFB" w:rsidRPr="00256E31">
        <w:rPr>
          <w:rFonts w:ascii="Arial" w:hAnsi="Arial" w:cs="Arial"/>
          <w:i w:val="0"/>
          <w:iCs w:val="0"/>
          <w:sz w:val="22"/>
          <w:szCs w:val="22"/>
        </w:rPr>
        <w:t>dni doručení výpovědi nájemci.</w:t>
      </w:r>
    </w:p>
    <w:p w14:paraId="678D3B5B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</w:t>
      </w:r>
    </w:p>
    <w:p w14:paraId="302B0D3E" w14:textId="77777777" w:rsidR="00F327C8" w:rsidRPr="00256E31" w:rsidRDefault="00F327C8" w:rsidP="00B24371">
      <w:pPr>
        <w:jc w:val="center"/>
        <w:rPr>
          <w:rFonts w:ascii="Arial" w:hAnsi="Arial" w:cs="Arial"/>
          <w:sz w:val="22"/>
          <w:szCs w:val="22"/>
        </w:rPr>
      </w:pPr>
    </w:p>
    <w:p w14:paraId="7EA7CEA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Nájemce je povinen platit pronajímateli nájemné.</w:t>
      </w:r>
    </w:p>
    <w:p w14:paraId="06B0A3CF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4188F179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2)</w:t>
      </w:r>
      <w:r w:rsidR="00810A04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 xml:space="preserve">Nájemné se platí </w:t>
      </w:r>
      <w:r w:rsidRPr="00256E31">
        <w:rPr>
          <w:rFonts w:ascii="Arial" w:hAnsi="Arial" w:cs="Arial"/>
          <w:b/>
          <w:bCs/>
          <w:sz w:val="22"/>
          <w:szCs w:val="22"/>
          <w:u w:val="single"/>
        </w:rPr>
        <w:t xml:space="preserve">ročně </w:t>
      </w:r>
      <w:r w:rsidR="00E94753" w:rsidRPr="00256E31">
        <w:rPr>
          <w:rFonts w:ascii="Arial" w:hAnsi="Arial" w:cs="Arial"/>
          <w:b/>
          <w:bCs/>
          <w:sz w:val="22"/>
          <w:szCs w:val="22"/>
          <w:u w:val="single"/>
        </w:rPr>
        <w:t>pozadu</w:t>
      </w:r>
      <w:r w:rsidRPr="00256E31">
        <w:rPr>
          <w:rFonts w:ascii="Arial" w:hAnsi="Arial" w:cs="Arial"/>
          <w:sz w:val="22"/>
          <w:szCs w:val="22"/>
        </w:rPr>
        <w:t xml:space="preserve"> vždy k 1.</w:t>
      </w:r>
      <w:r w:rsidR="008213AF" w:rsidRPr="00256E31">
        <w:rPr>
          <w:rFonts w:ascii="Arial" w:hAnsi="Arial" w:cs="Arial"/>
          <w:sz w:val="22"/>
          <w:szCs w:val="22"/>
        </w:rPr>
        <w:t xml:space="preserve"> </w:t>
      </w:r>
      <w:r w:rsidRPr="00256E31">
        <w:rPr>
          <w:rFonts w:ascii="Arial" w:hAnsi="Arial" w:cs="Arial"/>
          <w:sz w:val="22"/>
          <w:szCs w:val="22"/>
        </w:rPr>
        <w:t>10. běžného roku.</w:t>
      </w:r>
    </w:p>
    <w:p w14:paraId="3DA48E6B" w14:textId="77777777" w:rsidR="00F327C8" w:rsidRPr="00256E31" w:rsidRDefault="00F327C8" w:rsidP="00810A0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CF86214" w14:textId="77777777" w:rsidR="00F327C8" w:rsidRPr="00EF60B4" w:rsidRDefault="00F327C8" w:rsidP="00B243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3) </w:t>
      </w:r>
      <w:r w:rsidRPr="00EF60B4">
        <w:rPr>
          <w:rFonts w:ascii="Arial" w:hAnsi="Arial" w:cs="Arial"/>
          <w:b/>
          <w:bCs/>
          <w:sz w:val="22"/>
          <w:szCs w:val="22"/>
        </w:rPr>
        <w:t>Roční nájemné se stanov</w:t>
      </w:r>
      <w:r w:rsidR="000E4263" w:rsidRPr="00EF60B4">
        <w:rPr>
          <w:rFonts w:ascii="Arial" w:hAnsi="Arial" w:cs="Arial"/>
          <w:b/>
          <w:bCs/>
          <w:sz w:val="22"/>
          <w:szCs w:val="22"/>
        </w:rPr>
        <w:t xml:space="preserve">uje dohodou ve výši </w:t>
      </w:r>
      <w:r w:rsidR="009A2A04">
        <w:rPr>
          <w:rFonts w:ascii="Arial" w:hAnsi="Arial" w:cs="Arial"/>
          <w:b/>
          <w:bCs/>
          <w:sz w:val="22"/>
          <w:szCs w:val="22"/>
        </w:rPr>
        <w:t>22 226</w:t>
      </w:r>
      <w:r w:rsidRPr="00EF60B4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9A2A04">
        <w:rPr>
          <w:rFonts w:ascii="Arial" w:hAnsi="Arial" w:cs="Arial"/>
          <w:b/>
          <w:bCs/>
          <w:sz w:val="22"/>
          <w:szCs w:val="22"/>
        </w:rPr>
        <w:t>dvacetdvatisícdvěstědvacetšest</w:t>
      </w:r>
      <w:proofErr w:type="spellEnd"/>
      <w:r w:rsidRPr="00EF60B4">
        <w:rPr>
          <w:rFonts w:ascii="Arial" w:hAnsi="Arial" w:cs="Arial"/>
          <w:b/>
          <w:bCs/>
          <w:sz w:val="22"/>
          <w:szCs w:val="22"/>
        </w:rPr>
        <w:t xml:space="preserve"> korun českých).</w:t>
      </w:r>
    </w:p>
    <w:p w14:paraId="0FD796D9" w14:textId="77777777" w:rsidR="008213AF" w:rsidRPr="00256E31" w:rsidRDefault="008213AF" w:rsidP="00B24371">
      <w:pPr>
        <w:jc w:val="both"/>
        <w:rPr>
          <w:rFonts w:ascii="Arial" w:hAnsi="Arial" w:cs="Arial"/>
          <w:sz w:val="22"/>
          <w:szCs w:val="22"/>
        </w:rPr>
      </w:pPr>
    </w:p>
    <w:p w14:paraId="5CC2C6CA" w14:textId="77777777" w:rsidR="00F327C8" w:rsidRPr="00256E31" w:rsidRDefault="00F327C8" w:rsidP="00FA5410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4)</w:t>
      </w:r>
      <w:r w:rsidRPr="00256E31">
        <w:rPr>
          <w:rFonts w:ascii="Arial" w:hAnsi="Arial" w:cs="Arial"/>
          <w:bCs/>
          <w:sz w:val="22"/>
          <w:szCs w:val="22"/>
        </w:rPr>
        <w:t xml:space="preserve"> </w:t>
      </w:r>
      <w:r w:rsidR="008C2257" w:rsidRPr="00EF60B4">
        <w:rPr>
          <w:rFonts w:ascii="Arial" w:hAnsi="Arial" w:cs="Arial"/>
          <w:b/>
          <w:sz w:val="22"/>
          <w:szCs w:val="22"/>
        </w:rPr>
        <w:t xml:space="preserve">Nájemné za období od účinnosti smlouvy do 30. 9. </w:t>
      </w:r>
      <w:r w:rsidR="009A2A04">
        <w:rPr>
          <w:rFonts w:ascii="Arial" w:hAnsi="Arial" w:cs="Arial"/>
          <w:b/>
          <w:sz w:val="22"/>
          <w:szCs w:val="22"/>
        </w:rPr>
        <w:t>202</w:t>
      </w:r>
      <w:r w:rsidR="00FA5410">
        <w:rPr>
          <w:rFonts w:ascii="Arial" w:hAnsi="Arial" w:cs="Arial"/>
          <w:b/>
          <w:sz w:val="22"/>
          <w:szCs w:val="22"/>
        </w:rPr>
        <w:t>5</w:t>
      </w:r>
      <w:r w:rsidR="008C2257" w:rsidRPr="00EF60B4">
        <w:rPr>
          <w:rFonts w:ascii="Arial" w:hAnsi="Arial" w:cs="Arial"/>
          <w:b/>
          <w:sz w:val="22"/>
          <w:szCs w:val="22"/>
        </w:rPr>
        <w:t xml:space="preserve"> včetně činí </w:t>
      </w:r>
      <w:r w:rsidR="00FA5410">
        <w:rPr>
          <w:rFonts w:ascii="Arial" w:hAnsi="Arial" w:cs="Arial"/>
          <w:b/>
          <w:bCs/>
          <w:sz w:val="22"/>
          <w:szCs w:val="22"/>
        </w:rPr>
        <w:t>22 226</w:t>
      </w:r>
      <w:r w:rsidR="00FA5410" w:rsidRPr="00EF60B4">
        <w:rPr>
          <w:rFonts w:ascii="Arial" w:hAnsi="Arial" w:cs="Arial"/>
          <w:b/>
          <w:bCs/>
          <w:sz w:val="22"/>
          <w:szCs w:val="22"/>
        </w:rPr>
        <w:t xml:space="preserve"> Kč (slovy: </w:t>
      </w:r>
      <w:proofErr w:type="spellStart"/>
      <w:r w:rsidR="00FA5410">
        <w:rPr>
          <w:rFonts w:ascii="Arial" w:hAnsi="Arial" w:cs="Arial"/>
          <w:b/>
          <w:bCs/>
          <w:sz w:val="22"/>
          <w:szCs w:val="22"/>
        </w:rPr>
        <w:t>dvacetdvatisícdvěstědvacetšest</w:t>
      </w:r>
      <w:proofErr w:type="spellEnd"/>
      <w:r w:rsidR="00FA5410" w:rsidRPr="00EF60B4">
        <w:rPr>
          <w:rFonts w:ascii="Arial" w:hAnsi="Arial" w:cs="Arial"/>
          <w:b/>
          <w:bCs/>
          <w:sz w:val="22"/>
          <w:szCs w:val="22"/>
        </w:rPr>
        <w:t xml:space="preserve"> korun českých)</w:t>
      </w:r>
      <w:r w:rsidR="00FA5410">
        <w:rPr>
          <w:rFonts w:ascii="Arial" w:hAnsi="Arial" w:cs="Arial"/>
          <w:b/>
          <w:bCs/>
          <w:sz w:val="22"/>
          <w:szCs w:val="22"/>
        </w:rPr>
        <w:t xml:space="preserve"> </w:t>
      </w:r>
      <w:r w:rsidR="008C2257" w:rsidRPr="00EF60B4">
        <w:rPr>
          <w:rFonts w:ascii="Arial" w:hAnsi="Arial" w:cs="Arial"/>
          <w:b/>
          <w:sz w:val="22"/>
          <w:szCs w:val="22"/>
        </w:rPr>
        <w:t xml:space="preserve">a bude uhrazeno 1. 10. </w:t>
      </w:r>
      <w:r w:rsidR="009A2A04">
        <w:rPr>
          <w:rFonts w:ascii="Arial" w:hAnsi="Arial" w:cs="Arial"/>
          <w:b/>
          <w:sz w:val="22"/>
          <w:szCs w:val="22"/>
        </w:rPr>
        <w:t>202</w:t>
      </w:r>
      <w:r w:rsidR="00FA5410">
        <w:rPr>
          <w:rFonts w:ascii="Arial" w:hAnsi="Arial" w:cs="Arial"/>
          <w:b/>
          <w:sz w:val="22"/>
          <w:szCs w:val="22"/>
        </w:rPr>
        <w:t>5</w:t>
      </w:r>
      <w:r w:rsidR="009A2A04">
        <w:rPr>
          <w:rFonts w:ascii="Arial" w:hAnsi="Arial" w:cs="Arial"/>
          <w:b/>
          <w:sz w:val="22"/>
          <w:szCs w:val="22"/>
        </w:rPr>
        <w:t>.</w:t>
      </w:r>
    </w:p>
    <w:p w14:paraId="375129EC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3FC203D9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 xml:space="preserve">5) </w:t>
      </w:r>
      <w:r w:rsidR="00EF60B4" w:rsidRPr="00EF60B4">
        <w:rPr>
          <w:rFonts w:ascii="Arial" w:hAnsi="Arial" w:cs="Arial"/>
          <w:b w:val="0"/>
          <w:bCs w:val="0"/>
          <w:sz w:val="22"/>
          <w:szCs w:val="22"/>
        </w:rPr>
        <w:t>Nájemné bude hrazeno převodem</w:t>
      </w:r>
      <w:r w:rsidR="00EF60B4" w:rsidRPr="005A5994">
        <w:rPr>
          <w:rFonts w:ascii="Arial" w:hAnsi="Arial" w:cs="Arial"/>
          <w:sz w:val="22"/>
          <w:szCs w:val="22"/>
        </w:rPr>
        <w:t xml:space="preserve"> </w:t>
      </w:r>
      <w:r w:rsidR="00EF60B4" w:rsidRPr="00EF60B4">
        <w:rPr>
          <w:rFonts w:ascii="Arial" w:hAnsi="Arial" w:cs="Arial"/>
          <w:sz w:val="22"/>
          <w:szCs w:val="22"/>
        </w:rPr>
        <w:t xml:space="preserve">na účet pronajímatele vedený u České národní banky, číslo účtu 120010-3723001/0710, variabilní symbol </w:t>
      </w:r>
      <w:r w:rsidR="009A2A04" w:rsidRPr="009A2A04">
        <w:rPr>
          <w:rFonts w:ascii="Arial" w:hAnsi="Arial" w:cs="Arial"/>
          <w:sz w:val="22"/>
          <w:szCs w:val="22"/>
        </w:rPr>
        <w:t>212460</w:t>
      </w:r>
      <w:r w:rsidR="009A2A04">
        <w:rPr>
          <w:rFonts w:ascii="Arial" w:hAnsi="Arial" w:cs="Arial"/>
          <w:sz w:val="22"/>
          <w:szCs w:val="22"/>
        </w:rPr>
        <w:t>.</w:t>
      </w:r>
    </w:p>
    <w:p w14:paraId="111A6FC1" w14:textId="77777777" w:rsidR="0056120A" w:rsidRPr="00256E31" w:rsidRDefault="0056120A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</w:p>
    <w:p w14:paraId="3E3E0360" w14:textId="77777777" w:rsidR="00F327C8" w:rsidRPr="00256E31" w:rsidRDefault="00F327C8" w:rsidP="00B24371">
      <w:pPr>
        <w:pStyle w:val="bodytext2"/>
        <w:rPr>
          <w:rFonts w:ascii="Arial" w:hAnsi="Arial" w:cs="Arial"/>
          <w:b w:val="0"/>
          <w:bCs w:val="0"/>
          <w:sz w:val="22"/>
          <w:szCs w:val="22"/>
        </w:rPr>
      </w:pPr>
      <w:r w:rsidRPr="00256E31">
        <w:rPr>
          <w:rFonts w:ascii="Arial" w:hAnsi="Arial" w:cs="Arial"/>
          <w:b w:val="0"/>
          <w:bCs w:val="0"/>
          <w:sz w:val="22"/>
          <w:szCs w:val="22"/>
        </w:rPr>
        <w:t>Zaplacením se rozumí připsání placené částky na účet pronajímatele</w:t>
      </w:r>
      <w:r w:rsidR="00064EBE" w:rsidRPr="00256E31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43F8E" w14:textId="77777777" w:rsidR="00064EBE" w:rsidRPr="00256E31" w:rsidRDefault="00064EBE" w:rsidP="00B24371">
      <w:pPr>
        <w:pStyle w:val="bodytext2"/>
        <w:rPr>
          <w:rFonts w:ascii="Arial" w:hAnsi="Arial" w:cs="Arial"/>
          <w:b w:val="0"/>
          <w:sz w:val="22"/>
          <w:szCs w:val="22"/>
        </w:rPr>
      </w:pPr>
    </w:p>
    <w:p w14:paraId="5FD727F0" w14:textId="77777777" w:rsidR="009B7D07" w:rsidRPr="00256E31" w:rsidRDefault="009B7D07" w:rsidP="00B24371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256E31">
        <w:rPr>
          <w:rFonts w:ascii="Arial" w:hAnsi="Arial" w:cs="Arial"/>
          <w:sz w:val="22"/>
          <w:szCs w:val="22"/>
        </w:rPr>
        <w:t>Nedodrží</w:t>
      </w:r>
      <w:proofErr w:type="gramEnd"/>
      <w:r w:rsidRPr="00256E31">
        <w:rPr>
          <w:rFonts w:ascii="Arial" w:hAnsi="Arial" w:cs="Arial"/>
          <w:sz w:val="22"/>
          <w:szCs w:val="22"/>
        </w:rPr>
        <w:t>-li nájemce lhůtu pro úhradu nájemného, je povinen podle ustanovení § </w:t>
      </w:r>
      <w:r w:rsidR="00D01D7C" w:rsidRPr="00256E31">
        <w:rPr>
          <w:rFonts w:ascii="Arial" w:hAnsi="Arial" w:cs="Arial"/>
          <w:sz w:val="22"/>
          <w:szCs w:val="22"/>
        </w:rPr>
        <w:t>1970 OZ</w:t>
      </w:r>
      <w:r w:rsidRPr="00256E31">
        <w:rPr>
          <w:rFonts w:ascii="Arial" w:hAnsi="Arial" w:cs="Arial"/>
          <w:sz w:val="22"/>
          <w:szCs w:val="22"/>
        </w:rPr>
        <w:t xml:space="preserve"> zaplatit pronajímateli úrok z prodlení, a to na účet pronajímatele vedený u České národní banky,</w:t>
      </w:r>
      <w:r w:rsidR="00EA13F6" w:rsidRPr="00256E31">
        <w:rPr>
          <w:rFonts w:ascii="Arial" w:hAnsi="Arial" w:cs="Arial"/>
          <w:sz w:val="22"/>
          <w:szCs w:val="22"/>
        </w:rPr>
        <w:t xml:space="preserve"> číslo účtu 180013-3723001/0710, </w:t>
      </w:r>
      <w:r w:rsidR="00EA13F6" w:rsidRPr="009A2A04">
        <w:rPr>
          <w:rFonts w:ascii="Arial" w:hAnsi="Arial" w:cs="Arial"/>
          <w:sz w:val="22"/>
          <w:szCs w:val="22"/>
        </w:rPr>
        <w:t xml:space="preserve">variabilní symbol </w:t>
      </w:r>
      <w:r w:rsidR="009A2A04" w:rsidRPr="009A2A04">
        <w:rPr>
          <w:rFonts w:ascii="Arial" w:hAnsi="Arial" w:cs="Arial"/>
          <w:sz w:val="22"/>
          <w:szCs w:val="22"/>
        </w:rPr>
        <w:t>212460.</w:t>
      </w:r>
    </w:p>
    <w:p w14:paraId="5C241E0B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70A16F80" w14:textId="77777777" w:rsidR="00F327C8" w:rsidRPr="00256E31" w:rsidRDefault="00F327C8" w:rsidP="00B24371">
      <w:pPr>
        <w:pStyle w:val="Zkladntext2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7) Prodlení nájemce s úhradou nájemného delší než 60 dnů se považuje za porušení smlouvy</w:t>
      </w:r>
      <w:r w:rsidR="00537419" w:rsidRPr="00256E31">
        <w:rPr>
          <w:rFonts w:ascii="Arial" w:hAnsi="Arial" w:cs="Arial"/>
          <w:sz w:val="22"/>
          <w:szCs w:val="22"/>
        </w:rPr>
        <w:t xml:space="preserve"> zvlášť závažným způsobem</w:t>
      </w:r>
      <w:r w:rsidRPr="00256E31">
        <w:rPr>
          <w:rFonts w:ascii="Arial" w:hAnsi="Arial" w:cs="Arial"/>
          <w:sz w:val="22"/>
          <w:szCs w:val="22"/>
        </w:rPr>
        <w:t xml:space="preserve">, které zakládá právo pronajímatele </w:t>
      </w:r>
      <w:r w:rsidR="00D01D7C" w:rsidRPr="00256E31">
        <w:rPr>
          <w:rFonts w:ascii="Arial" w:hAnsi="Arial" w:cs="Arial"/>
          <w:sz w:val="22"/>
          <w:szCs w:val="22"/>
        </w:rPr>
        <w:t>nájem vypovědět bez výpovědní doby</w:t>
      </w:r>
      <w:r w:rsidR="00DE6664" w:rsidRPr="00256E31">
        <w:rPr>
          <w:rFonts w:ascii="Arial" w:hAnsi="Arial" w:cs="Arial"/>
          <w:sz w:val="22"/>
          <w:szCs w:val="22"/>
        </w:rPr>
        <w:t xml:space="preserve"> (ustanovení § </w:t>
      </w:r>
      <w:r w:rsidR="008C6B5C" w:rsidRPr="00256E31">
        <w:rPr>
          <w:rFonts w:ascii="Arial" w:hAnsi="Arial" w:cs="Arial"/>
          <w:sz w:val="22"/>
          <w:szCs w:val="22"/>
        </w:rPr>
        <w:t>2232</w:t>
      </w:r>
      <w:r w:rsidR="00DE6664" w:rsidRPr="00256E31">
        <w:rPr>
          <w:rFonts w:ascii="Arial" w:hAnsi="Arial" w:cs="Arial"/>
          <w:sz w:val="22"/>
          <w:szCs w:val="22"/>
        </w:rPr>
        <w:t xml:space="preserve"> OZ)</w:t>
      </w:r>
      <w:r w:rsidRPr="00256E31">
        <w:rPr>
          <w:rFonts w:ascii="Arial" w:hAnsi="Arial" w:cs="Arial"/>
          <w:sz w:val="22"/>
          <w:szCs w:val="22"/>
        </w:rPr>
        <w:t>.</w:t>
      </w:r>
    </w:p>
    <w:p w14:paraId="7C3F63BA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</w:p>
    <w:p w14:paraId="26E1DBDF" w14:textId="77777777" w:rsidR="00816954" w:rsidRPr="00256E31" w:rsidRDefault="0081695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iCs/>
          <w:sz w:val="22"/>
          <w:szCs w:val="22"/>
        </w:rPr>
        <w:t xml:space="preserve">8) </w:t>
      </w:r>
      <w:r w:rsidRPr="00256E31">
        <w:rPr>
          <w:rFonts w:ascii="Arial" w:hAnsi="Arial" w:cs="Arial"/>
          <w:sz w:val="22"/>
          <w:szCs w:val="22"/>
        </w:rPr>
        <w:t xml:space="preserve">Smluvní strany se dohodly, že pronajímatel </w:t>
      </w:r>
      <w:r w:rsidR="00250853" w:rsidRPr="00256E31">
        <w:rPr>
          <w:rFonts w:ascii="Arial" w:hAnsi="Arial" w:cs="Arial"/>
          <w:sz w:val="22"/>
          <w:szCs w:val="22"/>
        </w:rPr>
        <w:t xml:space="preserve">je </w:t>
      </w:r>
      <w:r w:rsidRPr="00256E31">
        <w:rPr>
          <w:rFonts w:ascii="Arial" w:hAnsi="Arial" w:cs="Arial"/>
          <w:sz w:val="22"/>
          <w:szCs w:val="22"/>
        </w:rPr>
        <w:t xml:space="preserve">oprávněn vždy k 1. 10. běžného roku jednostranně </w:t>
      </w:r>
      <w:r w:rsidR="000307FD" w:rsidRPr="00256E31">
        <w:rPr>
          <w:rFonts w:ascii="Arial" w:hAnsi="Arial" w:cs="Arial"/>
          <w:sz w:val="22"/>
          <w:szCs w:val="22"/>
        </w:rPr>
        <w:t>zvýšit</w:t>
      </w:r>
      <w:r w:rsidRPr="00256E31">
        <w:rPr>
          <w:rFonts w:ascii="Arial" w:hAnsi="Arial" w:cs="Arial"/>
          <w:sz w:val="22"/>
          <w:szCs w:val="22"/>
        </w:rPr>
        <w:t xml:space="preserve"> nájemné o </w:t>
      </w:r>
      <w:r w:rsidR="000307FD" w:rsidRPr="00256E31">
        <w:rPr>
          <w:rFonts w:ascii="Arial" w:hAnsi="Arial" w:cs="Arial"/>
          <w:sz w:val="22"/>
          <w:szCs w:val="22"/>
        </w:rPr>
        <w:t xml:space="preserve">míru inflace </w:t>
      </w:r>
      <w:r w:rsidR="0057282B" w:rsidRPr="00256E31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0307FD" w:rsidRPr="00256E31">
        <w:rPr>
          <w:rFonts w:ascii="Arial" w:hAnsi="Arial" w:cs="Arial"/>
          <w:sz w:val="22"/>
          <w:szCs w:val="22"/>
        </w:rPr>
        <w:t>vyhlášenou</w:t>
      </w:r>
      <w:r w:rsidRPr="00256E31">
        <w:rPr>
          <w:rFonts w:ascii="Arial" w:hAnsi="Arial" w:cs="Arial"/>
          <w:sz w:val="22"/>
          <w:szCs w:val="22"/>
        </w:rPr>
        <w:t xml:space="preserve"> Českým statistickým úřadem za předcházející běžný rok. </w:t>
      </w:r>
    </w:p>
    <w:p w14:paraId="41BCB2E2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</w:t>
      </w:r>
      <w:r w:rsidR="0057282B" w:rsidRPr="00256E31">
        <w:rPr>
          <w:rFonts w:ascii="Arial" w:hAnsi="Arial" w:cs="Arial"/>
          <w:sz w:val="22"/>
          <w:szCs w:val="22"/>
        </w:rPr>
        <w:t>, a to bez nutnosti uzavírat dodatek</w:t>
      </w:r>
      <w:r w:rsidRPr="00256E31">
        <w:rPr>
          <w:rFonts w:ascii="Arial" w:hAnsi="Arial" w:cs="Arial"/>
          <w:sz w:val="22"/>
          <w:szCs w:val="22"/>
        </w:rPr>
        <w:t xml:space="preserve"> a nájemce bude povinen novou výši nájemného platit s účinností od nejbližší platby nájemného.</w:t>
      </w:r>
    </w:p>
    <w:p w14:paraId="7F275CC4" w14:textId="77777777" w:rsidR="00816954" w:rsidRPr="00256E31" w:rsidRDefault="00816954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14:paraId="241ED526" w14:textId="77777777" w:rsidR="00DB2487" w:rsidRPr="00256E31" w:rsidRDefault="00DB2487" w:rsidP="00B2437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</w:t>
      </w:r>
      <w:r w:rsidR="00485AEC" w:rsidRPr="00256E31">
        <w:rPr>
          <w:rFonts w:ascii="Arial" w:hAnsi="Arial" w:cs="Arial"/>
          <w:sz w:val="22"/>
          <w:szCs w:val="22"/>
        </w:rPr>
        <w:t>najím</w:t>
      </w:r>
      <w:r w:rsidRPr="00256E31">
        <w:rPr>
          <w:rFonts w:ascii="Arial" w:hAnsi="Arial" w:cs="Arial"/>
          <w:sz w:val="22"/>
          <w:szCs w:val="22"/>
        </w:rPr>
        <w:t xml:space="preserve">atel dle svého rozumného uvážení zvolí. </w:t>
      </w:r>
    </w:p>
    <w:p w14:paraId="4DE3D5B7" w14:textId="77777777" w:rsidR="00F327C8" w:rsidRDefault="00F327C8" w:rsidP="00761B83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14:paraId="388AAF30" w14:textId="77777777" w:rsidR="00F327C8" w:rsidRPr="00256E31" w:rsidRDefault="00F327C8" w:rsidP="008F5B29">
      <w:pPr>
        <w:jc w:val="center"/>
        <w:rPr>
          <w:rFonts w:ascii="Arial" w:hAnsi="Arial" w:cs="Arial"/>
          <w:b/>
          <w:sz w:val="22"/>
          <w:szCs w:val="22"/>
        </w:rPr>
      </w:pPr>
      <w:r w:rsidRPr="00256E31">
        <w:rPr>
          <w:rFonts w:ascii="Arial" w:hAnsi="Arial" w:cs="Arial"/>
          <w:b/>
          <w:sz w:val="22"/>
          <w:szCs w:val="22"/>
        </w:rPr>
        <w:t>Čl. VI</w:t>
      </w:r>
    </w:p>
    <w:p w14:paraId="3B6F98E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348E4C7" w14:textId="77777777" w:rsidR="00EF60B4" w:rsidRPr="0087119A" w:rsidRDefault="00EF60B4" w:rsidP="00EF60B4">
      <w:pPr>
        <w:pStyle w:val="Zkladntext2"/>
        <w:rPr>
          <w:rFonts w:ascii="Arial" w:hAnsi="Arial" w:cs="Arial"/>
          <w:bCs/>
          <w:sz w:val="22"/>
          <w:szCs w:val="22"/>
        </w:rPr>
      </w:pPr>
      <w:r w:rsidRPr="0087119A">
        <w:rPr>
          <w:rFonts w:ascii="Arial" w:hAnsi="Arial" w:cs="Arial"/>
          <w:bCs/>
          <w:sz w:val="22"/>
          <w:szCs w:val="22"/>
        </w:rPr>
        <w:t>Nájemce je oprávněn přenechat pronajaté pozemky, některé z nich nebo jejich části do podnájmu jen s předchozím písemným souhlasem pronajímatele.</w:t>
      </w:r>
    </w:p>
    <w:p w14:paraId="5E7D757E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E113C64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</w:t>
      </w:r>
      <w:r w:rsidR="007B14CB" w:rsidRPr="00256E3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56E31">
        <w:rPr>
          <w:rFonts w:ascii="Arial" w:hAnsi="Arial" w:cs="Arial"/>
          <w:b/>
          <w:bCs/>
          <w:sz w:val="22"/>
          <w:szCs w:val="22"/>
        </w:rPr>
        <w:t>VI</w:t>
      </w:r>
    </w:p>
    <w:p w14:paraId="4646851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A6CCF79" w14:textId="77777777" w:rsidR="00767788" w:rsidRPr="00256E31" w:rsidRDefault="00A73132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Nájemce </w:t>
      </w:r>
      <w:r w:rsidRPr="009A2A04">
        <w:rPr>
          <w:rFonts w:ascii="Arial" w:hAnsi="Arial" w:cs="Arial"/>
          <w:sz w:val="22"/>
          <w:szCs w:val="22"/>
        </w:rPr>
        <w:t xml:space="preserve">bere na vědomí a je srozuměn s tím, že </w:t>
      </w:r>
      <w:r w:rsidR="00D01D7C" w:rsidRPr="009A2A04">
        <w:rPr>
          <w:rFonts w:ascii="Arial" w:hAnsi="Arial" w:cs="Arial"/>
          <w:sz w:val="22"/>
          <w:szCs w:val="22"/>
        </w:rPr>
        <w:t>pozem</w:t>
      </w:r>
      <w:r w:rsidR="009A2A04" w:rsidRPr="009A2A04">
        <w:rPr>
          <w:rFonts w:ascii="Arial" w:hAnsi="Arial" w:cs="Arial"/>
          <w:sz w:val="22"/>
          <w:szCs w:val="22"/>
        </w:rPr>
        <w:t xml:space="preserve">ky, které jsou </w:t>
      </w:r>
      <w:r w:rsidRPr="009A2A04">
        <w:rPr>
          <w:rFonts w:ascii="Arial" w:hAnsi="Arial" w:cs="Arial"/>
          <w:sz w:val="22"/>
          <w:szCs w:val="22"/>
        </w:rPr>
        <w:t xml:space="preserve">předmětem nájmu dle této smlouvy, </w:t>
      </w:r>
      <w:r w:rsidR="009A2A04" w:rsidRPr="009A2A04">
        <w:rPr>
          <w:rFonts w:ascii="Arial" w:hAnsi="Arial" w:cs="Arial"/>
          <w:sz w:val="22"/>
          <w:szCs w:val="22"/>
        </w:rPr>
        <w:t>mohou</w:t>
      </w:r>
      <w:r w:rsidR="00EF60B4" w:rsidRPr="009A2A04">
        <w:rPr>
          <w:rFonts w:ascii="Arial" w:hAnsi="Arial" w:cs="Arial"/>
          <w:sz w:val="22"/>
          <w:szCs w:val="22"/>
        </w:rPr>
        <w:t xml:space="preserve"> </w:t>
      </w:r>
      <w:r w:rsidRPr="009A2A04">
        <w:rPr>
          <w:rFonts w:ascii="Arial" w:hAnsi="Arial" w:cs="Arial"/>
          <w:sz w:val="22"/>
          <w:szCs w:val="22"/>
        </w:rPr>
        <w:t>být pronajímatelem převeden</w:t>
      </w:r>
      <w:r w:rsidR="009A2A04" w:rsidRPr="009A2A04">
        <w:rPr>
          <w:rFonts w:ascii="Arial" w:hAnsi="Arial" w:cs="Arial"/>
          <w:sz w:val="22"/>
          <w:szCs w:val="22"/>
        </w:rPr>
        <w:t>y</w:t>
      </w:r>
      <w:r w:rsidR="00B350F3" w:rsidRPr="009A2A04">
        <w:rPr>
          <w:rFonts w:ascii="Arial" w:hAnsi="Arial" w:cs="Arial"/>
          <w:i/>
          <w:sz w:val="22"/>
          <w:szCs w:val="22"/>
        </w:rPr>
        <w:t xml:space="preserve"> </w:t>
      </w:r>
      <w:r w:rsidRPr="009A2A04">
        <w:rPr>
          <w:rFonts w:ascii="Arial" w:hAnsi="Arial" w:cs="Arial"/>
          <w:sz w:val="22"/>
          <w:szCs w:val="22"/>
        </w:rPr>
        <w:t>na třetí osoby v souladu s jeho dispozičním oprávněním.</w:t>
      </w:r>
      <w:r w:rsidR="00767788" w:rsidRPr="009A2A04">
        <w:rPr>
          <w:rFonts w:ascii="Arial" w:hAnsi="Arial" w:cs="Arial"/>
          <w:sz w:val="22"/>
          <w:szCs w:val="22"/>
        </w:rPr>
        <w:t xml:space="preserve"> V případě změny vlastnictví platí </w:t>
      </w:r>
      <w:r w:rsidR="00DB7D00" w:rsidRPr="009A2A04">
        <w:rPr>
          <w:rFonts w:ascii="Arial" w:hAnsi="Arial" w:cs="Arial"/>
          <w:sz w:val="22"/>
          <w:szCs w:val="22"/>
        </w:rPr>
        <w:t>ustanovení</w:t>
      </w:r>
      <w:r w:rsidR="00DB7D00" w:rsidRPr="00256E31">
        <w:rPr>
          <w:rFonts w:ascii="Arial" w:hAnsi="Arial" w:cs="Arial"/>
          <w:sz w:val="22"/>
          <w:szCs w:val="22"/>
        </w:rPr>
        <w:t xml:space="preserve"> §</w:t>
      </w:r>
      <w:r w:rsidR="00917EA8" w:rsidRPr="00256E31">
        <w:rPr>
          <w:rFonts w:ascii="Arial" w:hAnsi="Arial" w:cs="Arial"/>
          <w:sz w:val="22"/>
          <w:szCs w:val="22"/>
        </w:rPr>
        <w:t xml:space="preserve"> 2221 a </w:t>
      </w:r>
      <w:r w:rsidR="00DB7D00" w:rsidRPr="00256E31">
        <w:rPr>
          <w:rFonts w:ascii="Arial" w:hAnsi="Arial" w:cs="Arial"/>
          <w:sz w:val="22"/>
          <w:szCs w:val="22"/>
        </w:rPr>
        <w:t xml:space="preserve">§ </w:t>
      </w:r>
      <w:r w:rsidR="00917EA8" w:rsidRPr="00256E31">
        <w:rPr>
          <w:rFonts w:ascii="Arial" w:hAnsi="Arial" w:cs="Arial"/>
          <w:sz w:val="22"/>
          <w:szCs w:val="22"/>
        </w:rPr>
        <w:t>2222</w:t>
      </w:r>
      <w:r w:rsidR="00767788" w:rsidRPr="00256E31">
        <w:rPr>
          <w:rFonts w:ascii="Arial" w:hAnsi="Arial" w:cs="Arial"/>
          <w:sz w:val="22"/>
          <w:szCs w:val="22"/>
        </w:rPr>
        <w:t xml:space="preserve"> OZ.</w:t>
      </w:r>
    </w:p>
    <w:p w14:paraId="5B60220F" w14:textId="77777777" w:rsidR="00A73132" w:rsidRPr="00256E31" w:rsidRDefault="00A73132" w:rsidP="00790E49">
      <w:pPr>
        <w:jc w:val="both"/>
        <w:rPr>
          <w:rFonts w:ascii="Arial" w:hAnsi="Arial" w:cs="Arial"/>
          <w:sz w:val="22"/>
          <w:szCs w:val="22"/>
        </w:rPr>
      </w:pPr>
    </w:p>
    <w:p w14:paraId="12076FC5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VII</w:t>
      </w:r>
    </w:p>
    <w:p w14:paraId="425795A2" w14:textId="77777777" w:rsidR="00F327C8" w:rsidRPr="00256E31" w:rsidRDefault="00F327C8">
      <w:pPr>
        <w:jc w:val="center"/>
        <w:rPr>
          <w:rFonts w:ascii="Arial" w:hAnsi="Arial" w:cs="Arial"/>
          <w:i/>
          <w:sz w:val="22"/>
          <w:szCs w:val="22"/>
        </w:rPr>
      </w:pPr>
    </w:p>
    <w:p w14:paraId="3514431D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</w:t>
      </w:r>
      <w:r w:rsidR="00DD5F6A" w:rsidRPr="00256E31">
        <w:rPr>
          <w:rFonts w:ascii="Arial" w:hAnsi="Arial" w:cs="Arial"/>
          <w:sz w:val="22"/>
          <w:szCs w:val="22"/>
        </w:rPr>
        <w:t xml:space="preserve"> základě dohody smluvních stran, není-li </w:t>
      </w:r>
      <w:r w:rsidR="00090A24" w:rsidRPr="00256E31">
        <w:rPr>
          <w:rFonts w:ascii="Arial" w:hAnsi="Arial" w:cs="Arial"/>
          <w:sz w:val="22"/>
          <w:szCs w:val="22"/>
        </w:rPr>
        <w:t xml:space="preserve">touto </w:t>
      </w:r>
      <w:r w:rsidR="00DD5F6A" w:rsidRPr="00256E31">
        <w:rPr>
          <w:rFonts w:ascii="Arial" w:hAnsi="Arial" w:cs="Arial"/>
          <w:sz w:val="22"/>
          <w:szCs w:val="22"/>
        </w:rPr>
        <w:t xml:space="preserve">smlouvou </w:t>
      </w:r>
      <w:r w:rsidR="00A26C5F" w:rsidRPr="00256E31">
        <w:rPr>
          <w:rFonts w:ascii="Arial" w:hAnsi="Arial" w:cs="Arial"/>
          <w:sz w:val="22"/>
          <w:szCs w:val="22"/>
        </w:rPr>
        <w:t>stanoveno</w:t>
      </w:r>
      <w:r w:rsidR="00DD5F6A" w:rsidRPr="00256E31">
        <w:rPr>
          <w:rFonts w:ascii="Arial" w:hAnsi="Arial" w:cs="Arial"/>
          <w:sz w:val="22"/>
          <w:szCs w:val="22"/>
        </w:rPr>
        <w:t xml:space="preserve"> jinak.</w:t>
      </w:r>
    </w:p>
    <w:p w14:paraId="655F9283" w14:textId="77777777" w:rsidR="004A68F4" w:rsidRPr="00256E31" w:rsidRDefault="004A68F4" w:rsidP="004A68F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E84A9C5" w14:textId="77777777" w:rsidR="004A68F4" w:rsidRPr="00256E31" w:rsidRDefault="004A68F4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 xml:space="preserve">2) Smluvní strany jsou povinny se vzájemně informovat o jakékoli změně údajů týkajících se jejich specifikace jako smluvní strany této smlouvy, a to nejpozději do 30 dnů ode dne změny. </w:t>
      </w:r>
    </w:p>
    <w:p w14:paraId="6271BFE8" w14:textId="77777777" w:rsidR="004A68F4" w:rsidRPr="00256E31" w:rsidRDefault="004A68F4" w:rsidP="00946115">
      <w:pPr>
        <w:jc w:val="both"/>
        <w:rPr>
          <w:rFonts w:ascii="Arial" w:hAnsi="Arial" w:cs="Arial"/>
          <w:sz w:val="22"/>
          <w:szCs w:val="22"/>
        </w:rPr>
      </w:pPr>
    </w:p>
    <w:p w14:paraId="40DC2337" w14:textId="77777777" w:rsidR="00F327C8" w:rsidRPr="00256E31" w:rsidRDefault="00F327C8" w:rsidP="00946115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A2A04">
        <w:rPr>
          <w:rFonts w:ascii="Arial" w:hAnsi="Arial" w:cs="Arial"/>
          <w:b/>
          <w:bCs/>
          <w:sz w:val="22"/>
          <w:szCs w:val="22"/>
        </w:rPr>
        <w:t>I</w:t>
      </w:r>
      <w:r w:rsidRPr="00256E31">
        <w:rPr>
          <w:rFonts w:ascii="Arial" w:hAnsi="Arial" w:cs="Arial"/>
          <w:b/>
          <w:bCs/>
          <w:sz w:val="22"/>
          <w:szCs w:val="22"/>
        </w:rPr>
        <w:t>X</w:t>
      </w:r>
    </w:p>
    <w:p w14:paraId="583FB917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1FAC8578" w14:textId="77777777" w:rsidR="00B350F3" w:rsidRPr="00B869BA" w:rsidRDefault="00B350F3" w:rsidP="00B350F3">
      <w:pPr>
        <w:jc w:val="both"/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Tato smlouva je vyhotovena ve dvou stejnopisech, z nichž každý má platnost originálu. Jeden stejnopis přebírá nájemce a jeden je určen pro pronajímatele.</w:t>
      </w:r>
    </w:p>
    <w:p w14:paraId="38890577" w14:textId="77777777" w:rsidR="00F327C8" w:rsidRDefault="00F327C8">
      <w:pPr>
        <w:pStyle w:val="adresa"/>
        <w:rPr>
          <w:rFonts w:ascii="Arial" w:hAnsi="Arial" w:cs="Arial"/>
          <w:sz w:val="22"/>
          <w:szCs w:val="22"/>
        </w:rPr>
      </w:pPr>
    </w:p>
    <w:p w14:paraId="7BA37AE5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t>Čl. X</w:t>
      </w:r>
    </w:p>
    <w:p w14:paraId="49AEAD22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4D34DAA0" w14:textId="77777777" w:rsidR="00B350F3" w:rsidRPr="009A2A04" w:rsidRDefault="00B350F3" w:rsidP="00B350F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9A2A04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7FB40DD4" w14:textId="77777777" w:rsidR="00B350F3" w:rsidRPr="0087119A" w:rsidRDefault="00B350F3" w:rsidP="00B350F3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9A2A04">
        <w:rPr>
          <w:rFonts w:ascii="Arial" w:hAnsi="Arial" w:cs="Arial"/>
          <w:b w:val="0"/>
          <w:sz w:val="22"/>
          <w:szCs w:val="22"/>
        </w:rPr>
        <w:t>Uveřejnění této smlouvy v registru smluv zajistí pronajímatel.</w:t>
      </w:r>
    </w:p>
    <w:p w14:paraId="398378D3" w14:textId="77777777" w:rsidR="00F327C8" w:rsidRPr="00256E31" w:rsidRDefault="00F327C8">
      <w:pPr>
        <w:jc w:val="both"/>
        <w:rPr>
          <w:rFonts w:ascii="Arial" w:hAnsi="Arial" w:cs="Arial"/>
          <w:sz w:val="22"/>
          <w:szCs w:val="22"/>
        </w:rPr>
      </w:pPr>
    </w:p>
    <w:p w14:paraId="03BF0568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b/>
          <w:bCs/>
          <w:sz w:val="22"/>
          <w:szCs w:val="22"/>
        </w:rPr>
        <w:lastRenderedPageBreak/>
        <w:t>Čl. XI</w:t>
      </w:r>
    </w:p>
    <w:p w14:paraId="523F1696" w14:textId="77777777" w:rsidR="00F327C8" w:rsidRPr="00256E31" w:rsidRDefault="00F327C8">
      <w:pPr>
        <w:jc w:val="center"/>
        <w:rPr>
          <w:rFonts w:ascii="Arial" w:hAnsi="Arial" w:cs="Arial"/>
          <w:sz w:val="22"/>
          <w:szCs w:val="22"/>
        </w:rPr>
      </w:pPr>
    </w:p>
    <w:p w14:paraId="59524DFC" w14:textId="77777777" w:rsidR="00F327C8" w:rsidRPr="00256E31" w:rsidRDefault="00F327C8" w:rsidP="00B24371">
      <w:pPr>
        <w:jc w:val="both"/>
        <w:rPr>
          <w:rFonts w:ascii="Arial" w:hAnsi="Arial" w:cs="Arial"/>
          <w:sz w:val="22"/>
          <w:szCs w:val="22"/>
        </w:rPr>
      </w:pPr>
      <w:r w:rsidRPr="00256E31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4586A00D" w14:textId="77777777" w:rsidR="00624E4C" w:rsidRPr="00256E31" w:rsidRDefault="00624E4C">
      <w:pPr>
        <w:jc w:val="both"/>
        <w:rPr>
          <w:rFonts w:ascii="Arial" w:hAnsi="Arial" w:cs="Arial"/>
          <w:sz w:val="22"/>
          <w:szCs w:val="22"/>
        </w:rPr>
      </w:pPr>
    </w:p>
    <w:p w14:paraId="6FFB59ED" w14:textId="77777777" w:rsidR="00D2508D" w:rsidRDefault="00D2508D" w:rsidP="00D250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Zlíně, dne: 24.4.2024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Bánově, dne: 22.4.2024</w:t>
      </w:r>
    </w:p>
    <w:p w14:paraId="7DE0137F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1858EDB1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26A37133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673A7975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495265BB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791583CF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496E83FA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2FC9D754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6D566C42" w14:textId="77777777" w:rsidR="007A57C1" w:rsidRDefault="007A57C1" w:rsidP="007A57C1">
      <w:pPr>
        <w:jc w:val="both"/>
        <w:rPr>
          <w:rFonts w:ascii="Arial" w:hAnsi="Arial" w:cs="Arial"/>
          <w:sz w:val="22"/>
          <w:szCs w:val="22"/>
        </w:rPr>
      </w:pPr>
    </w:p>
    <w:p w14:paraId="27840967" w14:textId="77777777" w:rsidR="007A57C1" w:rsidRPr="004E1CB4" w:rsidRDefault="007A57C1" w:rsidP="007A57C1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4E1CB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4E1CB4">
        <w:rPr>
          <w:rFonts w:ascii="Arial" w:hAnsi="Arial" w:cs="Arial"/>
          <w:sz w:val="22"/>
          <w:szCs w:val="22"/>
        </w:rPr>
        <w:t>………………………………….</w:t>
      </w:r>
    </w:p>
    <w:p w14:paraId="0F697DC7" w14:textId="77777777" w:rsidR="007A57C1" w:rsidRPr="00B71221" w:rsidRDefault="007A57C1" w:rsidP="007A57C1">
      <w:pPr>
        <w:rPr>
          <w:rFonts w:ascii="Arial" w:hAnsi="Arial" w:cs="Arial"/>
          <w:sz w:val="22"/>
          <w:szCs w:val="22"/>
        </w:rPr>
      </w:pPr>
      <w:r w:rsidRPr="004E1CB4">
        <w:rPr>
          <w:rFonts w:ascii="Arial" w:hAnsi="Arial" w:cs="Arial"/>
          <w:sz w:val="22"/>
          <w:szCs w:val="22"/>
        </w:rPr>
        <w:t>Státní pozemkový úřad </w:t>
      </w:r>
      <w:r w:rsidRPr="004E1C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ZEAS</w:t>
      </w:r>
      <w:r w:rsidRPr="004E1CB4">
        <w:rPr>
          <w:rFonts w:ascii="Arial" w:hAnsi="Arial" w:cs="Arial"/>
          <w:sz w:val="22"/>
          <w:szCs w:val="22"/>
          <w:shd w:val="clear" w:color="auto" w:fill="FFFFFF"/>
        </w:rPr>
        <w:t xml:space="preserve"> Bánov, a.s.</w:t>
      </w:r>
      <w:r w:rsidRPr="004E1CB4">
        <w:rPr>
          <w:rFonts w:ascii="Arial" w:hAnsi="Arial" w:cs="Arial"/>
          <w:sz w:val="22"/>
          <w:szCs w:val="22"/>
        </w:rPr>
        <w:tab/>
        <w:t> </w:t>
      </w:r>
    </w:p>
    <w:p w14:paraId="5D0AE819" w14:textId="77777777" w:rsidR="007A57C1" w:rsidRPr="00B71221" w:rsidRDefault="007A57C1" w:rsidP="007A57C1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>Ing.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 xml:space="preserve"> Ing.</w:t>
      </w:r>
      <w:r w:rsidRPr="00086660">
        <w:rPr>
          <w:rFonts w:ascii="Arial" w:hAnsi="Arial" w:cs="Arial"/>
          <w:sz w:val="22"/>
          <w:szCs w:val="22"/>
        </w:rPr>
        <w:t xml:space="preserve"> Jana Vykoukalová</w:t>
      </w:r>
      <w:r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0676F8C1" w14:textId="77777777" w:rsidR="007A57C1" w:rsidRPr="00B71221" w:rsidRDefault="007A57C1" w:rsidP="007A57C1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člen představenstva</w:t>
      </w:r>
    </w:p>
    <w:p w14:paraId="1D31A648" w14:textId="77777777" w:rsidR="007A57C1" w:rsidRPr="00B71221" w:rsidRDefault="007A57C1" w:rsidP="007A57C1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nájemce</w:t>
      </w:r>
    </w:p>
    <w:p w14:paraId="14C4EB68" w14:textId="77777777" w:rsidR="007A57C1" w:rsidRPr="00B71221" w:rsidRDefault="007A57C1" w:rsidP="007A57C1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pronajímatel</w:t>
      </w:r>
    </w:p>
    <w:p w14:paraId="6187A0B0" w14:textId="77777777" w:rsidR="007A57C1" w:rsidRDefault="007A57C1" w:rsidP="007A5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2C6AB6" w14:textId="77777777" w:rsidR="007A57C1" w:rsidRDefault="007A57C1" w:rsidP="007A57C1">
      <w:pPr>
        <w:rPr>
          <w:rFonts w:ascii="Arial" w:hAnsi="Arial" w:cs="Arial"/>
          <w:sz w:val="22"/>
          <w:szCs w:val="22"/>
        </w:rPr>
      </w:pPr>
    </w:p>
    <w:p w14:paraId="62069BBC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ab/>
      </w:r>
    </w:p>
    <w:p w14:paraId="32917069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</w:p>
    <w:p w14:paraId="10924251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</w:p>
    <w:p w14:paraId="5606CC8E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</w:p>
    <w:p w14:paraId="5DE24717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Za správnost: Iveta Drábková</w:t>
      </w:r>
    </w:p>
    <w:p w14:paraId="4CCE1F96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</w:p>
    <w:p w14:paraId="1A9E9C5B" w14:textId="77777777" w:rsidR="00B350F3" w:rsidRPr="00B869BA" w:rsidRDefault="00B350F3" w:rsidP="00B350F3">
      <w:pPr>
        <w:rPr>
          <w:rFonts w:ascii="Arial" w:hAnsi="Arial" w:cs="Arial"/>
          <w:sz w:val="22"/>
          <w:szCs w:val="22"/>
        </w:rPr>
      </w:pPr>
      <w:r w:rsidRPr="00B869BA">
        <w:rPr>
          <w:rFonts w:ascii="Arial" w:hAnsi="Arial" w:cs="Arial"/>
          <w:sz w:val="22"/>
          <w:szCs w:val="22"/>
        </w:rPr>
        <w:t>……………………</w:t>
      </w:r>
    </w:p>
    <w:p w14:paraId="37DE2E7B" w14:textId="5652D2BE" w:rsidR="00B350F3" w:rsidRDefault="00B350F3" w:rsidP="00D2508D">
      <w:pPr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B869BA">
        <w:rPr>
          <w:rFonts w:ascii="Arial" w:hAnsi="Arial" w:cs="Arial"/>
          <w:sz w:val="22"/>
          <w:szCs w:val="22"/>
        </w:rPr>
        <w:tab/>
        <w:t>podpis</w:t>
      </w:r>
    </w:p>
    <w:p w14:paraId="61A9FCCC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1540F53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0DCCE9A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51EEAF8E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CD1AA9C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28AFC37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8FA7FC7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D04DF2B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4EF24159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3EC1CD2C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BE8E2A8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04C206C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3849D76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3199839F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95B36BD" w14:textId="77777777" w:rsidR="007A57C1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6B4FD18A" w14:textId="77777777" w:rsidR="007A57C1" w:rsidRPr="0087119A" w:rsidRDefault="007A57C1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70269603" w14:textId="77777777" w:rsidR="00B350F3" w:rsidRPr="0087119A" w:rsidRDefault="00B350F3" w:rsidP="00B350F3">
      <w:pPr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B350F3" w:rsidRPr="0087119A" w:rsidSect="00E947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D4FD" w14:textId="77777777" w:rsidR="00C91502" w:rsidRDefault="00C91502">
      <w:r>
        <w:separator/>
      </w:r>
    </w:p>
  </w:endnote>
  <w:endnote w:type="continuationSeparator" w:id="0">
    <w:p w14:paraId="560C1C79" w14:textId="77777777" w:rsidR="00C91502" w:rsidRDefault="00C9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F004" w14:textId="77777777" w:rsidR="00AB0284" w:rsidRDefault="00AB02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E49" w14:textId="77777777" w:rsidR="00422D41" w:rsidRPr="00C52319" w:rsidRDefault="00422D41">
    <w:pPr>
      <w:pStyle w:val="Zpat"/>
      <w:jc w:val="right"/>
      <w:rPr>
        <w:rFonts w:ascii="Arial" w:hAnsi="Arial" w:cs="Arial"/>
        <w:sz w:val="18"/>
        <w:szCs w:val="18"/>
      </w:rPr>
    </w:pPr>
    <w:r w:rsidRPr="00C52319">
      <w:rPr>
        <w:rFonts w:ascii="Arial" w:hAnsi="Arial" w:cs="Arial"/>
        <w:bCs/>
        <w:sz w:val="18"/>
        <w:szCs w:val="18"/>
      </w:rPr>
      <w:fldChar w:fldCharType="begin"/>
    </w:r>
    <w:r w:rsidRPr="000A31C5">
      <w:rPr>
        <w:rFonts w:ascii="Arial" w:hAnsi="Arial" w:cs="Arial"/>
        <w:bCs/>
        <w:sz w:val="18"/>
        <w:szCs w:val="18"/>
      </w:rPr>
      <w:instrText>PAGE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2</w:t>
    </w:r>
    <w:r w:rsidRPr="00C52319">
      <w:rPr>
        <w:rFonts w:ascii="Arial" w:hAnsi="Arial" w:cs="Arial"/>
        <w:bCs/>
        <w:sz w:val="18"/>
        <w:szCs w:val="18"/>
      </w:rPr>
      <w:fldChar w:fldCharType="end"/>
    </w:r>
    <w:r w:rsidRPr="00C52319">
      <w:rPr>
        <w:rFonts w:ascii="Arial" w:hAnsi="Arial" w:cs="Arial"/>
        <w:sz w:val="18"/>
        <w:szCs w:val="18"/>
      </w:rPr>
      <w:t>/</w:t>
    </w:r>
    <w:r w:rsidRPr="00C52319">
      <w:rPr>
        <w:rFonts w:ascii="Arial" w:hAnsi="Arial" w:cs="Arial"/>
        <w:bCs/>
        <w:sz w:val="18"/>
        <w:szCs w:val="18"/>
      </w:rPr>
      <w:fldChar w:fldCharType="begin"/>
    </w:r>
    <w:r w:rsidRPr="00C52319">
      <w:rPr>
        <w:rFonts w:ascii="Arial" w:hAnsi="Arial" w:cs="Arial"/>
        <w:bCs/>
        <w:sz w:val="18"/>
        <w:szCs w:val="18"/>
      </w:rPr>
      <w:instrText>NUMPAGES</w:instrText>
    </w:r>
    <w:r w:rsidRPr="00C52319">
      <w:rPr>
        <w:rFonts w:ascii="Arial" w:hAnsi="Arial" w:cs="Arial"/>
        <w:bCs/>
        <w:sz w:val="18"/>
        <w:szCs w:val="18"/>
      </w:rPr>
      <w:fldChar w:fldCharType="separate"/>
    </w:r>
    <w:r w:rsidR="00256E31">
      <w:rPr>
        <w:rFonts w:ascii="Arial" w:hAnsi="Arial" w:cs="Arial"/>
        <w:bCs/>
        <w:noProof/>
        <w:sz w:val="18"/>
        <w:szCs w:val="18"/>
      </w:rPr>
      <w:t>7</w:t>
    </w:r>
    <w:r w:rsidRPr="00C52319">
      <w:rPr>
        <w:rFonts w:ascii="Arial" w:hAnsi="Arial" w:cs="Arial"/>
        <w:bCs/>
        <w:sz w:val="18"/>
        <w:szCs w:val="18"/>
      </w:rPr>
      <w:fldChar w:fldCharType="end"/>
    </w:r>
  </w:p>
  <w:p w14:paraId="76598962" w14:textId="77777777" w:rsidR="00422D41" w:rsidRDefault="00422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0B0D" w14:textId="77777777" w:rsidR="00AB0284" w:rsidRDefault="00AB02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7AC1" w14:textId="77777777" w:rsidR="00C91502" w:rsidRDefault="00C91502">
      <w:r>
        <w:separator/>
      </w:r>
    </w:p>
  </w:footnote>
  <w:footnote w:type="continuationSeparator" w:id="0">
    <w:p w14:paraId="78F86524" w14:textId="77777777" w:rsidR="00C91502" w:rsidRDefault="00C9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1632" w14:textId="77777777" w:rsidR="00AB0284" w:rsidRDefault="00AB028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4CDB" w14:textId="77777777" w:rsidR="00906D01" w:rsidRPr="001A3BFB" w:rsidRDefault="00906D01" w:rsidP="001A3BFB">
    <w:pPr>
      <w:pStyle w:val="Zhlav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D897" w14:textId="77777777" w:rsidR="00AB0284" w:rsidRDefault="00AB02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5647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164"/>
    <w:rsid w:val="00002B30"/>
    <w:rsid w:val="00013181"/>
    <w:rsid w:val="000204D2"/>
    <w:rsid w:val="0002494F"/>
    <w:rsid w:val="000307FD"/>
    <w:rsid w:val="00030910"/>
    <w:rsid w:val="000407F6"/>
    <w:rsid w:val="00042BB2"/>
    <w:rsid w:val="00046775"/>
    <w:rsid w:val="00051C86"/>
    <w:rsid w:val="00053CCA"/>
    <w:rsid w:val="00064EBE"/>
    <w:rsid w:val="00090A24"/>
    <w:rsid w:val="00093479"/>
    <w:rsid w:val="00093BBB"/>
    <w:rsid w:val="000A229B"/>
    <w:rsid w:val="000A31C5"/>
    <w:rsid w:val="000C3743"/>
    <w:rsid w:val="000E4263"/>
    <w:rsid w:val="000E7365"/>
    <w:rsid w:val="000E78A7"/>
    <w:rsid w:val="000F2CA8"/>
    <w:rsid w:val="00100ED1"/>
    <w:rsid w:val="00102894"/>
    <w:rsid w:val="0010727C"/>
    <w:rsid w:val="001115CA"/>
    <w:rsid w:val="001178B5"/>
    <w:rsid w:val="00141324"/>
    <w:rsid w:val="00147164"/>
    <w:rsid w:val="00147231"/>
    <w:rsid w:val="0015479B"/>
    <w:rsid w:val="001579E2"/>
    <w:rsid w:val="00174F3B"/>
    <w:rsid w:val="00193B54"/>
    <w:rsid w:val="00196454"/>
    <w:rsid w:val="001A3BFB"/>
    <w:rsid w:val="001A567B"/>
    <w:rsid w:val="001A5E82"/>
    <w:rsid w:val="001D7C59"/>
    <w:rsid w:val="001F6DAB"/>
    <w:rsid w:val="002019F1"/>
    <w:rsid w:val="00204B33"/>
    <w:rsid w:val="0020683D"/>
    <w:rsid w:val="0021227D"/>
    <w:rsid w:val="0021358F"/>
    <w:rsid w:val="0022266C"/>
    <w:rsid w:val="0022682D"/>
    <w:rsid w:val="00233B86"/>
    <w:rsid w:val="002360BD"/>
    <w:rsid w:val="002372FB"/>
    <w:rsid w:val="00250853"/>
    <w:rsid w:val="00256989"/>
    <w:rsid w:val="00256C02"/>
    <w:rsid w:val="00256E31"/>
    <w:rsid w:val="0026186D"/>
    <w:rsid w:val="00261D30"/>
    <w:rsid w:val="002634E8"/>
    <w:rsid w:val="00264387"/>
    <w:rsid w:val="00264553"/>
    <w:rsid w:val="00270DEE"/>
    <w:rsid w:val="002719C3"/>
    <w:rsid w:val="00273E6F"/>
    <w:rsid w:val="002767CA"/>
    <w:rsid w:val="002816AC"/>
    <w:rsid w:val="00284191"/>
    <w:rsid w:val="00291F48"/>
    <w:rsid w:val="002B37D0"/>
    <w:rsid w:val="002B5BD9"/>
    <w:rsid w:val="002B5CFC"/>
    <w:rsid w:val="002B6BCF"/>
    <w:rsid w:val="002D0B88"/>
    <w:rsid w:val="002D2FFD"/>
    <w:rsid w:val="002D34D8"/>
    <w:rsid w:val="002D70C9"/>
    <w:rsid w:val="00311514"/>
    <w:rsid w:val="00393CF0"/>
    <w:rsid w:val="00396025"/>
    <w:rsid w:val="003A0F35"/>
    <w:rsid w:val="003B546C"/>
    <w:rsid w:val="003B5B9F"/>
    <w:rsid w:val="003D2230"/>
    <w:rsid w:val="003E57DB"/>
    <w:rsid w:val="003E74C5"/>
    <w:rsid w:val="00422D41"/>
    <w:rsid w:val="0044012A"/>
    <w:rsid w:val="00444173"/>
    <w:rsid w:val="00454451"/>
    <w:rsid w:val="00472C3D"/>
    <w:rsid w:val="004774CC"/>
    <w:rsid w:val="00485AEC"/>
    <w:rsid w:val="00487A6A"/>
    <w:rsid w:val="00491B13"/>
    <w:rsid w:val="004A41FB"/>
    <w:rsid w:val="004A68F4"/>
    <w:rsid w:val="004C769C"/>
    <w:rsid w:val="004D5B67"/>
    <w:rsid w:val="00506126"/>
    <w:rsid w:val="0052781F"/>
    <w:rsid w:val="00527B77"/>
    <w:rsid w:val="00534D02"/>
    <w:rsid w:val="00537419"/>
    <w:rsid w:val="00541DE5"/>
    <w:rsid w:val="0054752B"/>
    <w:rsid w:val="00553B1B"/>
    <w:rsid w:val="00556F82"/>
    <w:rsid w:val="0056120A"/>
    <w:rsid w:val="00561C57"/>
    <w:rsid w:val="00561D71"/>
    <w:rsid w:val="005715DC"/>
    <w:rsid w:val="0057282B"/>
    <w:rsid w:val="00583B47"/>
    <w:rsid w:val="00593839"/>
    <w:rsid w:val="005B1F9F"/>
    <w:rsid w:val="005B544A"/>
    <w:rsid w:val="005E5FAE"/>
    <w:rsid w:val="005E767B"/>
    <w:rsid w:val="005F1C4D"/>
    <w:rsid w:val="00620167"/>
    <w:rsid w:val="006207E3"/>
    <w:rsid w:val="00624E4C"/>
    <w:rsid w:val="0063033D"/>
    <w:rsid w:val="00631F19"/>
    <w:rsid w:val="00640531"/>
    <w:rsid w:val="00641B01"/>
    <w:rsid w:val="00651282"/>
    <w:rsid w:val="00672D5D"/>
    <w:rsid w:val="00683799"/>
    <w:rsid w:val="006866D6"/>
    <w:rsid w:val="006C0622"/>
    <w:rsid w:val="006D0C00"/>
    <w:rsid w:val="006D3844"/>
    <w:rsid w:val="00715F96"/>
    <w:rsid w:val="0071769A"/>
    <w:rsid w:val="00751C63"/>
    <w:rsid w:val="0076185C"/>
    <w:rsid w:val="0076190C"/>
    <w:rsid w:val="00761B83"/>
    <w:rsid w:val="00767323"/>
    <w:rsid w:val="00767788"/>
    <w:rsid w:val="007749B0"/>
    <w:rsid w:val="0078275B"/>
    <w:rsid w:val="00785404"/>
    <w:rsid w:val="00790E49"/>
    <w:rsid w:val="00791835"/>
    <w:rsid w:val="007A57C1"/>
    <w:rsid w:val="007B14CB"/>
    <w:rsid w:val="007B360A"/>
    <w:rsid w:val="007C7E1A"/>
    <w:rsid w:val="007D7F73"/>
    <w:rsid w:val="007D7FFB"/>
    <w:rsid w:val="007E3BAA"/>
    <w:rsid w:val="007F0B0F"/>
    <w:rsid w:val="007F1930"/>
    <w:rsid w:val="007F78D0"/>
    <w:rsid w:val="00803275"/>
    <w:rsid w:val="00810A04"/>
    <w:rsid w:val="00816954"/>
    <w:rsid w:val="008213AF"/>
    <w:rsid w:val="00854403"/>
    <w:rsid w:val="00862745"/>
    <w:rsid w:val="00862F36"/>
    <w:rsid w:val="00887ECD"/>
    <w:rsid w:val="00890CFF"/>
    <w:rsid w:val="008A1D54"/>
    <w:rsid w:val="008C2257"/>
    <w:rsid w:val="008C32CF"/>
    <w:rsid w:val="008C6B5C"/>
    <w:rsid w:val="008E371F"/>
    <w:rsid w:val="008F0F92"/>
    <w:rsid w:val="008F40E4"/>
    <w:rsid w:val="008F5B29"/>
    <w:rsid w:val="008F6860"/>
    <w:rsid w:val="00906D01"/>
    <w:rsid w:val="00916948"/>
    <w:rsid w:val="009170D8"/>
    <w:rsid w:val="00917EA8"/>
    <w:rsid w:val="009248AF"/>
    <w:rsid w:val="00924F61"/>
    <w:rsid w:val="00946115"/>
    <w:rsid w:val="00950466"/>
    <w:rsid w:val="00950CD4"/>
    <w:rsid w:val="00957874"/>
    <w:rsid w:val="00967C35"/>
    <w:rsid w:val="009819D5"/>
    <w:rsid w:val="00981CED"/>
    <w:rsid w:val="00990AE5"/>
    <w:rsid w:val="009A2A04"/>
    <w:rsid w:val="009A5249"/>
    <w:rsid w:val="009B7D07"/>
    <w:rsid w:val="009D3A37"/>
    <w:rsid w:val="009E13D2"/>
    <w:rsid w:val="00A02319"/>
    <w:rsid w:val="00A12408"/>
    <w:rsid w:val="00A26135"/>
    <w:rsid w:val="00A26C5F"/>
    <w:rsid w:val="00A51050"/>
    <w:rsid w:val="00A53396"/>
    <w:rsid w:val="00A73132"/>
    <w:rsid w:val="00A861BB"/>
    <w:rsid w:val="00A87816"/>
    <w:rsid w:val="00A9418C"/>
    <w:rsid w:val="00A96CAB"/>
    <w:rsid w:val="00AB0284"/>
    <w:rsid w:val="00AB2DD9"/>
    <w:rsid w:val="00AC254E"/>
    <w:rsid w:val="00AC5D98"/>
    <w:rsid w:val="00AD0D88"/>
    <w:rsid w:val="00AD33F5"/>
    <w:rsid w:val="00AE1437"/>
    <w:rsid w:val="00AE6DCD"/>
    <w:rsid w:val="00AF5403"/>
    <w:rsid w:val="00B06F09"/>
    <w:rsid w:val="00B24371"/>
    <w:rsid w:val="00B25B4F"/>
    <w:rsid w:val="00B34980"/>
    <w:rsid w:val="00B350F3"/>
    <w:rsid w:val="00B61BC0"/>
    <w:rsid w:val="00B625FB"/>
    <w:rsid w:val="00BA0981"/>
    <w:rsid w:val="00BA26E0"/>
    <w:rsid w:val="00BA42B3"/>
    <w:rsid w:val="00BB3EE2"/>
    <w:rsid w:val="00BC2DA4"/>
    <w:rsid w:val="00BD6A76"/>
    <w:rsid w:val="00BD7DD1"/>
    <w:rsid w:val="00BF6BA9"/>
    <w:rsid w:val="00C0613B"/>
    <w:rsid w:val="00C06E09"/>
    <w:rsid w:val="00C162AB"/>
    <w:rsid w:val="00C20379"/>
    <w:rsid w:val="00C319C9"/>
    <w:rsid w:val="00C328EA"/>
    <w:rsid w:val="00C33244"/>
    <w:rsid w:val="00C458B1"/>
    <w:rsid w:val="00C52319"/>
    <w:rsid w:val="00C603BF"/>
    <w:rsid w:val="00C70714"/>
    <w:rsid w:val="00C77EE0"/>
    <w:rsid w:val="00C8337C"/>
    <w:rsid w:val="00C91502"/>
    <w:rsid w:val="00CC13A3"/>
    <w:rsid w:val="00CC7734"/>
    <w:rsid w:val="00D01D7C"/>
    <w:rsid w:val="00D03D45"/>
    <w:rsid w:val="00D04527"/>
    <w:rsid w:val="00D2508D"/>
    <w:rsid w:val="00D36355"/>
    <w:rsid w:val="00D45F86"/>
    <w:rsid w:val="00D46E7A"/>
    <w:rsid w:val="00D65634"/>
    <w:rsid w:val="00D70101"/>
    <w:rsid w:val="00D7502E"/>
    <w:rsid w:val="00D86AF9"/>
    <w:rsid w:val="00D97266"/>
    <w:rsid w:val="00DA0A28"/>
    <w:rsid w:val="00DA445B"/>
    <w:rsid w:val="00DB0E76"/>
    <w:rsid w:val="00DB2487"/>
    <w:rsid w:val="00DB7D00"/>
    <w:rsid w:val="00DC1000"/>
    <w:rsid w:val="00DC2034"/>
    <w:rsid w:val="00DC3B1C"/>
    <w:rsid w:val="00DC75CF"/>
    <w:rsid w:val="00DD33CF"/>
    <w:rsid w:val="00DD5F6A"/>
    <w:rsid w:val="00DE6664"/>
    <w:rsid w:val="00DE6710"/>
    <w:rsid w:val="00DE7285"/>
    <w:rsid w:val="00DF0592"/>
    <w:rsid w:val="00DF32CA"/>
    <w:rsid w:val="00DF41BC"/>
    <w:rsid w:val="00DF6407"/>
    <w:rsid w:val="00E174BF"/>
    <w:rsid w:val="00E34E3A"/>
    <w:rsid w:val="00E40588"/>
    <w:rsid w:val="00E70439"/>
    <w:rsid w:val="00E7160F"/>
    <w:rsid w:val="00E7760E"/>
    <w:rsid w:val="00E80944"/>
    <w:rsid w:val="00E94753"/>
    <w:rsid w:val="00EA011A"/>
    <w:rsid w:val="00EA13F6"/>
    <w:rsid w:val="00EA2B19"/>
    <w:rsid w:val="00EE2C32"/>
    <w:rsid w:val="00EF4772"/>
    <w:rsid w:val="00EF4864"/>
    <w:rsid w:val="00EF60B4"/>
    <w:rsid w:val="00EF6C1F"/>
    <w:rsid w:val="00F05040"/>
    <w:rsid w:val="00F121ED"/>
    <w:rsid w:val="00F24E86"/>
    <w:rsid w:val="00F310EC"/>
    <w:rsid w:val="00F327C8"/>
    <w:rsid w:val="00F329E9"/>
    <w:rsid w:val="00F3463E"/>
    <w:rsid w:val="00F43E82"/>
    <w:rsid w:val="00F44064"/>
    <w:rsid w:val="00F52732"/>
    <w:rsid w:val="00F53113"/>
    <w:rsid w:val="00F635E8"/>
    <w:rsid w:val="00F64D0D"/>
    <w:rsid w:val="00F650C8"/>
    <w:rsid w:val="00F7388D"/>
    <w:rsid w:val="00F77094"/>
    <w:rsid w:val="00F85757"/>
    <w:rsid w:val="00FA5410"/>
    <w:rsid w:val="00FB2D83"/>
    <w:rsid w:val="00FC2AA5"/>
    <w:rsid w:val="00FD1EE8"/>
    <w:rsid w:val="00FD3D1C"/>
    <w:rsid w:val="00FD56AB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7DEC2"/>
  <w15:chartTrackingRefBased/>
  <w15:docId w15:val="{4CD38011-A72D-49BD-9B44-9BEB97D3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5410"/>
    <w:rPr>
      <w:sz w:val="24"/>
      <w:szCs w:val="24"/>
    </w:rPr>
  </w:style>
  <w:style w:type="paragraph" w:styleId="Nadpis2">
    <w:name w:val="heading 2"/>
    <w:basedOn w:val="Normln"/>
    <w:qFormat/>
    <w:pPr>
      <w:keepNext/>
      <w:spacing w:before="120"/>
      <w:jc w:val="center"/>
      <w:outlineLvl w:val="1"/>
    </w:pPr>
  </w:style>
  <w:style w:type="paragraph" w:styleId="Nadpis3">
    <w:name w:val="heading 3"/>
    <w:basedOn w:val="Normln"/>
    <w:qFormat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qFormat/>
    <w:pPr>
      <w:keepNext/>
      <w:jc w:val="center"/>
      <w:outlineLvl w:val="4"/>
    </w:pPr>
    <w:rPr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adresa">
    <w:name w:val="adresa"/>
    <w:basedOn w:val="Normln"/>
    <w:pPr>
      <w:jc w:val="both"/>
    </w:pPr>
  </w:style>
  <w:style w:type="paragraph" w:styleId="Zkladntext">
    <w:name w:val="Body Text"/>
    <w:basedOn w:val="Normln"/>
    <w:link w:val="ZkladntextChar"/>
    <w:pPr>
      <w:spacing w:before="120"/>
      <w:jc w:val="both"/>
    </w:pPr>
  </w:style>
  <w:style w:type="paragraph" w:styleId="Zpat">
    <w:name w:val="footer"/>
    <w:basedOn w:val="Normln"/>
    <w:link w:val="ZpatChar"/>
    <w:uiPriority w:val="99"/>
  </w:style>
  <w:style w:type="paragraph" w:styleId="Zkladntext3">
    <w:name w:val="Body Text 3"/>
    <w:basedOn w:val="Normln"/>
    <w:link w:val="Zkladntext3Char"/>
  </w:style>
  <w:style w:type="paragraph" w:styleId="Zkladntextodsazen">
    <w:name w:val="Body Text Indent"/>
    <w:basedOn w:val="Normln"/>
    <w:pPr>
      <w:ind w:left="284" w:hanging="284"/>
      <w:jc w:val="both"/>
    </w:pPr>
    <w:rPr>
      <w:i/>
      <w:iCs/>
    </w:rPr>
  </w:style>
  <w:style w:type="paragraph" w:styleId="Zkladntext2">
    <w:name w:val="Body Text 2"/>
    <w:basedOn w:val="Normln"/>
    <w:link w:val="Zkladntext2Char"/>
    <w:pPr>
      <w:jc w:val="both"/>
    </w:pPr>
  </w:style>
  <w:style w:type="paragraph" w:customStyle="1" w:styleId="bodytext2">
    <w:name w:val="bodytext2"/>
    <w:basedOn w:val="Normln"/>
    <w:pPr>
      <w:jc w:val="both"/>
    </w:pPr>
    <w:rPr>
      <w:b/>
      <w:bCs/>
    </w:rPr>
  </w:style>
  <w:style w:type="paragraph" w:styleId="Zhlav">
    <w:name w:val="header"/>
    <w:basedOn w:val="Normln"/>
    <w:rsid w:val="00BA42B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42B3"/>
  </w:style>
  <w:style w:type="paragraph" w:customStyle="1" w:styleId="BodyText20">
    <w:name w:val="Body Text 2"/>
    <w:basedOn w:val="Normln"/>
    <w:rsid w:val="005E5FAE"/>
    <w:pPr>
      <w:jc w:val="both"/>
    </w:pPr>
    <w:rPr>
      <w:b/>
      <w:szCs w:val="20"/>
    </w:rPr>
  </w:style>
  <w:style w:type="paragraph" w:customStyle="1" w:styleId="BodyText3">
    <w:name w:val="Body Text 3"/>
    <w:basedOn w:val="Normln"/>
    <w:rsid w:val="005E5FAE"/>
    <w:pPr>
      <w:jc w:val="both"/>
    </w:pPr>
    <w:rPr>
      <w:szCs w:val="20"/>
      <w:lang w:eastAsia="en-US"/>
    </w:rPr>
  </w:style>
  <w:style w:type="paragraph" w:styleId="Textbubliny">
    <w:name w:val="Balloon Text"/>
    <w:basedOn w:val="Normln"/>
    <w:link w:val="TextbublinyChar"/>
    <w:rsid w:val="007D7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7FFB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9A5249"/>
    <w:rPr>
      <w:sz w:val="24"/>
      <w:szCs w:val="24"/>
    </w:rPr>
  </w:style>
  <w:style w:type="paragraph" w:customStyle="1" w:styleId="para">
    <w:name w:val="para"/>
    <w:basedOn w:val="Normln"/>
    <w:rsid w:val="00BD6A76"/>
    <w:pPr>
      <w:tabs>
        <w:tab w:val="left" w:pos="709"/>
      </w:tabs>
      <w:jc w:val="center"/>
    </w:pPr>
    <w:rPr>
      <w:b/>
      <w:szCs w:val="20"/>
      <w:lang w:eastAsia="en-US"/>
    </w:rPr>
  </w:style>
  <w:style w:type="paragraph" w:customStyle="1" w:styleId="vnintext">
    <w:name w:val="vniønítext"/>
    <w:basedOn w:val="Normln"/>
    <w:rsid w:val="00BD6A76"/>
    <w:pPr>
      <w:tabs>
        <w:tab w:val="left" w:pos="709"/>
      </w:tabs>
      <w:ind w:firstLine="426"/>
      <w:jc w:val="both"/>
    </w:pPr>
    <w:rPr>
      <w:szCs w:val="20"/>
      <w:lang w:eastAsia="en-US"/>
    </w:rPr>
  </w:style>
  <w:style w:type="paragraph" w:customStyle="1" w:styleId="lanek5">
    <w:name w:val="članek 5"/>
    <w:basedOn w:val="Zkladntextodsazen"/>
    <w:rsid w:val="00FD1EE8"/>
    <w:pPr>
      <w:ind w:left="480" w:firstLine="0"/>
      <w:jc w:val="center"/>
    </w:pPr>
    <w:rPr>
      <w:b/>
      <w:bCs/>
      <w:i w:val="0"/>
      <w:iCs w:val="0"/>
      <w:sz w:val="28"/>
    </w:rPr>
  </w:style>
  <w:style w:type="character" w:customStyle="1" w:styleId="ZpatChar">
    <w:name w:val="Zápatí Char"/>
    <w:link w:val="Zpat"/>
    <w:uiPriority w:val="99"/>
    <w:rsid w:val="00422D41"/>
    <w:rPr>
      <w:sz w:val="24"/>
      <w:szCs w:val="24"/>
    </w:rPr>
  </w:style>
  <w:style w:type="paragraph" w:styleId="Normlnweb">
    <w:name w:val="Normal (Web)"/>
    <w:basedOn w:val="Normln"/>
    <w:unhideWhenUsed/>
    <w:rsid w:val="00C52319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650C8"/>
    <w:rPr>
      <w:sz w:val="24"/>
      <w:szCs w:val="24"/>
    </w:rPr>
  </w:style>
  <w:style w:type="character" w:customStyle="1" w:styleId="ZkladntextChar">
    <w:name w:val="Základní text Char"/>
    <w:link w:val="Zkladntext"/>
    <w:rsid w:val="00093479"/>
    <w:rPr>
      <w:sz w:val="24"/>
      <w:szCs w:val="24"/>
    </w:rPr>
  </w:style>
  <w:style w:type="character" w:customStyle="1" w:styleId="Zkladntext3Char">
    <w:name w:val="Základní text 3 Char"/>
    <w:link w:val="Zkladntext3"/>
    <w:rsid w:val="000934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301C3E02-AE7D-49AB-B625-D0B9BF50C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52557-57CF-4EC8-8C8C-42B51907DD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7B6C495-F102-44C3-B7A3-607004F47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98D6F-169D-4664-8A73-EBEB574FE031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č</vt:lpstr>
    </vt:vector>
  </TitlesOfParts>
  <Company>Pozemkový Fond ČR</Company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č</dc:title>
  <dc:subject/>
  <dc:creator>matouskovaa</dc:creator>
  <cp:keywords/>
  <cp:lastModifiedBy>Drábková Iveta</cp:lastModifiedBy>
  <cp:revision>2</cp:revision>
  <cp:lastPrinted>2024-04-10T12:10:00Z</cp:lastPrinted>
  <dcterms:created xsi:type="dcterms:W3CDTF">2024-04-24T12:47:00Z</dcterms:created>
  <dcterms:modified xsi:type="dcterms:W3CDTF">2024-04-24T12:47:00Z</dcterms:modified>
</cp:coreProperties>
</file>