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109F8" w:rsidR="00E550EC" w:rsidP="00E550EC" w:rsidRDefault="00E550EC" w14:paraId="1FC5B04C" w14:textId="77777777">
      <w:pPr>
        <w:spacing w:line="240" w:lineRule="auto"/>
        <w:jc w:val="center"/>
        <w:rPr>
          <w:rFonts w:ascii="Franklin Gothic Book" w:hAnsi="Franklin Gothic Book" w:cs="Georgia"/>
          <w:b/>
          <w:bCs/>
          <w:sz w:val="32"/>
          <w:szCs w:val="32"/>
        </w:rPr>
      </w:pPr>
      <w:r w:rsidRPr="00B109F8">
        <w:rPr>
          <w:rFonts w:ascii="Franklin Gothic Book" w:hAnsi="Franklin Gothic Book" w:cs="Georgia"/>
          <w:b/>
          <w:bCs/>
          <w:sz w:val="32"/>
          <w:szCs w:val="32"/>
        </w:rPr>
        <w:t xml:space="preserve">Kupní smlouva o </w:t>
      </w:r>
      <w:r>
        <w:rPr>
          <w:rFonts w:ascii="Franklin Gothic Book" w:hAnsi="Franklin Gothic Book" w:cs="Georgia"/>
          <w:b/>
          <w:bCs/>
          <w:sz w:val="32"/>
          <w:szCs w:val="32"/>
        </w:rPr>
        <w:t>prodeji vozidla městské hromadné dopravy</w:t>
      </w:r>
      <w:r w:rsidRPr="00B109F8">
        <w:rPr>
          <w:rFonts w:ascii="Franklin Gothic Book" w:hAnsi="Franklin Gothic Book" w:cs="Georgia"/>
          <w:b/>
          <w:bCs/>
          <w:sz w:val="32"/>
          <w:szCs w:val="32"/>
        </w:rPr>
        <w:t xml:space="preserve"> </w:t>
      </w:r>
    </w:p>
    <w:p w:rsidRPr="00B109F8" w:rsidR="00E550EC" w:rsidP="00E550EC" w:rsidRDefault="00E550EC" w14:paraId="7E092820" w14:textId="77777777">
      <w:pPr>
        <w:spacing w:line="240" w:lineRule="auto"/>
        <w:jc w:val="center"/>
        <w:rPr>
          <w:rFonts w:ascii="Franklin Gothic Book" w:hAnsi="Franklin Gothic Book" w:cs="Georgia"/>
          <w:b/>
          <w:bCs/>
        </w:rPr>
      </w:pPr>
    </w:p>
    <w:p w:rsidRPr="00B109F8" w:rsidR="00E550EC" w:rsidP="00E550EC" w:rsidRDefault="00E550EC" w14:paraId="40554FA2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Čl. I.  Smluvní strany</w:t>
      </w:r>
    </w:p>
    <w:p w:rsidRPr="00B109F8" w:rsidR="00E550EC" w:rsidP="00E550EC" w:rsidRDefault="00E550EC" w14:paraId="23DCC502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Pr="00B109F8" w:rsidR="00E550EC" w:rsidP="00E550EC" w:rsidRDefault="00E550EC" w14:paraId="677E9852" w14:textId="77777777">
      <w:pPr>
        <w:spacing w:after="0" w:line="360" w:lineRule="auto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Dopravní podnik města Ústí nad Labem a. s.</w:t>
      </w:r>
    </w:p>
    <w:p w:rsidRPr="00B109F8" w:rsidR="00E550EC" w:rsidP="00E550EC" w:rsidRDefault="00E550EC" w14:paraId="7EA65D46" w14:textId="77777777">
      <w:pPr>
        <w:spacing w:after="0" w:line="360" w:lineRule="auto"/>
        <w:ind w:firstLine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Se sídlem: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  <w:t>Revoluční 3088/26, 401 11 Ústí nad Labem,</w:t>
      </w:r>
    </w:p>
    <w:p w:rsidRPr="00B109F8" w:rsidR="00E550EC" w:rsidP="00E550EC" w:rsidRDefault="00E550EC" w14:paraId="4F553E50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Zastupující: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 xml:space="preserve">Mgr. Ing. Simona </w:t>
      </w:r>
      <w:proofErr w:type="spellStart"/>
      <w:r>
        <w:rPr>
          <w:rFonts w:ascii="Franklin Gothic Book" w:hAnsi="Franklin Gothic Book" w:eastAsia="Times New Roman" w:cs="Georgia"/>
          <w:lang w:eastAsia="cs-CZ"/>
        </w:rPr>
        <w:t>Mohacsi</w:t>
      </w:r>
      <w:proofErr w:type="spellEnd"/>
      <w:r>
        <w:rPr>
          <w:rFonts w:ascii="Franklin Gothic Book" w:hAnsi="Franklin Gothic Book" w:eastAsia="Times New Roman" w:cs="Georgia"/>
          <w:lang w:eastAsia="cs-CZ"/>
        </w:rPr>
        <w:t>, MBA</w:t>
      </w:r>
      <w:r w:rsidRPr="00B109F8">
        <w:rPr>
          <w:rFonts w:ascii="Franklin Gothic Book" w:hAnsi="Franklin Gothic Book" w:eastAsia="Times New Roman" w:cs="Georgia"/>
          <w:lang w:eastAsia="cs-CZ"/>
        </w:rPr>
        <w:t>, výkonn</w:t>
      </w:r>
      <w:r>
        <w:rPr>
          <w:rFonts w:ascii="Franklin Gothic Book" w:hAnsi="Franklin Gothic Book" w:eastAsia="Times New Roman" w:cs="Georgia"/>
          <w:lang w:eastAsia="cs-CZ"/>
        </w:rPr>
        <w:t>á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ředitel</w:t>
      </w:r>
      <w:r>
        <w:rPr>
          <w:rFonts w:ascii="Franklin Gothic Book" w:hAnsi="Franklin Gothic Book" w:eastAsia="Times New Roman" w:cs="Georgia"/>
          <w:lang w:eastAsia="cs-CZ"/>
        </w:rPr>
        <w:t>ka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společnosti</w:t>
      </w:r>
    </w:p>
    <w:p w:rsidRPr="00B109F8" w:rsidR="00E550EC" w:rsidP="00E550EC" w:rsidRDefault="00E550EC" w14:paraId="144474E2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IČO: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  <w:t>250</w:t>
      </w:r>
      <w:r>
        <w:rPr>
          <w:rFonts w:ascii="Franklin Gothic Book" w:hAnsi="Franklin Gothic Book" w:eastAsia="Times New Roman" w:cs="Georgia"/>
          <w:lang w:eastAsia="cs-CZ"/>
        </w:rPr>
        <w:t xml:space="preserve"> </w:t>
      </w:r>
      <w:r w:rsidRPr="00B109F8">
        <w:rPr>
          <w:rFonts w:ascii="Franklin Gothic Book" w:hAnsi="Franklin Gothic Book" w:eastAsia="Times New Roman" w:cs="Georgia"/>
          <w:lang w:eastAsia="cs-CZ"/>
        </w:rPr>
        <w:t>13</w:t>
      </w:r>
      <w:r>
        <w:rPr>
          <w:rFonts w:ascii="Franklin Gothic Book" w:hAnsi="Franklin Gothic Book" w:eastAsia="Times New Roman" w:cs="Georgia"/>
          <w:lang w:eastAsia="cs-CZ"/>
        </w:rPr>
        <w:t xml:space="preserve"> </w:t>
      </w:r>
      <w:r w:rsidRPr="00B109F8">
        <w:rPr>
          <w:rFonts w:ascii="Franklin Gothic Book" w:hAnsi="Franklin Gothic Book" w:eastAsia="Times New Roman" w:cs="Georgia"/>
          <w:lang w:eastAsia="cs-CZ"/>
        </w:rPr>
        <w:t>891</w:t>
      </w:r>
    </w:p>
    <w:p w:rsidRPr="00B109F8" w:rsidR="00E550EC" w:rsidP="00E550EC" w:rsidRDefault="00E550EC" w14:paraId="2144B235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DIČ: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  <w:t>CZ 25013891</w:t>
      </w:r>
    </w:p>
    <w:p w:rsidRPr="00B109F8" w:rsidR="00E550EC" w:rsidP="00E550EC" w:rsidRDefault="00E550EC" w14:paraId="63756641" w14:textId="77777777">
      <w:pPr>
        <w:spacing w:after="0" w:line="360" w:lineRule="auto"/>
        <w:ind w:left="567" w:hanging="567"/>
        <w:rPr>
          <w:rFonts w:ascii="Franklin Gothic Book" w:hAnsi="Franklin Gothic Book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ab/>
        <w:t xml:space="preserve">Zápis v OR: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 xml:space="preserve">u </w:t>
      </w:r>
      <w:r w:rsidRPr="00B109F8">
        <w:rPr>
          <w:rFonts w:ascii="Franklin Gothic Book" w:hAnsi="Franklin Gothic Book"/>
          <w:color w:val="000000"/>
        </w:rPr>
        <w:t>Krajského soudu v Ústí nad Labem, oddíl B, vložka 945</w:t>
      </w:r>
      <w:r w:rsidRPr="00B109F8">
        <w:rPr>
          <w:rFonts w:ascii="Franklin Gothic Book" w:hAnsi="Franklin Gothic Book"/>
        </w:rPr>
        <w:t xml:space="preserve"> </w:t>
      </w:r>
    </w:p>
    <w:p w:rsidRPr="00B109F8" w:rsidR="00E550EC" w:rsidP="00E550EC" w:rsidRDefault="00E550EC" w14:paraId="29E0C500" w14:textId="3EE1A133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>Bankovní spojení: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</w:p>
    <w:p w:rsidRPr="00B109F8" w:rsidR="00E550EC" w:rsidP="00E550EC" w:rsidRDefault="00E550EC" w14:paraId="2EF24E5E" w14:textId="49F1088B">
      <w:pPr>
        <w:spacing w:after="0" w:line="360" w:lineRule="auto"/>
        <w:ind w:left="2691" w:firstLine="141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>číslo účtu:</w:t>
      </w:r>
      <w:r>
        <w:rPr>
          <w:rFonts w:ascii="Franklin Gothic Book" w:hAnsi="Franklin Gothic Book" w:eastAsia="Times New Roman" w:cs="Georgia"/>
          <w:lang w:eastAsia="cs-CZ"/>
        </w:rPr>
        <w:t xml:space="preserve"> </w:t>
      </w:r>
    </w:p>
    <w:p w:rsidRPr="00B109F8" w:rsidR="00E550EC" w:rsidP="00E550EC" w:rsidRDefault="00E550EC" w14:paraId="20B53CEC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B109F8">
        <w:rPr>
          <w:rFonts w:ascii="Franklin Gothic Book" w:hAnsi="Franklin Gothic Book" w:eastAsia="Times New Roman" w:cs="Georgia"/>
          <w:i/>
          <w:iCs/>
          <w:lang w:eastAsia="cs-CZ"/>
        </w:rPr>
        <w:t>dále jen „prodávající“</w:t>
      </w:r>
    </w:p>
    <w:p w:rsidRPr="00B109F8" w:rsidR="00E550EC" w:rsidP="00E550EC" w:rsidRDefault="00E550EC" w14:paraId="63EEFC3B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>a</w:t>
      </w:r>
    </w:p>
    <w:p w:rsidR="00E550EC" w:rsidP="00E550EC" w:rsidRDefault="00E550EC" w14:paraId="624F3CBF" w14:textId="77777777">
      <w:pPr>
        <w:spacing w:after="0" w:line="360" w:lineRule="auto"/>
        <w:rPr>
          <w:rFonts w:ascii="Franklin Gothic Book" w:hAnsi="Franklin Gothic Book" w:eastAsia="Times New Roman" w:cs="Georgia"/>
          <w:b/>
          <w:lang w:eastAsia="cs-CZ"/>
        </w:rPr>
      </w:pPr>
      <w:r w:rsidRPr="00F63C8E">
        <w:rPr>
          <w:rFonts w:ascii="Franklin Gothic Book" w:hAnsi="Franklin Gothic Book" w:eastAsia="Times New Roman" w:cs="Georgia"/>
          <w:b/>
          <w:lang w:eastAsia="cs-CZ"/>
        </w:rPr>
        <w:t xml:space="preserve">Dopravní podnik města </w:t>
      </w:r>
      <w:r>
        <w:rPr>
          <w:rFonts w:ascii="Franklin Gothic Book" w:hAnsi="Franklin Gothic Book" w:eastAsia="Times New Roman" w:cs="Georgia"/>
          <w:b/>
          <w:lang w:eastAsia="cs-CZ"/>
        </w:rPr>
        <w:t>Jihlavy</w:t>
      </w:r>
      <w:r w:rsidRPr="00F63C8E">
        <w:rPr>
          <w:rFonts w:ascii="Franklin Gothic Book" w:hAnsi="Franklin Gothic Book" w:eastAsia="Times New Roman" w:cs="Georgia"/>
          <w:b/>
          <w:lang w:eastAsia="cs-CZ"/>
        </w:rPr>
        <w:t>, a.s.</w:t>
      </w:r>
    </w:p>
    <w:p w:rsidRPr="00B109F8" w:rsidR="00E550EC" w:rsidP="00E550EC" w:rsidRDefault="00E550EC" w14:paraId="14DA5903" w14:textId="77777777">
      <w:pPr>
        <w:spacing w:after="0" w:line="360" w:lineRule="auto"/>
        <w:ind w:firstLine="567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Se sídlem: </w:t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 w:rsidRPr="00B109F8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>Brtnická 1002/23</w:t>
      </w:r>
      <w:r w:rsidRPr="00F63C8E">
        <w:rPr>
          <w:rFonts w:ascii="Franklin Gothic Book" w:hAnsi="Franklin Gothic Book" w:eastAsia="Times New Roman" w:cs="Georgia"/>
          <w:lang w:eastAsia="cs-CZ"/>
        </w:rPr>
        <w:t xml:space="preserve">, </w:t>
      </w:r>
      <w:r>
        <w:rPr>
          <w:rFonts w:ascii="Franklin Gothic Book" w:hAnsi="Franklin Gothic Book" w:eastAsia="Times New Roman" w:cs="Georgia"/>
          <w:lang w:eastAsia="cs-CZ"/>
        </w:rPr>
        <w:t>586</w:t>
      </w:r>
      <w:r w:rsidRPr="00F63C8E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01</w:t>
      </w:r>
      <w:r w:rsidRPr="00F63C8E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Jihlava</w:t>
      </w:r>
    </w:p>
    <w:p w:rsidRPr="008470F9" w:rsidR="00E550EC" w:rsidP="00E550EC" w:rsidRDefault="00E550EC" w14:paraId="1795719A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8470F9">
        <w:rPr>
          <w:rFonts w:ascii="Franklin Gothic Book" w:hAnsi="Franklin Gothic Book" w:eastAsia="Times New Roman" w:cs="Georgia"/>
          <w:lang w:eastAsia="cs-CZ"/>
        </w:rPr>
        <w:t xml:space="preserve">Zastupující: </w:t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 xml:space="preserve">Ing. Radim </w:t>
      </w:r>
      <w:proofErr w:type="spellStart"/>
      <w:r>
        <w:rPr>
          <w:rFonts w:ascii="Franklin Gothic Book" w:hAnsi="Franklin Gothic Book" w:eastAsia="Times New Roman" w:cs="Georgia"/>
          <w:lang w:eastAsia="cs-CZ"/>
        </w:rPr>
        <w:t>Rovner</w:t>
      </w:r>
      <w:proofErr w:type="spellEnd"/>
      <w:r>
        <w:rPr>
          <w:rFonts w:ascii="Franklin Gothic Book" w:hAnsi="Franklin Gothic Book" w:eastAsia="Times New Roman" w:cs="Georgia"/>
          <w:lang w:eastAsia="cs-CZ"/>
        </w:rPr>
        <w:t>, předseda představenstva</w:t>
      </w:r>
    </w:p>
    <w:p w:rsidRPr="008470F9" w:rsidR="00E550EC" w:rsidP="00E550EC" w:rsidRDefault="00E550EC" w14:paraId="5B33EC8C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8470F9">
        <w:rPr>
          <w:rFonts w:ascii="Franklin Gothic Book" w:hAnsi="Franklin Gothic Book" w:eastAsia="Times New Roman" w:cs="Georgia"/>
          <w:lang w:eastAsia="cs-CZ"/>
        </w:rPr>
        <w:t xml:space="preserve">IČO: </w:t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>255</w:t>
      </w:r>
      <w:r w:rsidRPr="008470F9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12</w:t>
      </w:r>
      <w:r w:rsidRPr="008470F9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897</w:t>
      </w:r>
    </w:p>
    <w:p w:rsidRPr="008470F9" w:rsidR="00E550EC" w:rsidP="00E550EC" w:rsidRDefault="00E550EC" w14:paraId="72069B43" w14:textId="77777777">
      <w:pPr>
        <w:spacing w:after="0" w:line="360" w:lineRule="auto"/>
        <w:ind w:left="567"/>
        <w:rPr>
          <w:rFonts w:ascii="Franklin Gothic Book" w:hAnsi="Franklin Gothic Book" w:eastAsia="Times New Roman" w:cs="Georgia"/>
          <w:lang w:eastAsia="cs-CZ"/>
        </w:rPr>
      </w:pPr>
      <w:r w:rsidRPr="008470F9">
        <w:rPr>
          <w:rFonts w:ascii="Franklin Gothic Book" w:hAnsi="Franklin Gothic Book" w:eastAsia="Times New Roman" w:cs="Georgia"/>
          <w:lang w:eastAsia="cs-CZ"/>
        </w:rPr>
        <w:t xml:space="preserve">DIČ: </w:t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  <w:t>CZ</w:t>
      </w:r>
      <w:r>
        <w:rPr>
          <w:rFonts w:ascii="Franklin Gothic Book" w:hAnsi="Franklin Gothic Book" w:eastAsia="Times New Roman" w:cs="Georgia"/>
          <w:lang w:eastAsia="cs-CZ"/>
        </w:rPr>
        <w:t>25512897</w:t>
      </w:r>
    </w:p>
    <w:p w:rsidRPr="008470F9" w:rsidR="00E550EC" w:rsidP="00E550EC" w:rsidRDefault="00E550EC" w14:paraId="027F4278" w14:textId="77777777">
      <w:pPr>
        <w:spacing w:after="0" w:line="360" w:lineRule="auto"/>
        <w:ind w:left="567"/>
        <w:rPr>
          <w:rFonts w:ascii="Franklin Gothic Book" w:hAnsi="Franklin Gothic Book"/>
          <w:color w:val="000000"/>
        </w:rPr>
      </w:pPr>
      <w:r w:rsidRPr="008470F9">
        <w:rPr>
          <w:rFonts w:ascii="Franklin Gothic Book" w:hAnsi="Franklin Gothic Book" w:eastAsia="Times New Roman" w:cs="Georgia"/>
          <w:lang w:eastAsia="cs-CZ"/>
        </w:rPr>
        <w:t>Zápis v OR:</w:t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  <w:r>
        <w:rPr>
          <w:rFonts w:ascii="Franklin Gothic Book" w:hAnsi="Franklin Gothic Book" w:eastAsia="Times New Roman" w:cs="Georgia"/>
          <w:lang w:eastAsia="cs-CZ"/>
        </w:rPr>
        <w:t>u Krajského soudu v Brně, oddíl B, vložka 2551</w:t>
      </w:r>
    </w:p>
    <w:p w:rsidR="00E550EC" w:rsidP="00E550EC" w:rsidRDefault="00E550EC" w14:paraId="6725A313" w14:textId="0EFD0E8C">
      <w:pPr>
        <w:spacing w:after="0" w:line="360" w:lineRule="auto"/>
        <w:ind w:firstLine="567"/>
        <w:rPr>
          <w:rFonts w:ascii="Franklin Gothic Book" w:hAnsi="Franklin Gothic Book" w:eastAsia="Times New Roman" w:cs="Georgia"/>
          <w:lang w:eastAsia="cs-CZ"/>
        </w:rPr>
      </w:pPr>
      <w:r w:rsidRPr="008470F9">
        <w:rPr>
          <w:rFonts w:ascii="Franklin Gothic Book" w:hAnsi="Franklin Gothic Book" w:eastAsia="Times New Roman" w:cs="Georgia"/>
          <w:lang w:eastAsia="cs-CZ"/>
        </w:rPr>
        <w:t>Bankovní spojení:</w:t>
      </w:r>
      <w:r w:rsidRPr="008470F9">
        <w:rPr>
          <w:rFonts w:ascii="Franklin Gothic Book" w:hAnsi="Franklin Gothic Book" w:eastAsia="Times New Roman" w:cs="Georgia"/>
          <w:lang w:eastAsia="cs-CZ"/>
        </w:rPr>
        <w:tab/>
      </w:r>
    </w:p>
    <w:p w:rsidRPr="00B109F8" w:rsidR="00E550EC" w:rsidP="00E550EC" w:rsidRDefault="00E550EC" w14:paraId="29EDF390" w14:textId="70F20029">
      <w:pPr>
        <w:spacing w:after="0" w:line="360" w:lineRule="auto"/>
        <w:ind w:left="2691" w:firstLine="141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>číslo účtu:</w:t>
      </w:r>
      <w:r>
        <w:rPr>
          <w:rFonts w:ascii="Franklin Gothic Book" w:hAnsi="Franklin Gothic Book" w:eastAsia="Times New Roman" w:cs="Georgia"/>
          <w:lang w:eastAsia="cs-CZ"/>
        </w:rPr>
        <w:t xml:space="preserve"> </w:t>
      </w:r>
    </w:p>
    <w:p w:rsidR="00E550EC" w:rsidP="00E550EC" w:rsidRDefault="00E550EC" w14:paraId="28A595C2" w14:textId="77777777">
      <w:pPr>
        <w:spacing w:after="0" w:line="360" w:lineRule="auto"/>
        <w:ind w:firstLine="567"/>
        <w:rPr>
          <w:rFonts w:ascii="Franklin Gothic Book" w:hAnsi="Franklin Gothic Book" w:eastAsia="Times New Roman" w:cs="Georgia"/>
          <w:lang w:eastAsia="cs-CZ"/>
        </w:rPr>
      </w:pPr>
    </w:p>
    <w:p w:rsidRPr="00F5721D" w:rsidR="00E550EC" w:rsidP="00E550EC" w:rsidRDefault="00E550EC" w14:paraId="736F0106" w14:textId="77777777">
      <w:pPr>
        <w:spacing w:before="120" w:after="288" w:afterLines="12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F5721D">
        <w:rPr>
          <w:rFonts w:ascii="Franklin Gothic Book" w:hAnsi="Franklin Gothic Book" w:eastAsia="Times New Roman" w:cs="Georgia"/>
          <w:i/>
          <w:iCs/>
          <w:lang w:eastAsia="cs-CZ"/>
        </w:rPr>
        <w:t>dále jen „kupující“</w:t>
      </w:r>
    </w:p>
    <w:p w:rsidR="00E550EC" w:rsidP="00E550EC" w:rsidRDefault="00E550EC" w14:paraId="04874350" w14:textId="77777777">
      <w:pPr>
        <w:spacing w:before="120" w:after="288" w:afterLines="12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uzavírají níže uvedeného dne, měsíce a roku v souladu s ustanovením § 2079 a násl. zákona č. 89/2012 Sb., občanský zákoník, ve znění pozdějších předpisů, tuto kupní smlouvu: </w:t>
      </w:r>
    </w:p>
    <w:p w:rsidR="00E550EC" w:rsidP="00E550EC" w:rsidRDefault="00E550EC" w14:paraId="542DF88D" w14:textId="77777777">
      <w:pPr>
        <w:spacing w:before="120" w:after="288" w:afterLines="12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="00E550EC" w:rsidP="00E550EC" w:rsidRDefault="00E550EC" w14:paraId="02A524AD" w14:textId="77777777">
      <w:pPr>
        <w:spacing w:before="120" w:after="288" w:afterLines="12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Pr="00B109F8" w:rsidR="00E550EC" w:rsidP="00E550EC" w:rsidRDefault="00E550EC" w14:paraId="147CA019" w14:textId="77777777">
      <w:pPr>
        <w:spacing w:before="120" w:after="288" w:afterLines="12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Čl. II. Prohlášení prodávajícího</w:t>
      </w:r>
    </w:p>
    <w:p w:rsidRPr="004A363C" w:rsidR="00E550EC" w:rsidP="00E550EC" w:rsidRDefault="00E550EC" w14:paraId="0C1688BF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Prodávající tímto prohlašuje, že je výlučným vlastníkem </w:t>
      </w:r>
      <w:r>
        <w:rPr>
          <w:rFonts w:ascii="Franklin Gothic Book" w:hAnsi="Franklin Gothic Book" w:eastAsia="Times New Roman" w:cs="Georgia"/>
          <w:lang w:eastAsia="cs-CZ"/>
        </w:rPr>
        <w:t>vozidla městské hromadné dopravy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uvedeného v čl. III této smlouvy. </w:t>
      </w:r>
    </w:p>
    <w:p w:rsidR="00E550EC" w:rsidP="00E550EC" w:rsidRDefault="00E550EC" w14:paraId="5788D191" w14:textId="77777777">
      <w:pPr>
        <w:spacing w:after="0" w:line="240" w:lineRule="auto"/>
        <w:rPr>
          <w:rFonts w:ascii="Franklin Gothic Book" w:hAnsi="Franklin Gothic Book" w:eastAsia="Times New Roman" w:cs="Georgia"/>
          <w:b/>
          <w:bCs/>
          <w:lang w:eastAsia="cs-CZ"/>
        </w:rPr>
      </w:pPr>
      <w:r>
        <w:rPr>
          <w:rFonts w:ascii="Franklin Gothic Book" w:hAnsi="Franklin Gothic Book" w:eastAsia="Times New Roman" w:cs="Georgia"/>
          <w:b/>
          <w:bCs/>
          <w:lang w:eastAsia="cs-CZ"/>
        </w:rPr>
        <w:br w:type="page"/>
      </w:r>
    </w:p>
    <w:p w:rsidRPr="00B109F8" w:rsidR="00E550EC" w:rsidP="00E550EC" w:rsidRDefault="00E550EC" w14:paraId="36DC7AC6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lastRenderedPageBreak/>
        <w:t xml:space="preserve">Čl. </w:t>
      </w:r>
      <w:r>
        <w:rPr>
          <w:rFonts w:ascii="Franklin Gothic Book" w:hAnsi="Franklin Gothic Book" w:eastAsia="Times New Roman" w:cs="Georgia"/>
          <w:b/>
          <w:bCs/>
          <w:lang w:eastAsia="cs-CZ"/>
        </w:rPr>
        <w:t>II</w:t>
      </w: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I. Předmět smlouvy</w:t>
      </w:r>
    </w:p>
    <w:p w:rsidRPr="00B109F8" w:rsidR="00E550EC" w:rsidP="00E550EC" w:rsidRDefault="00E550EC" w14:paraId="435EC244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Předmětem této smlouvy je prodej a koupě </w:t>
      </w:r>
      <w:r>
        <w:rPr>
          <w:rFonts w:ascii="Franklin Gothic Book" w:hAnsi="Franklin Gothic Book" w:eastAsia="Times New Roman" w:cs="Georgia"/>
          <w:lang w:eastAsia="cs-CZ"/>
        </w:rPr>
        <w:t>níže uvedeného vozidla městské hromadné dopravy</w:t>
      </w:r>
    </w:p>
    <w:p w:rsidRPr="007A7964" w:rsidR="00E550EC" w:rsidP="00E550EC" w:rsidRDefault="00E550EC" w14:paraId="254F775B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/>
          <w:i/>
          <w:iCs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Trolejbus 15 Tr 10/7 (15TrR)</w:t>
      </w:r>
    </w:p>
    <w:p w:rsidRPr="007A7964" w:rsidR="00E550EC" w:rsidP="00E550EC" w:rsidRDefault="00E550EC" w14:paraId="74A2B0ED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Výrobní číslo: 11896</w:t>
      </w:r>
    </w:p>
    <w:p w:rsidRPr="007A7964" w:rsidR="00E550EC" w:rsidP="00E550EC" w:rsidRDefault="00E550EC" w14:paraId="206A7042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Rok výroby: 1991</w:t>
      </w:r>
    </w:p>
    <w:p w:rsidRPr="007A7964" w:rsidR="00E550EC" w:rsidP="00E550EC" w:rsidRDefault="00E550EC" w14:paraId="2E6146B4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Výrobce: ŠKODA OSTROV, s.r.o.</w:t>
      </w:r>
    </w:p>
    <w:p w:rsidRPr="007A7964" w:rsidR="00E550EC" w:rsidP="00E550EC" w:rsidRDefault="00E550EC" w14:paraId="64E2401B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Evidenční číslo Průkazu způsobilosti Drážního vozidla: PZ 3016/96-V.83</w:t>
      </w:r>
    </w:p>
    <w:p w:rsidRPr="007A7964" w:rsidR="00E550EC" w:rsidP="00E550EC" w:rsidRDefault="00E550EC" w14:paraId="56C2280B" w14:textId="77777777">
      <w:pPr>
        <w:numPr>
          <w:ilvl w:val="0"/>
          <w:numId w:val="2"/>
        </w:numPr>
        <w:suppressAutoHyphens/>
        <w:spacing w:before="170" w:after="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7A7964">
        <w:rPr>
          <w:rFonts w:ascii="Franklin Gothic Book" w:hAnsi="Franklin Gothic Book" w:eastAsia="Times New Roman" w:cs="Georgia"/>
          <w:i/>
          <w:iCs/>
          <w:lang w:eastAsia="cs-CZ"/>
        </w:rPr>
        <w:t>Počet ujetých kilometrů: 1.846.523 km</w:t>
      </w:r>
    </w:p>
    <w:p w:rsidRPr="0090127D" w:rsidR="00E550EC" w:rsidP="00E550EC" w:rsidRDefault="00E550EC" w14:paraId="71871ED6" w14:textId="77777777">
      <w:pPr>
        <w:spacing w:before="170" w:after="0" w:line="240" w:lineRule="auto"/>
        <w:ind w:left="360"/>
        <w:jc w:val="both"/>
        <w:rPr>
          <w:rFonts w:ascii="Franklin Gothic Book" w:hAnsi="Franklin Gothic Book" w:eastAsia="Times New Roman" w:cs="Georgia"/>
          <w:lang w:eastAsia="cs-CZ"/>
        </w:rPr>
      </w:pPr>
    </w:p>
    <w:p w:rsidRPr="0090127D" w:rsidR="00E550EC" w:rsidP="00E550EC" w:rsidRDefault="00E550EC" w14:paraId="67B6E6B5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90127D">
        <w:rPr>
          <w:rFonts w:ascii="Franklin Gothic Book" w:hAnsi="Franklin Gothic Book" w:eastAsia="Times New Roman" w:cs="Georgia"/>
          <w:lang w:eastAsia="cs-CZ"/>
        </w:rPr>
        <w:t>Prodávající touto smlouvou a za podmínek v ní dohodnutých prodává kupujícímu výše uveden</w:t>
      </w:r>
      <w:r>
        <w:rPr>
          <w:rFonts w:ascii="Franklin Gothic Book" w:hAnsi="Franklin Gothic Book" w:eastAsia="Times New Roman" w:cs="Georgia"/>
          <w:lang w:eastAsia="cs-CZ"/>
        </w:rPr>
        <w:t>é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 vozidl</w:t>
      </w:r>
      <w:r>
        <w:rPr>
          <w:rFonts w:ascii="Franklin Gothic Book" w:hAnsi="Franklin Gothic Book" w:eastAsia="Times New Roman" w:cs="Georgia"/>
          <w:lang w:eastAsia="cs-CZ"/>
        </w:rPr>
        <w:t>o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 městské hromadné dopravy a </w:t>
      </w:r>
      <w:r>
        <w:rPr>
          <w:rFonts w:ascii="Franklin Gothic Book" w:hAnsi="Franklin Gothic Book" w:eastAsia="Times New Roman" w:cs="Georgia"/>
          <w:lang w:eastAsia="cs-CZ"/>
        </w:rPr>
        <w:t>toto vozidlo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 za dohodnutou kupní cenu kupuje do svého výlučného vlastnictví. </w:t>
      </w:r>
    </w:p>
    <w:p w:rsidR="00E550EC" w:rsidP="00E550EC" w:rsidRDefault="00E550EC" w14:paraId="6EBDAE67" w14:textId="77777777">
      <w:pPr>
        <w:spacing w:before="120" w:after="288" w:afterLines="12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="00E550EC" w:rsidP="00E550EC" w:rsidRDefault="00E550EC" w14:paraId="7DD8A0E5" w14:textId="77777777">
      <w:pPr>
        <w:spacing w:before="120" w:after="288" w:afterLines="12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Pr="0090127D" w:rsidR="00E550EC" w:rsidP="00E550EC" w:rsidRDefault="00E550EC" w14:paraId="7AA17E94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90127D">
        <w:rPr>
          <w:rFonts w:ascii="Franklin Gothic Book" w:hAnsi="Franklin Gothic Book" w:eastAsia="Times New Roman" w:cs="Georgia"/>
          <w:b/>
          <w:bCs/>
          <w:lang w:eastAsia="cs-CZ"/>
        </w:rPr>
        <w:t xml:space="preserve">Čl. </w:t>
      </w:r>
      <w:r>
        <w:rPr>
          <w:rFonts w:ascii="Franklin Gothic Book" w:hAnsi="Franklin Gothic Book" w:eastAsia="Times New Roman" w:cs="Georgia"/>
          <w:b/>
          <w:bCs/>
          <w:lang w:eastAsia="cs-CZ"/>
        </w:rPr>
        <w:t>IV</w:t>
      </w:r>
      <w:r w:rsidRPr="0090127D">
        <w:rPr>
          <w:rFonts w:ascii="Franklin Gothic Book" w:hAnsi="Franklin Gothic Book" w:eastAsia="Times New Roman" w:cs="Georgia"/>
          <w:b/>
          <w:bCs/>
          <w:lang w:eastAsia="cs-CZ"/>
        </w:rPr>
        <w:t>. Kupní cena  </w:t>
      </w:r>
    </w:p>
    <w:p w:rsidRPr="0090127D" w:rsidR="00E550EC" w:rsidP="00E550EC" w:rsidRDefault="00E550EC" w14:paraId="2081EAAE" w14:textId="77777777">
      <w:pPr>
        <w:spacing w:before="280" w:after="0" w:line="240" w:lineRule="auto"/>
        <w:rPr>
          <w:rFonts w:ascii="Franklin Gothic Book" w:hAnsi="Franklin Gothic Book"/>
        </w:rPr>
      </w:pPr>
      <w:r w:rsidRPr="0090127D">
        <w:rPr>
          <w:rFonts w:ascii="Franklin Gothic Book" w:hAnsi="Franklin Gothic Book" w:eastAsia="Times New Roman" w:cs="Georgia"/>
          <w:lang w:eastAsia="cs-CZ"/>
        </w:rPr>
        <w:t>Dohodnutá cena prodávaného vozidla městské hromadné dopravy</w:t>
      </w:r>
    </w:p>
    <w:p w:rsidRPr="0090127D" w:rsidR="00E550EC" w:rsidP="00E550EC" w:rsidRDefault="00E550EC" w14:paraId="3314D2E1" w14:textId="31754EE0">
      <w:pPr>
        <w:numPr>
          <w:ilvl w:val="0"/>
          <w:numId w:val="1"/>
        </w:numPr>
        <w:suppressAutoHyphens/>
        <w:spacing w:before="113"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 w:eastAsia="Times New Roman" w:cs="Georgia"/>
          <w:lang w:eastAsia="cs-CZ"/>
        </w:rPr>
        <w:t>70.000,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- Kč </w:t>
      </w:r>
      <w:r>
        <w:rPr>
          <w:rFonts w:ascii="Franklin Gothic Book" w:hAnsi="Franklin Gothic Book" w:eastAsia="Times New Roman" w:cs="Georgia"/>
          <w:lang w:eastAsia="cs-CZ"/>
        </w:rPr>
        <w:t>bez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 DPH (slovy </w:t>
      </w:r>
      <w:r>
        <w:rPr>
          <w:rFonts w:ascii="Franklin Gothic Book" w:hAnsi="Franklin Gothic Book" w:eastAsia="Times New Roman" w:cs="Georgia"/>
          <w:lang w:eastAsia="cs-CZ"/>
        </w:rPr>
        <w:t>sedmdesát</w:t>
      </w:r>
      <w:r w:rsidR="00225601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t</w:t>
      </w:r>
      <w:r w:rsidR="00225601">
        <w:rPr>
          <w:rFonts w:ascii="Franklin Gothic Book" w:hAnsi="Franklin Gothic Book" w:eastAsia="Times New Roman" w:cs="Georgia"/>
          <w:lang w:eastAsia="cs-CZ"/>
        </w:rPr>
        <w:t>i</w:t>
      </w:r>
      <w:r>
        <w:rPr>
          <w:rFonts w:ascii="Franklin Gothic Book" w:hAnsi="Franklin Gothic Book" w:eastAsia="Times New Roman" w:cs="Georgia"/>
          <w:lang w:eastAsia="cs-CZ"/>
        </w:rPr>
        <w:t>síc</w:t>
      </w:r>
      <w:r w:rsidRPr="0090127D">
        <w:rPr>
          <w:rFonts w:ascii="Franklin Gothic Book" w:hAnsi="Franklin Gothic Book" w:eastAsia="Times New Roman" w:cs="Georgia"/>
          <w:lang w:eastAsia="cs-CZ"/>
        </w:rPr>
        <w:t xml:space="preserve"> korun českých)</w:t>
      </w:r>
    </w:p>
    <w:p w:rsidRPr="0063590E" w:rsidR="00E550EC" w:rsidP="00E550EC" w:rsidRDefault="00E550EC" w14:paraId="40EAC805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Kupní cenu kupující zaplatí převodem na bankovní účet prodávajícího vedený u </w:t>
      </w:r>
      <w:r w:rsidRPr="00FD5D6C">
        <w:rPr>
          <w:rFonts w:ascii="Franklin Gothic Book" w:hAnsi="Franklin Gothic Book" w:eastAsia="Times New Roman" w:cs="Georgia"/>
          <w:lang w:eastAsia="cs-CZ"/>
        </w:rPr>
        <w:t>Československé obchodní banky, a.s. číslo účtu: 117397443/0300 do 5 dnů od podpisu této smlouvy. K zaplacení kupní ceny podle této smlouvy dochází dnem, kdy je příslušná částka připsána na účet prodávajícího.</w:t>
      </w:r>
      <w:r w:rsidRPr="0063590E">
        <w:rPr>
          <w:rFonts w:ascii="Franklin Gothic Book" w:hAnsi="Franklin Gothic Book" w:eastAsia="Times New Roman" w:cs="Georgia"/>
          <w:lang w:eastAsia="cs-CZ"/>
        </w:rPr>
        <w:t xml:space="preserve">  </w:t>
      </w:r>
    </w:p>
    <w:p w:rsidR="00E550EC" w:rsidP="00E550EC" w:rsidRDefault="00E550EC" w14:paraId="0A085032" w14:textId="77777777">
      <w:pPr>
        <w:spacing w:before="113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Pr="00B109F8" w:rsidR="00E550EC" w:rsidP="00E550EC" w:rsidRDefault="00E550EC" w14:paraId="7BF9429C" w14:textId="77777777">
      <w:pPr>
        <w:spacing w:before="113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</w:p>
    <w:p w:rsidRPr="00B109F8" w:rsidR="00E550EC" w:rsidP="00E550EC" w:rsidRDefault="00E550EC" w14:paraId="247D6092" w14:textId="77777777">
      <w:pPr>
        <w:spacing w:before="113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>
        <w:rPr>
          <w:rFonts w:ascii="Franklin Gothic Book" w:hAnsi="Franklin Gothic Book" w:eastAsia="Times New Roman" w:cs="Georgia"/>
          <w:b/>
          <w:bCs/>
          <w:lang w:eastAsia="cs-CZ"/>
        </w:rPr>
        <w:t xml:space="preserve">Čl. V.  </w:t>
      </w: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Prohlášení prodávajícího</w:t>
      </w:r>
    </w:p>
    <w:p w:rsidRPr="00B109F8" w:rsidR="00E550EC" w:rsidP="00E550EC" w:rsidRDefault="00E550EC" w14:paraId="78EE8B4A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1A132C">
        <w:rPr>
          <w:rFonts w:ascii="Franklin Gothic Book" w:hAnsi="Franklin Gothic Book" w:eastAsia="Times New Roman" w:cs="Georgia"/>
          <w:lang w:eastAsia="cs-CZ"/>
        </w:rPr>
        <w:t>Prodávající tímto prohlašuje, že na vozidle neváznou žádná práva ani neexistují jiné skutečnosti, které by omezovaly převod vlastnického práva na kupujícího.</w:t>
      </w:r>
    </w:p>
    <w:p w:rsidRPr="00150D68" w:rsidR="00E550EC" w:rsidP="00E550EC" w:rsidRDefault="00E550EC" w14:paraId="7262964F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i/>
          <w:iCs/>
          <w:lang w:eastAsia="cs-CZ"/>
        </w:rPr>
      </w:pPr>
      <w:r w:rsidRPr="003A6E2C">
        <w:rPr>
          <w:rFonts w:ascii="Franklin Gothic Book" w:hAnsi="Franklin Gothic Book" w:eastAsia="Times New Roman" w:cs="Georgia"/>
          <w:lang w:eastAsia="cs-CZ"/>
        </w:rPr>
        <w:t>Prodávající prohlašuje, že trolejbus j</w:t>
      </w:r>
      <w:r>
        <w:rPr>
          <w:rFonts w:ascii="Franklin Gothic Book" w:hAnsi="Franklin Gothic Book" w:eastAsia="Times New Roman" w:cs="Georgia"/>
          <w:lang w:eastAsia="cs-CZ"/>
        </w:rPr>
        <w:t>e</w:t>
      </w:r>
      <w:r w:rsidRPr="003A6E2C">
        <w:rPr>
          <w:rFonts w:ascii="Franklin Gothic Book" w:hAnsi="Franklin Gothic Book" w:eastAsia="Times New Roman" w:cs="Georgia"/>
          <w:lang w:eastAsia="cs-CZ"/>
        </w:rPr>
        <w:t xml:space="preserve"> plně provozuschopn</w:t>
      </w:r>
      <w:r>
        <w:rPr>
          <w:rFonts w:ascii="Franklin Gothic Book" w:hAnsi="Franklin Gothic Book" w:eastAsia="Times New Roman" w:cs="Georgia"/>
          <w:lang w:eastAsia="cs-CZ"/>
        </w:rPr>
        <w:t>ý</w:t>
      </w:r>
      <w:r w:rsidRPr="003A6E2C">
        <w:rPr>
          <w:rFonts w:ascii="Franklin Gothic Book" w:hAnsi="Franklin Gothic Book" w:eastAsia="Times New Roman" w:cs="Georgia"/>
          <w:lang w:eastAsia="cs-CZ"/>
        </w:rPr>
        <w:t xml:space="preserve"> a plně funkční. Technický stav trolejbus</w:t>
      </w:r>
      <w:r>
        <w:rPr>
          <w:rFonts w:ascii="Franklin Gothic Book" w:hAnsi="Franklin Gothic Book" w:eastAsia="Times New Roman" w:cs="Georgia"/>
          <w:lang w:eastAsia="cs-CZ"/>
        </w:rPr>
        <w:t>u</w:t>
      </w:r>
      <w:r w:rsidRPr="003A6E2C">
        <w:rPr>
          <w:rFonts w:ascii="Franklin Gothic Book" w:hAnsi="Franklin Gothic Book" w:eastAsia="Times New Roman" w:cs="Georgia"/>
          <w:lang w:eastAsia="cs-CZ"/>
        </w:rPr>
        <w:t xml:space="preserve"> odpovídá datu výroby a počtu ujetých kilometrů. Trolejbus j</w:t>
      </w:r>
      <w:r>
        <w:rPr>
          <w:rFonts w:ascii="Franklin Gothic Book" w:hAnsi="Franklin Gothic Book" w:eastAsia="Times New Roman" w:cs="Georgia"/>
          <w:lang w:eastAsia="cs-CZ"/>
        </w:rPr>
        <w:t>e</w:t>
      </w:r>
      <w:r w:rsidRPr="003A6E2C">
        <w:rPr>
          <w:rFonts w:ascii="Franklin Gothic Book" w:hAnsi="Franklin Gothic Book" w:eastAsia="Times New Roman" w:cs="Georgia"/>
          <w:lang w:eastAsia="cs-CZ"/>
        </w:rPr>
        <w:t xml:space="preserve"> po deklarované životnosti</w:t>
      </w:r>
      <w:r>
        <w:rPr>
          <w:rFonts w:ascii="Franklin Gothic Book" w:hAnsi="Franklin Gothic Book" w:eastAsia="Times New Roman" w:cs="Georgia"/>
          <w:lang w:eastAsia="cs-CZ"/>
        </w:rPr>
        <w:t xml:space="preserve">. </w:t>
      </w:r>
      <w:r w:rsidRPr="003A6E2C">
        <w:rPr>
          <w:rFonts w:ascii="Franklin Gothic Book" w:hAnsi="Franklin Gothic Book" w:eastAsia="Times New Roman" w:cs="Georgia"/>
          <w:lang w:eastAsia="cs-CZ"/>
        </w:rPr>
        <w:t>Trolejbus bud</w:t>
      </w:r>
      <w:r>
        <w:rPr>
          <w:rFonts w:ascii="Franklin Gothic Book" w:hAnsi="Franklin Gothic Book" w:eastAsia="Times New Roman" w:cs="Georgia"/>
          <w:lang w:eastAsia="cs-CZ"/>
        </w:rPr>
        <w:t>e</w:t>
      </w:r>
      <w:r w:rsidRPr="003A6E2C">
        <w:rPr>
          <w:rFonts w:ascii="Franklin Gothic Book" w:hAnsi="Franklin Gothic Book" w:eastAsia="Times New Roman" w:cs="Georgia"/>
          <w:lang w:eastAsia="cs-CZ"/>
        </w:rPr>
        <w:t xml:space="preserve"> dodán bez Řídícího a informačního systému a systému odbavení cestujících.</w:t>
      </w:r>
      <w:r>
        <w:rPr>
          <w:rFonts w:ascii="Franklin Gothic Book" w:hAnsi="Franklin Gothic Book" w:eastAsia="Times New Roman" w:cs="Georgia"/>
          <w:lang w:eastAsia="cs-CZ"/>
        </w:rPr>
        <w:t xml:space="preserve"> </w:t>
      </w:r>
    </w:p>
    <w:p w:rsidR="00E550EC" w:rsidP="00E550EC" w:rsidRDefault="00E550EC" w14:paraId="4B2D3B6D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Prodávající se zavazuje po připsání kupní ceny na účet prodávajícího předat </w:t>
      </w:r>
      <w:r>
        <w:rPr>
          <w:rFonts w:ascii="Franklin Gothic Book" w:hAnsi="Franklin Gothic Book" w:eastAsia="Times New Roman" w:cs="Georgia"/>
          <w:lang w:eastAsia="cs-CZ"/>
        </w:rPr>
        <w:t xml:space="preserve">vozidlo městské hromadné dopravy, specifikované </w:t>
      </w:r>
      <w:r w:rsidRPr="00B109F8">
        <w:rPr>
          <w:rFonts w:ascii="Franklin Gothic Book" w:hAnsi="Franklin Gothic Book" w:eastAsia="Times New Roman" w:cs="Georgia"/>
          <w:lang w:eastAsia="cs-CZ"/>
        </w:rPr>
        <w:t>v čl. III této smlouvy</w:t>
      </w:r>
      <w:r>
        <w:rPr>
          <w:rFonts w:ascii="Franklin Gothic Book" w:hAnsi="Franklin Gothic Book" w:eastAsia="Times New Roman" w:cs="Georgia"/>
          <w:lang w:eastAsia="cs-CZ"/>
        </w:rPr>
        <w:t xml:space="preserve">. </w:t>
      </w:r>
      <w:r w:rsidRPr="00B109F8">
        <w:rPr>
          <w:rFonts w:ascii="Franklin Gothic Book" w:hAnsi="Franklin Gothic Book" w:eastAsia="Times New Roman" w:cs="Georgia"/>
          <w:lang w:eastAsia="cs-CZ"/>
        </w:rPr>
        <w:t>Převzetí bude stvrzeno písemným protokolem.</w:t>
      </w:r>
    </w:p>
    <w:p w:rsidR="00E550EC" w:rsidP="00E550EC" w:rsidRDefault="00E550EC" w14:paraId="214D9FA3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6663E0">
        <w:rPr>
          <w:rFonts w:ascii="Franklin Gothic Book" w:hAnsi="Franklin Gothic Book" w:eastAsia="Times New Roman" w:cs="Georgia"/>
          <w:lang w:eastAsia="cs-CZ"/>
        </w:rPr>
        <w:t>Touto smlouvu se prodávající zavazuje, že společně s předáním trolejbus</w:t>
      </w:r>
      <w:r>
        <w:rPr>
          <w:rFonts w:ascii="Franklin Gothic Book" w:hAnsi="Franklin Gothic Book" w:eastAsia="Times New Roman" w:cs="Georgia"/>
          <w:lang w:eastAsia="cs-CZ"/>
        </w:rPr>
        <w:t>u</w:t>
      </w:r>
      <w:r w:rsidRPr="006663E0">
        <w:rPr>
          <w:rFonts w:ascii="Franklin Gothic Book" w:hAnsi="Franklin Gothic Book" w:eastAsia="Times New Roman" w:cs="Georgia"/>
          <w:lang w:eastAsia="cs-CZ"/>
        </w:rPr>
        <w:t xml:space="preserve"> předá kupujícím</w:t>
      </w:r>
      <w:r>
        <w:rPr>
          <w:rFonts w:ascii="Franklin Gothic Book" w:hAnsi="Franklin Gothic Book" w:eastAsia="Times New Roman" w:cs="Georgia"/>
          <w:lang w:eastAsia="cs-CZ"/>
        </w:rPr>
        <w:t xml:space="preserve">u i příslušnou dokumentaci: </w:t>
      </w:r>
      <w:r w:rsidRPr="006663E0">
        <w:rPr>
          <w:rFonts w:ascii="Franklin Gothic Book" w:hAnsi="Franklin Gothic Book" w:eastAsia="Times New Roman" w:cs="Georgia"/>
          <w:lang w:eastAsia="cs-CZ"/>
        </w:rPr>
        <w:t xml:space="preserve">Průkaz způsobilosti drážního vozidla, Průkaz způsobilosti UTZ elektrické zařízení trolejbusu a Průkazy způsobilosti UTZ vzduchojem drážního vozidla. </w:t>
      </w:r>
    </w:p>
    <w:p w:rsidRPr="00B109F8" w:rsidR="00E550EC" w:rsidP="00E550EC" w:rsidRDefault="00E550EC" w14:paraId="39F1FE4A" w14:textId="77777777">
      <w:pPr>
        <w:spacing w:before="280" w:after="0" w:line="240" w:lineRule="auto"/>
        <w:jc w:val="center"/>
        <w:rPr>
          <w:rFonts w:ascii="Franklin Gothic Book" w:hAnsi="Franklin Gothic Book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lastRenderedPageBreak/>
        <w:t>Čl. VI.  Prohlášení kupujícího</w:t>
      </w:r>
    </w:p>
    <w:p w:rsidRPr="00B109F8" w:rsidR="00E550EC" w:rsidP="00E550EC" w:rsidRDefault="00E550EC" w14:paraId="13B54111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Kupující se zavazuje </w:t>
      </w:r>
      <w:r>
        <w:rPr>
          <w:rFonts w:ascii="Franklin Gothic Book" w:hAnsi="Franklin Gothic Book" w:eastAsia="Times New Roman" w:cs="Georgia"/>
          <w:lang w:eastAsia="cs-CZ"/>
        </w:rPr>
        <w:t>vozidlo městské hromadné dopravy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převzít a </w:t>
      </w:r>
      <w:r>
        <w:rPr>
          <w:rFonts w:ascii="Franklin Gothic Book" w:hAnsi="Franklin Gothic Book" w:eastAsia="Times New Roman" w:cs="Georgia"/>
          <w:lang w:eastAsia="cs-CZ"/>
        </w:rPr>
        <w:t>v souladu se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 xml:space="preserve">smlouvou současně stvrdit </w:t>
      </w:r>
      <w:r w:rsidRPr="00B109F8">
        <w:rPr>
          <w:rFonts w:ascii="Franklin Gothic Book" w:hAnsi="Franklin Gothic Book" w:eastAsia="Times New Roman" w:cs="Georgia"/>
          <w:lang w:eastAsia="cs-CZ"/>
        </w:rPr>
        <w:t>jeho převzetí</w:t>
      </w:r>
      <w:r>
        <w:rPr>
          <w:rFonts w:ascii="Franklin Gothic Book" w:hAnsi="Franklin Gothic Book" w:eastAsia="Times New Roman" w:cs="Georgia"/>
          <w:lang w:eastAsia="cs-CZ"/>
        </w:rPr>
        <w:t xml:space="preserve"> podle čl. V</w:t>
      </w:r>
      <w:r w:rsidRPr="00B109F8">
        <w:rPr>
          <w:rFonts w:ascii="Franklin Gothic Book" w:hAnsi="Franklin Gothic Book" w:eastAsia="Times New Roman" w:cs="Georgia"/>
          <w:lang w:eastAsia="cs-CZ"/>
        </w:rPr>
        <w:t>.</w:t>
      </w:r>
      <w:r>
        <w:rPr>
          <w:rFonts w:ascii="Franklin Gothic Book" w:hAnsi="Franklin Gothic Book" w:eastAsia="Times New Roman" w:cs="Georgia"/>
          <w:lang w:eastAsia="cs-CZ"/>
        </w:rPr>
        <w:t xml:space="preserve"> smlouvy.</w:t>
      </w:r>
    </w:p>
    <w:p w:rsidR="00E550EC" w:rsidP="00E550EC" w:rsidRDefault="00E550EC" w14:paraId="2B8DD709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Kupující tímto prohlašuje, že </w:t>
      </w:r>
      <w:r>
        <w:rPr>
          <w:rFonts w:ascii="Franklin Gothic Book" w:hAnsi="Franklin Gothic Book" w:eastAsia="Times New Roman" w:cs="Georgia"/>
          <w:lang w:eastAsia="cs-CZ"/>
        </w:rPr>
        <w:t>se podrobně seznámil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s technickým stavem </w:t>
      </w:r>
      <w:r>
        <w:rPr>
          <w:rFonts w:ascii="Franklin Gothic Book" w:hAnsi="Franklin Gothic Book" w:eastAsia="Times New Roman" w:cs="Georgia"/>
          <w:lang w:eastAsia="cs-CZ"/>
        </w:rPr>
        <w:t>prodávaného vozidla městské hromadné dopravy</w:t>
      </w:r>
      <w:r w:rsidRPr="00B109F8">
        <w:rPr>
          <w:rFonts w:ascii="Franklin Gothic Book" w:hAnsi="Franklin Gothic Book" w:eastAsia="Times New Roman" w:cs="Georgia"/>
          <w:lang w:eastAsia="cs-CZ"/>
        </w:rPr>
        <w:t>, a že byl upozorněn na všechny závady, které jsou prodávajícímu známy</w:t>
      </w:r>
      <w:r>
        <w:rPr>
          <w:rFonts w:ascii="Franklin Gothic Book" w:hAnsi="Franklin Gothic Book" w:eastAsia="Times New Roman" w:cs="Georgia"/>
          <w:lang w:eastAsia="cs-CZ"/>
        </w:rPr>
        <w:t>, měl příležitost technický stav vozidla prověřit osobně anebo za pomoci odborníka a že vozidlo přebírá ve stavu, v jakém se nachází ke dni podpisu této smlouvy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. </w:t>
      </w:r>
    </w:p>
    <w:p w:rsidR="00E550EC" w:rsidP="00E550EC" w:rsidRDefault="00E550EC" w14:paraId="7B7F2E09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4A363C">
        <w:rPr>
          <w:rFonts w:ascii="Franklin Gothic Book" w:hAnsi="Franklin Gothic Book" w:eastAsia="Times New Roman" w:cs="Georgia"/>
          <w:lang w:eastAsia="cs-CZ"/>
        </w:rPr>
        <w:t xml:space="preserve">Kupující prohlašuje, že se vzdává svých práv z vad </w:t>
      </w:r>
      <w:r>
        <w:rPr>
          <w:rFonts w:ascii="Franklin Gothic Book" w:hAnsi="Franklin Gothic Book" w:eastAsia="Times New Roman" w:cs="Georgia"/>
          <w:lang w:eastAsia="cs-CZ"/>
        </w:rPr>
        <w:t>dodaného</w:t>
      </w:r>
      <w:r w:rsidRPr="004A363C">
        <w:rPr>
          <w:rFonts w:ascii="Franklin Gothic Book" w:hAnsi="Franklin Gothic Book" w:eastAsia="Times New Roman" w:cs="Georgia"/>
          <w:lang w:eastAsia="cs-CZ"/>
        </w:rPr>
        <w:t xml:space="preserve"> </w:t>
      </w:r>
      <w:r>
        <w:rPr>
          <w:rFonts w:ascii="Franklin Gothic Book" w:hAnsi="Franklin Gothic Book" w:eastAsia="Times New Roman" w:cs="Georgia"/>
          <w:lang w:eastAsia="cs-CZ"/>
        </w:rPr>
        <w:t>vozidla</w:t>
      </w:r>
      <w:r w:rsidRPr="004A363C">
        <w:rPr>
          <w:rFonts w:ascii="Franklin Gothic Book" w:hAnsi="Franklin Gothic Book" w:eastAsia="Times New Roman" w:cs="Georgia"/>
          <w:lang w:eastAsia="cs-CZ"/>
        </w:rPr>
        <w:t>.</w:t>
      </w:r>
    </w:p>
    <w:p w:rsidR="00E550EC" w:rsidP="00E550EC" w:rsidRDefault="00E550EC" w14:paraId="59161132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</w:p>
    <w:p w:rsidRPr="00B109F8" w:rsidR="00E550EC" w:rsidP="00E550EC" w:rsidRDefault="00E550EC" w14:paraId="3E9E83CE" w14:textId="77777777">
      <w:pPr>
        <w:spacing w:before="280" w:after="28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</w:p>
    <w:p w:rsidRPr="00B109F8" w:rsidR="00E550EC" w:rsidP="00E550EC" w:rsidRDefault="00E550EC" w14:paraId="62334B1A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Čl. VII. Ostatní ujednání</w:t>
      </w:r>
    </w:p>
    <w:p w:rsidR="00E550EC" w:rsidP="00E550EC" w:rsidRDefault="00E550EC" w14:paraId="64D51968" w14:textId="2A8FD7DF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6663E0">
        <w:rPr>
          <w:rFonts w:ascii="Franklin Gothic Book" w:hAnsi="Franklin Gothic Book" w:eastAsia="Times New Roman" w:cs="Georgia"/>
          <w:lang w:eastAsia="cs-CZ"/>
        </w:rPr>
        <w:t>Místem předání trolejbus</w:t>
      </w:r>
      <w:r>
        <w:rPr>
          <w:rFonts w:ascii="Franklin Gothic Book" w:hAnsi="Franklin Gothic Book" w:eastAsia="Times New Roman" w:cs="Georgia"/>
          <w:lang w:eastAsia="cs-CZ"/>
        </w:rPr>
        <w:t>u</w:t>
      </w:r>
      <w:r w:rsidRPr="006663E0">
        <w:rPr>
          <w:rFonts w:ascii="Franklin Gothic Book" w:hAnsi="Franklin Gothic Book" w:eastAsia="Times New Roman" w:cs="Georgia"/>
          <w:lang w:eastAsia="cs-CZ"/>
        </w:rPr>
        <w:t xml:space="preserve"> je Trolejbusová vozovna Všebořice na adrese: Masarykova 58, 400 10 Ústí nad Labem, odkud si kupující na své náklady a riziko </w:t>
      </w:r>
      <w:r>
        <w:rPr>
          <w:rFonts w:ascii="Franklin Gothic Book" w:hAnsi="Franklin Gothic Book" w:eastAsia="Times New Roman" w:cs="Georgia"/>
          <w:lang w:eastAsia="cs-CZ"/>
        </w:rPr>
        <w:t>odveze</w:t>
      </w:r>
      <w:r w:rsidRPr="006663E0">
        <w:rPr>
          <w:rFonts w:ascii="Franklin Gothic Book" w:hAnsi="Franklin Gothic Book" w:eastAsia="Times New Roman" w:cs="Georgia"/>
          <w:lang w:eastAsia="cs-CZ"/>
        </w:rPr>
        <w:t xml:space="preserve"> trolejbus nejpozději do 6</w:t>
      </w:r>
      <w:r w:rsidR="00225601">
        <w:rPr>
          <w:rFonts w:ascii="Franklin Gothic Book" w:hAnsi="Franklin Gothic Book" w:eastAsia="Times New Roman" w:cs="Georgia"/>
          <w:lang w:eastAsia="cs-CZ"/>
        </w:rPr>
        <w:t>0</w:t>
      </w:r>
      <w:r w:rsidRPr="006663E0">
        <w:rPr>
          <w:rFonts w:ascii="Franklin Gothic Book" w:hAnsi="Franklin Gothic Book" w:eastAsia="Times New Roman" w:cs="Georgia"/>
          <w:lang w:eastAsia="cs-CZ"/>
        </w:rPr>
        <w:t xml:space="preserve"> dnů od zaplacení kupní ceny.</w:t>
      </w:r>
    </w:p>
    <w:p w:rsidR="00E550EC" w:rsidP="00E550EC" w:rsidRDefault="00E550EC" w14:paraId="5E3C9960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6663E0">
        <w:rPr>
          <w:rFonts w:ascii="Franklin Gothic Book" w:hAnsi="Franklin Gothic Book" w:eastAsia="Times New Roman" w:cs="Georgia"/>
          <w:lang w:eastAsia="cs-CZ"/>
        </w:rPr>
        <w:t>O průběhu předání trolejbus vyhotoví obě smluvní strany písemný předávací protokol.</w:t>
      </w:r>
    </w:p>
    <w:p w:rsidRPr="00B109F8" w:rsidR="00E550EC" w:rsidP="00E550EC" w:rsidRDefault="00E550EC" w14:paraId="55D4D59C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Nebezpečí škody na věci přechází na kupujícího převzetím věci. </w:t>
      </w:r>
    </w:p>
    <w:p w:rsidR="00E550EC" w:rsidP="00E550EC" w:rsidRDefault="00E550EC" w14:paraId="6113A46D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Prodávající si sjednává výhradu vlastnického práva k předmětu koupě. Smluvní strany se dohodly, že předmět koupě zůstává až do úplného zaplacení celé kupní ceny uvedené v čl. IV ve vlastnictví prodávajícího. Zaplacením kupní ceny uvedené v čl. </w:t>
      </w:r>
      <w:r>
        <w:rPr>
          <w:rFonts w:ascii="Franklin Gothic Book" w:hAnsi="Franklin Gothic Book" w:eastAsia="Times New Roman" w:cs="Georgia"/>
          <w:lang w:eastAsia="cs-CZ"/>
        </w:rPr>
        <w:t>IV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 této smlouvy přechází na kupujícího vlastnické právo </w:t>
      </w:r>
      <w:r>
        <w:rPr>
          <w:rFonts w:ascii="Franklin Gothic Book" w:hAnsi="Franklin Gothic Book" w:eastAsia="Times New Roman" w:cs="Georgia"/>
          <w:lang w:eastAsia="cs-CZ"/>
        </w:rPr>
        <w:t>prodávaného vozidla městské hromadné dopravy</w:t>
      </w:r>
      <w:r w:rsidRPr="00B109F8">
        <w:rPr>
          <w:rFonts w:ascii="Franklin Gothic Book" w:hAnsi="Franklin Gothic Book" w:eastAsia="Times New Roman" w:cs="Georgia"/>
          <w:lang w:eastAsia="cs-CZ"/>
        </w:rPr>
        <w:t>.</w:t>
      </w:r>
    </w:p>
    <w:p w:rsidR="00E550EC" w:rsidP="00E550EC" w:rsidRDefault="00E550EC" w14:paraId="4997D2DF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</w:p>
    <w:p w:rsidRPr="00EA59D3" w:rsidR="00E550EC" w:rsidP="00E550EC" w:rsidRDefault="00E550EC" w14:paraId="608196B7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</w:p>
    <w:p w:rsidRPr="00B109F8" w:rsidR="00E550EC" w:rsidP="00E550EC" w:rsidRDefault="00E550EC" w14:paraId="667FE549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Čl. VIII</w:t>
      </w:r>
      <w:r>
        <w:rPr>
          <w:rFonts w:ascii="Franklin Gothic Book" w:hAnsi="Franklin Gothic Book" w:eastAsia="Times New Roman" w:cs="Georgia"/>
          <w:b/>
          <w:bCs/>
          <w:lang w:eastAsia="cs-CZ"/>
        </w:rPr>
        <w:t>.</w:t>
      </w: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 xml:space="preserve"> Ochrana osobních údajů</w:t>
      </w:r>
    </w:p>
    <w:p w:rsidRPr="002E4F7C" w:rsidR="00E550EC" w:rsidP="00E550EC" w:rsidRDefault="00E550EC" w14:paraId="538C168F" w14:textId="77777777">
      <w:pPr>
        <w:autoSpaceDE w:val="0"/>
        <w:spacing w:before="240" w:after="60" w:line="240" w:lineRule="auto"/>
        <w:jc w:val="both"/>
        <w:rPr>
          <w:rFonts w:ascii="Franklin Gothic Book" w:hAnsi="Franklin Gothic Book"/>
          <w:spacing w:val="-4"/>
        </w:rPr>
      </w:pPr>
      <w:r w:rsidRPr="002E4F7C">
        <w:rPr>
          <w:rFonts w:ascii="Franklin Gothic Book" w:hAnsi="Franklin Gothic Book"/>
          <w:spacing w:val="-4"/>
        </w:rPr>
        <w:t>Povinnosti smluvních stran</w:t>
      </w:r>
    </w:p>
    <w:p w:rsidRPr="00645033" w:rsidR="00E550EC" w:rsidP="00E550EC" w:rsidRDefault="00E550EC" w14:paraId="404A3B26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  <w:spacing w:val="-4"/>
        </w:rPr>
        <w:t xml:space="preserve">V souladu s Nařízením Evropského parlamentu a Rady (EU) č. 679/2016 – Obecné nařízení o ochraně osobních údajů (dále jen „Nařízení“) budou smluvní strany osobní údaje zpracovávat pouze pro účely a v rozsahu nezbytném pro plnění předmětu Smlouvy. </w:t>
      </w:r>
      <w:r w:rsidRPr="00645033">
        <w:rPr>
          <w:rFonts w:ascii="Franklin Gothic Book" w:hAnsi="Franklin Gothic Book"/>
        </w:rPr>
        <w:t xml:space="preserve">Osobních údaje budou </w:t>
      </w:r>
      <w:r w:rsidRPr="00645033">
        <w:rPr>
          <w:rFonts w:ascii="Franklin Gothic Book" w:hAnsi="Franklin Gothic Book"/>
          <w:spacing w:val="-4"/>
        </w:rPr>
        <w:t>smluvními stranami zlikvidovány, jakmile pomine účel, pro který byly zpracovány, tj. po</w:t>
      </w:r>
      <w:r w:rsidRPr="00645033">
        <w:rPr>
          <w:rFonts w:ascii="Franklin Gothic Book" w:hAnsi="Franklin Gothic Book"/>
        </w:rPr>
        <w:t xml:space="preserve"> ukončení smluvního vztahu nebo po splnění právní povinnosti.</w:t>
      </w:r>
    </w:p>
    <w:p w:rsidRPr="00645033" w:rsidR="00E550EC" w:rsidP="00E550EC" w:rsidRDefault="00E550EC" w14:paraId="7ACBFA6A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prohlašují, že osobní údaje budou zpracovány manuálně v písemné formě a pomocí výpočetní techniky, a to vlastními zaměstnanci, kteří se písemně zavázali v souladu s Nařízením k povinnosti zachovávat mlčenlivost o osobních údajích a o bezpečnostních opatřeních, jejichž zveřejnění by ohrozilo zabezpečení osobních údajů.</w:t>
      </w:r>
    </w:p>
    <w:p w:rsidR="00E550EC" w:rsidP="00E550EC" w:rsidRDefault="00E550EC" w14:paraId="7E52BDFF" w14:textId="77777777">
      <w:pPr>
        <w:autoSpaceDE w:val="0"/>
        <w:spacing w:after="120" w:line="240" w:lineRule="auto"/>
        <w:jc w:val="both"/>
        <w:rPr>
          <w:rFonts w:ascii="Franklin Gothic Book" w:hAnsi="Franklin Gothic Book"/>
        </w:rPr>
      </w:pP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</w:t>
      </w:r>
      <w:r w:rsidRPr="00645033">
        <w:rPr>
          <w:rFonts w:ascii="Franklin Gothic Book" w:hAnsi="Franklin Gothic Book"/>
        </w:rPr>
        <w:t>zajistí sdělení, která jsou uvedena v částích 13 a 14 Nařízení. Smluvní strany</w:t>
      </w:r>
      <w:r w:rsidRPr="00645033">
        <w:rPr>
          <w:rFonts w:ascii="Franklin Gothic Book" w:hAnsi="Franklin Gothic Book"/>
          <w:b/>
          <w:i/>
        </w:rPr>
        <w:t xml:space="preserve"> </w:t>
      </w:r>
      <w:r w:rsidRPr="00645033">
        <w:rPr>
          <w:rFonts w:ascii="Franklin Gothic Book" w:hAnsi="Franklin Gothic Book"/>
        </w:rPr>
        <w:t xml:space="preserve">dále zajistí veškerá sdělení podle čl. 15-22 a 34 Nařízení o zpracování. Tyto informace </w:t>
      </w:r>
      <w:r>
        <w:rPr>
          <w:rFonts w:ascii="Franklin Gothic Book" w:hAnsi="Franklin Gothic Book"/>
        </w:rPr>
        <w:t>s</w:t>
      </w:r>
      <w:r w:rsidRPr="00645033">
        <w:rPr>
          <w:rFonts w:ascii="Franklin Gothic Book" w:hAnsi="Franklin Gothic Book"/>
        </w:rPr>
        <w:t>mluvní strany</w:t>
      </w:r>
      <w:r w:rsidRPr="00645033">
        <w:rPr>
          <w:rFonts w:ascii="Franklin Gothic Book" w:hAnsi="Franklin Gothic Book"/>
          <w:spacing w:val="-4"/>
        </w:rPr>
        <w:t xml:space="preserve"> </w:t>
      </w:r>
      <w:r w:rsidRPr="00645033">
        <w:rPr>
          <w:rFonts w:ascii="Franklin Gothic Book" w:hAnsi="Franklin Gothic Book"/>
        </w:rPr>
        <w:t>sděl</w:t>
      </w:r>
      <w:r>
        <w:rPr>
          <w:rFonts w:ascii="Franklin Gothic Book" w:hAnsi="Franklin Gothic Book"/>
        </w:rPr>
        <w:t>í</w:t>
      </w:r>
      <w:r w:rsidRPr="00645033">
        <w:rPr>
          <w:rFonts w:ascii="Franklin Gothic Book" w:hAnsi="Franklin Gothic Book"/>
        </w:rPr>
        <w:t xml:space="preserve"> písemně nebo jinými prostředky vč. elektronickými.</w:t>
      </w:r>
    </w:p>
    <w:p w:rsidRPr="00645033" w:rsidR="00E550EC" w:rsidP="00E550EC" w:rsidRDefault="00E550EC" w14:paraId="474FEBD4" w14:textId="77777777">
      <w:pPr>
        <w:autoSpaceDE w:val="0"/>
        <w:spacing w:after="120" w:line="240" w:lineRule="auto"/>
        <w:jc w:val="both"/>
        <w:rPr>
          <w:rFonts w:ascii="Franklin Gothic Book" w:hAnsi="Franklin Gothic Book"/>
        </w:rPr>
      </w:pPr>
      <w:r w:rsidRPr="00645033">
        <w:rPr>
          <w:rFonts w:ascii="Franklin Gothic Book" w:hAnsi="Franklin Gothic Book"/>
        </w:rPr>
        <w:lastRenderedPageBreak/>
        <w:t xml:space="preserve">Smluvní strany </w:t>
      </w:r>
      <w:r>
        <w:rPr>
          <w:rFonts w:ascii="Franklin Gothic Book" w:hAnsi="Franklin Gothic Book"/>
        </w:rPr>
        <w:t>mají</w:t>
      </w:r>
      <w:r w:rsidRPr="00645033">
        <w:rPr>
          <w:rFonts w:ascii="Franklin Gothic Book" w:hAnsi="Franklin Gothic Book"/>
        </w:rPr>
        <w:t xml:space="preserve"> vyvinutý interní mechanismus, aby bez zbytečného odkladu do jednoho měsíce od obdržení žádosti subjekt údajů o informace, poskytnul subjektu údajů informace podle čl. 15 - 22. Nařízení.</w:t>
      </w:r>
    </w:p>
    <w:p w:rsidRPr="00645033" w:rsidR="00E550EC" w:rsidP="00E550EC" w:rsidRDefault="00E550EC" w14:paraId="6016F829" w14:textId="77777777">
      <w:pPr>
        <w:autoSpaceDE w:val="0"/>
        <w:spacing w:after="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</w:t>
      </w:r>
      <w:r w:rsidRPr="00645033">
        <w:rPr>
          <w:rFonts w:ascii="Franklin Gothic Book" w:hAnsi="Franklin Gothic Book"/>
        </w:rPr>
        <w:t>se zavazují, že přijmou s přihlédnutím ke stavu techniky, nákladům na provedení, povaze, rozsahu, kontextu a účelům zpracování i k různě pravděpodobným a různě závažným rizikům pro práva a svobody subjekty údajů vhodná technická a organizační opatření, aby vyloučily možnost neoprávněného nebo nahodilého přístupu k osobním údajům, k jejich změně, zničení či ztrátě, jakož i k jinému zneužití osobních údajů, zejména:</w:t>
      </w:r>
    </w:p>
    <w:p w:rsidRPr="00B109F8" w:rsidR="00E550EC" w:rsidP="00E550EC" w:rsidRDefault="00E550EC" w14:paraId="6C3B160F" w14:textId="77777777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 xml:space="preserve">poučí své zaměstnance o jejich dalších povinnostech, které jsou povinni dodržovat, </w:t>
      </w:r>
      <w:r w:rsidRPr="00B109F8">
        <w:rPr>
          <w:rFonts w:ascii="Franklin Gothic Book" w:hAnsi="Franklin Gothic Book"/>
        </w:rPr>
        <w:br/>
        <w:t>aby nedošlo k porušení zabezpečení ochrany osobních údajů;</w:t>
      </w:r>
    </w:p>
    <w:p w:rsidRPr="00B109F8" w:rsidR="00E550EC" w:rsidP="00E550EC" w:rsidRDefault="00E550EC" w14:paraId="31CA1D22" w14:textId="77777777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>budou osobní údaje uchovávat v náležitě zabezpečených objektech a místnostech;</w:t>
      </w:r>
    </w:p>
    <w:p w:rsidRPr="00B109F8" w:rsidR="00E550EC" w:rsidP="00E550EC" w:rsidRDefault="00E550EC" w14:paraId="31CC798B" w14:textId="77777777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 xml:space="preserve">osobní údaje v elektronické podobě budou uchovávat na zabezpečených serverech </w:t>
      </w:r>
      <w:r w:rsidRPr="00B109F8">
        <w:rPr>
          <w:rFonts w:ascii="Franklin Gothic Book" w:hAnsi="Franklin Gothic Book"/>
        </w:rPr>
        <w:br/>
        <w:t>nebo na nosičích dat, ke kterým budou mít přístup pouze pověření zaměstnanci na základě přístupových kódů či hesel;</w:t>
      </w:r>
    </w:p>
    <w:p w:rsidRPr="00B109F8" w:rsidR="00E550EC" w:rsidP="00E550EC" w:rsidRDefault="00E550EC" w14:paraId="0C5F9B52" w14:textId="77777777">
      <w:pPr>
        <w:pStyle w:val="Odstavecseseznamem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>zajistí na žádost dálkový přenos osobních údajů buď pouze prostřednictvím veřejně nepřístupné sítě, nebo prostřednictvím zabezpečeného přenosu po veřejných sítích.</w:t>
      </w:r>
    </w:p>
    <w:p w:rsidRPr="00645033" w:rsidR="00E550EC" w:rsidP="00E550EC" w:rsidRDefault="00E550EC" w14:paraId="4AD659C0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prohlašují, že osobní údaje nebudou nikomu předány ani zpřístupněny </w:t>
      </w:r>
      <w:r w:rsidRPr="00645033">
        <w:rPr>
          <w:rFonts w:ascii="Franklin Gothic Book" w:hAnsi="Franklin Gothic Book"/>
          <w:spacing w:val="-4"/>
        </w:rPr>
        <w:br/>
        <w:t>bez předešlého souhlasu.</w:t>
      </w:r>
    </w:p>
    <w:p w:rsidRPr="00645033" w:rsidR="00E550EC" w:rsidP="00E550EC" w:rsidRDefault="00E550EC" w14:paraId="1C3E0719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  <w:spacing w:val="-4"/>
        </w:rPr>
        <w:t>mají</w:t>
      </w:r>
      <w:r w:rsidRPr="00645033">
        <w:rPr>
          <w:rFonts w:ascii="Franklin Gothic Book" w:hAnsi="Franklin Gothic Book"/>
          <w:spacing w:val="-4"/>
        </w:rPr>
        <w:t xml:space="preserve"> právo požadovat informaci, jaké osobní údaje se zpracovávají, k jakému účelu dochází k jejich zpracování. Dále mají právo požadovat vysvětlení ohledně zpracování osobních údajů, vyžádat si přístup ke svým osobním údajům, právo na doplnění či opravu nebo výmaz osobních údajů. </w:t>
      </w:r>
    </w:p>
    <w:p w:rsidRPr="00645033" w:rsidR="00E550EC" w:rsidP="00E550EC" w:rsidRDefault="00E550EC" w14:paraId="12A31696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  <w:spacing w:val="-4"/>
        </w:rPr>
        <w:t>V případě pochybností o dodržování povinnosti souvisejících se zpracováním osobních údaje m</w:t>
      </w:r>
      <w:r>
        <w:rPr>
          <w:rFonts w:ascii="Franklin Gothic Book" w:hAnsi="Franklin Gothic Book"/>
          <w:spacing w:val="-4"/>
        </w:rPr>
        <w:t>ají</w:t>
      </w:r>
      <w:r w:rsidRPr="00645033">
        <w:rPr>
          <w:rFonts w:ascii="Franklin Gothic Book" w:hAnsi="Franklin Gothic Book"/>
          <w:spacing w:val="-4"/>
        </w:rPr>
        <w:t xml:space="preserve"> </w:t>
      </w:r>
      <w:r w:rsidRPr="00645033">
        <w:rPr>
          <w:rFonts w:ascii="Franklin Gothic Book" w:hAnsi="Franklin Gothic Book"/>
        </w:rPr>
        <w:t>Smluvní strany</w:t>
      </w:r>
      <w:r w:rsidRPr="00645033">
        <w:rPr>
          <w:rFonts w:ascii="Franklin Gothic Book" w:hAnsi="Franklin Gothic Book"/>
          <w:spacing w:val="-4"/>
        </w:rPr>
        <w:t xml:space="preserve"> právo se obrátit na dozorový úřad. </w:t>
      </w:r>
    </w:p>
    <w:p w:rsidRPr="00645033" w:rsidR="00E550EC" w:rsidP="00E550EC" w:rsidRDefault="00E550EC" w14:paraId="15A63D6E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 w:rsidRPr="00645033">
        <w:rPr>
          <w:rFonts w:ascii="Franklin Gothic Book" w:hAnsi="Franklin Gothic Book"/>
        </w:rPr>
        <w:t>Smluvní strany</w:t>
      </w:r>
      <w:r>
        <w:rPr>
          <w:rFonts w:ascii="Franklin Gothic Book" w:hAnsi="Franklin Gothic Book"/>
        </w:rPr>
        <w:t xml:space="preserve"> si</w:t>
      </w:r>
      <w:r>
        <w:rPr>
          <w:rFonts w:ascii="Franklin Gothic Book" w:hAnsi="Franklin Gothic Book"/>
          <w:spacing w:val="-4"/>
        </w:rPr>
        <w:t xml:space="preserve"> odpovídají</w:t>
      </w:r>
      <w:r w:rsidRPr="00645033">
        <w:rPr>
          <w:rFonts w:ascii="Franklin Gothic Book" w:hAnsi="Franklin Gothic Book"/>
          <w:spacing w:val="-4"/>
        </w:rPr>
        <w:t xml:space="preserve"> </w:t>
      </w:r>
      <w:r>
        <w:rPr>
          <w:rFonts w:ascii="Franklin Gothic Book" w:hAnsi="Franklin Gothic Book"/>
          <w:spacing w:val="-4"/>
        </w:rPr>
        <w:t>vzájemně</w:t>
      </w:r>
      <w:r w:rsidRPr="00645033">
        <w:rPr>
          <w:rFonts w:ascii="Franklin Gothic Book" w:hAnsi="Franklin Gothic Book"/>
          <w:spacing w:val="-4"/>
        </w:rPr>
        <w:t xml:space="preserve"> za škody způsobené v důsledku porušení povinností jim uložených Nařízením nebo touto Smlouvou, zejména je-li v důsledku porušení povinností </w:t>
      </w:r>
      <w:r>
        <w:rPr>
          <w:rFonts w:ascii="Franklin Gothic Book" w:hAnsi="Franklin Gothic Book"/>
          <w:spacing w:val="-4"/>
        </w:rPr>
        <w:t>jedna ze smluvních stran povinna u</w:t>
      </w:r>
      <w:r w:rsidRPr="00645033">
        <w:rPr>
          <w:rFonts w:ascii="Franklin Gothic Book" w:hAnsi="Franklin Gothic Book"/>
          <w:spacing w:val="-4"/>
        </w:rPr>
        <w:t>hradit náhradu škody nebo nemajetkové újmy subjektu osobních údajů či pokutu ÚOOÚ ve výši 100 % včetně penále, správních a všech dalších poplatků.</w:t>
      </w:r>
    </w:p>
    <w:p w:rsidR="00E550EC" w:rsidP="00E550EC" w:rsidRDefault="00E550EC" w14:paraId="258F5CA2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>
        <w:rPr>
          <w:rFonts w:ascii="Franklin Gothic Book" w:hAnsi="Franklin Gothic Book"/>
        </w:rPr>
        <w:t xml:space="preserve">Smluvní strany jsou povinny druhé smluvní straně neprodleně oznámit každý případ porušení zabezpečení osobních údajů, který v souvislosti se zpracováním zjistí, a to telefonicky: </w:t>
      </w:r>
      <w:proofErr w:type="spellStart"/>
      <w:r>
        <w:rPr>
          <w:rFonts w:ascii="Franklin Gothic Book" w:hAnsi="Franklin Gothic Book"/>
        </w:rPr>
        <w:t>DPmÚL</w:t>
      </w:r>
      <w:proofErr w:type="spellEnd"/>
      <w:r>
        <w:rPr>
          <w:rFonts w:ascii="Franklin Gothic Book" w:hAnsi="Franklin Gothic Book"/>
        </w:rPr>
        <w:t xml:space="preserve"> na číslo 475 258 118 a na emailovou adresu </w:t>
      </w:r>
      <w:hyperlink w:history="1" r:id="rId7">
        <w:r>
          <w:rPr>
            <w:rStyle w:val="Hypertextovodkaz"/>
            <w:rFonts w:ascii="Franklin Gothic Book" w:hAnsi="Franklin Gothic Book"/>
          </w:rPr>
          <w:t>info@dpmul.cz</w:t>
        </w:r>
      </w:hyperlink>
      <w:r>
        <w:rPr>
          <w:rFonts w:ascii="Franklin Gothic Book" w:hAnsi="Franklin Gothic Book"/>
        </w:rPr>
        <w:t xml:space="preserve"> , druhá smluvní strana na emailovou adresu </w:t>
      </w:r>
      <w:hyperlink w:history="1" r:id="rId8">
        <w:r>
          <w:rPr>
            <w:rStyle w:val="Hypertextovodkaz"/>
            <w:rFonts w:ascii="Open Sans" w:hAnsi="Open Sans" w:cs="Open Sans"/>
            <w:sz w:val="21"/>
            <w:szCs w:val="21"/>
            <w:shd w:val="clear" w:color="auto" w:fill="FFFFFF"/>
          </w:rPr>
          <w:t>gdpr@metropolnet.cz</w:t>
        </w:r>
      </w:hyperlink>
      <w:r>
        <w:t>.</w:t>
      </w:r>
      <w:r>
        <w:rPr>
          <w:rFonts w:ascii="Franklin Gothic Book" w:hAnsi="Franklin Gothic Book"/>
        </w:rPr>
        <w:t xml:space="preserve"> V oznámení musí smluvní strany uvést veškeré informace dle čl. 33, odst. 3 Nařízení, které mu jsou známy. </w:t>
      </w:r>
    </w:p>
    <w:p w:rsidR="00E550EC" w:rsidP="00E550EC" w:rsidRDefault="00E550EC" w14:paraId="07E18B1F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  <w:r>
        <w:rPr>
          <w:rFonts w:ascii="Franklin Gothic Book" w:hAnsi="Franklin Gothic Book"/>
          <w:spacing w:val="-4"/>
        </w:rPr>
        <w:t xml:space="preserve">Kontakt na pověřence ochrany osobních údajů </w:t>
      </w:r>
      <w:proofErr w:type="spellStart"/>
      <w:r>
        <w:rPr>
          <w:rFonts w:ascii="Franklin Gothic Book" w:hAnsi="Franklin Gothic Book"/>
          <w:spacing w:val="-4"/>
        </w:rPr>
        <w:t>DPmÚL</w:t>
      </w:r>
      <w:proofErr w:type="spellEnd"/>
      <w:r>
        <w:rPr>
          <w:rFonts w:ascii="Franklin Gothic Book" w:hAnsi="Franklin Gothic Book"/>
          <w:spacing w:val="-4"/>
        </w:rPr>
        <w:t xml:space="preserve"> je k dispozici na </w:t>
      </w:r>
      <w:hyperlink w:history="1" r:id="rId9">
        <w:r>
          <w:rPr>
            <w:rStyle w:val="Hypertextovodkaz"/>
            <w:rFonts w:ascii="Franklin Gothic Book" w:hAnsi="Franklin Gothic Book"/>
            <w:spacing w:val="-4"/>
          </w:rPr>
          <w:t>www.dpmul.cz/záložka</w:t>
        </w:r>
      </w:hyperlink>
      <w:r>
        <w:rPr>
          <w:rFonts w:ascii="Franklin Gothic Book" w:hAnsi="Franklin Gothic Book"/>
          <w:spacing w:val="-4"/>
        </w:rPr>
        <w:t xml:space="preserve"> GDPR. Kontakt na pověřence druhé smluvní strany je k dispozici na </w:t>
      </w:r>
      <w:hyperlink w:history="1" r:id="rId10">
        <w:r w:rsidRPr="00F44682">
          <w:rPr>
            <w:rStyle w:val="Hypertextovodkaz"/>
            <w:rFonts w:ascii="Franklin Gothic Book" w:hAnsi="Franklin Gothic Book"/>
            <w:spacing w:val="-4"/>
          </w:rPr>
          <w:t>https://www.dpmj.cz/osobni%2Dudaje/d-1062/p1=1971</w:t>
        </w:r>
      </w:hyperlink>
    </w:p>
    <w:p w:rsidR="00E550EC" w:rsidP="00E550EC" w:rsidRDefault="00E550EC" w14:paraId="72A2D6B0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</w:rPr>
      </w:pPr>
      <w:r w:rsidRPr="0050064D">
        <w:rPr>
          <w:rFonts w:ascii="Franklin Gothic Book" w:hAnsi="Franklin Gothic Book"/>
        </w:rPr>
        <w:t>Smluvní strany jsou i po zániku Smlouvy povinni dodržovat veškeré povinnosti plynoucí jim z Nařízení, zejména předejít jakémukoliv neoprávněnému nakládání s osobními údaji.</w:t>
      </w:r>
    </w:p>
    <w:p w:rsidR="00E550EC" w:rsidP="00E550EC" w:rsidRDefault="00E550EC" w14:paraId="6C130124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</w:p>
    <w:p w:rsidR="00E550EC" w:rsidP="00E550EC" w:rsidRDefault="00E550EC" w14:paraId="301FAECD" w14:textId="77777777">
      <w:pPr>
        <w:autoSpaceDE w:val="0"/>
        <w:spacing w:before="120" w:after="120" w:line="240" w:lineRule="auto"/>
        <w:jc w:val="both"/>
        <w:rPr>
          <w:rFonts w:ascii="Franklin Gothic Book" w:hAnsi="Franklin Gothic Book"/>
          <w:spacing w:val="-4"/>
        </w:rPr>
      </w:pPr>
    </w:p>
    <w:p w:rsidRPr="00B109F8" w:rsidR="00E550EC" w:rsidP="00E550EC" w:rsidRDefault="00E550EC" w14:paraId="4A81B787" w14:textId="77777777">
      <w:pPr>
        <w:spacing w:before="280" w:after="0" w:line="240" w:lineRule="auto"/>
        <w:jc w:val="center"/>
        <w:rPr>
          <w:rFonts w:ascii="Franklin Gothic Book" w:hAnsi="Franklin Gothic Book" w:eastAsia="Times New Roman" w:cs="Georgia"/>
          <w:b/>
          <w:bCs/>
          <w:lang w:eastAsia="cs-CZ"/>
        </w:rPr>
      </w:pPr>
      <w:r w:rsidRPr="00B109F8">
        <w:rPr>
          <w:rFonts w:ascii="Franklin Gothic Book" w:hAnsi="Franklin Gothic Book" w:eastAsia="Times New Roman" w:cs="Georgia"/>
          <w:b/>
          <w:bCs/>
          <w:lang w:eastAsia="cs-CZ"/>
        </w:rPr>
        <w:t>Čl. IV.  Závěrečná ustanovení</w:t>
      </w:r>
    </w:p>
    <w:p w:rsidRPr="00B109F8" w:rsidR="00E550EC" w:rsidP="00E550EC" w:rsidRDefault="00E550EC" w14:paraId="6D6A93B3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t xml:space="preserve">Smluvní strany prohlašují, že jsou </w:t>
      </w:r>
      <w:r>
        <w:rPr>
          <w:rFonts w:ascii="Franklin Gothic Book" w:hAnsi="Franklin Gothic Book" w:eastAsia="Times New Roman" w:cs="Georgia"/>
          <w:lang w:eastAsia="cs-CZ"/>
        </w:rPr>
        <w:t>oprávněny uzavřít tuto smlouvu</w:t>
      </w:r>
      <w:r w:rsidRPr="00B109F8">
        <w:rPr>
          <w:rFonts w:ascii="Franklin Gothic Book" w:hAnsi="Franklin Gothic Book" w:eastAsia="Times New Roman" w:cs="Georgia"/>
          <w:lang w:eastAsia="cs-CZ"/>
        </w:rPr>
        <w:t xml:space="preserve">, že si smlouvu před podpisem přečetly, s jejím obsahem souhlasí a na důkaz toho připojují své podpisy. </w:t>
      </w:r>
    </w:p>
    <w:p w:rsidRPr="0050064D" w:rsidR="00E550EC" w:rsidP="00E550EC" w:rsidRDefault="00E550EC" w14:paraId="2CB13C2E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color w:val="FF0000"/>
          <w:lang w:eastAsia="cs-CZ"/>
        </w:rPr>
      </w:pPr>
      <w:r w:rsidRPr="004255F4">
        <w:rPr>
          <w:rFonts w:ascii="Franklin Gothic Book" w:hAnsi="Franklin Gothic Book" w:eastAsia="Times New Roman" w:cs="Georgia"/>
          <w:lang w:eastAsia="cs-CZ"/>
        </w:rPr>
        <w:t xml:space="preserve">Tato smlouva nabývá platnosti a účinnosti dnem jejího podpisu oběma smluvními stranami.  V případě povinnosti zveřejnění této smlouvy v Registru smluv se účinnost odkládá </w:t>
      </w:r>
      <w:r>
        <w:rPr>
          <w:rFonts w:ascii="Franklin Gothic Book" w:hAnsi="Franklin Gothic Book" w:eastAsia="Times New Roman" w:cs="Georgia"/>
          <w:lang w:eastAsia="cs-CZ"/>
        </w:rPr>
        <w:t>n</w:t>
      </w:r>
      <w:r w:rsidRPr="004255F4">
        <w:rPr>
          <w:rFonts w:ascii="Franklin Gothic Book" w:hAnsi="Franklin Gothic Book" w:eastAsia="Times New Roman" w:cs="Georgia"/>
          <w:lang w:eastAsia="cs-CZ"/>
        </w:rPr>
        <w:t>a den zveřejnění</w:t>
      </w:r>
      <w:r>
        <w:rPr>
          <w:rFonts w:ascii="Franklin Gothic Book" w:hAnsi="Franklin Gothic Book" w:eastAsia="Times New Roman" w:cs="Georgia"/>
          <w:color w:val="FF0000"/>
          <w:lang w:eastAsia="cs-CZ"/>
        </w:rPr>
        <w:t>.</w:t>
      </w:r>
    </w:p>
    <w:p w:rsidR="00E550EC" w:rsidP="00E550EC" w:rsidRDefault="00E550EC" w14:paraId="265E77D2" w14:textId="77777777">
      <w:pPr>
        <w:spacing w:before="280" w:after="0" w:line="240" w:lineRule="auto"/>
        <w:jc w:val="both"/>
        <w:rPr>
          <w:rFonts w:ascii="Franklin Gothic Book" w:hAnsi="Franklin Gothic Book" w:eastAsia="Times New Roman" w:cs="Georgia"/>
          <w:lang w:eastAsia="cs-CZ"/>
        </w:rPr>
      </w:pPr>
      <w:r w:rsidRPr="00B109F8">
        <w:rPr>
          <w:rFonts w:ascii="Franklin Gothic Book" w:hAnsi="Franklin Gothic Book" w:eastAsia="Times New Roman" w:cs="Georgia"/>
          <w:lang w:eastAsia="cs-CZ"/>
        </w:rPr>
        <w:lastRenderedPageBreak/>
        <w:t>Tato smlouva se uzavírá ve dvou vyhotoveních, z nichž každá smluvní strana obdrží po jednom vyhotovení.</w:t>
      </w:r>
    </w:p>
    <w:p w:rsidRPr="00B109F8" w:rsidR="00E550EC" w:rsidP="00E550EC" w:rsidRDefault="00E550EC" w14:paraId="1127753B" w14:textId="77777777">
      <w:pPr>
        <w:spacing w:before="280" w:after="0" w:line="240" w:lineRule="auto"/>
        <w:jc w:val="both"/>
        <w:rPr>
          <w:rFonts w:ascii="Franklin Gothic Book" w:hAnsi="Franklin Gothic Book"/>
        </w:rPr>
      </w:pPr>
      <w:r w:rsidRPr="00B109F8">
        <w:rPr>
          <w:rFonts w:ascii="Franklin Gothic Book" w:hAnsi="Franklin Gothic Book" w:eastAsia="Times New Roman" w:cs="Georgia"/>
          <w:color w:val="000000"/>
          <w:lang w:eastAsia="cs-CZ"/>
        </w:rPr>
        <w:t>Práva a povinnosti zde neupravené se řídí příslušným</w:t>
      </w:r>
      <w:r>
        <w:rPr>
          <w:rFonts w:ascii="Franklin Gothic Book" w:hAnsi="Franklin Gothic Book" w:eastAsia="Times New Roman" w:cs="Georgia"/>
          <w:color w:val="000000"/>
          <w:lang w:eastAsia="cs-CZ"/>
        </w:rPr>
        <w:t>i</w:t>
      </w:r>
      <w:r w:rsidRPr="00B109F8">
        <w:rPr>
          <w:rFonts w:ascii="Franklin Gothic Book" w:hAnsi="Franklin Gothic Book" w:eastAsia="Times New Roman" w:cs="Georgia"/>
          <w:color w:val="000000"/>
          <w:lang w:eastAsia="cs-CZ"/>
        </w:rPr>
        <w:t xml:space="preserve"> ustanovením</w:t>
      </w:r>
      <w:r>
        <w:rPr>
          <w:rFonts w:ascii="Franklin Gothic Book" w:hAnsi="Franklin Gothic Book" w:eastAsia="Times New Roman" w:cs="Georgia"/>
          <w:color w:val="000000"/>
          <w:lang w:eastAsia="cs-CZ"/>
        </w:rPr>
        <w:t>i</w:t>
      </w:r>
      <w:r w:rsidRPr="00B109F8">
        <w:rPr>
          <w:rFonts w:ascii="Franklin Gothic Book" w:hAnsi="Franklin Gothic Book" w:eastAsia="Times New Roman" w:cs="Georgia"/>
          <w:color w:val="000000"/>
          <w:lang w:eastAsia="cs-CZ"/>
        </w:rPr>
        <w:t xml:space="preserve"> zákona č. 89/2012 Sb., občanský zákoník, v platném znění</w:t>
      </w:r>
      <w:r w:rsidRPr="00B109F8">
        <w:rPr>
          <w:rFonts w:ascii="Franklin Gothic Book" w:hAnsi="Franklin Gothic Book" w:eastAsia="Times New Roman" w:cs="Georgia"/>
          <w:lang w:eastAsia="cs-CZ"/>
        </w:rPr>
        <w:t>.</w:t>
      </w:r>
    </w:p>
    <w:p w:rsidR="00E550EC" w:rsidP="00E550EC" w:rsidRDefault="00E550EC" w14:paraId="31C905EB" w14:textId="77777777">
      <w:pPr>
        <w:rPr>
          <w:rFonts w:ascii="Franklin Gothic Book" w:hAnsi="Franklin Gothic Book" w:cs="Georgia"/>
        </w:rPr>
      </w:pPr>
    </w:p>
    <w:p w:rsidR="00E550EC" w:rsidP="00E550EC" w:rsidRDefault="00E550EC" w14:paraId="07F4C5AB" w14:textId="77777777">
      <w:pPr>
        <w:rPr>
          <w:rFonts w:ascii="Franklin Gothic Book" w:hAnsi="Franklin Gothic Book" w:cs="Georgia"/>
        </w:rPr>
      </w:pPr>
    </w:p>
    <w:p w:rsidR="00E550EC" w:rsidP="00E550EC" w:rsidRDefault="00E550EC" w14:paraId="544FD490" w14:textId="77777777">
      <w:pPr>
        <w:rPr>
          <w:rFonts w:ascii="Franklin Gothic Book" w:hAnsi="Franklin Gothic Book" w:cs="Georgia"/>
        </w:rPr>
      </w:pPr>
    </w:p>
    <w:p w:rsidR="00E550EC" w:rsidP="00E550EC" w:rsidRDefault="00E550EC" w14:paraId="159A6EEF" w14:textId="77777777">
      <w:pPr>
        <w:rPr>
          <w:rFonts w:ascii="Franklin Gothic Book" w:hAnsi="Franklin Gothic Book" w:cs="Georgia"/>
        </w:rPr>
      </w:pPr>
    </w:p>
    <w:p w:rsidRPr="00B109F8" w:rsidR="00E550EC" w:rsidP="00E550EC" w:rsidRDefault="00E550EC" w14:paraId="609E7966" w14:textId="77777777">
      <w:pPr>
        <w:rPr>
          <w:rFonts w:ascii="Franklin Gothic Book" w:hAnsi="Franklin Gothic Book" w:cs="Georgia"/>
          <w:lang w:eastAsia="cs-CZ"/>
        </w:rPr>
      </w:pPr>
      <w:r w:rsidRPr="00B109F8">
        <w:rPr>
          <w:rFonts w:ascii="Franklin Gothic Book" w:hAnsi="Franklin Gothic Book" w:cs="Georgia"/>
          <w:lang w:eastAsia="cs-CZ"/>
        </w:rPr>
        <w:t>V Ústí nad Labem, dne………………………</w:t>
      </w:r>
      <w:r w:rsidRPr="00B109F8">
        <w:rPr>
          <w:rFonts w:ascii="Franklin Gothic Book" w:hAnsi="Franklin Gothic Book" w:cs="Georgia"/>
          <w:lang w:eastAsia="cs-CZ"/>
        </w:rPr>
        <w:tab/>
      </w:r>
      <w:r w:rsidRPr="00B109F8">
        <w:rPr>
          <w:rFonts w:ascii="Franklin Gothic Book" w:hAnsi="Franklin Gothic Book" w:cs="Georgia"/>
          <w:lang w:eastAsia="cs-CZ"/>
        </w:rPr>
        <w:tab/>
      </w:r>
      <w:r>
        <w:rPr>
          <w:rFonts w:ascii="Franklin Gothic Book" w:hAnsi="Franklin Gothic Book" w:cs="Georgia"/>
          <w:lang w:eastAsia="cs-CZ"/>
        </w:rPr>
        <w:t>v Jihlavě, dne…………………..</w:t>
      </w:r>
      <w:r w:rsidRPr="00B109F8">
        <w:rPr>
          <w:rFonts w:ascii="Franklin Gothic Book" w:hAnsi="Franklin Gothic Book" w:cs="Georgia"/>
          <w:lang w:eastAsia="cs-CZ"/>
        </w:rPr>
        <w:tab/>
      </w:r>
    </w:p>
    <w:p w:rsidRPr="00B109F8" w:rsidR="00E550EC" w:rsidP="00E550EC" w:rsidRDefault="00E550EC" w14:paraId="3AA42F32" w14:textId="77777777">
      <w:pPr>
        <w:rPr>
          <w:rFonts w:ascii="Franklin Gothic Book" w:hAnsi="Franklin Gothic Book" w:cs="Georgia"/>
        </w:rPr>
      </w:pPr>
    </w:p>
    <w:p w:rsidRPr="00B109F8" w:rsidR="00E550EC" w:rsidP="00E550EC" w:rsidRDefault="00E550EC" w14:paraId="47B375A5" w14:textId="77777777">
      <w:pPr>
        <w:rPr>
          <w:rFonts w:ascii="Franklin Gothic Book" w:hAnsi="Franklin Gothic Book" w:cs="Georgia"/>
        </w:rPr>
      </w:pPr>
    </w:p>
    <w:p w:rsidRPr="00B109F8" w:rsidR="00E550EC" w:rsidP="00E550EC" w:rsidRDefault="00E550EC" w14:paraId="4AB504AC" w14:textId="77777777">
      <w:pPr>
        <w:rPr>
          <w:rFonts w:ascii="Franklin Gothic Book" w:hAnsi="Franklin Gothic Book" w:cs="Georgia"/>
        </w:rPr>
      </w:pPr>
    </w:p>
    <w:p w:rsidRPr="00B109F8" w:rsidR="00E550EC" w:rsidP="00E550EC" w:rsidRDefault="00E550EC" w14:paraId="1D810A23" w14:textId="77777777">
      <w:pPr>
        <w:spacing w:after="0"/>
        <w:rPr>
          <w:rFonts w:ascii="Franklin Gothic Book" w:hAnsi="Franklin Gothic Book"/>
        </w:rPr>
      </w:pPr>
      <w:r w:rsidRPr="00B109F8">
        <w:rPr>
          <w:rFonts w:ascii="Franklin Gothic Book" w:hAnsi="Franklin Gothic Book" w:cs="Georgia"/>
          <w:lang w:eastAsia="cs-CZ"/>
        </w:rPr>
        <w:t xml:space="preserve">…………………………….                                                             ……………………………………..                                                </w:t>
      </w:r>
    </w:p>
    <w:p w:rsidRPr="00B109F8" w:rsidR="00E550EC" w:rsidP="00E550EC" w:rsidRDefault="00E550EC" w14:paraId="7A6E9769" w14:textId="77777777">
      <w:pPr>
        <w:spacing w:after="0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 xml:space="preserve">Ing. </w:t>
      </w:r>
      <w:r>
        <w:rPr>
          <w:rFonts w:ascii="Franklin Gothic Book" w:hAnsi="Franklin Gothic Book"/>
        </w:rPr>
        <w:t xml:space="preserve">Mgr. Simona </w:t>
      </w:r>
      <w:proofErr w:type="spellStart"/>
      <w:r>
        <w:rPr>
          <w:rFonts w:ascii="Franklin Gothic Book" w:hAnsi="Franklin Gothic Book"/>
        </w:rPr>
        <w:t>Mohacsi</w:t>
      </w:r>
      <w:proofErr w:type="spellEnd"/>
      <w:r>
        <w:rPr>
          <w:rFonts w:ascii="Franklin Gothic Book" w:hAnsi="Franklin Gothic Book"/>
        </w:rPr>
        <w:t>, MBA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 w:eastAsia="Times New Roman" w:cs="Georgia"/>
          <w:lang w:eastAsia="cs-CZ"/>
        </w:rPr>
        <w:tab/>
        <w:t xml:space="preserve">      </w:t>
      </w:r>
      <w:r>
        <w:rPr>
          <w:rFonts w:ascii="Franklin Gothic Book" w:hAnsi="Franklin Gothic Book" w:eastAsia="Times New Roman" w:cs="Georgia"/>
          <w:lang w:eastAsia="cs-CZ"/>
        </w:rPr>
        <w:tab/>
        <w:t xml:space="preserve">   </w:t>
      </w:r>
      <w:r w:rsidRPr="00283E22">
        <w:rPr>
          <w:rFonts w:ascii="Franklin Gothic Book" w:hAnsi="Franklin Gothic Book" w:eastAsia="Times New Roman" w:cs="Georgia"/>
          <w:lang w:eastAsia="cs-CZ"/>
        </w:rPr>
        <w:t xml:space="preserve">Ing. Radim </w:t>
      </w:r>
      <w:proofErr w:type="spellStart"/>
      <w:r w:rsidRPr="00283E22">
        <w:rPr>
          <w:rFonts w:ascii="Franklin Gothic Book" w:hAnsi="Franklin Gothic Book" w:eastAsia="Times New Roman" w:cs="Georgia"/>
          <w:lang w:eastAsia="cs-CZ"/>
        </w:rPr>
        <w:t>Rovner</w:t>
      </w:r>
      <w:proofErr w:type="spellEnd"/>
    </w:p>
    <w:p w:rsidRPr="00B109F8" w:rsidR="00E550EC" w:rsidP="00E550EC" w:rsidRDefault="00E550EC" w14:paraId="7FB387E8" w14:textId="77777777">
      <w:pPr>
        <w:spacing w:after="0"/>
        <w:rPr>
          <w:rFonts w:ascii="Franklin Gothic Book" w:hAnsi="Franklin Gothic Book"/>
        </w:rPr>
      </w:pPr>
      <w:r w:rsidRPr="00B109F8">
        <w:rPr>
          <w:rFonts w:ascii="Franklin Gothic Book" w:hAnsi="Franklin Gothic Book"/>
        </w:rPr>
        <w:t>Výkonn</w:t>
      </w:r>
      <w:r>
        <w:rPr>
          <w:rFonts w:ascii="Franklin Gothic Book" w:hAnsi="Franklin Gothic Book"/>
        </w:rPr>
        <w:t>á</w:t>
      </w:r>
      <w:r w:rsidRPr="00B109F8">
        <w:rPr>
          <w:rFonts w:ascii="Franklin Gothic Book" w:hAnsi="Franklin Gothic Book"/>
        </w:rPr>
        <w:t xml:space="preserve"> ředitel</w:t>
      </w:r>
      <w:r>
        <w:rPr>
          <w:rFonts w:ascii="Franklin Gothic Book" w:hAnsi="Franklin Gothic Book"/>
        </w:rPr>
        <w:t>ka</w:t>
      </w:r>
      <w:r w:rsidRPr="00B109F8">
        <w:rPr>
          <w:rFonts w:ascii="Franklin Gothic Book" w:hAnsi="Franklin Gothic Book"/>
        </w:rPr>
        <w:t xml:space="preserve"> společnosti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</w:r>
      <w:r>
        <w:rPr>
          <w:rFonts w:ascii="Franklin Gothic Book" w:hAnsi="Franklin Gothic Book"/>
        </w:rPr>
        <w:tab/>
        <w:t xml:space="preserve">      </w:t>
      </w:r>
      <w:r>
        <w:rPr>
          <w:rFonts w:ascii="Franklin Gothic Book" w:hAnsi="Franklin Gothic Book"/>
        </w:rPr>
        <w:tab/>
        <w:t xml:space="preserve">   Předseda představenstva</w:t>
      </w:r>
    </w:p>
    <w:p w:rsidRPr="000D4183" w:rsidR="00E550EC" w:rsidP="00E550EC" w:rsidRDefault="00E550EC" w14:paraId="2571DDB9" w14:textId="77777777">
      <w:pPr>
        <w:spacing w:after="0"/>
        <w:rPr>
          <w:rFonts w:ascii="Franklin Gothic Book" w:hAnsi="Franklin Gothic Book"/>
        </w:rPr>
      </w:pPr>
      <w:r w:rsidRPr="00B109F8">
        <w:rPr>
          <w:rFonts w:ascii="Franklin Gothic Book" w:hAnsi="Franklin Gothic Book" w:eastAsia="Georgia" w:cs="Georgia"/>
          <w:lang w:eastAsia="cs-CZ"/>
        </w:rPr>
        <w:t>p</w:t>
      </w:r>
      <w:r w:rsidRPr="00B109F8">
        <w:rPr>
          <w:rFonts w:ascii="Franklin Gothic Book" w:hAnsi="Franklin Gothic Book" w:cs="Georgia"/>
          <w:lang w:eastAsia="cs-CZ"/>
        </w:rPr>
        <w:t xml:space="preserve">rodávající                                                                     </w:t>
      </w:r>
      <w:r>
        <w:rPr>
          <w:rFonts w:ascii="Franklin Gothic Book" w:hAnsi="Franklin Gothic Book" w:cs="Georgia"/>
          <w:lang w:eastAsia="cs-CZ"/>
        </w:rPr>
        <w:t xml:space="preserve">      </w:t>
      </w:r>
      <w:r w:rsidRPr="006D143B">
        <w:rPr>
          <w:rFonts w:ascii="Franklin Gothic Book" w:hAnsi="Franklin Gothic Book" w:cs="Georgia"/>
          <w:lang w:eastAsia="cs-CZ"/>
        </w:rPr>
        <w:t>kupující</w:t>
      </w:r>
    </w:p>
    <w:p w:rsidR="00412FDD" w:rsidRDefault="00412FDD" w14:paraId="4740F3EC" w14:textId="77777777"/>
    <w:sectPr w:rsidR="00412F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0F3EF" w14:textId="77777777" w:rsidR="001839ED" w:rsidRDefault="001839ED" w:rsidP="008F5978">
      <w:pPr>
        <w:spacing w:after="0" w:line="240" w:lineRule="auto"/>
      </w:pPr>
      <w:r>
        <w:separator/>
      </w:r>
    </w:p>
  </w:endnote>
  <w:endnote w:type="continuationSeparator" w:id="0">
    <w:p w14:paraId="4740F3F0" w14:textId="77777777" w:rsidR="001839ED" w:rsidRDefault="001839ED" w:rsidP="008F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3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4" w14:textId="777777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0F3ED" w14:textId="77777777" w:rsidR="001839ED" w:rsidRDefault="001839ED" w:rsidP="008F5978">
      <w:pPr>
        <w:spacing w:after="0" w:line="240" w:lineRule="auto"/>
      </w:pPr>
      <w:r>
        <w:separator/>
      </w:r>
    </w:p>
  </w:footnote>
  <w:footnote w:type="continuationSeparator" w:id="0">
    <w:p w14:paraId="4740F3EE" w14:textId="77777777" w:rsidR="001839ED" w:rsidRDefault="001839ED" w:rsidP="008F5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1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2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5978" w:rsidRDefault="008F5978" w14:paraId="4740F3F5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66BFA"/>
    <w:multiLevelType w:val="multilevel"/>
    <w:tmpl w:val="3FD0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A7969B3"/>
    <w:multiLevelType w:val="multilevel"/>
    <w:tmpl w:val="8AD0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A5267D6"/>
    <w:multiLevelType w:val="hybridMultilevel"/>
    <w:tmpl w:val="85A48F22"/>
    <w:lvl w:ilvl="0" w:tplc="DC9C0A26">
      <w:start w:val="1"/>
      <w:numFmt w:val="bullet"/>
      <w:lvlText w:val=""/>
      <w:lvlJc w:val="center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8218582">
    <w:abstractNumId w:val="0"/>
  </w:num>
  <w:num w:numId="2" w16cid:durableId="426387633">
    <w:abstractNumId w:val="1"/>
  </w:num>
  <w:num w:numId="3" w16cid:durableId="308051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ISOD_ADMIN_NAME" w:val="Není k dispozici"/>
    <w:docVar w:name="EISOD_ATTACHMENTS" w:val=" "/>
    <w:docVar w:name="EISOD_ATTACHMENTS_COUNT" w:val="2"/>
    <w:docVar w:name="EISOD_CISLO_KARTY" w:val="6440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Jednorázová"/>
    <w:docVar w:name="EISOD_DOC_GENERIC_15" w:val="Ne"/>
    <w:docVar w:name="EISOD_DOC_GENERIC_16" w:val="Není k dispozici"/>
    <w:docVar w:name="EISOD_DOC_GENERIC_17" w:val="70000,00"/>
    <w:docVar w:name="EISOD_DOC_GENERIC_20" w:val="1,00"/>
    <w:docVar w:name="EISOD_DOC_GENERIC_27" w:val="Kupní smlouva o prodeji vozidla městské hromadné dopravy"/>
    <w:docVar w:name="EISOD_DOC_GENERIC_28" w:val="24.04.2024"/>
    <w:docVar w:name="EISOD_DOC_GENERIC_29" w:val="18290/2024"/>
    <w:docVar w:name="EISOD_DOC_GENERIC_3" w:val="70000,00"/>
    <w:docVar w:name="EISOD_DOC_GENERIC_32" w:val="Ne"/>
    <w:docVar w:name="EISOD_DOC_GENERIC_33" w:val="Elektronicky"/>
    <w:docVar w:name="EISOD_DOC_GENERIC_37" w:val="CZK - koruna česká"/>
    <w:docVar w:name="EISOD_DOC_GENERIC_40" w:val="Dopravní podnik města Jihlavy, a.s."/>
    <w:docVar w:name="EISOD_DOC_GENERIC_41" w:val="Petr Dolejš"/>
    <w:docVar w:name="EISOD_DOC_GENERIC_42" w:val="10.04.2024"/>
    <w:docVar w:name="EISOD_DOC_GENERIC_51" w:val="marousek@dpmj.cz"/>
    <w:docVar w:name="EISOD_DOC_GENERIC_53" w:val="Ne"/>
    <w:docVar w:name="EISOD_DOC_GENERIC_54" w:val="24.04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Není k dispozici"/>
    <w:docVar w:name="EISOD_DOC_NAME" w:val="Kupní smlouva o prodeji vozidla městské hromadné dopravy"/>
    <w:docVar w:name="EISOD_DOC_NAME_BEZ_PRIPONY" w:val="Kupní smlouva o prodeji vozidla městské hromadné dopravy"/>
    <w:docVar w:name="EISOD_DOC_OFZMPROTOKOL" w:val="Není k dispozici"/>
    <w:docVar w:name="EISOD_DOC_OZNACENI" w:val="Není k dispozici"/>
    <w:docVar w:name="EISOD_DOC_POPIS" w:val="prodej trolejbusu 15Tr"/>
    <w:docVar w:name="EISOD_DOC_POZNAMKA" w:val="Není k dispozici"/>
    <w:docVar w:name="EISOD_DOC_PROBEHLASCHVDLEKOL1" w:val="Tomáš Pavel"/>
    <w:docVar w:name="EISOD_DOC_PROBEHLASCHVDLEKOL2" w:val="Veronika Matušová"/>
    <w:docVar w:name="EISOD_DOC_PROBEHLASCHVDLEKOL3" w:val="Simona Mohacsi"/>
    <w:docVar w:name="EISOD_DOC_PROBEHLASCHVDLEKOL4" w:val="Jana Dvořáková"/>
    <w:docVar w:name="EISOD_DOC_PROBEHLASCHVDLEKOL5" w:val="---"/>
    <w:docVar w:name="EISOD_DOC_PROBEHLASCHVDLEKOLADatum1" w:val="Tomáš Pavel (09.04.2024)"/>
    <w:docVar w:name="EISOD_DOC_PROBEHLASCHVDLEKOLADatum2" w:val="Veronika Matušová (09.04.2024)"/>
    <w:docVar w:name="EISOD_DOC_PROBEHLASCHVDLEKOLADatum3" w:val="Simona Mohacsi (09.04.2024)"/>
    <w:docVar w:name="EISOD_DOC_PROBEHLASCHVDLEKOLADatum4" w:val="Jana Dvořáková (24.04.2024)"/>
    <w:docVar w:name="EISOD_DOC_PROBEHLASCHVDLEKOLADatum5" w:val="---"/>
    <w:docVar w:name="EISOD_DOC_SCHVALOVATELEDLEKOL1" w:val="Jakub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Tomáš Pavel, Veronika Matušová, Simona Mohacsi, Jana Dvořáková (v zastupení / on behalf of: Martin Prachař, Igor Babík)"/>
    <w:docVar w:name="EISOD_SKARTACNI_ZNAK_A_LHUTA" w:val="S/10"/>
    <w:docVar w:name="EISOD_ZPRACOVATEL_NAME" w:val="Petr Dolejš"/>
  </w:docVars>
  <w:rsids>
    <w:rsidRoot w:val="00EC446F"/>
    <w:rsid w:val="001839ED"/>
    <w:rsid w:val="00225601"/>
    <w:rsid w:val="00412FDD"/>
    <w:rsid w:val="00423F4D"/>
    <w:rsid w:val="00785B64"/>
    <w:rsid w:val="00817979"/>
    <w:rsid w:val="008C770B"/>
    <w:rsid w:val="008F5978"/>
    <w:rsid w:val="00E550EC"/>
    <w:rsid w:val="00EC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40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5978"/>
  </w:style>
  <w:style w:type="paragraph" w:styleId="Zpat">
    <w:name w:val="footer"/>
    <w:basedOn w:val="Normln"/>
    <w:link w:val="ZpatChar"/>
    <w:uiPriority w:val="99"/>
    <w:unhideWhenUsed/>
    <w:rsid w:val="008F5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5978"/>
  </w:style>
  <w:style w:type="paragraph" w:styleId="Odstavecseseznamem">
    <w:name w:val="List Paragraph"/>
    <w:basedOn w:val="Normln"/>
    <w:uiPriority w:val="34"/>
    <w:qFormat/>
    <w:rsid w:val="00E550EC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5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decodeEmail('zc!tenloportem~rpdg')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dpmul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dpmj.cz/osobni%2Dudaje/d-1062/p1=19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pmul.cz/z&#225;lo&#382;k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8122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2015-05-26T08:03:00Z</dcterms:created>
  <dcterms:modified xsi:type="dcterms:W3CDTF">2024-04-24T12:16:00Z</dcterms:modified>
</cp:coreProperties>
</file>