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3" w:rsidRDefault="005F4C66">
      <w:r w:rsidRPr="00342B44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r w:rsidR="00305B93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r w:rsidR="00305B93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Od:    </w:t>
      </w:r>
      <w:r w:rsidR="00305B93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r w:rsidR="00305B93">
        <w:t>xxxxxxxxxxxxxxxxxxxxxxxx</w:t>
      </w:r>
    </w:p>
    <w:p w:rsidR="00305B93" w:rsidRDefault="005F4C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42B44">
        <w:rPr>
          <w:rFonts w:ascii="Arial" w:hAnsi="Arial" w:cs="Arial"/>
          <w:sz w:val="20"/>
          <w:szCs w:val="20"/>
          <w:shd w:val="clear" w:color="auto" w:fill="FFFFFF"/>
        </w:rPr>
        <w:t>Vec:    MKP - Objednavka knih 1138/2024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Datum odeslani:    Tue, 23 Apr 2024 16:24:13 +0200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Organizace:    Mestska knihovna v Praze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Postovni prog.:    Email daemon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9788024296630  3 ks    Bauer, J.: Mrtvola v brnění    (Euromedia)  329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9788020721532  2 ks    Bínová, T.: Červený obr    (Odeon)  199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9788024296784  22 ks    Grisham, J.: Soudcův seznam    (Euromedia)  399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9788024295015  5 ks    Hagmann, K.: Výcvik psa na procházkách    (Euromedia)  299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9788024953809  18 ks    Chamberlain, D.: Poslední dům v ulici    (Ikar)  449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9788024280042  5 ks    Kačírková, M.: Pohybový vývoj dítěte    (Euromedia)  399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9788024295930  6 ks    Kiyoko, H.: Holky mají rády holky    (Euromedia)  399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9788024295718  7 ks    Lynch, K.: Samotářka 3    (Euromedia)  499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9788024951898  10 ks    Macháčková: Svatební historky, aneb, Jak    (Ikar)  349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9788024296302  28 ks    Pilkey, D.: Dogman (Špína a trest)    (Euromedia)  359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9788024953762  17 ks    Steel, D.: Svatební šaty    (Ikar)  329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9788024296517  9 ks    Stewner:Lili Větroplaška a příliš snaživý os    (Euromedia)  279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9788024953724  7 ks    Šimek, J.: Promrhaná něha    (Ikar)  329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9788024297569  14 ks    Wollner, M.: Reportér na odstřel    (Euromedia)  399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9788024297293  13 ks    Zhao, X. Jay: Zachary Jing a Dračí císař    (Euromedia)  399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Celková cena s DPH: 62</w:t>
      </w:r>
      <w:r w:rsidR="00342B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344 Kč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305B93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</w:p>
    <w:p w:rsidR="00305B93" w:rsidRDefault="005F4C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42B44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             tel</w:t>
      </w:r>
      <w:r w:rsidR="00305B93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</w:p>
    <w:p w:rsidR="00371817" w:rsidRPr="00342B44" w:rsidRDefault="005F4C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odd. akvizice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342B44">
        <w:rPr>
          <w:rFonts w:ascii="Arial" w:hAnsi="Arial" w:cs="Arial"/>
          <w:sz w:val="20"/>
          <w:szCs w:val="20"/>
        </w:rPr>
        <w:t xml:space="preserve"> </w:t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342B44">
        <w:rPr>
          <w:rFonts w:ascii="Arial" w:hAnsi="Arial" w:cs="Arial"/>
          <w:sz w:val="20"/>
          <w:szCs w:val="20"/>
        </w:rPr>
        <w:t xml:space="preserve"> </w:t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342B44">
        <w:rPr>
          <w:rFonts w:ascii="Arial" w:hAnsi="Arial" w:cs="Arial"/>
          <w:sz w:val="20"/>
          <w:szCs w:val="20"/>
        </w:rPr>
        <w:br/>
      </w:r>
      <w:r w:rsidRPr="00342B44">
        <w:rPr>
          <w:rFonts w:ascii="Arial" w:hAnsi="Arial" w:cs="Arial"/>
          <w:sz w:val="20"/>
          <w:szCs w:val="20"/>
        </w:rPr>
        <w:lastRenderedPageBreak/>
        <w:br/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342B44">
        <w:rPr>
          <w:rFonts w:ascii="Arial" w:hAnsi="Arial" w:cs="Arial"/>
          <w:sz w:val="20"/>
          <w:szCs w:val="20"/>
        </w:rPr>
        <w:t xml:space="preserve"> </w:t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342B44">
        <w:rPr>
          <w:rFonts w:ascii="Arial" w:hAnsi="Arial" w:cs="Arial"/>
          <w:sz w:val="20"/>
          <w:szCs w:val="20"/>
        </w:rPr>
        <w:t xml:space="preserve"> </w:t>
      </w:r>
      <w:r w:rsidRPr="00342B44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371817" w:rsidRPr="00342B44" w:rsidSect="00342B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6"/>
    <w:rsid w:val="00305B93"/>
    <w:rsid w:val="00342B44"/>
    <w:rsid w:val="00371817"/>
    <w:rsid w:val="005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2024-04-24T06:34:00Z</dcterms:created>
  <dcterms:modified xsi:type="dcterms:W3CDTF">2024-04-24T11:50:00Z</dcterms:modified>
</cp:coreProperties>
</file>