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D633AB">
        <w:trPr>
          <w:cantSplit/>
        </w:trPr>
        <w:tc>
          <w:tcPr>
            <w:tcW w:w="969" w:type="dxa"/>
            <w:gridSpan w:val="2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D633AB">
        <w:trPr>
          <w:cantSplit/>
        </w:trPr>
        <w:tc>
          <w:tcPr>
            <w:tcW w:w="969" w:type="dxa"/>
            <w:gridSpan w:val="2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D633AB">
        <w:trPr>
          <w:cantSplit/>
        </w:trPr>
        <w:tc>
          <w:tcPr>
            <w:tcW w:w="969" w:type="dxa"/>
            <w:gridSpan w:val="2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AKV bus a.s.</w:t>
            </w:r>
          </w:p>
        </w:tc>
        <w:tc>
          <w:tcPr>
            <w:tcW w:w="539" w:type="dxa"/>
            <w:gridSpan w:val="2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CZ25332473</w:t>
            </w:r>
          </w:p>
        </w:tc>
        <w:tc>
          <w:tcPr>
            <w:tcW w:w="539" w:type="dxa"/>
            <w:gridSpan w:val="2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2692" w:type="dxa"/>
            <w:gridSpan w:val="5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D633AB" w:rsidRDefault="006430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D633AB">
        <w:trPr>
          <w:cantSplit/>
        </w:trPr>
        <w:tc>
          <w:tcPr>
            <w:tcW w:w="2692" w:type="dxa"/>
            <w:gridSpan w:val="5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D633AB" w:rsidRDefault="001B0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D633AB" w:rsidRDefault="006430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08" w:type="dxa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D633AB" w:rsidRDefault="001B0F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D633AB" w:rsidRDefault="006430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23.04.2024</w:t>
            </w: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830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D633AB" w:rsidRDefault="006430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00553</w:t>
            </w:r>
          </w:p>
        </w:tc>
        <w:tc>
          <w:tcPr>
            <w:tcW w:w="107" w:type="dxa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00062/24/ZZ</w:t>
            </w:r>
          </w:p>
        </w:tc>
        <w:tc>
          <w:tcPr>
            <w:tcW w:w="3015" w:type="dxa"/>
            <w:gridSpan w:val="11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69 708,80</w:t>
            </w: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veřejné zakázky "Dynamického nákupního systému na zajištění nepravidelné autobusové dopravy" dopravu pro školní </w:t>
            </w:r>
            <w:r>
              <w:rPr>
                <w:rFonts w:ascii="Times New Roman" w:hAnsi="Times New Roman"/>
                <w:sz w:val="18"/>
              </w:rPr>
              <w:t>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dodavateli zaslána elektronicky na dohodnut</w:t>
            </w:r>
            <w:r>
              <w:rPr>
                <w:rFonts w:ascii="Times New Roman" w:hAnsi="Times New Roman"/>
                <w:sz w:val="18"/>
              </w:rPr>
              <w:t>ou e–mailovou adresu. Povinnost dodavatele potvrdit objednávku do 2 pracovních dní po jejím doručení. Splatnost faktury minimálně 21 dní od jejího doručení objednateli. Vystavení faktury po provedení všech dílčích plnění. Za dílčí plnění je považováno přis</w:t>
            </w:r>
            <w:r>
              <w:rPr>
                <w:rFonts w:ascii="Times New Roman" w:hAnsi="Times New Roman"/>
                <w:sz w:val="18"/>
              </w:rPr>
              <w:t xml:space="preserve">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plnění dodavatelem (za každé takovéto po</w:t>
            </w:r>
            <w:r>
              <w:rPr>
                <w:rFonts w:ascii="Times New Roman" w:hAnsi="Times New Roman"/>
                <w:sz w:val="18"/>
              </w:rPr>
              <w:t xml:space="preserve">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Sml</w:t>
            </w:r>
            <w:r>
              <w:rPr>
                <w:rFonts w:ascii="Times New Roman" w:hAnsi="Times New Roman"/>
                <w:sz w:val="18"/>
              </w:rPr>
              <w:t>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</w:t>
            </w:r>
            <w:r>
              <w:rPr>
                <w:rFonts w:ascii="Times New Roman" w:hAnsi="Times New Roman"/>
                <w:sz w:val="18"/>
              </w:rPr>
              <w:t>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 adresu nejméně 2 pracovní dny před ter</w:t>
            </w:r>
            <w:r>
              <w:rPr>
                <w:rFonts w:ascii="Times New Roman" w:hAnsi="Times New Roman"/>
                <w:sz w:val="18"/>
              </w:rPr>
              <w:t>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2261" w:type="dxa"/>
            <w:gridSpan w:val="4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2261" w:type="dxa"/>
            <w:gridSpan w:val="4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2261" w:type="dxa"/>
            <w:gridSpan w:val="4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5384" w:type="dxa"/>
            <w:gridSpan w:val="11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646" w:type="dxa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D633AB" w:rsidRDefault="006430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D633AB" w:rsidRDefault="00D63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3AB">
        <w:trPr>
          <w:cantSplit/>
        </w:trPr>
        <w:tc>
          <w:tcPr>
            <w:tcW w:w="10769" w:type="dxa"/>
            <w:gridSpan w:val="27"/>
          </w:tcPr>
          <w:p w:rsidR="00D633AB" w:rsidRDefault="00D633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6430E6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30E6">
      <w:pPr>
        <w:spacing w:after="0" w:line="240" w:lineRule="auto"/>
      </w:pPr>
      <w:r>
        <w:separator/>
      </w:r>
    </w:p>
  </w:endnote>
  <w:endnote w:type="continuationSeparator" w:id="0">
    <w:p w:rsidR="00000000" w:rsidRDefault="006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633AB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D633AB" w:rsidRDefault="006430E6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</w:t>
          </w:r>
          <w:r>
            <w:rPr>
              <w:rFonts w:ascii="Times New Roman" w:hAnsi="Times New Roman"/>
              <w:sz w:val="14"/>
            </w:rPr>
            <w:t>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30E6">
      <w:pPr>
        <w:spacing w:after="0" w:line="240" w:lineRule="auto"/>
      </w:pPr>
      <w:r>
        <w:separator/>
      </w:r>
    </w:p>
  </w:footnote>
  <w:footnote w:type="continuationSeparator" w:id="0">
    <w:p w:rsidR="00000000" w:rsidRDefault="0064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AB"/>
    <w:rsid w:val="001B0F7D"/>
    <w:rsid w:val="006430E6"/>
    <w:rsid w:val="00D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4EF"/>
  <w15:docId w15:val="{86F8D167-6BC1-4CD5-9F47-E7FDB4C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2</cp:revision>
  <dcterms:created xsi:type="dcterms:W3CDTF">2024-04-23T08:21:00Z</dcterms:created>
  <dcterms:modified xsi:type="dcterms:W3CDTF">2024-04-23T08:21:00Z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