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46286" w14:textId="77777777" w:rsidR="00131810" w:rsidRDefault="00B6473D">
      <w:pPr>
        <w:framePr w:wrap="none" w:vAnchor="page" w:hAnchor="page" w:x="2100" w:y="695"/>
        <w:rPr>
          <w:sz w:val="2"/>
          <w:szCs w:val="2"/>
        </w:rPr>
      </w:pPr>
      <w:r>
        <w:fldChar w:fldCharType="begin"/>
      </w:r>
      <w:r>
        <w:instrText xml:space="preserve"> INCLUDEPICTURE  "https://hdkarlin-my.sharepoint.com/personal/simona_wagenknechtova_hdk_cz/Documents/Plocha/SMLOUVY OneSoft/OBJEDNÁVKY 2024/media/image1.jpeg" \* MERGEFORMATINET </w:instrText>
      </w:r>
      <w:r>
        <w:fldChar w:fldCharType="separate"/>
      </w:r>
      <w:r w:rsidR="00000000">
        <w:fldChar w:fldCharType="begin"/>
      </w:r>
      <w:r w:rsidR="00000000">
        <w:instrText xml:space="preserve"> INCLUDEPICTURE  "C:\\Users\\mdous\\Downloads\\media\\image1.jpeg" \* MERGEFORMATINET </w:instrText>
      </w:r>
      <w:r w:rsidR="00000000">
        <w:fldChar w:fldCharType="separate"/>
      </w:r>
      <w:r w:rsidR="00E516D2">
        <w:pict w14:anchorId="641462A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4pt;height:119.4pt">
            <v:imagedata r:id="rId6" r:href="rId7"/>
          </v:shape>
        </w:pict>
      </w:r>
      <w:r w:rsidR="00000000">
        <w:fldChar w:fldCharType="end"/>
      </w:r>
      <w:r>
        <w:fldChar w:fldCharType="end"/>
      </w:r>
    </w:p>
    <w:p w14:paraId="64146287" w14:textId="06F65C75" w:rsidR="00131810" w:rsidRDefault="00B6473D">
      <w:pPr>
        <w:pStyle w:val="Bodytext30"/>
        <w:framePr w:w="4219" w:h="513" w:hRule="exact" w:wrap="none" w:vAnchor="page" w:hAnchor="page" w:x="6838" w:y="3041"/>
        <w:shd w:val="clear" w:color="auto" w:fill="auto"/>
        <w:tabs>
          <w:tab w:val="left" w:pos="3027"/>
        </w:tabs>
      </w:pPr>
      <w:r>
        <w:t>IČ:</w:t>
      </w:r>
      <w:r>
        <w:tab/>
      </w:r>
      <w:r w:rsidR="00BF6D5C">
        <w:t xml:space="preserve">      </w:t>
      </w:r>
      <w:r>
        <w:t>00064335</w:t>
      </w:r>
    </w:p>
    <w:p w14:paraId="64146288" w14:textId="77777777" w:rsidR="00131810" w:rsidRDefault="00B6473D">
      <w:pPr>
        <w:pStyle w:val="Bodytext30"/>
        <w:framePr w:w="4219" w:h="513" w:hRule="exact" w:wrap="none" w:vAnchor="page" w:hAnchor="page" w:x="6838" w:y="3041"/>
        <w:shd w:val="clear" w:color="auto" w:fill="auto"/>
        <w:tabs>
          <w:tab w:val="left" w:pos="3027"/>
        </w:tabs>
      </w:pPr>
      <w:r>
        <w:t>DIČ:</w:t>
      </w:r>
      <w:r>
        <w:tab/>
        <w:t>CZ 00064335</w:t>
      </w:r>
    </w:p>
    <w:p w14:paraId="64146289" w14:textId="77777777" w:rsidR="00131810" w:rsidRDefault="00B6473D">
      <w:pPr>
        <w:pStyle w:val="Bodytext30"/>
        <w:framePr w:w="1618" w:h="527" w:hRule="exact" w:wrap="none" w:vAnchor="page" w:hAnchor="page" w:x="6833" w:y="3493"/>
        <w:shd w:val="clear" w:color="auto" w:fill="auto"/>
        <w:spacing w:line="235" w:lineRule="exact"/>
      </w:pPr>
      <w:r>
        <w:t>Bankovní spojení: Číslo účtu:</w:t>
      </w:r>
    </w:p>
    <w:p w14:paraId="6414628A" w14:textId="77777777" w:rsidR="00131810" w:rsidRDefault="00B6473D">
      <w:pPr>
        <w:pStyle w:val="Bodytext40"/>
        <w:framePr w:wrap="none" w:vAnchor="page" w:hAnchor="page" w:x="6862" w:y="3964"/>
        <w:shd w:val="clear" w:color="auto" w:fill="auto"/>
      </w:pPr>
      <w:r>
        <w:t>OBJEDNÁVKA</w:t>
      </w:r>
    </w:p>
    <w:p w14:paraId="6414628B" w14:textId="46B428FE" w:rsidR="00131810" w:rsidRDefault="00B6473D">
      <w:pPr>
        <w:pStyle w:val="Bodytext30"/>
        <w:framePr w:w="4219" w:h="518" w:hRule="exact" w:wrap="none" w:vAnchor="page" w:hAnchor="page" w:x="6838" w:y="3502"/>
        <w:shd w:val="clear" w:color="auto" w:fill="auto"/>
        <w:jc w:val="right"/>
      </w:pPr>
      <w:r>
        <w:t>KB Praha 8</w:t>
      </w:r>
      <w:r>
        <w:br/>
      </w:r>
    </w:p>
    <w:p w14:paraId="6414628C" w14:textId="3445B71E" w:rsidR="00131810" w:rsidRDefault="00B6473D">
      <w:pPr>
        <w:pStyle w:val="Heading110"/>
        <w:framePr w:wrap="none" w:vAnchor="page" w:hAnchor="page" w:x="6838" w:y="3968"/>
        <w:shd w:val="clear" w:color="auto" w:fill="auto"/>
        <w:tabs>
          <w:tab w:val="left" w:pos="2976"/>
        </w:tabs>
        <w:ind w:left="1978" w:right="29"/>
      </w:pPr>
      <w:bookmarkStart w:id="0" w:name="bookmark0"/>
      <w:r>
        <w:t>č.:</w:t>
      </w:r>
      <w:r>
        <w:tab/>
      </w:r>
      <w:r w:rsidR="00BF6D5C">
        <w:t xml:space="preserve"> </w:t>
      </w:r>
      <w:r>
        <w:t>026/2024</w:t>
      </w:r>
      <w:bookmarkEnd w:id="0"/>
    </w:p>
    <w:p w14:paraId="6414628D" w14:textId="608BC759" w:rsidR="00131810" w:rsidRDefault="00B6473D">
      <w:pPr>
        <w:pStyle w:val="Bodytext30"/>
        <w:framePr w:w="4219" w:h="979" w:hRule="exact" w:wrap="none" w:vAnchor="page" w:hAnchor="page" w:x="6838" w:y="4279"/>
        <w:shd w:val="clear" w:color="auto" w:fill="auto"/>
        <w:tabs>
          <w:tab w:val="left" w:pos="3027"/>
        </w:tabs>
      </w:pPr>
      <w:r>
        <w:t>Datum:</w:t>
      </w:r>
      <w:r>
        <w:tab/>
      </w:r>
      <w:r w:rsidR="00BF6D5C">
        <w:t xml:space="preserve">    </w:t>
      </w:r>
      <w:r>
        <w:t>14.02.2024</w:t>
      </w:r>
    </w:p>
    <w:p w14:paraId="6414628E" w14:textId="6E724DFF" w:rsidR="00131810" w:rsidRDefault="00B6473D">
      <w:pPr>
        <w:pStyle w:val="Bodytext30"/>
        <w:framePr w:w="4219" w:h="979" w:hRule="exact" w:wrap="none" w:vAnchor="page" w:hAnchor="page" w:x="6838" w:y="4279"/>
        <w:shd w:val="clear" w:color="auto" w:fill="auto"/>
        <w:tabs>
          <w:tab w:val="left" w:pos="1325"/>
        </w:tabs>
      </w:pPr>
      <w:r>
        <w:t>Vyřizuje:</w:t>
      </w:r>
      <w:r>
        <w:tab/>
      </w:r>
      <w:r w:rsidR="00BF6D5C">
        <w:t xml:space="preserve">     </w:t>
      </w:r>
      <w:r>
        <w:t>Martin Poupě, technický ředitel</w:t>
      </w:r>
    </w:p>
    <w:p w14:paraId="64146290" w14:textId="5FAAB198" w:rsidR="00131810" w:rsidRDefault="00131810">
      <w:pPr>
        <w:pStyle w:val="Bodytext30"/>
        <w:framePr w:w="4219" w:h="979" w:hRule="exact" w:wrap="none" w:vAnchor="page" w:hAnchor="page" w:x="6838" w:y="4279"/>
        <w:shd w:val="clear" w:color="auto" w:fill="auto"/>
        <w:tabs>
          <w:tab w:val="left" w:pos="3027"/>
        </w:tabs>
      </w:pPr>
    </w:p>
    <w:p w14:paraId="64146291" w14:textId="77777777" w:rsidR="00131810" w:rsidRDefault="00B6473D">
      <w:pPr>
        <w:pStyle w:val="Heading120"/>
        <w:framePr w:w="9000" w:h="1390" w:hRule="exact" w:wrap="none" w:vAnchor="page" w:hAnchor="page" w:x="2129" w:y="5443"/>
        <w:shd w:val="clear" w:color="auto" w:fill="auto"/>
      </w:pPr>
      <w:bookmarkStart w:id="1" w:name="bookmark1"/>
      <w:r>
        <w:rPr>
          <w:rStyle w:val="Heading121"/>
        </w:rPr>
        <w:t>DODAVATEL:</w:t>
      </w:r>
      <w:bookmarkEnd w:id="1"/>
    </w:p>
    <w:p w14:paraId="64146292" w14:textId="77777777" w:rsidR="00131810" w:rsidRDefault="00B6473D">
      <w:pPr>
        <w:pStyle w:val="Bodytext50"/>
        <w:framePr w:w="9000" w:h="1390" w:hRule="exact" w:wrap="none" w:vAnchor="page" w:hAnchor="page" w:x="2129" w:y="5443"/>
        <w:shd w:val="clear" w:color="auto" w:fill="auto"/>
      </w:pPr>
      <w:r>
        <w:rPr>
          <w:lang w:val="en-US" w:eastAsia="en-US" w:bidi="en-US"/>
        </w:rPr>
        <w:t xml:space="preserve">Visible </w:t>
      </w:r>
      <w:r>
        <w:t>Vision Holding s.r.o.</w:t>
      </w:r>
    </w:p>
    <w:p w14:paraId="4CD32EEF" w14:textId="77777777" w:rsidR="00BF6D5C" w:rsidRDefault="00B6473D">
      <w:pPr>
        <w:pStyle w:val="Bodytext20"/>
        <w:framePr w:w="9000" w:h="1390" w:hRule="exact" w:wrap="none" w:vAnchor="page" w:hAnchor="page" w:x="2129" w:y="5443"/>
        <w:pBdr>
          <w:bottom w:val="single" w:sz="4" w:space="1" w:color="auto"/>
        </w:pBdr>
        <w:shd w:val="clear" w:color="auto" w:fill="auto"/>
        <w:spacing w:after="0"/>
        <w:ind w:right="1340"/>
      </w:pPr>
      <w:r>
        <w:t xml:space="preserve">Pod Klikovkou 2452/11 </w:t>
      </w:r>
    </w:p>
    <w:p w14:paraId="6AF8C667" w14:textId="77777777" w:rsidR="00BF6D5C" w:rsidRDefault="00B6473D">
      <w:pPr>
        <w:pStyle w:val="Bodytext20"/>
        <w:framePr w:w="9000" w:h="1390" w:hRule="exact" w:wrap="none" w:vAnchor="page" w:hAnchor="page" w:x="2129" w:y="5443"/>
        <w:pBdr>
          <w:bottom w:val="single" w:sz="4" w:space="1" w:color="auto"/>
        </w:pBdr>
        <w:shd w:val="clear" w:color="auto" w:fill="auto"/>
        <w:spacing w:after="0"/>
        <w:ind w:right="1340"/>
      </w:pPr>
      <w:r>
        <w:t xml:space="preserve">Smíchov, 150 00 Praha 5 </w:t>
      </w:r>
    </w:p>
    <w:p w14:paraId="64146293" w14:textId="126294F2" w:rsidR="00131810" w:rsidRDefault="00B6473D">
      <w:pPr>
        <w:pStyle w:val="Bodytext20"/>
        <w:framePr w:w="9000" w:h="1390" w:hRule="exact" w:wrap="none" w:vAnchor="page" w:hAnchor="page" w:x="2129" w:y="5443"/>
        <w:pBdr>
          <w:bottom w:val="single" w:sz="4" w:space="1" w:color="auto"/>
        </w:pBdr>
        <w:shd w:val="clear" w:color="auto" w:fill="auto"/>
        <w:spacing w:after="0"/>
        <w:ind w:right="1340"/>
      </w:pPr>
      <w:r>
        <w:t>IČ: 078 60 005</w:t>
      </w:r>
    </w:p>
    <w:p w14:paraId="64146295" w14:textId="77777777" w:rsidR="00131810" w:rsidRDefault="00B6473D">
      <w:pPr>
        <w:pStyle w:val="Bodytext20"/>
        <w:framePr w:w="9000" w:h="2551" w:hRule="exact" w:wrap="none" w:vAnchor="page" w:hAnchor="page" w:x="2129" w:y="7829"/>
        <w:shd w:val="clear" w:color="auto" w:fill="auto"/>
        <w:spacing w:after="0" w:line="509" w:lineRule="exact"/>
      </w:pPr>
      <w:r>
        <w:t>Na základě vaší Cenové nabídky ze dne 27.01.2024 u vás objednáváme:</w:t>
      </w:r>
    </w:p>
    <w:p w14:paraId="64146296" w14:textId="77777777" w:rsidR="00131810" w:rsidRDefault="00B6473D">
      <w:pPr>
        <w:pStyle w:val="Bodytext50"/>
        <w:framePr w:w="9000" w:h="2551" w:hRule="exact" w:wrap="none" w:vAnchor="page" w:hAnchor="page" w:x="2129" w:y="7829"/>
        <w:shd w:val="clear" w:color="auto" w:fill="auto"/>
        <w:spacing w:line="509" w:lineRule="exact"/>
        <w:ind w:left="380"/>
      </w:pPr>
      <w:r>
        <w:t>• Zpracování 3D vizualizace vnitřních a venkovních prostor divadla</w:t>
      </w:r>
    </w:p>
    <w:p w14:paraId="0B835065" w14:textId="77777777" w:rsidR="00BF6D5C" w:rsidRDefault="00B6473D">
      <w:pPr>
        <w:pStyle w:val="Bodytext20"/>
        <w:framePr w:w="9000" w:h="2551" w:hRule="exact" w:wrap="none" w:vAnchor="page" w:hAnchor="page" w:x="2129" w:y="7829"/>
        <w:shd w:val="clear" w:color="auto" w:fill="auto"/>
        <w:spacing w:after="0" w:line="509" w:lineRule="exact"/>
        <w:ind w:right="1880"/>
      </w:pPr>
      <w:r>
        <w:t>na adrese: Hudební divadlo v Karlině, Křižíkova 283/10, Praha 8</w:t>
      </w:r>
    </w:p>
    <w:p w14:paraId="64146297" w14:textId="673B9C08" w:rsidR="00131810" w:rsidRDefault="00B6473D">
      <w:pPr>
        <w:pStyle w:val="Bodytext20"/>
        <w:framePr w:w="9000" w:h="2551" w:hRule="exact" w:wrap="none" w:vAnchor="page" w:hAnchor="page" w:x="2129" w:y="7829"/>
        <w:shd w:val="clear" w:color="auto" w:fill="auto"/>
        <w:spacing w:after="0" w:line="509" w:lineRule="exact"/>
        <w:ind w:right="1880"/>
      </w:pPr>
      <w:r>
        <w:rPr>
          <w:rStyle w:val="Bodytext21"/>
        </w:rPr>
        <w:t>v rozsahu CN:</w:t>
      </w:r>
    </w:p>
    <w:p w14:paraId="64146298" w14:textId="77777777" w:rsidR="00131810" w:rsidRDefault="00B6473D" w:rsidP="00BF6D5C">
      <w:pPr>
        <w:pStyle w:val="Bodytext20"/>
        <w:framePr w:w="9000" w:h="2551" w:hRule="exact" w:wrap="none" w:vAnchor="page" w:hAnchor="page" w:x="2129" w:y="7829"/>
        <w:shd w:val="clear" w:color="auto" w:fill="auto"/>
        <w:spacing w:after="0"/>
      </w:pPr>
      <w:r>
        <w:t xml:space="preserve">post-produkce v 3D modelu, vložení interaktivních odkazů a prvků, import </w:t>
      </w:r>
      <w:r>
        <w:rPr>
          <w:lang w:val="en-US" w:eastAsia="en-US" w:bidi="en-US"/>
        </w:rPr>
        <w:t xml:space="preserve">do Google </w:t>
      </w:r>
      <w:r>
        <w:t xml:space="preserve">Street </w:t>
      </w:r>
      <w:r>
        <w:rPr>
          <w:lang w:val="en-US" w:eastAsia="en-US" w:bidi="en-US"/>
        </w:rPr>
        <w:t xml:space="preserve">View, </w:t>
      </w:r>
      <w:r>
        <w:t>přístup do administrace, asistence a technická podpora, vložení na webové stránky</w:t>
      </w:r>
    </w:p>
    <w:p w14:paraId="64146299" w14:textId="77777777" w:rsidR="00131810" w:rsidRDefault="00B6473D">
      <w:pPr>
        <w:pStyle w:val="Bodytext20"/>
        <w:framePr w:w="9000" w:h="802" w:hRule="exact" w:wrap="none" w:vAnchor="page" w:hAnchor="page" w:x="2129" w:y="10839"/>
        <w:shd w:val="clear" w:color="auto" w:fill="auto"/>
        <w:spacing w:after="0" w:line="250" w:lineRule="exact"/>
      </w:pPr>
      <w:r>
        <w:rPr>
          <w:rStyle w:val="Bodytext21"/>
        </w:rPr>
        <w:t>Cena dle CN:</w:t>
      </w:r>
    </w:p>
    <w:p w14:paraId="6414629A" w14:textId="77777777" w:rsidR="00131810" w:rsidRDefault="00B6473D">
      <w:pPr>
        <w:pStyle w:val="Bodytext20"/>
        <w:framePr w:w="9000" w:h="802" w:hRule="exact" w:wrap="none" w:vAnchor="page" w:hAnchor="page" w:x="2129" w:y="10839"/>
        <w:shd w:val="clear" w:color="auto" w:fill="auto"/>
        <w:spacing w:after="0" w:line="250" w:lineRule="exact"/>
        <w:ind w:right="2620"/>
        <w:jc w:val="right"/>
      </w:pPr>
      <w:r>
        <w:t xml:space="preserve">50.050,- Kč vč. 21% DPH (po slevě) - za realizaci 3D vizualizace 300,- Kč vč. 21% DPH - za </w:t>
      </w:r>
      <w:r>
        <w:rPr>
          <w:lang w:val="en-US" w:eastAsia="en-US" w:bidi="en-US"/>
        </w:rPr>
        <w:t xml:space="preserve">hosting </w:t>
      </w:r>
      <w:r>
        <w:t>/1 měsíc (platba 1x ročně)</w:t>
      </w:r>
    </w:p>
    <w:p w14:paraId="6414629B" w14:textId="77777777" w:rsidR="00131810" w:rsidRDefault="00B6473D">
      <w:pPr>
        <w:pStyle w:val="Bodytext20"/>
        <w:framePr w:w="9000" w:h="807" w:hRule="exact" w:wrap="none" w:vAnchor="page" w:hAnchor="page" w:x="2129" w:y="12097"/>
        <w:shd w:val="clear" w:color="auto" w:fill="auto"/>
        <w:spacing w:after="0" w:line="250" w:lineRule="exact"/>
      </w:pPr>
      <w:r>
        <w:rPr>
          <w:rStyle w:val="Bodytext21"/>
        </w:rPr>
        <w:t>Fakturační údaje:</w:t>
      </w:r>
    </w:p>
    <w:p w14:paraId="6414629C" w14:textId="57674B63" w:rsidR="00131810" w:rsidRDefault="00B6473D">
      <w:pPr>
        <w:pStyle w:val="Bodytext20"/>
        <w:framePr w:w="9000" w:h="807" w:hRule="exact" w:wrap="none" w:vAnchor="page" w:hAnchor="page" w:x="2129" w:y="12097"/>
        <w:shd w:val="clear" w:color="auto" w:fill="auto"/>
        <w:spacing w:after="0" w:line="250" w:lineRule="exact"/>
        <w:ind w:right="1340"/>
      </w:pPr>
      <w:r>
        <w:t>Hudební divadlo v Karl</w:t>
      </w:r>
      <w:r w:rsidR="00BF6D5C">
        <w:t>í</w:t>
      </w:r>
      <w:r>
        <w:t xml:space="preserve">ně, p.o., sídlo: Křižíkova 283/10, 186 00 Praha 8 korespondence: </w:t>
      </w:r>
      <w:r>
        <w:rPr>
          <w:lang w:val="en-US" w:eastAsia="en-US" w:bidi="en-US"/>
        </w:rPr>
        <w:t xml:space="preserve">P.O.Box </w:t>
      </w:r>
      <w:r>
        <w:t>1237, PSČ 111 21, IČ: 00064335, DIČ: CZ00064335</w:t>
      </w:r>
    </w:p>
    <w:p w14:paraId="6414629D" w14:textId="77777777" w:rsidR="00131810" w:rsidRDefault="00B6473D">
      <w:pPr>
        <w:pStyle w:val="Bodytext20"/>
        <w:framePr w:w="9000" w:h="571" w:hRule="exact" w:wrap="none" w:vAnchor="page" w:hAnchor="page" w:x="2129" w:y="14095"/>
        <w:shd w:val="clear" w:color="auto" w:fill="auto"/>
        <w:spacing w:after="0"/>
        <w:ind w:left="6060" w:right="840" w:firstLine="200"/>
      </w:pPr>
      <w:r>
        <w:t>Martin Poupě technický ředitel HDK</w:t>
      </w:r>
    </w:p>
    <w:p w14:paraId="6414629E" w14:textId="3E55618E" w:rsidR="00131810" w:rsidRDefault="00B6473D">
      <w:pPr>
        <w:pStyle w:val="Headerorfooter10"/>
        <w:framePr w:wrap="none" w:vAnchor="page" w:hAnchor="page" w:x="3948" w:y="15883"/>
        <w:shd w:val="clear" w:color="auto" w:fill="auto"/>
      </w:pPr>
      <w:r>
        <w:t>IČO: 00064335, DIČ: CZ00064335</w:t>
      </w:r>
    </w:p>
    <w:p w14:paraId="6414629F" w14:textId="77777777" w:rsidR="00131810" w:rsidRDefault="00131810">
      <w:pPr>
        <w:rPr>
          <w:sz w:val="2"/>
          <w:szCs w:val="2"/>
        </w:rPr>
      </w:pPr>
    </w:p>
    <w:sectPr w:rsidR="00131810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85E278" w14:textId="77777777" w:rsidR="00E13C0D" w:rsidRDefault="00E13C0D">
      <w:r>
        <w:separator/>
      </w:r>
    </w:p>
  </w:endnote>
  <w:endnote w:type="continuationSeparator" w:id="0">
    <w:p w14:paraId="5ED15897" w14:textId="77777777" w:rsidR="00E13C0D" w:rsidRDefault="00E13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A15E43" w14:textId="77777777" w:rsidR="00E13C0D" w:rsidRDefault="00E13C0D"/>
  </w:footnote>
  <w:footnote w:type="continuationSeparator" w:id="0">
    <w:p w14:paraId="10AABB1B" w14:textId="77777777" w:rsidR="00E13C0D" w:rsidRDefault="00E13C0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1810"/>
    <w:rsid w:val="00131810"/>
    <w:rsid w:val="00B6473D"/>
    <w:rsid w:val="00BF6D5C"/>
    <w:rsid w:val="00E13C0D"/>
    <w:rsid w:val="00E516D2"/>
    <w:rsid w:val="00FA0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46286"/>
  <w15:docId w15:val="{972CDBAB-ED80-4F64-8B09-BA9140D68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12">
    <w:name w:val="Heading #1|2_"/>
    <w:basedOn w:val="Standardnpsmoodstavce"/>
    <w:link w:val="Heading120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121">
    <w:name w:val="Heading #1|2"/>
    <w:basedOn w:val="Heading1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cs-CZ" w:eastAsia="cs-CZ" w:bidi="cs-CZ"/>
    </w:rPr>
  </w:style>
  <w:style w:type="character" w:customStyle="1" w:styleId="Bodytext5">
    <w:name w:val="Body text|5_"/>
    <w:basedOn w:val="Standardnpsmoodstavce"/>
    <w:link w:val="Bodytext5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21">
    <w:name w:val="Body text|2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cs-CZ" w:eastAsia="cs-CZ" w:bidi="cs-CZ"/>
    </w:rPr>
  </w:style>
  <w:style w:type="character" w:customStyle="1" w:styleId="Headerorfooter1">
    <w:name w:val="Header or footer|1_"/>
    <w:basedOn w:val="Standardnpsmoodstavce"/>
    <w:link w:val="Headerorfooter1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line="230" w:lineRule="exact"/>
      <w:jc w:val="both"/>
    </w:pPr>
    <w:rPr>
      <w:rFonts w:ascii="Arial" w:eastAsia="Arial" w:hAnsi="Arial" w:cs="Arial"/>
      <w:sz w:val="19"/>
      <w:szCs w:val="19"/>
    </w:rPr>
  </w:style>
  <w:style w:type="paragraph" w:customStyle="1" w:styleId="Bodytext40">
    <w:name w:val="Body text|4"/>
    <w:basedOn w:val="Normln"/>
    <w:link w:val="Bodytext4"/>
    <w:pPr>
      <w:shd w:val="clear" w:color="auto" w:fill="FFFFFF"/>
      <w:spacing w:line="312" w:lineRule="exact"/>
    </w:pPr>
    <w:rPr>
      <w:rFonts w:ascii="Arial" w:eastAsia="Arial" w:hAnsi="Arial" w:cs="Arial"/>
      <w:sz w:val="28"/>
      <w:szCs w:val="28"/>
    </w:rPr>
  </w:style>
  <w:style w:type="paragraph" w:customStyle="1" w:styleId="Heading110">
    <w:name w:val="Heading #1|1"/>
    <w:basedOn w:val="Normln"/>
    <w:link w:val="Heading11"/>
    <w:qFormat/>
    <w:pPr>
      <w:shd w:val="clear" w:color="auto" w:fill="FFFFFF"/>
      <w:spacing w:line="312" w:lineRule="exact"/>
      <w:jc w:val="both"/>
      <w:outlineLvl w:val="0"/>
    </w:pPr>
    <w:rPr>
      <w:rFonts w:ascii="Arial" w:eastAsia="Arial" w:hAnsi="Arial" w:cs="Arial"/>
      <w:sz w:val="28"/>
      <w:szCs w:val="28"/>
    </w:rPr>
  </w:style>
  <w:style w:type="paragraph" w:customStyle="1" w:styleId="Heading120">
    <w:name w:val="Heading #1|2"/>
    <w:basedOn w:val="Normln"/>
    <w:link w:val="Heading12"/>
    <w:pPr>
      <w:shd w:val="clear" w:color="auto" w:fill="FFFFFF"/>
      <w:spacing w:line="312" w:lineRule="exact"/>
      <w:outlineLvl w:val="0"/>
    </w:pPr>
    <w:rPr>
      <w:rFonts w:ascii="Arial" w:eastAsia="Arial" w:hAnsi="Arial" w:cs="Arial"/>
      <w:sz w:val="28"/>
      <w:szCs w:val="28"/>
    </w:rPr>
  </w:style>
  <w:style w:type="paragraph" w:customStyle="1" w:styleId="Bodytext50">
    <w:name w:val="Body text|5"/>
    <w:basedOn w:val="Normln"/>
    <w:link w:val="Bodytext5"/>
    <w:pPr>
      <w:shd w:val="clear" w:color="auto" w:fill="FFFFFF"/>
      <w:spacing w:line="254" w:lineRule="exact"/>
    </w:pPr>
    <w:rPr>
      <w:rFonts w:ascii="Arial" w:eastAsia="Arial" w:hAnsi="Arial" w:cs="Arial"/>
      <w:b/>
      <w:bCs/>
      <w:sz w:val="22"/>
      <w:szCs w:val="22"/>
    </w:rPr>
  </w:style>
  <w:style w:type="paragraph" w:customStyle="1" w:styleId="Bodytext20">
    <w:name w:val="Body text|2"/>
    <w:basedOn w:val="Normln"/>
    <w:link w:val="Bodytext2"/>
    <w:qFormat/>
    <w:pPr>
      <w:shd w:val="clear" w:color="auto" w:fill="FFFFFF"/>
      <w:spacing w:after="240" w:line="254" w:lineRule="exact"/>
    </w:pPr>
    <w:rPr>
      <w:rFonts w:ascii="Arial" w:eastAsia="Arial" w:hAnsi="Arial" w:cs="Arial"/>
      <w:sz w:val="21"/>
      <w:szCs w:val="21"/>
    </w:rPr>
  </w:style>
  <w:style w:type="paragraph" w:customStyle="1" w:styleId="Headerorfooter10">
    <w:name w:val="Header or footer|1"/>
    <w:basedOn w:val="Normln"/>
    <w:link w:val="Headerorfooter1"/>
    <w:qFormat/>
    <w:pPr>
      <w:shd w:val="clear" w:color="auto" w:fill="FFFFFF"/>
      <w:spacing w:line="168" w:lineRule="exact"/>
    </w:pPr>
    <w:rPr>
      <w:rFonts w:ascii="Arial" w:eastAsia="Arial" w:hAnsi="Arial" w:cs="Arial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189</Words>
  <Characters>1119</Characters>
  <Application>Microsoft Office Word</Application>
  <DocSecurity>0</DocSecurity>
  <Lines>9</Lines>
  <Paragraphs>2</Paragraphs>
  <ScaleCrop>false</ScaleCrop>
  <Company>Hudební divadlo Karlín</Company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Marketa Pollakova</cp:lastModifiedBy>
  <cp:revision>4</cp:revision>
  <dcterms:created xsi:type="dcterms:W3CDTF">2024-02-14T15:06:00Z</dcterms:created>
  <dcterms:modified xsi:type="dcterms:W3CDTF">2024-04-24T11:18:00Z</dcterms:modified>
</cp:coreProperties>
</file>