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1713ABBC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F2DA982" w14:textId="77777777" w:rsidR="00BA7D5F" w:rsidRPr="00724500" w:rsidRDefault="00BA7D5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2A91C8F8" w14:textId="77777777" w:rsidR="0066505A" w:rsidRPr="007C5878" w:rsidRDefault="006650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3DDC3B30" w14:textId="77777777" w:rsidR="00BA7D5F" w:rsidRPr="007C5878" w:rsidRDefault="00BA7D5F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4CCC48A2" w14:textId="77777777" w:rsidR="00BA7D5F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</w:p>
    <w:p w14:paraId="6BA742AB" w14:textId="1312A18D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4ED6CCA5" w14:textId="77777777" w:rsidR="00BA7D5F" w:rsidRDefault="00BA7D5F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bCs/>
          <w:sz w:val="22"/>
          <w:szCs w:val="22"/>
          <w:lang w:val="cs"/>
        </w:rPr>
      </w:pPr>
    </w:p>
    <w:p w14:paraId="13EB3297" w14:textId="540B4159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Sportovní klub vozíčkářů Ostrava, spolek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Varenská 3098/40a, 702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292EF9DD" w14:textId="36F84060" w:rsidR="0066505A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Beáta Mentznerová</w:t>
      </w:r>
      <w:r w:rsidR="00BA7D5F">
        <w:rPr>
          <w:rFonts w:ascii="Times New Roman" w:hAnsi="Times New Roman"/>
          <w:sz w:val="22"/>
          <w:szCs w:val="22"/>
          <w:lang w:val="cs"/>
        </w:rPr>
        <w:t>,</w:t>
      </w:r>
    </w:p>
    <w:p w14:paraId="44971781" w14:textId="21E3B089" w:rsidR="00BA7D5F" w:rsidRPr="00BA7D5F" w:rsidRDefault="0066505A" w:rsidP="00BA7D5F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p</w:t>
      </w:r>
      <w:r w:rsidR="00FE51D7">
        <w:rPr>
          <w:rFonts w:ascii="Times New Roman" w:hAnsi="Times New Roman"/>
          <w:sz w:val="22"/>
          <w:szCs w:val="22"/>
          <w:lang w:val="cs"/>
        </w:rPr>
        <w:t>ředsedkyně</w:t>
      </w:r>
      <w:r w:rsidR="00BA7D5F">
        <w:rPr>
          <w:rFonts w:ascii="Times New Roman" w:hAnsi="Times New Roman"/>
          <w:sz w:val="22"/>
          <w:szCs w:val="22"/>
          <w:lang w:val="cs"/>
        </w:rPr>
        <w:t xml:space="preserve"> výkonného výboru</w:t>
      </w:r>
      <w:r w:rsidR="00BA7D5F">
        <w:rPr>
          <w:rFonts w:ascii="Times New Roman" w:hAnsi="Times New Roman"/>
          <w:sz w:val="22"/>
          <w:szCs w:val="22"/>
        </w:rPr>
        <w:t>, Aleš Adámek, místopředseda výkonného výboru</w:t>
      </w:r>
    </w:p>
    <w:p w14:paraId="3F7A86C1" w14:textId="5A906830" w:rsidR="00BA7D5F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04BD6B1F" w14:textId="77777777" w:rsidR="00BA7D5F" w:rsidRPr="00D1125A" w:rsidRDefault="00BA7D5F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556438" w14:textId="71C33D21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63025582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275F75BC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Československá obchodní banka, a. s.</w:t>
      </w:r>
    </w:p>
    <w:p w14:paraId="3D84A326" w14:textId="77777777" w:rsidR="00BA7D5F" w:rsidRDefault="00BA7D5F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143482A5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352A5BEE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310384">
        <w:rPr>
          <w:rFonts w:ascii="Times New Roman" w:hAnsi="Times New Roman"/>
          <w:sz w:val="22"/>
          <w:szCs w:val="22"/>
          <w:lang w:val="en-US"/>
        </w:rPr>
        <w:t>xxxxxxxxxxxxxxxxx</w:t>
      </w:r>
    </w:p>
    <w:p w14:paraId="2B64FE99" w14:textId="77777777" w:rsidR="0066505A" w:rsidRPr="00D1125A" w:rsidRDefault="0066505A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činnosti Sportovního klubu vozíčkářů Ostrava v roce 2024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66505A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drobný dlouhodobý hmotný majetek: sportovní a tréninkové vybavení a pomůcky za podmínky, že tento pořízený majetek je v období realizace projektu prokazatelně uveden do užívání (doba použitelnosti delší než jeden rok a ocenění je v částce od Kč 3.000/ks vč. do Kč 80.000/ks včetně, dle vnitřní směrnice žadatele) - Sportovní vybavení (potahy, míčky, sportovní obleční, batohy)</w:t>
      </w:r>
    </w:p>
    <w:p w14:paraId="64587840" w14:textId="77777777" w:rsidR="0066505A" w:rsidRPr="0066505A" w:rsidRDefault="0066505A" w:rsidP="00665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404040"/>
          <w:sz w:val="22"/>
          <w:szCs w:val="22"/>
        </w:rPr>
      </w:pPr>
    </w:p>
    <w:p w14:paraId="7AECFC70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doprava – cestovné, jízdné, letenky, pronájem vozidla, použití MHD (mimo Ostravu), vleky (vč. permanentek) – nelze uplatnit nákup PHM - Cestovné</w:t>
      </w:r>
    </w:p>
    <w:p w14:paraId="709D5AF5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 - Ubytování na turnajích</w:t>
      </w:r>
    </w:p>
    <w:p w14:paraId="5FB7560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 - Regenerační služby (masáže, plavání)</w:t>
      </w:r>
    </w:p>
    <w:p w14:paraId="176C091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poplatky za účast v soutěžích a turnajích, licence, startovné (poplatky dle sazebníku svazů, nelze hradit poplatky za hostování) - Startovné ČP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159675EC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60 000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66505A">
        <w:rPr>
          <w:rFonts w:ascii="Times New Roman" w:hAnsi="Times New Roman"/>
          <w:sz w:val="22"/>
          <w:szCs w:val="22"/>
        </w:rPr>
        <w:t>Šedesáttisic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51B26D8C" w:rsidR="00D42DF7" w:rsidRPr="0066505A" w:rsidRDefault="00D42DF7" w:rsidP="0066505A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  <w:color w:val="FF0000"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Pr="0066505A">
        <w:rPr>
          <w:rFonts w:ascii="Times New Roman" w:hAnsi="Times New Roman"/>
          <w:i/>
          <w:iCs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39089A29" w14:textId="77777777" w:rsidR="0066505A" w:rsidRDefault="0066505A" w:rsidP="0066505A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DBD06FB" w14:textId="77777777" w:rsidR="0066505A" w:rsidRPr="0066505A" w:rsidRDefault="0066505A" w:rsidP="0066505A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lastRenderedPageBreak/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A250C30" w14:textId="77777777" w:rsidR="0066505A" w:rsidRDefault="0066505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lastRenderedPageBreak/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770EBBF6" w14:textId="77777777" w:rsidR="0066505A" w:rsidRDefault="0066505A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3EA8BD16" w14:textId="77777777" w:rsidR="0066505A" w:rsidRDefault="0066505A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C688BC1" w14:textId="77777777" w:rsidR="0066505A" w:rsidRDefault="0066505A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5B78D708" w14:textId="77777777" w:rsidR="0066505A" w:rsidRPr="00880597" w:rsidRDefault="0066505A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01462024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01462024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56849E" w14:textId="354FF763" w:rsidR="00F14B38" w:rsidRPr="0066505A" w:rsidRDefault="00795E5C" w:rsidP="006A0802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4548BFC6" w14:textId="77777777" w:rsidR="0066505A" w:rsidRDefault="0066505A" w:rsidP="0066505A">
      <w:pPr>
        <w:pStyle w:val="Odstavecseseznamem"/>
      </w:pPr>
    </w:p>
    <w:p w14:paraId="1B63232A" w14:textId="77777777" w:rsidR="0066505A" w:rsidRDefault="0066505A" w:rsidP="006650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lastRenderedPageBreak/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3A4D6111" w14:textId="77777777" w:rsidR="0066505A" w:rsidRDefault="0066505A" w:rsidP="00887279">
      <w:pPr>
        <w:pStyle w:val="JVS2"/>
        <w:ind w:left="284"/>
        <w:jc w:val="both"/>
      </w:pPr>
    </w:p>
    <w:p w14:paraId="7D3378A0" w14:textId="77777777" w:rsidR="0066505A" w:rsidRDefault="0066505A" w:rsidP="00887279">
      <w:pPr>
        <w:pStyle w:val="JVS2"/>
        <w:ind w:left="284"/>
        <w:jc w:val="both"/>
      </w:pPr>
    </w:p>
    <w:p w14:paraId="663676D4" w14:textId="77777777" w:rsidR="0066505A" w:rsidRDefault="0066505A" w:rsidP="00887279">
      <w:pPr>
        <w:pStyle w:val="JVS2"/>
        <w:ind w:left="284"/>
        <w:jc w:val="both"/>
      </w:pPr>
    </w:p>
    <w:p w14:paraId="4263BFE1" w14:textId="77777777" w:rsidR="0066505A" w:rsidRDefault="0066505A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27C213EC" w:rsidR="005F0DD3" w:rsidRDefault="00F00D2A" w:rsidP="00CF119C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6505A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4B67968E" w14:textId="77777777" w:rsidR="0066505A" w:rsidRPr="0066505A" w:rsidRDefault="0066505A" w:rsidP="0066505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4B04A68D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088FC7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BEA699B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227AA74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1207D28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1107130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59EB335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F4CC627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F6A0BE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DAD339E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F800CA1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77AACB8" w14:textId="77777777" w:rsidR="0066505A" w:rsidRDefault="0066505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Beáta Mentznerová</w:t>
            </w:r>
          </w:p>
          <w:p w14:paraId="7DD77944" w14:textId="22E4CA5D" w:rsidR="00DF598A" w:rsidRPr="00BA7D5F" w:rsidRDefault="00BA7D5F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D5F">
              <w:rPr>
                <w:rFonts w:ascii="Times New Roman" w:hAnsi="Times New Roman"/>
                <w:sz w:val="22"/>
                <w:szCs w:val="22"/>
              </w:rPr>
              <w:t>P</w:t>
            </w:r>
            <w:r w:rsidR="00DF598A" w:rsidRPr="00BA7D5F">
              <w:rPr>
                <w:rFonts w:ascii="Times New Roman" w:hAnsi="Times New Roman"/>
                <w:sz w:val="22"/>
                <w:szCs w:val="22"/>
              </w:rPr>
              <w:t>ředsedkyně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výkonného výboru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11A0BE" w14:textId="77777777" w:rsidR="00002951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7A01906" w14:textId="77777777" w:rsidR="00BA7D5F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AFDA8CE" w14:textId="77777777" w:rsidR="00BA7D5F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62A7748" w14:textId="77777777" w:rsidR="00BA7D5F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945B255" w14:textId="31D7539A" w:rsidR="00BA7D5F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6E3ADD7A" w14:textId="77777777" w:rsidR="00BA7D5F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A390558" w14:textId="77777777" w:rsidR="00BA7D5F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F133ED8" w14:textId="77777777" w:rsidR="00BA7D5F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D126007" w14:textId="77777777" w:rsidR="00BA7D5F" w:rsidRPr="00C44A96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BA7D5F" w14:paraId="03181BF6" w14:textId="77777777" w:rsidTr="00D6175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74FACC4C" w14:textId="77777777" w:rsidR="00BA7D5F" w:rsidRDefault="00BA7D5F" w:rsidP="00D6175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47C8535" w14:textId="77777777" w:rsidR="00BA7D5F" w:rsidRDefault="00BA7D5F" w:rsidP="00D6175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F16FF" w14:textId="77777777" w:rsidR="00BA7D5F" w:rsidRDefault="00BA7D5F" w:rsidP="00D6175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5F21F30" w14:textId="77777777" w:rsidR="00BA7D5F" w:rsidRDefault="00BA7D5F" w:rsidP="00D6175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4A33327" w14:textId="77777777" w:rsidR="00BA7D5F" w:rsidRDefault="00BA7D5F" w:rsidP="00D6175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3EE3A47" w14:textId="77777777" w:rsidR="00BA7D5F" w:rsidRDefault="00BA7D5F" w:rsidP="00D6175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53EB134" w14:textId="77777777" w:rsidR="00BA7D5F" w:rsidRPr="00CD0265" w:rsidRDefault="00BA7D5F" w:rsidP="00D6175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2120D1AA" w14:textId="77777777" w:rsidR="00BA7D5F" w:rsidRPr="00CD0265" w:rsidRDefault="00BA7D5F" w:rsidP="00D6175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BA7D5F" w14:paraId="3E594DE9" w14:textId="77777777" w:rsidTr="00D61758">
        <w:tc>
          <w:tcPr>
            <w:tcW w:w="4257" w:type="dxa"/>
            <w:shd w:val="clear" w:color="auto" w:fill="auto"/>
          </w:tcPr>
          <w:p w14:paraId="4EF55E7E" w14:textId="7EF333D1" w:rsidR="00BA7D5F" w:rsidRPr="009A25FC" w:rsidRDefault="00BA7D5F" w:rsidP="00D6175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Aleš Adámek</w:t>
            </w:r>
          </w:p>
          <w:p w14:paraId="3636F579" w14:textId="311FD3CE" w:rsidR="00BA7D5F" w:rsidRPr="00BA7D5F" w:rsidRDefault="00BA7D5F" w:rsidP="00D6175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místopředseda výkonného výboru</w:t>
            </w:r>
          </w:p>
          <w:p w14:paraId="7573EA70" w14:textId="77777777" w:rsidR="00BA7D5F" w:rsidRPr="009A25FC" w:rsidRDefault="00BA7D5F" w:rsidP="00D6175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7AF5AF76" w14:textId="77777777" w:rsidR="00BA7D5F" w:rsidRPr="009A25FC" w:rsidRDefault="00BA7D5F" w:rsidP="00D6175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6AEB6B" w14:textId="171DCB71" w:rsidR="00BA7D5F" w:rsidRPr="00C44A96" w:rsidRDefault="00BA7D5F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BA7D5F" w:rsidRPr="00C44A96" w:rsidSect="00A12414">
      <w:headerReference w:type="default" r:id="rId10"/>
      <w:footerReference w:type="default" r:id="rId11"/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0146/2024/SP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0146/2024/SP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0146/2024/SP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0146/2024/SP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7AEE60A4"/>
    <w:lvl w:ilvl="0" w:tplc="DB469EBA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0384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6505A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A7D5F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4087</Words>
  <Characters>24467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18</cp:revision>
  <cp:lastPrinted>2022-12-28T10:16:00Z</cp:lastPrinted>
  <dcterms:created xsi:type="dcterms:W3CDTF">2023-11-22T11:38:00Z</dcterms:created>
  <dcterms:modified xsi:type="dcterms:W3CDTF">2024-04-24T10:47:00Z</dcterms:modified>
</cp:coreProperties>
</file>