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E1E16" w14:textId="77777777" w:rsidR="002F5C84" w:rsidRPr="002F5C84" w:rsidRDefault="002F5C84" w:rsidP="002F5C84">
      <w:pPr>
        <w:widowControl w:val="0"/>
        <w:autoSpaceDE w:val="0"/>
        <w:autoSpaceDN w:val="0"/>
        <w:adjustRightInd w:val="0"/>
        <w:spacing w:line="276" w:lineRule="auto"/>
        <w:jc w:val="center"/>
        <w:rPr>
          <w:rFonts w:asciiTheme="majorHAnsi" w:hAnsiTheme="majorHAnsi" w:cs="Arial"/>
          <w:b/>
          <w:bCs/>
          <w:sz w:val="32"/>
          <w:szCs w:val="32"/>
          <w:u w:val="single"/>
        </w:rPr>
      </w:pPr>
      <w:r w:rsidRPr="002F5C84">
        <w:rPr>
          <w:rFonts w:asciiTheme="majorHAnsi" w:hAnsiTheme="majorHAnsi" w:cs="Arial"/>
          <w:b/>
          <w:bCs/>
          <w:sz w:val="32"/>
          <w:szCs w:val="32"/>
          <w:u w:val="single"/>
        </w:rPr>
        <w:t xml:space="preserve">Smlouva o placení kurzovného / School fee contract č. </w:t>
      </w:r>
    </w:p>
    <w:p w14:paraId="54A515CC" w14:textId="77777777" w:rsidR="002F5C84" w:rsidRPr="002F5C84" w:rsidRDefault="002F5C84" w:rsidP="002F5C84">
      <w:pPr>
        <w:spacing w:line="276" w:lineRule="auto"/>
        <w:jc w:val="center"/>
        <w:rPr>
          <w:rFonts w:asciiTheme="majorHAnsi" w:hAnsiTheme="majorHAnsi" w:cs="Arial"/>
          <w:i/>
          <w:sz w:val="24"/>
        </w:rPr>
      </w:pPr>
      <w:r w:rsidRPr="002F5C84">
        <w:rPr>
          <w:rFonts w:asciiTheme="majorHAnsi" w:hAnsiTheme="majorHAnsi" w:cs="Arial"/>
          <w:i/>
          <w:sz w:val="24"/>
        </w:rPr>
        <w:t>Smlouva o poskytování vzdělávacích služeb uzavřená ve smyslu § 1746 odst. 2 zákona 89/2012 Sb., občanského zákoníku</w:t>
      </w:r>
    </w:p>
    <w:p w14:paraId="5C420AD9" w14:textId="5068C0EB" w:rsidR="002F5C84" w:rsidRPr="008D5B7E" w:rsidRDefault="002F5C84" w:rsidP="00690EB5">
      <w:pPr>
        <w:widowControl w:val="0"/>
        <w:autoSpaceDE w:val="0"/>
        <w:autoSpaceDN w:val="0"/>
        <w:adjustRightInd w:val="0"/>
        <w:spacing w:line="276" w:lineRule="auto"/>
        <w:ind w:left="6372"/>
        <w:rPr>
          <w:rFonts w:asciiTheme="majorHAnsi" w:hAnsiTheme="majorHAnsi" w:cs="Arial"/>
          <w:sz w:val="24"/>
        </w:rPr>
      </w:pPr>
      <w:r w:rsidRPr="008D5B7E">
        <w:rPr>
          <w:rFonts w:asciiTheme="majorHAnsi" w:hAnsiTheme="majorHAnsi" w:cs="Arial"/>
          <w:sz w:val="24"/>
        </w:rPr>
        <w:t xml:space="preserve">Č.j. </w:t>
      </w:r>
      <w:r w:rsidR="00690EB5">
        <w:rPr>
          <w:rFonts w:asciiTheme="majorHAnsi" w:hAnsiTheme="majorHAnsi" w:cs="Arial"/>
          <w:sz w:val="24"/>
        </w:rPr>
        <w:t>PK/479/2024/ZIS</w:t>
      </w:r>
    </w:p>
    <w:p w14:paraId="6CA71B91" w14:textId="77777777" w:rsidR="00250D6C" w:rsidRPr="00250D6C" w:rsidRDefault="00250D6C" w:rsidP="002F5C84">
      <w:pPr>
        <w:widowControl w:val="0"/>
        <w:autoSpaceDE w:val="0"/>
        <w:autoSpaceDN w:val="0"/>
        <w:adjustRightInd w:val="0"/>
        <w:spacing w:line="276" w:lineRule="auto"/>
        <w:jc w:val="both"/>
        <w:rPr>
          <w:rFonts w:asciiTheme="majorHAnsi" w:hAnsiTheme="majorHAnsi" w:cs="Arial"/>
          <w:b/>
          <w:sz w:val="20"/>
          <w:szCs w:val="20"/>
        </w:rPr>
      </w:pPr>
    </w:p>
    <w:p w14:paraId="61D989BA" w14:textId="77777777" w:rsidR="002F5C84" w:rsidRPr="002F5C84" w:rsidRDefault="002F5C84" w:rsidP="002F5C84">
      <w:pPr>
        <w:widowControl w:val="0"/>
        <w:autoSpaceDE w:val="0"/>
        <w:autoSpaceDN w:val="0"/>
        <w:adjustRightInd w:val="0"/>
        <w:spacing w:line="276" w:lineRule="auto"/>
        <w:jc w:val="both"/>
        <w:rPr>
          <w:rFonts w:asciiTheme="majorHAnsi" w:hAnsiTheme="majorHAnsi" w:cs="Arial"/>
          <w:b/>
          <w:sz w:val="24"/>
        </w:rPr>
      </w:pPr>
      <w:r w:rsidRPr="002F5C84">
        <w:rPr>
          <w:rFonts w:asciiTheme="majorHAnsi" w:hAnsiTheme="majorHAnsi" w:cs="Arial"/>
          <w:b/>
          <w:sz w:val="24"/>
        </w:rPr>
        <w:t>Pražská konzervatoř, Praha 1, Na Rejdišti 1 – příspěvková organizace hl. m. Prahy zřízena usnesením RHMP č.550 z 3.4.2001, zapsaná v Rejstříku škol RED-IZO 600 0045 38, zapsaná v RARIS IČO :70837911</w:t>
      </w:r>
    </w:p>
    <w:p w14:paraId="71858EBE" w14:textId="6C5EEB85" w:rsidR="002F5C84" w:rsidRPr="002F5C84" w:rsidRDefault="002F5C84" w:rsidP="002F5C84">
      <w:pPr>
        <w:widowControl w:val="0"/>
        <w:autoSpaceDE w:val="0"/>
        <w:autoSpaceDN w:val="0"/>
        <w:adjustRightInd w:val="0"/>
        <w:spacing w:line="276" w:lineRule="auto"/>
        <w:rPr>
          <w:rFonts w:asciiTheme="majorHAnsi" w:hAnsiTheme="majorHAnsi" w:cs="Arial"/>
          <w:b/>
          <w:sz w:val="24"/>
          <w:lang w:val="de-DE"/>
        </w:rPr>
      </w:pPr>
      <w:r w:rsidRPr="002F5C84">
        <w:rPr>
          <w:rFonts w:asciiTheme="majorHAnsi" w:hAnsiTheme="majorHAnsi" w:cs="Arial"/>
          <w:b/>
          <w:sz w:val="24"/>
          <w:lang w:val="de-DE"/>
        </w:rPr>
        <w:t xml:space="preserve">zastoupená </w:t>
      </w:r>
      <w:r w:rsidR="004B4820">
        <w:rPr>
          <w:rFonts w:asciiTheme="majorHAnsi" w:hAnsiTheme="majorHAnsi" w:cs="Arial"/>
          <w:b/>
          <w:sz w:val="24"/>
          <w:lang w:val="de-DE"/>
        </w:rPr>
        <w:t>xxxxxxxxxxxxxx,</w:t>
      </w:r>
      <w:r w:rsidRPr="002F5C84">
        <w:rPr>
          <w:rFonts w:asciiTheme="majorHAnsi" w:hAnsiTheme="majorHAnsi" w:cs="Arial"/>
          <w:b/>
          <w:sz w:val="24"/>
          <w:lang w:val="de-DE"/>
        </w:rPr>
        <w:t xml:space="preserve"> ředitelem</w:t>
      </w:r>
    </w:p>
    <w:p w14:paraId="2BC1F7A0" w14:textId="77777777" w:rsidR="002F5C84" w:rsidRPr="002F5C84" w:rsidRDefault="002F5C84" w:rsidP="002F5C84">
      <w:pPr>
        <w:widowControl w:val="0"/>
        <w:autoSpaceDE w:val="0"/>
        <w:autoSpaceDN w:val="0"/>
        <w:adjustRightInd w:val="0"/>
        <w:spacing w:line="276" w:lineRule="auto"/>
        <w:rPr>
          <w:rFonts w:asciiTheme="majorHAnsi" w:hAnsiTheme="majorHAnsi" w:cs="Arial"/>
          <w:b/>
          <w:sz w:val="24"/>
          <w:lang w:val="de-DE"/>
        </w:rPr>
      </w:pPr>
      <w:r w:rsidRPr="002F5C84">
        <w:rPr>
          <w:rFonts w:asciiTheme="majorHAnsi" w:hAnsiTheme="majorHAnsi" w:cs="Arial"/>
          <w:b/>
          <w:sz w:val="24"/>
          <w:lang w:val="de-DE"/>
        </w:rPr>
        <w:t xml:space="preserve">dále jen </w:t>
      </w:r>
      <w:r w:rsidRPr="002F5C84">
        <w:rPr>
          <w:rFonts w:asciiTheme="majorHAnsi" w:hAnsiTheme="majorHAnsi" w:cs="Arial"/>
          <w:b/>
          <w:i/>
          <w:iCs/>
          <w:sz w:val="24"/>
          <w:lang w:val="de-DE"/>
        </w:rPr>
        <w:t xml:space="preserve">konzervatoř </w:t>
      </w:r>
      <w:r w:rsidRPr="002F5C84">
        <w:rPr>
          <w:rFonts w:asciiTheme="majorHAnsi" w:hAnsiTheme="majorHAnsi" w:cs="Arial"/>
          <w:b/>
          <w:sz w:val="24"/>
          <w:lang w:val="de-DE"/>
        </w:rPr>
        <w:t>na straně jedné a</w:t>
      </w:r>
    </w:p>
    <w:p w14:paraId="4B457E7B" w14:textId="77777777" w:rsidR="002F5C84" w:rsidRPr="002F5C84" w:rsidRDefault="002F5C84" w:rsidP="002F5C84">
      <w:pPr>
        <w:widowControl w:val="0"/>
        <w:autoSpaceDE w:val="0"/>
        <w:autoSpaceDN w:val="0"/>
        <w:adjustRightInd w:val="0"/>
        <w:spacing w:line="276" w:lineRule="auto"/>
        <w:rPr>
          <w:rFonts w:asciiTheme="majorHAnsi" w:hAnsiTheme="majorHAnsi" w:cs="Arial"/>
          <w:sz w:val="24"/>
        </w:rPr>
      </w:pPr>
      <w:r w:rsidRPr="002F5C84">
        <w:rPr>
          <w:rFonts w:asciiTheme="majorHAnsi" w:hAnsiTheme="majorHAnsi" w:cs="Arial"/>
          <w:sz w:val="24"/>
        </w:rPr>
        <w:t>Prague Conservatoire, Praha 1, Na Rejdišti 1, IČO 708 379 11</w:t>
      </w:r>
    </w:p>
    <w:p w14:paraId="441207DB" w14:textId="4884B040" w:rsidR="002F5C84" w:rsidRPr="002F5C84" w:rsidRDefault="002F5C84" w:rsidP="002F5C84">
      <w:pPr>
        <w:widowControl w:val="0"/>
        <w:autoSpaceDE w:val="0"/>
        <w:autoSpaceDN w:val="0"/>
        <w:adjustRightInd w:val="0"/>
        <w:spacing w:line="276" w:lineRule="auto"/>
        <w:rPr>
          <w:rFonts w:asciiTheme="majorHAnsi" w:hAnsiTheme="majorHAnsi" w:cs="Arial"/>
          <w:sz w:val="24"/>
        </w:rPr>
      </w:pPr>
      <w:r w:rsidRPr="002F5C84">
        <w:rPr>
          <w:rFonts w:asciiTheme="majorHAnsi" w:hAnsiTheme="majorHAnsi" w:cs="Arial"/>
          <w:sz w:val="24"/>
        </w:rPr>
        <w:t xml:space="preserve">Represented by </w:t>
      </w:r>
      <w:r w:rsidR="004B4820">
        <w:rPr>
          <w:rFonts w:asciiTheme="majorHAnsi" w:hAnsiTheme="majorHAnsi" w:cs="Arial"/>
          <w:sz w:val="24"/>
        </w:rPr>
        <w:t>xxxxxxxxxxxxxxxx,</w:t>
      </w:r>
      <w:r w:rsidRPr="002F5C84">
        <w:rPr>
          <w:rFonts w:asciiTheme="majorHAnsi" w:hAnsiTheme="majorHAnsi" w:cs="Arial"/>
          <w:sz w:val="24"/>
        </w:rPr>
        <w:t xml:space="preserve"> Director</w:t>
      </w:r>
    </w:p>
    <w:p w14:paraId="02C427DE" w14:textId="77777777" w:rsidR="002F5C84" w:rsidRPr="002F5C84" w:rsidRDefault="002F5C84" w:rsidP="002F5C84">
      <w:pPr>
        <w:widowControl w:val="0"/>
        <w:autoSpaceDE w:val="0"/>
        <w:autoSpaceDN w:val="0"/>
        <w:adjustRightInd w:val="0"/>
        <w:spacing w:line="276" w:lineRule="auto"/>
        <w:rPr>
          <w:rFonts w:asciiTheme="majorHAnsi" w:hAnsiTheme="majorHAnsi" w:cs="Arial"/>
          <w:sz w:val="24"/>
        </w:rPr>
      </w:pPr>
      <w:r w:rsidRPr="002F5C84">
        <w:rPr>
          <w:rFonts w:asciiTheme="majorHAnsi" w:hAnsiTheme="majorHAnsi" w:cs="Arial"/>
          <w:sz w:val="24"/>
        </w:rPr>
        <w:t>Hereinafter Conservatoire and</w:t>
      </w:r>
    </w:p>
    <w:p w14:paraId="3A3A11D1" w14:textId="77777777" w:rsidR="002F5C84" w:rsidRPr="00250D6C" w:rsidRDefault="002F5C84" w:rsidP="002F5C84">
      <w:pPr>
        <w:widowControl w:val="0"/>
        <w:autoSpaceDE w:val="0"/>
        <w:autoSpaceDN w:val="0"/>
        <w:adjustRightInd w:val="0"/>
        <w:spacing w:line="276" w:lineRule="auto"/>
        <w:rPr>
          <w:rFonts w:asciiTheme="majorHAnsi" w:hAnsiTheme="majorHAnsi" w:cs="Arial"/>
          <w:b/>
          <w:sz w:val="20"/>
          <w:szCs w:val="20"/>
        </w:rPr>
      </w:pPr>
    </w:p>
    <w:p w14:paraId="60CA522C" w14:textId="77777777" w:rsidR="000F2CBD" w:rsidRPr="000C0BF8" w:rsidRDefault="000F2CBD" w:rsidP="000F2CBD">
      <w:pPr>
        <w:widowControl w:val="0"/>
        <w:autoSpaceDE w:val="0"/>
        <w:autoSpaceDN w:val="0"/>
        <w:adjustRightInd w:val="0"/>
        <w:spacing w:line="276" w:lineRule="auto"/>
        <w:rPr>
          <w:rFonts w:asciiTheme="majorHAnsi" w:hAnsiTheme="majorHAnsi" w:cs="Arial"/>
          <w:b/>
          <w:sz w:val="24"/>
        </w:rPr>
      </w:pPr>
      <w:r w:rsidRPr="000F2CBD">
        <w:rPr>
          <w:rFonts w:ascii="Cambria" w:hAnsi="Cambria" w:cs="Arial"/>
          <w:b/>
          <w:sz w:val="24"/>
        </w:rPr>
        <w:t xml:space="preserve">pan(í) /  </w:t>
      </w:r>
      <w:r w:rsidRPr="000F2CBD">
        <w:rPr>
          <w:rFonts w:ascii="Cambria" w:hAnsi="Cambria" w:cs="Arial"/>
          <w:sz w:val="24"/>
        </w:rPr>
        <w:t xml:space="preserve">Mr / Ms </w:t>
      </w:r>
      <w:r w:rsidRPr="000F2CBD">
        <w:rPr>
          <w:rFonts w:ascii="Cambria" w:hAnsi="Cambria" w:cs="Arial"/>
          <w:b/>
          <w:sz w:val="24"/>
        </w:rPr>
        <w:tab/>
      </w:r>
      <w:r w:rsidRPr="000F2CBD">
        <w:rPr>
          <w:rFonts w:ascii="Cambria" w:hAnsi="Cambria" w:cs="Arial"/>
          <w:b/>
          <w:sz w:val="24"/>
        </w:rPr>
        <w:tab/>
      </w:r>
      <w:r w:rsidRPr="000F2CBD">
        <w:rPr>
          <w:rFonts w:ascii="Cambria" w:hAnsi="Cambria" w:cs="Arial"/>
          <w:b/>
          <w:sz w:val="24"/>
        </w:rPr>
        <w:tab/>
      </w:r>
      <w:r w:rsidRPr="000F2CBD">
        <w:rPr>
          <w:rFonts w:ascii="Cambria" w:hAnsi="Cambria" w:cs="Arial"/>
          <w:b/>
          <w:sz w:val="24"/>
        </w:rPr>
        <w:tab/>
      </w:r>
      <w:r>
        <w:rPr>
          <w:rFonts w:ascii="Cambria" w:hAnsi="Cambria" w:cs="Arial"/>
          <w:b/>
          <w:sz w:val="24"/>
        </w:rPr>
        <w:tab/>
      </w:r>
      <w:r>
        <w:rPr>
          <w:rFonts w:ascii="Cambria" w:hAnsi="Cambria" w:cs="Arial"/>
          <w:b/>
          <w:sz w:val="24"/>
        </w:rPr>
        <w:tab/>
      </w:r>
      <w:r>
        <w:rPr>
          <w:rFonts w:ascii="Cambria" w:hAnsi="Cambria" w:cs="Arial"/>
          <w:b/>
          <w:sz w:val="24"/>
        </w:rPr>
        <w:tab/>
      </w:r>
      <w:r>
        <w:rPr>
          <w:rFonts w:ascii="Cambria" w:hAnsi="Cambria" w:cs="Arial"/>
          <w:b/>
          <w:sz w:val="24"/>
        </w:rPr>
        <w:tab/>
      </w:r>
      <w:r>
        <w:rPr>
          <w:rFonts w:ascii="Cambria" w:hAnsi="Cambria" w:cs="Arial"/>
          <w:b/>
          <w:sz w:val="24"/>
        </w:rPr>
        <w:tab/>
      </w:r>
      <w:r>
        <w:rPr>
          <w:rFonts w:ascii="Cambria" w:hAnsi="Cambria" w:cs="Arial"/>
          <w:b/>
          <w:sz w:val="24"/>
        </w:rPr>
        <w:tab/>
      </w:r>
      <w:r w:rsidRPr="000C0BF8">
        <w:rPr>
          <w:rFonts w:asciiTheme="majorHAnsi" w:hAnsiTheme="majorHAnsi" w:cs="Arial"/>
          <w:b/>
          <w:sz w:val="24"/>
        </w:rPr>
        <w:tab/>
      </w:r>
      <w:r w:rsidRPr="000C0BF8">
        <w:rPr>
          <w:rFonts w:asciiTheme="majorHAnsi" w:hAnsiTheme="majorHAnsi" w:cs="Arial"/>
          <w:b/>
          <w:sz w:val="24"/>
        </w:rPr>
        <w:tab/>
      </w:r>
      <w:r w:rsidRPr="000C0BF8">
        <w:rPr>
          <w:rFonts w:asciiTheme="majorHAnsi" w:hAnsiTheme="majorHAnsi" w:cs="Arial"/>
          <w:b/>
          <w:sz w:val="24"/>
        </w:rPr>
        <w:tab/>
      </w:r>
      <w:r w:rsidR="00736B12" w:rsidRPr="000C0BF8">
        <w:rPr>
          <w:rFonts w:asciiTheme="majorHAnsi" w:hAnsiTheme="majorHAnsi" w:cs="Arial"/>
          <w:b/>
          <w:sz w:val="24"/>
        </w:rPr>
        <w:t xml:space="preserve">Ms </w:t>
      </w:r>
      <w:r w:rsidR="001A1C93">
        <w:rPr>
          <w:rFonts w:asciiTheme="majorHAnsi" w:hAnsiTheme="majorHAnsi" w:cs="Segoe UI"/>
          <w:b/>
          <w:color w:val="212121"/>
          <w:sz w:val="24"/>
          <w:shd w:val="clear" w:color="auto" w:fill="FFFFFF"/>
        </w:rPr>
        <w:t>Mai Tonooka</w:t>
      </w:r>
    </w:p>
    <w:p w14:paraId="4CBF4B42" w14:textId="428CA844" w:rsidR="000F2CBD" w:rsidRPr="000C0BF8" w:rsidRDefault="000F2CBD" w:rsidP="000F2CBD">
      <w:pPr>
        <w:widowControl w:val="0"/>
        <w:autoSpaceDE w:val="0"/>
        <w:autoSpaceDN w:val="0"/>
        <w:adjustRightInd w:val="0"/>
        <w:spacing w:line="276" w:lineRule="auto"/>
        <w:rPr>
          <w:rFonts w:asciiTheme="majorHAnsi" w:hAnsiTheme="majorHAnsi" w:cs="Arial"/>
          <w:sz w:val="24"/>
        </w:rPr>
      </w:pPr>
      <w:r w:rsidRPr="000C0BF8">
        <w:rPr>
          <w:rFonts w:asciiTheme="majorHAnsi" w:hAnsiTheme="majorHAnsi" w:cs="Arial"/>
          <w:b/>
          <w:sz w:val="24"/>
        </w:rPr>
        <w:t xml:space="preserve">datum a místo narození / </w:t>
      </w:r>
      <w:r w:rsidRPr="000C0BF8">
        <w:rPr>
          <w:rFonts w:asciiTheme="majorHAnsi" w:hAnsiTheme="majorHAnsi" w:cs="Arial"/>
          <w:sz w:val="24"/>
        </w:rPr>
        <w:t>Date and place of birth</w:t>
      </w:r>
      <w:r w:rsidRPr="000C0BF8">
        <w:rPr>
          <w:rFonts w:asciiTheme="majorHAnsi" w:hAnsiTheme="majorHAnsi" w:cs="Arial"/>
          <w:sz w:val="24"/>
        </w:rPr>
        <w:tab/>
      </w:r>
      <w:r w:rsidR="004B4820">
        <w:rPr>
          <w:rFonts w:asciiTheme="majorHAnsi" w:hAnsiTheme="majorHAnsi" w:cs="Segoe UI"/>
          <w:b/>
          <w:color w:val="212121"/>
          <w:sz w:val="24"/>
          <w:shd w:val="clear" w:color="auto" w:fill="FFFFFF"/>
        </w:rPr>
        <w:t>xxxxxxxxxxxxxxxxxxxx</w:t>
      </w:r>
    </w:p>
    <w:p w14:paraId="61B704AE" w14:textId="62D4595F" w:rsidR="00C10735" w:rsidRPr="00791F68" w:rsidRDefault="000F2CBD" w:rsidP="00C10735">
      <w:pPr>
        <w:spacing w:line="276" w:lineRule="auto"/>
        <w:ind w:left="1988" w:hanging="1988"/>
        <w:rPr>
          <w:rFonts w:asciiTheme="majorHAnsi" w:hAnsiTheme="majorHAnsi" w:cs="Arial"/>
          <w:b/>
          <w:sz w:val="24"/>
        </w:rPr>
      </w:pPr>
      <w:r w:rsidRPr="000C0BF8">
        <w:rPr>
          <w:rFonts w:asciiTheme="majorHAnsi" w:hAnsiTheme="majorHAnsi" w:cs="Arial"/>
          <w:b/>
          <w:sz w:val="24"/>
        </w:rPr>
        <w:t xml:space="preserve">adresa / </w:t>
      </w:r>
      <w:r w:rsidR="00C10735">
        <w:rPr>
          <w:rFonts w:asciiTheme="majorHAnsi" w:hAnsiTheme="majorHAnsi" w:cs="Arial"/>
          <w:sz w:val="24"/>
        </w:rPr>
        <w:t>Address</w:t>
      </w:r>
      <w:r w:rsidR="00C10735">
        <w:rPr>
          <w:rFonts w:asciiTheme="majorHAnsi" w:hAnsiTheme="majorHAnsi" w:cs="Arial"/>
          <w:sz w:val="24"/>
        </w:rPr>
        <w:tab/>
      </w:r>
      <w:r w:rsidR="00C10735">
        <w:rPr>
          <w:rFonts w:asciiTheme="majorHAnsi" w:hAnsiTheme="majorHAnsi" w:cs="Arial"/>
          <w:sz w:val="24"/>
        </w:rPr>
        <w:tab/>
      </w:r>
      <w:r w:rsidR="00C10735">
        <w:rPr>
          <w:rFonts w:asciiTheme="majorHAnsi" w:hAnsiTheme="majorHAnsi" w:cs="Arial"/>
          <w:sz w:val="24"/>
        </w:rPr>
        <w:tab/>
      </w:r>
      <w:r w:rsidR="00C10735">
        <w:rPr>
          <w:rFonts w:asciiTheme="majorHAnsi" w:hAnsiTheme="majorHAnsi" w:cs="Arial"/>
          <w:sz w:val="24"/>
        </w:rPr>
        <w:tab/>
      </w:r>
      <w:r w:rsidR="00C10735">
        <w:rPr>
          <w:rFonts w:asciiTheme="majorHAnsi" w:hAnsiTheme="majorHAnsi" w:cs="Arial"/>
          <w:sz w:val="24"/>
        </w:rPr>
        <w:tab/>
      </w:r>
      <w:r w:rsidR="00C10735">
        <w:rPr>
          <w:rFonts w:asciiTheme="majorHAnsi" w:hAnsiTheme="majorHAnsi" w:cs="Arial"/>
          <w:sz w:val="24"/>
        </w:rPr>
        <w:tab/>
      </w:r>
      <w:r w:rsidR="00C10735">
        <w:rPr>
          <w:rFonts w:asciiTheme="majorHAnsi" w:hAnsiTheme="majorHAnsi" w:cs="Arial"/>
          <w:sz w:val="24"/>
        </w:rPr>
        <w:tab/>
      </w:r>
      <w:r w:rsidR="00C10735">
        <w:rPr>
          <w:rFonts w:asciiTheme="majorHAnsi" w:hAnsiTheme="majorHAnsi" w:cs="Arial"/>
          <w:sz w:val="24"/>
        </w:rPr>
        <w:tab/>
      </w:r>
      <w:r w:rsidR="00C10735">
        <w:rPr>
          <w:rFonts w:asciiTheme="majorHAnsi" w:hAnsiTheme="majorHAnsi" w:cs="Arial"/>
          <w:sz w:val="24"/>
        </w:rPr>
        <w:tab/>
      </w:r>
      <w:r w:rsidR="00C10735">
        <w:rPr>
          <w:rFonts w:asciiTheme="majorHAnsi" w:hAnsiTheme="majorHAnsi" w:cs="Arial"/>
          <w:sz w:val="24"/>
        </w:rPr>
        <w:tab/>
      </w:r>
      <w:r w:rsidR="00C10735">
        <w:rPr>
          <w:rFonts w:asciiTheme="majorHAnsi" w:hAnsiTheme="majorHAnsi" w:cs="Arial"/>
          <w:sz w:val="24"/>
        </w:rPr>
        <w:tab/>
      </w:r>
      <w:r w:rsidR="00C10735">
        <w:rPr>
          <w:rFonts w:asciiTheme="majorHAnsi" w:hAnsiTheme="majorHAnsi" w:cs="Arial"/>
          <w:sz w:val="24"/>
        </w:rPr>
        <w:tab/>
      </w:r>
      <w:r w:rsidR="004B4820">
        <w:rPr>
          <w:rFonts w:asciiTheme="majorHAnsi" w:hAnsiTheme="majorHAnsi" w:cs="Arial"/>
          <w:b/>
          <w:sz w:val="24"/>
        </w:rPr>
        <w:t>xxxxxxxxxxxxxxxxxxxxxx</w:t>
      </w:r>
    </w:p>
    <w:p w14:paraId="453B8205" w14:textId="1F8E759D" w:rsidR="0047459E" w:rsidRPr="00791F68" w:rsidRDefault="00C10735" w:rsidP="000C0BF8">
      <w:pPr>
        <w:spacing w:line="276" w:lineRule="auto"/>
        <w:rPr>
          <w:rFonts w:asciiTheme="majorHAnsi" w:hAnsiTheme="majorHAnsi" w:cs="Arial"/>
          <w:b/>
          <w:sz w:val="24"/>
        </w:rPr>
      </w:pPr>
      <w:r w:rsidRPr="00791F68">
        <w:rPr>
          <w:rFonts w:asciiTheme="majorHAnsi" w:hAnsiTheme="majorHAnsi" w:cs="Arial"/>
          <w:b/>
          <w:sz w:val="24"/>
        </w:rPr>
        <w:tab/>
      </w:r>
      <w:r w:rsidRPr="00791F68">
        <w:rPr>
          <w:rFonts w:asciiTheme="majorHAnsi" w:hAnsiTheme="majorHAnsi" w:cs="Arial"/>
          <w:b/>
          <w:sz w:val="24"/>
        </w:rPr>
        <w:tab/>
      </w:r>
      <w:r w:rsidRPr="00791F68">
        <w:rPr>
          <w:rFonts w:asciiTheme="majorHAnsi" w:hAnsiTheme="majorHAnsi" w:cs="Arial"/>
          <w:b/>
          <w:sz w:val="24"/>
        </w:rPr>
        <w:tab/>
      </w:r>
      <w:r w:rsidRPr="00791F68">
        <w:rPr>
          <w:rFonts w:asciiTheme="majorHAnsi" w:hAnsiTheme="majorHAnsi" w:cs="Arial"/>
          <w:b/>
          <w:sz w:val="24"/>
        </w:rPr>
        <w:tab/>
      </w:r>
      <w:r w:rsidRPr="00791F68">
        <w:rPr>
          <w:rFonts w:asciiTheme="majorHAnsi" w:hAnsiTheme="majorHAnsi" w:cs="Arial"/>
          <w:b/>
          <w:sz w:val="24"/>
        </w:rPr>
        <w:tab/>
      </w:r>
      <w:r w:rsidRPr="00791F68">
        <w:rPr>
          <w:rFonts w:asciiTheme="majorHAnsi" w:hAnsiTheme="majorHAnsi" w:cs="Arial"/>
          <w:b/>
          <w:sz w:val="24"/>
        </w:rPr>
        <w:tab/>
      </w:r>
      <w:r w:rsidRPr="00791F68">
        <w:rPr>
          <w:rFonts w:asciiTheme="majorHAnsi" w:hAnsiTheme="majorHAnsi" w:cs="Arial"/>
          <w:b/>
          <w:sz w:val="24"/>
        </w:rPr>
        <w:tab/>
      </w:r>
      <w:r w:rsidRPr="00791F68">
        <w:rPr>
          <w:rFonts w:asciiTheme="majorHAnsi" w:hAnsiTheme="majorHAnsi" w:cs="Arial"/>
          <w:b/>
          <w:sz w:val="24"/>
        </w:rPr>
        <w:tab/>
      </w:r>
      <w:r w:rsidRPr="00791F68">
        <w:rPr>
          <w:rFonts w:asciiTheme="majorHAnsi" w:hAnsiTheme="majorHAnsi" w:cs="Arial"/>
          <w:b/>
          <w:sz w:val="24"/>
        </w:rPr>
        <w:tab/>
      </w:r>
      <w:r w:rsidRPr="00791F68">
        <w:rPr>
          <w:rFonts w:asciiTheme="majorHAnsi" w:hAnsiTheme="majorHAnsi" w:cs="Arial"/>
          <w:b/>
          <w:sz w:val="24"/>
        </w:rPr>
        <w:tab/>
      </w:r>
      <w:r w:rsidRPr="00791F68">
        <w:rPr>
          <w:rFonts w:asciiTheme="majorHAnsi" w:hAnsiTheme="majorHAnsi" w:cs="Arial"/>
          <w:b/>
          <w:sz w:val="24"/>
        </w:rPr>
        <w:tab/>
      </w:r>
      <w:r w:rsidRPr="00791F68">
        <w:rPr>
          <w:rFonts w:asciiTheme="majorHAnsi" w:hAnsiTheme="majorHAnsi" w:cs="Arial"/>
          <w:b/>
          <w:sz w:val="24"/>
        </w:rPr>
        <w:tab/>
      </w:r>
      <w:r w:rsidRPr="00791F68">
        <w:rPr>
          <w:rFonts w:asciiTheme="majorHAnsi" w:hAnsiTheme="majorHAnsi" w:cs="Arial"/>
          <w:b/>
          <w:sz w:val="24"/>
        </w:rPr>
        <w:tab/>
      </w:r>
      <w:r w:rsidR="004B4820">
        <w:rPr>
          <w:rFonts w:asciiTheme="majorHAnsi" w:hAnsiTheme="majorHAnsi" w:cs="Arial"/>
          <w:b/>
          <w:sz w:val="24"/>
        </w:rPr>
        <w:t>xxxxxxxxxxxxxxxxxxxxxxxxxxxxxxxxx</w:t>
      </w:r>
    </w:p>
    <w:p w14:paraId="16F7C87E" w14:textId="13AA76FF" w:rsidR="000F2CBD" w:rsidRPr="003C7CC2" w:rsidRDefault="000F2CBD" w:rsidP="000F2CBD">
      <w:pPr>
        <w:widowControl w:val="0"/>
        <w:autoSpaceDE w:val="0"/>
        <w:autoSpaceDN w:val="0"/>
        <w:adjustRightInd w:val="0"/>
        <w:spacing w:line="276" w:lineRule="auto"/>
        <w:rPr>
          <w:rFonts w:asciiTheme="majorHAnsi" w:hAnsiTheme="majorHAnsi" w:cs="Arial"/>
          <w:sz w:val="24"/>
        </w:rPr>
      </w:pPr>
      <w:r w:rsidRPr="000C0BF8">
        <w:rPr>
          <w:rFonts w:asciiTheme="majorHAnsi" w:hAnsiTheme="majorHAnsi" w:cs="Arial"/>
          <w:b/>
          <w:sz w:val="24"/>
        </w:rPr>
        <w:t>číslo pasu</w:t>
      </w:r>
      <w:r w:rsidRPr="000C0BF8">
        <w:rPr>
          <w:rFonts w:asciiTheme="majorHAnsi" w:hAnsiTheme="majorHAnsi" w:cs="Arial"/>
          <w:sz w:val="24"/>
        </w:rPr>
        <w:t xml:space="preserve"> / passport number</w:t>
      </w:r>
      <w:r w:rsidRPr="000C0BF8">
        <w:rPr>
          <w:rFonts w:asciiTheme="majorHAnsi" w:hAnsiTheme="majorHAnsi" w:cs="Arial"/>
          <w:sz w:val="24"/>
        </w:rPr>
        <w:tab/>
      </w:r>
      <w:r w:rsidRPr="000C0BF8">
        <w:rPr>
          <w:rFonts w:asciiTheme="majorHAnsi" w:hAnsiTheme="majorHAnsi" w:cs="Arial"/>
          <w:sz w:val="24"/>
        </w:rPr>
        <w:tab/>
      </w:r>
      <w:r w:rsidRPr="000C0BF8">
        <w:rPr>
          <w:rFonts w:asciiTheme="majorHAnsi" w:hAnsiTheme="majorHAnsi" w:cs="Arial"/>
          <w:sz w:val="24"/>
        </w:rPr>
        <w:tab/>
      </w:r>
      <w:r w:rsidRPr="000C0BF8">
        <w:rPr>
          <w:rFonts w:asciiTheme="majorHAnsi" w:hAnsiTheme="majorHAnsi" w:cs="Arial"/>
          <w:sz w:val="24"/>
        </w:rPr>
        <w:tab/>
      </w:r>
      <w:r w:rsidRPr="000C0BF8">
        <w:rPr>
          <w:rFonts w:asciiTheme="majorHAnsi" w:hAnsiTheme="majorHAnsi" w:cs="Arial"/>
          <w:sz w:val="24"/>
        </w:rPr>
        <w:tab/>
      </w:r>
      <w:r w:rsidRPr="000C0BF8">
        <w:rPr>
          <w:rFonts w:asciiTheme="majorHAnsi" w:hAnsiTheme="majorHAnsi" w:cs="Arial"/>
          <w:sz w:val="24"/>
        </w:rPr>
        <w:tab/>
      </w:r>
      <w:r w:rsidRPr="000C0BF8">
        <w:rPr>
          <w:rFonts w:asciiTheme="majorHAnsi" w:hAnsiTheme="majorHAnsi" w:cs="Arial"/>
          <w:sz w:val="24"/>
        </w:rPr>
        <w:tab/>
      </w:r>
      <w:r w:rsidRPr="003C7CC2">
        <w:rPr>
          <w:rFonts w:asciiTheme="majorHAnsi" w:hAnsiTheme="majorHAnsi" w:cs="Arial"/>
          <w:sz w:val="24"/>
        </w:rPr>
        <w:tab/>
      </w:r>
      <w:r w:rsidRPr="003C7CC2">
        <w:rPr>
          <w:rFonts w:asciiTheme="majorHAnsi" w:hAnsiTheme="majorHAnsi" w:cs="Arial"/>
          <w:sz w:val="24"/>
        </w:rPr>
        <w:tab/>
      </w:r>
      <w:r w:rsidR="004B4820">
        <w:rPr>
          <w:rFonts w:asciiTheme="majorHAnsi" w:hAnsiTheme="majorHAnsi" w:cs="Segoe UI"/>
          <w:b/>
          <w:color w:val="242424"/>
          <w:sz w:val="24"/>
          <w:shd w:val="clear" w:color="auto" w:fill="FFFFFF"/>
        </w:rPr>
        <w:t>xxxxxxxxxxxxxx</w:t>
      </w:r>
    </w:p>
    <w:p w14:paraId="3AD358F9" w14:textId="77777777" w:rsidR="002F5C84" w:rsidRPr="002F5C84" w:rsidRDefault="002F5C84" w:rsidP="002F5C84">
      <w:pPr>
        <w:widowControl w:val="0"/>
        <w:autoSpaceDE w:val="0"/>
        <w:autoSpaceDN w:val="0"/>
        <w:adjustRightInd w:val="0"/>
        <w:spacing w:line="276" w:lineRule="auto"/>
        <w:rPr>
          <w:rFonts w:asciiTheme="majorHAnsi" w:hAnsiTheme="majorHAnsi" w:cs="Arial"/>
          <w:bCs/>
          <w:sz w:val="24"/>
        </w:rPr>
      </w:pPr>
      <w:r w:rsidRPr="002F5C84">
        <w:rPr>
          <w:rFonts w:asciiTheme="majorHAnsi" w:hAnsiTheme="majorHAnsi" w:cs="Arial"/>
          <w:b/>
          <w:sz w:val="24"/>
        </w:rPr>
        <w:t xml:space="preserve">na straně druhé, dále jen </w:t>
      </w:r>
      <w:r w:rsidRPr="002F5C84">
        <w:rPr>
          <w:rFonts w:asciiTheme="majorHAnsi" w:hAnsiTheme="majorHAnsi" w:cs="Arial"/>
          <w:b/>
          <w:i/>
          <w:sz w:val="24"/>
        </w:rPr>
        <w:t>student(ka)</w:t>
      </w:r>
      <w:r w:rsidRPr="002F5C84">
        <w:rPr>
          <w:rFonts w:asciiTheme="majorHAnsi" w:hAnsiTheme="majorHAnsi" w:cs="Arial"/>
          <w:bCs/>
          <w:i/>
          <w:sz w:val="24"/>
        </w:rPr>
        <w:t>/hereinafter the student</w:t>
      </w:r>
    </w:p>
    <w:p w14:paraId="59092212" w14:textId="77777777" w:rsidR="002F5C84" w:rsidRPr="00250D6C" w:rsidRDefault="002F5C84" w:rsidP="002F5C84">
      <w:pPr>
        <w:widowControl w:val="0"/>
        <w:autoSpaceDE w:val="0"/>
        <w:autoSpaceDN w:val="0"/>
        <w:adjustRightInd w:val="0"/>
        <w:spacing w:line="276" w:lineRule="auto"/>
        <w:rPr>
          <w:rFonts w:asciiTheme="majorHAnsi" w:hAnsiTheme="majorHAnsi" w:cs="Arial"/>
          <w:b/>
          <w:sz w:val="20"/>
          <w:szCs w:val="20"/>
        </w:rPr>
      </w:pPr>
    </w:p>
    <w:p w14:paraId="4E6CEFAB" w14:textId="77777777" w:rsidR="002F5C84" w:rsidRPr="002F5C84" w:rsidRDefault="002F5C84" w:rsidP="002F5C84">
      <w:pPr>
        <w:widowControl w:val="0"/>
        <w:autoSpaceDE w:val="0"/>
        <w:autoSpaceDN w:val="0"/>
        <w:adjustRightInd w:val="0"/>
        <w:spacing w:line="276" w:lineRule="auto"/>
        <w:jc w:val="both"/>
        <w:rPr>
          <w:rFonts w:asciiTheme="majorHAnsi" w:hAnsiTheme="majorHAnsi" w:cs="Arial"/>
          <w:b/>
          <w:sz w:val="24"/>
        </w:rPr>
      </w:pPr>
      <w:r w:rsidRPr="002F5C84">
        <w:rPr>
          <w:rFonts w:asciiTheme="majorHAnsi" w:hAnsiTheme="majorHAnsi" w:cs="Arial"/>
          <w:b/>
          <w:iCs/>
          <w:sz w:val="24"/>
        </w:rPr>
        <w:t xml:space="preserve">uzavírají níže uvedeného dne, měsíce a roku tuto s m l o u v u </w:t>
      </w:r>
      <w:r w:rsidRPr="002F5C84">
        <w:rPr>
          <w:rFonts w:asciiTheme="majorHAnsi" w:hAnsiTheme="majorHAnsi" w:cs="Arial"/>
          <w:b/>
          <w:sz w:val="24"/>
        </w:rPr>
        <w:t>:</w:t>
      </w:r>
    </w:p>
    <w:p w14:paraId="443358E0" w14:textId="77777777" w:rsidR="002F5C84" w:rsidRPr="002F5C84" w:rsidRDefault="002F5C84" w:rsidP="002F5C84">
      <w:pPr>
        <w:widowControl w:val="0"/>
        <w:autoSpaceDE w:val="0"/>
        <w:autoSpaceDN w:val="0"/>
        <w:adjustRightInd w:val="0"/>
        <w:spacing w:line="276" w:lineRule="auto"/>
        <w:jc w:val="both"/>
        <w:rPr>
          <w:rFonts w:asciiTheme="majorHAnsi" w:hAnsiTheme="majorHAnsi" w:cs="Arial"/>
          <w:sz w:val="24"/>
        </w:rPr>
      </w:pPr>
      <w:r w:rsidRPr="002F5C84">
        <w:rPr>
          <w:rFonts w:asciiTheme="majorHAnsi" w:hAnsiTheme="majorHAnsi" w:cs="Arial"/>
          <w:sz w:val="24"/>
        </w:rPr>
        <w:t>Sign this contract:</w:t>
      </w:r>
    </w:p>
    <w:p w14:paraId="00E5567B" w14:textId="77777777" w:rsidR="002F5C84" w:rsidRPr="00250D6C" w:rsidRDefault="002F5C84" w:rsidP="002F5C84">
      <w:pPr>
        <w:widowControl w:val="0"/>
        <w:autoSpaceDE w:val="0"/>
        <w:autoSpaceDN w:val="0"/>
        <w:adjustRightInd w:val="0"/>
        <w:spacing w:line="276" w:lineRule="auto"/>
        <w:jc w:val="both"/>
        <w:rPr>
          <w:rFonts w:asciiTheme="majorHAnsi" w:hAnsiTheme="majorHAnsi" w:cs="Arial"/>
          <w:b/>
          <w:sz w:val="20"/>
          <w:szCs w:val="20"/>
        </w:rPr>
      </w:pPr>
    </w:p>
    <w:p w14:paraId="79335CA2" w14:textId="5A93E025" w:rsidR="002F5C84" w:rsidRPr="002F5C84" w:rsidRDefault="002F5C84" w:rsidP="002F5C84">
      <w:pPr>
        <w:widowControl w:val="0"/>
        <w:autoSpaceDE w:val="0"/>
        <w:autoSpaceDN w:val="0"/>
        <w:adjustRightInd w:val="0"/>
        <w:spacing w:line="276" w:lineRule="auto"/>
        <w:jc w:val="both"/>
        <w:rPr>
          <w:rFonts w:asciiTheme="majorHAnsi" w:hAnsiTheme="majorHAnsi" w:cs="Arial"/>
          <w:b/>
          <w:sz w:val="24"/>
        </w:rPr>
      </w:pPr>
      <w:r w:rsidRPr="002F5C84">
        <w:rPr>
          <w:rFonts w:asciiTheme="majorHAnsi" w:hAnsiTheme="majorHAnsi" w:cs="Arial"/>
          <w:b/>
          <w:sz w:val="24"/>
        </w:rPr>
        <w:t>1.</w:t>
      </w:r>
      <w:r w:rsidRPr="002F5C84">
        <w:rPr>
          <w:rFonts w:asciiTheme="majorHAnsi" w:hAnsiTheme="majorHAnsi" w:cs="Arial"/>
          <w:b/>
          <w:sz w:val="24"/>
        </w:rPr>
        <w:tab/>
        <w:t>Student(ka) byl(a) na základě úspěšného vykonání zjišťovací zkoušky byl</w:t>
      </w:r>
      <w:r>
        <w:rPr>
          <w:rFonts w:asciiTheme="majorHAnsi" w:hAnsiTheme="majorHAnsi" w:cs="Arial"/>
          <w:b/>
          <w:sz w:val="24"/>
        </w:rPr>
        <w:t>(a)</w:t>
      </w:r>
      <w:r w:rsidRPr="002F5C84">
        <w:rPr>
          <w:rFonts w:asciiTheme="majorHAnsi" w:hAnsiTheme="majorHAnsi" w:cs="Arial"/>
          <w:b/>
          <w:sz w:val="24"/>
        </w:rPr>
        <w:t xml:space="preserve"> přijat(a) do kurzu v oboru </w:t>
      </w:r>
      <w:r w:rsidR="00C10735">
        <w:rPr>
          <w:rFonts w:asciiTheme="majorHAnsi" w:hAnsiTheme="majorHAnsi" w:cs="Arial"/>
          <w:b/>
          <w:sz w:val="24"/>
        </w:rPr>
        <w:t xml:space="preserve">klasický zpěv a dirigování </w:t>
      </w:r>
      <w:r w:rsidRPr="002F5C84">
        <w:rPr>
          <w:rFonts w:asciiTheme="majorHAnsi" w:hAnsiTheme="majorHAnsi" w:cs="Arial"/>
          <w:b/>
          <w:sz w:val="24"/>
        </w:rPr>
        <w:t>ve školním roce 202</w:t>
      </w:r>
      <w:r w:rsidR="00187A50">
        <w:rPr>
          <w:rFonts w:asciiTheme="majorHAnsi" w:hAnsiTheme="majorHAnsi" w:cs="Arial"/>
          <w:b/>
          <w:sz w:val="24"/>
        </w:rPr>
        <w:t>3</w:t>
      </w:r>
      <w:r w:rsidRPr="002F5C84">
        <w:rPr>
          <w:rFonts w:asciiTheme="majorHAnsi" w:hAnsiTheme="majorHAnsi" w:cs="Arial"/>
          <w:b/>
          <w:sz w:val="24"/>
        </w:rPr>
        <w:t>/202</w:t>
      </w:r>
      <w:r w:rsidR="00187A50">
        <w:rPr>
          <w:rFonts w:asciiTheme="majorHAnsi" w:hAnsiTheme="majorHAnsi" w:cs="Arial"/>
          <w:b/>
          <w:sz w:val="24"/>
        </w:rPr>
        <w:t>4</w:t>
      </w:r>
      <w:r w:rsidRPr="002F5C84">
        <w:rPr>
          <w:rFonts w:asciiTheme="majorHAnsi" w:hAnsiTheme="majorHAnsi" w:cs="Arial"/>
          <w:b/>
          <w:sz w:val="24"/>
        </w:rPr>
        <w:t xml:space="preserve"> od 1. </w:t>
      </w:r>
      <w:r w:rsidR="002000ED">
        <w:rPr>
          <w:rFonts w:asciiTheme="majorHAnsi" w:hAnsiTheme="majorHAnsi" w:cs="Arial"/>
          <w:b/>
          <w:sz w:val="24"/>
        </w:rPr>
        <w:t>května</w:t>
      </w:r>
      <w:r w:rsidRPr="002F5C84">
        <w:rPr>
          <w:rFonts w:asciiTheme="majorHAnsi" w:hAnsiTheme="majorHAnsi" w:cs="Arial"/>
          <w:b/>
          <w:sz w:val="24"/>
        </w:rPr>
        <w:t xml:space="preserve"> 202</w:t>
      </w:r>
      <w:r w:rsidR="00C10735">
        <w:rPr>
          <w:rFonts w:asciiTheme="majorHAnsi" w:hAnsiTheme="majorHAnsi" w:cs="Arial"/>
          <w:b/>
          <w:sz w:val="24"/>
        </w:rPr>
        <w:t>4</w:t>
      </w:r>
      <w:r w:rsidRPr="002F5C84">
        <w:rPr>
          <w:rFonts w:asciiTheme="majorHAnsi" w:hAnsiTheme="majorHAnsi" w:cs="Arial"/>
          <w:b/>
          <w:sz w:val="24"/>
        </w:rPr>
        <w:t xml:space="preserve"> do 3</w:t>
      </w:r>
      <w:r w:rsidR="00A63FBA">
        <w:rPr>
          <w:rFonts w:asciiTheme="majorHAnsi" w:hAnsiTheme="majorHAnsi" w:cs="Arial"/>
          <w:b/>
          <w:sz w:val="24"/>
        </w:rPr>
        <w:t>1</w:t>
      </w:r>
      <w:r w:rsidRPr="002F5C84">
        <w:rPr>
          <w:rFonts w:asciiTheme="majorHAnsi" w:hAnsiTheme="majorHAnsi" w:cs="Arial"/>
          <w:b/>
          <w:sz w:val="24"/>
        </w:rPr>
        <w:t xml:space="preserve">. </w:t>
      </w:r>
      <w:r w:rsidR="00C10735">
        <w:rPr>
          <w:rFonts w:asciiTheme="majorHAnsi" w:hAnsiTheme="majorHAnsi" w:cs="Arial"/>
          <w:b/>
          <w:sz w:val="24"/>
        </w:rPr>
        <w:t>května</w:t>
      </w:r>
      <w:r w:rsidRPr="002F5C84">
        <w:rPr>
          <w:rFonts w:asciiTheme="majorHAnsi" w:hAnsiTheme="majorHAnsi" w:cs="Arial"/>
          <w:b/>
          <w:sz w:val="24"/>
        </w:rPr>
        <w:t xml:space="preserve"> 202</w:t>
      </w:r>
      <w:r w:rsidR="00187A50">
        <w:rPr>
          <w:rFonts w:asciiTheme="majorHAnsi" w:hAnsiTheme="majorHAnsi" w:cs="Arial"/>
          <w:b/>
          <w:sz w:val="24"/>
        </w:rPr>
        <w:t>4</w:t>
      </w:r>
      <w:r w:rsidRPr="002F5C84">
        <w:rPr>
          <w:rFonts w:asciiTheme="majorHAnsi" w:hAnsiTheme="majorHAnsi" w:cs="Arial"/>
          <w:b/>
          <w:sz w:val="24"/>
        </w:rPr>
        <w:t xml:space="preserve"> u prof. </w:t>
      </w:r>
      <w:r w:rsidR="004B4820">
        <w:rPr>
          <w:rFonts w:asciiTheme="majorHAnsi" w:hAnsiTheme="majorHAnsi" w:cs="Arial"/>
          <w:b/>
          <w:sz w:val="24"/>
        </w:rPr>
        <w:t>xxxxxxxxxxx</w:t>
      </w:r>
      <w:r w:rsidR="00C10735">
        <w:rPr>
          <w:rFonts w:asciiTheme="majorHAnsi" w:hAnsiTheme="majorHAnsi" w:cs="Arial"/>
          <w:b/>
          <w:sz w:val="24"/>
        </w:rPr>
        <w:t xml:space="preserve"> a prof. </w:t>
      </w:r>
      <w:r w:rsidR="004B4820">
        <w:rPr>
          <w:rFonts w:asciiTheme="majorHAnsi" w:hAnsiTheme="majorHAnsi" w:cs="Arial"/>
          <w:b/>
          <w:sz w:val="24"/>
        </w:rPr>
        <w:t>xxxxxxxxxxxxxx</w:t>
      </w:r>
      <w:r w:rsidRPr="002F5C84">
        <w:rPr>
          <w:rFonts w:asciiTheme="majorHAnsi" w:hAnsiTheme="majorHAnsi" w:cs="Arial"/>
          <w:b/>
          <w:sz w:val="24"/>
        </w:rPr>
        <w:t>.</w:t>
      </w:r>
    </w:p>
    <w:p w14:paraId="4275BCA5" w14:textId="0A2A9920" w:rsidR="002F5C84" w:rsidRPr="002F5C84" w:rsidRDefault="002F5C84" w:rsidP="002F5C84">
      <w:pPr>
        <w:widowControl w:val="0"/>
        <w:autoSpaceDE w:val="0"/>
        <w:autoSpaceDN w:val="0"/>
        <w:adjustRightInd w:val="0"/>
        <w:spacing w:line="276" w:lineRule="auto"/>
        <w:jc w:val="both"/>
        <w:rPr>
          <w:rFonts w:asciiTheme="majorHAnsi" w:hAnsiTheme="majorHAnsi" w:cs="Arial"/>
          <w:sz w:val="24"/>
        </w:rPr>
      </w:pPr>
      <w:r w:rsidRPr="002F5C84">
        <w:rPr>
          <w:rFonts w:asciiTheme="majorHAnsi" w:hAnsiTheme="majorHAnsi" w:cs="Arial"/>
          <w:sz w:val="24"/>
        </w:rPr>
        <w:t>1.</w:t>
      </w:r>
      <w:r w:rsidRPr="002F5C84">
        <w:rPr>
          <w:rFonts w:asciiTheme="majorHAnsi" w:hAnsiTheme="majorHAnsi" w:cs="Arial"/>
          <w:sz w:val="24"/>
        </w:rPr>
        <w:tab/>
        <w:t xml:space="preserve">After passing entering exams the student was enrolled to study </w:t>
      </w:r>
      <w:r w:rsidR="002000ED">
        <w:rPr>
          <w:rFonts w:asciiTheme="majorHAnsi" w:hAnsiTheme="majorHAnsi" w:cs="Arial"/>
          <w:sz w:val="24"/>
        </w:rPr>
        <w:t xml:space="preserve">classical </w:t>
      </w:r>
      <w:r w:rsidR="00C10735">
        <w:rPr>
          <w:rFonts w:asciiTheme="majorHAnsi" w:hAnsiTheme="majorHAnsi" w:cs="Arial"/>
          <w:sz w:val="24"/>
        </w:rPr>
        <w:t>singing and conducting</w:t>
      </w:r>
      <w:r w:rsidRPr="002F5C84">
        <w:rPr>
          <w:rFonts w:asciiTheme="majorHAnsi" w:hAnsiTheme="majorHAnsi" w:cs="Arial"/>
          <w:sz w:val="24"/>
        </w:rPr>
        <w:t xml:space="preserve"> in the school year of 202</w:t>
      </w:r>
      <w:r w:rsidR="00187A50">
        <w:rPr>
          <w:rFonts w:asciiTheme="majorHAnsi" w:hAnsiTheme="majorHAnsi" w:cs="Arial"/>
          <w:sz w:val="24"/>
        </w:rPr>
        <w:t>3</w:t>
      </w:r>
      <w:r w:rsidRPr="002F5C84">
        <w:rPr>
          <w:rFonts w:asciiTheme="majorHAnsi" w:hAnsiTheme="majorHAnsi" w:cs="Arial"/>
          <w:sz w:val="24"/>
        </w:rPr>
        <w:t>/202</w:t>
      </w:r>
      <w:r w:rsidR="00187A50">
        <w:rPr>
          <w:rFonts w:asciiTheme="majorHAnsi" w:hAnsiTheme="majorHAnsi" w:cs="Arial"/>
          <w:sz w:val="24"/>
        </w:rPr>
        <w:t>4</w:t>
      </w:r>
      <w:r w:rsidRPr="002F5C84">
        <w:rPr>
          <w:rFonts w:asciiTheme="majorHAnsi" w:hAnsiTheme="majorHAnsi" w:cs="Arial"/>
          <w:sz w:val="24"/>
        </w:rPr>
        <w:t xml:space="preserve"> from </w:t>
      </w:r>
      <w:r w:rsidR="002000ED">
        <w:rPr>
          <w:rFonts w:asciiTheme="majorHAnsi" w:hAnsiTheme="majorHAnsi" w:cs="Arial"/>
          <w:sz w:val="24"/>
        </w:rPr>
        <w:t>May</w:t>
      </w:r>
      <w:r w:rsidRPr="002F5C84">
        <w:rPr>
          <w:rFonts w:asciiTheme="majorHAnsi" w:hAnsiTheme="majorHAnsi" w:cs="Arial"/>
          <w:sz w:val="24"/>
        </w:rPr>
        <w:t xml:space="preserve"> 1, 202</w:t>
      </w:r>
      <w:r w:rsidR="00C10735">
        <w:rPr>
          <w:rFonts w:asciiTheme="majorHAnsi" w:hAnsiTheme="majorHAnsi" w:cs="Arial"/>
          <w:sz w:val="24"/>
        </w:rPr>
        <w:t>4</w:t>
      </w:r>
      <w:r w:rsidRPr="002F5C84">
        <w:rPr>
          <w:rFonts w:asciiTheme="majorHAnsi" w:hAnsiTheme="majorHAnsi" w:cs="Arial"/>
          <w:sz w:val="24"/>
        </w:rPr>
        <w:t xml:space="preserve"> to </w:t>
      </w:r>
      <w:r w:rsidR="00C10735">
        <w:rPr>
          <w:rFonts w:asciiTheme="majorHAnsi" w:hAnsiTheme="majorHAnsi" w:cs="Arial"/>
          <w:sz w:val="24"/>
        </w:rPr>
        <w:t>May</w:t>
      </w:r>
      <w:r w:rsidRPr="002F5C84">
        <w:rPr>
          <w:rFonts w:asciiTheme="majorHAnsi" w:hAnsiTheme="majorHAnsi" w:cs="Arial"/>
          <w:sz w:val="24"/>
        </w:rPr>
        <w:t xml:space="preserve"> 3</w:t>
      </w:r>
      <w:r w:rsidR="00A63FBA">
        <w:rPr>
          <w:rFonts w:asciiTheme="majorHAnsi" w:hAnsiTheme="majorHAnsi" w:cs="Arial"/>
          <w:sz w:val="24"/>
        </w:rPr>
        <w:t>1</w:t>
      </w:r>
      <w:r w:rsidRPr="002F5C84">
        <w:rPr>
          <w:rFonts w:asciiTheme="majorHAnsi" w:hAnsiTheme="majorHAnsi" w:cs="Arial"/>
          <w:sz w:val="24"/>
        </w:rPr>
        <w:t>, 202</w:t>
      </w:r>
      <w:r w:rsidR="00187A50">
        <w:rPr>
          <w:rFonts w:asciiTheme="majorHAnsi" w:hAnsiTheme="majorHAnsi" w:cs="Arial"/>
          <w:sz w:val="24"/>
        </w:rPr>
        <w:t>4</w:t>
      </w:r>
      <w:r w:rsidRPr="002F5C84">
        <w:rPr>
          <w:rFonts w:asciiTheme="majorHAnsi" w:hAnsiTheme="majorHAnsi" w:cs="Arial"/>
          <w:sz w:val="24"/>
        </w:rPr>
        <w:t xml:space="preserve"> with prof. </w:t>
      </w:r>
      <w:r w:rsidR="004B4820">
        <w:rPr>
          <w:rFonts w:asciiTheme="majorHAnsi" w:hAnsiTheme="majorHAnsi" w:cs="Arial"/>
          <w:sz w:val="24"/>
        </w:rPr>
        <w:t>xxxxxxxxxxxxxx</w:t>
      </w:r>
      <w:r w:rsidR="00C10735">
        <w:rPr>
          <w:rFonts w:asciiTheme="majorHAnsi" w:hAnsiTheme="majorHAnsi" w:cs="Arial"/>
          <w:sz w:val="24"/>
        </w:rPr>
        <w:t xml:space="preserve"> and prof. </w:t>
      </w:r>
      <w:r w:rsidR="004B4820">
        <w:rPr>
          <w:rFonts w:asciiTheme="majorHAnsi" w:hAnsiTheme="majorHAnsi" w:cs="Arial"/>
          <w:sz w:val="24"/>
        </w:rPr>
        <w:t>xxxxxxxxxxxxxxxx</w:t>
      </w:r>
      <w:r w:rsidRPr="002F5C84">
        <w:rPr>
          <w:rFonts w:asciiTheme="majorHAnsi" w:hAnsiTheme="majorHAnsi" w:cs="Arial"/>
          <w:sz w:val="24"/>
        </w:rPr>
        <w:t>.</w:t>
      </w:r>
    </w:p>
    <w:p w14:paraId="39D2ECD2" w14:textId="77777777" w:rsidR="002F5C84" w:rsidRPr="00250D6C" w:rsidRDefault="002F5C84" w:rsidP="002F5C84">
      <w:pPr>
        <w:widowControl w:val="0"/>
        <w:autoSpaceDE w:val="0"/>
        <w:autoSpaceDN w:val="0"/>
        <w:adjustRightInd w:val="0"/>
        <w:spacing w:line="276" w:lineRule="auto"/>
        <w:jc w:val="both"/>
        <w:rPr>
          <w:rFonts w:asciiTheme="majorHAnsi" w:hAnsiTheme="majorHAnsi" w:cs="Arial"/>
          <w:b/>
          <w:bCs/>
          <w:sz w:val="20"/>
          <w:szCs w:val="20"/>
        </w:rPr>
      </w:pPr>
    </w:p>
    <w:p w14:paraId="6BD3F6D3" w14:textId="77777777" w:rsidR="002F5C84" w:rsidRPr="002F5C84"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b/>
          <w:bCs/>
        </w:rPr>
        <w:t>2.</w:t>
      </w:r>
      <w:r w:rsidRPr="002F5C84">
        <w:rPr>
          <w:rFonts w:asciiTheme="majorHAnsi" w:hAnsiTheme="majorHAnsi" w:cs="Arial"/>
          <w:b/>
          <w:bCs/>
        </w:rPr>
        <w:tab/>
        <w:t>Místem konání kurzu jsou prostory konzervatoře na adrese „Na Rejdišti 1, Praha 1“</w:t>
      </w:r>
      <w:r w:rsidR="008D5B7E">
        <w:rPr>
          <w:rFonts w:asciiTheme="majorHAnsi" w:hAnsiTheme="majorHAnsi" w:cs="Arial"/>
          <w:b/>
          <w:bCs/>
        </w:rPr>
        <w:t xml:space="preserve"> nebo online výuka</w:t>
      </w:r>
      <w:r w:rsidRPr="002F5C84">
        <w:rPr>
          <w:rFonts w:asciiTheme="majorHAnsi" w:hAnsiTheme="majorHAnsi" w:cs="Arial"/>
          <w:b/>
          <w:bCs/>
        </w:rPr>
        <w:t>.</w:t>
      </w:r>
    </w:p>
    <w:p w14:paraId="3DB0E1E2" w14:textId="77777777" w:rsidR="002F5C84" w:rsidRPr="002F5C84"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rPr>
        <w:t>2.</w:t>
      </w:r>
      <w:r w:rsidRPr="002F5C84">
        <w:rPr>
          <w:rFonts w:asciiTheme="majorHAnsi" w:hAnsiTheme="majorHAnsi" w:cs="Arial"/>
        </w:rPr>
        <w:tab/>
        <w:t>The venue of the course is the conservatoire premises at “Na Rejdišti 1, Prague 1”</w:t>
      </w:r>
      <w:r w:rsidR="008D5B7E">
        <w:rPr>
          <w:rFonts w:asciiTheme="majorHAnsi" w:hAnsiTheme="majorHAnsi" w:cs="Arial"/>
        </w:rPr>
        <w:t xml:space="preserve"> or online lessons</w:t>
      </w:r>
      <w:r w:rsidRPr="002F5C84">
        <w:rPr>
          <w:rFonts w:asciiTheme="majorHAnsi" w:hAnsiTheme="majorHAnsi" w:cs="Arial"/>
        </w:rPr>
        <w:t>.</w:t>
      </w:r>
    </w:p>
    <w:p w14:paraId="45D65DDD" w14:textId="77777777" w:rsidR="002F5C84" w:rsidRPr="00250D6C" w:rsidRDefault="002F5C84" w:rsidP="002F5C84">
      <w:pPr>
        <w:widowControl w:val="0"/>
        <w:autoSpaceDE w:val="0"/>
        <w:autoSpaceDN w:val="0"/>
        <w:adjustRightInd w:val="0"/>
        <w:spacing w:line="276" w:lineRule="auto"/>
        <w:jc w:val="both"/>
        <w:rPr>
          <w:rFonts w:asciiTheme="majorHAnsi" w:hAnsiTheme="majorHAnsi" w:cs="Arial"/>
          <w:b/>
          <w:sz w:val="20"/>
          <w:szCs w:val="20"/>
        </w:rPr>
      </w:pPr>
    </w:p>
    <w:p w14:paraId="4BDBBB0E" w14:textId="77777777" w:rsidR="002F5C84" w:rsidRPr="002F5C84" w:rsidRDefault="002F5C84" w:rsidP="002F5C84">
      <w:pPr>
        <w:widowControl w:val="0"/>
        <w:autoSpaceDE w:val="0"/>
        <w:autoSpaceDN w:val="0"/>
        <w:adjustRightInd w:val="0"/>
        <w:spacing w:line="276" w:lineRule="auto"/>
        <w:jc w:val="both"/>
        <w:rPr>
          <w:rFonts w:asciiTheme="majorHAnsi" w:hAnsiTheme="majorHAnsi" w:cs="Arial"/>
          <w:b/>
          <w:sz w:val="24"/>
        </w:rPr>
      </w:pPr>
      <w:r w:rsidRPr="002F5C84">
        <w:rPr>
          <w:rFonts w:asciiTheme="majorHAnsi" w:hAnsiTheme="majorHAnsi" w:cs="Arial"/>
          <w:b/>
          <w:sz w:val="24"/>
        </w:rPr>
        <w:t>3.</w:t>
      </w:r>
      <w:r w:rsidRPr="002F5C84">
        <w:rPr>
          <w:rFonts w:asciiTheme="majorHAnsi" w:hAnsiTheme="majorHAnsi" w:cs="Arial"/>
          <w:b/>
          <w:sz w:val="24"/>
        </w:rPr>
        <w:tab/>
        <w:t xml:space="preserve">Studentem(kou) kurzů konzervatoře se uchazeč(ka) stává po zaplacení kurzovného v příslušném školním roce podle bodu 4 a 5. </w:t>
      </w:r>
      <w:r w:rsidRPr="002F5C84">
        <w:rPr>
          <w:rFonts w:asciiTheme="majorHAnsi" w:eastAsia="Batang" w:hAnsiTheme="majorHAnsi" w:cs="Arial"/>
          <w:b/>
          <w:bCs/>
          <w:sz w:val="24"/>
          <w:lang w:eastAsia="ko-KR"/>
        </w:rPr>
        <w:t xml:space="preserve">Výuka v kurzu bude zahájena po zaplacení kurzovného dle bodu č. 4 a 5 této smlouvy. </w:t>
      </w:r>
    </w:p>
    <w:p w14:paraId="47A3E4C6" w14:textId="77777777" w:rsidR="002F5C84" w:rsidRDefault="002F5C84" w:rsidP="002F5C84">
      <w:pPr>
        <w:widowControl w:val="0"/>
        <w:autoSpaceDE w:val="0"/>
        <w:autoSpaceDN w:val="0"/>
        <w:adjustRightInd w:val="0"/>
        <w:spacing w:line="276" w:lineRule="auto"/>
        <w:jc w:val="both"/>
        <w:rPr>
          <w:rFonts w:asciiTheme="majorHAnsi" w:eastAsia="Batang" w:hAnsiTheme="majorHAnsi" w:cs="Arial"/>
          <w:bCs/>
          <w:sz w:val="24"/>
          <w:lang w:eastAsia="ko-KR"/>
        </w:rPr>
      </w:pPr>
      <w:r w:rsidRPr="002F5C84">
        <w:rPr>
          <w:rFonts w:asciiTheme="majorHAnsi" w:hAnsiTheme="majorHAnsi" w:cs="Arial"/>
          <w:sz w:val="24"/>
        </w:rPr>
        <w:t>3.</w:t>
      </w:r>
      <w:r w:rsidRPr="002F5C84">
        <w:rPr>
          <w:rFonts w:asciiTheme="majorHAnsi" w:hAnsiTheme="majorHAnsi" w:cs="Arial"/>
          <w:sz w:val="24"/>
        </w:rPr>
        <w:tab/>
        <w:t>Having paid the tuition fee in the appropriate school year (see 4 and 5), he/she legally becomes a student of the Conservatoire courses.</w:t>
      </w:r>
      <w:r w:rsidRPr="002F5C84">
        <w:rPr>
          <w:rFonts w:asciiTheme="majorHAnsi" w:eastAsia="Batang" w:hAnsiTheme="majorHAnsi" w:cs="Arial"/>
          <w:b/>
          <w:bCs/>
          <w:sz w:val="24"/>
          <w:lang w:eastAsia="ko-KR"/>
        </w:rPr>
        <w:t xml:space="preserve"> </w:t>
      </w:r>
      <w:r w:rsidRPr="002F5C84">
        <w:rPr>
          <w:rFonts w:asciiTheme="majorHAnsi" w:eastAsia="Batang" w:hAnsiTheme="majorHAnsi" w:cs="Arial"/>
          <w:bCs/>
          <w:sz w:val="24"/>
          <w:lang w:eastAsia="ko-KR"/>
        </w:rPr>
        <w:t>Classes in the course will start after payment of the tuition fee (according to the point 4).</w:t>
      </w:r>
    </w:p>
    <w:p w14:paraId="758C4DDA" w14:textId="77777777" w:rsidR="00C10735" w:rsidRPr="002F5C84" w:rsidRDefault="00C10735" w:rsidP="002F5C84">
      <w:pPr>
        <w:widowControl w:val="0"/>
        <w:autoSpaceDE w:val="0"/>
        <w:autoSpaceDN w:val="0"/>
        <w:adjustRightInd w:val="0"/>
        <w:spacing w:line="276" w:lineRule="auto"/>
        <w:jc w:val="both"/>
        <w:rPr>
          <w:rFonts w:asciiTheme="majorHAnsi" w:hAnsiTheme="majorHAnsi" w:cs="Arial"/>
          <w:sz w:val="24"/>
        </w:rPr>
      </w:pPr>
    </w:p>
    <w:p w14:paraId="2293A0CE" w14:textId="77777777" w:rsidR="002F5C84" w:rsidRPr="002F5C84" w:rsidRDefault="002F5C84" w:rsidP="002F5C84">
      <w:pPr>
        <w:pStyle w:val="xmsonormal"/>
        <w:shd w:val="clear" w:color="auto" w:fill="FFFFFF"/>
        <w:spacing w:before="0" w:beforeAutospacing="0" w:after="0" w:afterAutospacing="0" w:line="276" w:lineRule="auto"/>
        <w:jc w:val="both"/>
        <w:rPr>
          <w:rFonts w:asciiTheme="majorHAnsi" w:hAnsiTheme="majorHAnsi" w:cs="Arial"/>
          <w:bCs/>
        </w:rPr>
      </w:pPr>
      <w:r w:rsidRPr="002F5C84">
        <w:rPr>
          <w:rFonts w:asciiTheme="majorHAnsi" w:hAnsiTheme="majorHAnsi" w:cs="Arial"/>
          <w:b/>
          <w:bCs/>
        </w:rPr>
        <w:t>4.</w:t>
      </w:r>
      <w:r w:rsidRPr="002F5C84">
        <w:rPr>
          <w:rFonts w:asciiTheme="majorHAnsi" w:hAnsiTheme="majorHAnsi" w:cs="Arial"/>
          <w:b/>
          <w:bCs/>
        </w:rPr>
        <w:tab/>
      </w:r>
      <w:r w:rsidRPr="008D5B7E">
        <w:rPr>
          <w:rFonts w:asciiTheme="majorHAnsi" w:hAnsiTheme="majorHAnsi" w:cs="Arial"/>
          <w:b/>
          <w:bCs/>
        </w:rPr>
        <w:t>Klient se zavazuje zaplatit kurzovné</w:t>
      </w:r>
      <w:r w:rsidRPr="002F5C84">
        <w:rPr>
          <w:rFonts w:asciiTheme="majorHAnsi" w:hAnsiTheme="majorHAnsi" w:cs="Arial"/>
          <w:bCs/>
        </w:rPr>
        <w:t xml:space="preserve"> v celkové výši do </w:t>
      </w:r>
      <w:r w:rsidR="00250D6C">
        <w:rPr>
          <w:rFonts w:asciiTheme="majorHAnsi" w:hAnsiTheme="majorHAnsi" w:cs="Arial"/>
          <w:b/>
          <w:bCs/>
        </w:rPr>
        <w:t>2</w:t>
      </w:r>
      <w:r w:rsidR="00A63FBA">
        <w:rPr>
          <w:rFonts w:asciiTheme="majorHAnsi" w:hAnsiTheme="majorHAnsi" w:cs="Arial"/>
          <w:b/>
          <w:bCs/>
        </w:rPr>
        <w:t>5</w:t>
      </w:r>
      <w:r w:rsidRPr="002F5C84">
        <w:rPr>
          <w:rFonts w:asciiTheme="majorHAnsi" w:hAnsiTheme="majorHAnsi" w:cs="Arial"/>
          <w:b/>
          <w:bCs/>
        </w:rPr>
        <w:t>.</w:t>
      </w:r>
      <w:r w:rsidR="00DC6D88">
        <w:rPr>
          <w:rFonts w:asciiTheme="majorHAnsi" w:hAnsiTheme="majorHAnsi" w:cs="Arial"/>
          <w:b/>
          <w:bCs/>
        </w:rPr>
        <w:t xml:space="preserve"> </w:t>
      </w:r>
      <w:r w:rsidR="00250D6C">
        <w:rPr>
          <w:rFonts w:asciiTheme="majorHAnsi" w:hAnsiTheme="majorHAnsi" w:cs="Arial"/>
          <w:b/>
          <w:bCs/>
        </w:rPr>
        <w:t>0</w:t>
      </w:r>
      <w:r w:rsidR="00C10735">
        <w:rPr>
          <w:rFonts w:asciiTheme="majorHAnsi" w:hAnsiTheme="majorHAnsi" w:cs="Arial"/>
          <w:b/>
          <w:bCs/>
        </w:rPr>
        <w:t>3</w:t>
      </w:r>
      <w:r w:rsidRPr="002F5C84">
        <w:rPr>
          <w:rFonts w:asciiTheme="majorHAnsi" w:hAnsiTheme="majorHAnsi" w:cs="Arial"/>
          <w:b/>
          <w:bCs/>
        </w:rPr>
        <w:t>.</w:t>
      </w:r>
      <w:r w:rsidR="00DC6D88">
        <w:rPr>
          <w:rFonts w:asciiTheme="majorHAnsi" w:hAnsiTheme="majorHAnsi" w:cs="Arial"/>
          <w:b/>
          <w:bCs/>
        </w:rPr>
        <w:t xml:space="preserve"> </w:t>
      </w:r>
      <w:r w:rsidR="008E0238">
        <w:rPr>
          <w:rFonts w:asciiTheme="majorHAnsi" w:hAnsiTheme="majorHAnsi" w:cs="Arial"/>
          <w:b/>
          <w:bCs/>
        </w:rPr>
        <w:t>202</w:t>
      </w:r>
      <w:r w:rsidR="00C10735">
        <w:rPr>
          <w:rFonts w:asciiTheme="majorHAnsi" w:hAnsiTheme="majorHAnsi" w:cs="Arial"/>
          <w:b/>
          <w:bCs/>
        </w:rPr>
        <w:t>4</w:t>
      </w:r>
      <w:r w:rsidRPr="002F5C84">
        <w:rPr>
          <w:rFonts w:asciiTheme="majorHAnsi" w:hAnsiTheme="majorHAnsi" w:cs="Arial"/>
          <w:bCs/>
        </w:rPr>
        <w:t>:</w:t>
      </w:r>
    </w:p>
    <w:p w14:paraId="148CB503" w14:textId="77777777" w:rsidR="0047459E" w:rsidRDefault="0047459E" w:rsidP="0047459E">
      <w:pPr>
        <w:pStyle w:val="xmsonormal"/>
        <w:shd w:val="clear" w:color="auto" w:fill="FFFFFF"/>
        <w:spacing w:before="0" w:beforeAutospacing="0" w:after="0" w:afterAutospacing="0" w:line="276" w:lineRule="auto"/>
        <w:jc w:val="both"/>
        <w:rPr>
          <w:rFonts w:asciiTheme="majorHAnsi" w:hAnsiTheme="majorHAnsi" w:cs="Arial"/>
          <w:bCs/>
        </w:rPr>
      </w:pPr>
    </w:p>
    <w:p w14:paraId="7508F413" w14:textId="77777777" w:rsidR="00C2010B" w:rsidRPr="002F5C84" w:rsidRDefault="003219A8" w:rsidP="00C2010B">
      <w:pPr>
        <w:pStyle w:val="xmsonormal"/>
        <w:shd w:val="clear" w:color="auto" w:fill="FFFFFF"/>
        <w:spacing w:before="0" w:beforeAutospacing="0" w:after="0" w:afterAutospacing="0" w:line="276" w:lineRule="auto"/>
        <w:ind w:left="2832" w:firstLine="708"/>
        <w:jc w:val="both"/>
        <w:rPr>
          <w:rFonts w:asciiTheme="majorHAnsi" w:hAnsiTheme="majorHAnsi" w:cs="Arial"/>
          <w:bCs/>
        </w:rPr>
      </w:pPr>
      <w:r>
        <w:rPr>
          <w:rFonts w:asciiTheme="majorHAnsi" w:hAnsiTheme="majorHAnsi" w:cs="Arial"/>
          <w:bCs/>
        </w:rPr>
        <w:t>75 619,83</w:t>
      </w:r>
      <w:r w:rsidR="00250D6C" w:rsidRPr="00C2010B">
        <w:rPr>
          <w:rFonts w:ascii="Cambria" w:hAnsi="Cambria" w:cs="Arial"/>
          <w:bCs/>
        </w:rPr>
        <w:t xml:space="preserve"> </w:t>
      </w:r>
      <w:r w:rsidR="00C2010B" w:rsidRPr="002F5C84">
        <w:rPr>
          <w:rFonts w:asciiTheme="majorHAnsi" w:hAnsiTheme="majorHAnsi" w:cs="Arial"/>
          <w:bCs/>
        </w:rPr>
        <w:t>Kč bez DPH.</w:t>
      </w:r>
    </w:p>
    <w:p w14:paraId="738881BF" w14:textId="77777777" w:rsidR="00C2010B" w:rsidRPr="002F5C84" w:rsidRDefault="003219A8" w:rsidP="00C2010B">
      <w:pPr>
        <w:pStyle w:val="xmsonormal"/>
        <w:shd w:val="clear" w:color="auto" w:fill="FFFFFF"/>
        <w:spacing w:before="0" w:beforeAutospacing="0" w:after="0" w:afterAutospacing="0" w:line="276" w:lineRule="auto"/>
        <w:ind w:left="3540"/>
        <w:jc w:val="both"/>
        <w:rPr>
          <w:rFonts w:asciiTheme="majorHAnsi" w:hAnsiTheme="majorHAnsi" w:cs="Arial"/>
          <w:bCs/>
        </w:rPr>
      </w:pPr>
      <w:r>
        <w:rPr>
          <w:rFonts w:asciiTheme="majorHAnsi" w:hAnsiTheme="majorHAnsi" w:cs="Arial"/>
          <w:bCs/>
        </w:rPr>
        <w:t>15 880,17</w:t>
      </w:r>
      <w:r w:rsidR="00250D6C" w:rsidRPr="00C2010B">
        <w:rPr>
          <w:rFonts w:ascii="Cambria" w:hAnsi="Cambria" w:cs="Arial"/>
          <w:bCs/>
        </w:rPr>
        <w:t xml:space="preserve"> </w:t>
      </w:r>
      <w:r w:rsidR="00C2010B" w:rsidRPr="002F5C84">
        <w:rPr>
          <w:rFonts w:asciiTheme="majorHAnsi" w:hAnsiTheme="majorHAnsi" w:cs="Arial"/>
          <w:bCs/>
        </w:rPr>
        <w:t xml:space="preserve">Kč DPH </w:t>
      </w:r>
    </w:p>
    <w:p w14:paraId="56E67E89" w14:textId="77777777" w:rsidR="00C2010B" w:rsidRPr="002F5C84" w:rsidRDefault="003219A8" w:rsidP="00C2010B">
      <w:pPr>
        <w:pStyle w:val="xmsonormal"/>
        <w:shd w:val="clear" w:color="auto" w:fill="FFFFFF"/>
        <w:spacing w:before="0" w:beforeAutospacing="0" w:after="0" w:afterAutospacing="0" w:line="276" w:lineRule="auto"/>
        <w:ind w:left="3540"/>
        <w:jc w:val="both"/>
        <w:rPr>
          <w:rFonts w:asciiTheme="majorHAnsi" w:hAnsiTheme="majorHAnsi" w:cs="Arial"/>
          <w:b/>
          <w:bCs/>
        </w:rPr>
      </w:pPr>
      <w:r>
        <w:rPr>
          <w:rFonts w:asciiTheme="majorHAnsi" w:hAnsiTheme="majorHAnsi" w:cs="Arial"/>
          <w:b/>
        </w:rPr>
        <w:t>91</w:t>
      </w:r>
      <w:r w:rsidR="00801449">
        <w:rPr>
          <w:rFonts w:asciiTheme="majorHAnsi" w:hAnsiTheme="majorHAnsi" w:cs="Arial"/>
          <w:b/>
        </w:rPr>
        <w:t> 500,00</w:t>
      </w:r>
      <w:r w:rsidR="00C2010B" w:rsidRPr="002F5C84">
        <w:rPr>
          <w:rFonts w:asciiTheme="majorHAnsi" w:hAnsiTheme="majorHAnsi" w:cs="Arial"/>
          <w:b/>
          <w:bCs/>
        </w:rPr>
        <w:t xml:space="preserve"> Kč celkem</w:t>
      </w:r>
    </w:p>
    <w:p w14:paraId="63913B3D" w14:textId="77777777" w:rsidR="00A1637A" w:rsidRPr="002F5C84" w:rsidRDefault="00A1637A" w:rsidP="002F5C84">
      <w:pPr>
        <w:pStyle w:val="xmsonormal"/>
        <w:shd w:val="clear" w:color="auto" w:fill="FFFFFF"/>
        <w:spacing w:before="0" w:beforeAutospacing="0" w:after="0" w:afterAutospacing="0" w:line="276" w:lineRule="auto"/>
        <w:jc w:val="both"/>
        <w:rPr>
          <w:rFonts w:asciiTheme="majorHAnsi" w:hAnsiTheme="majorHAnsi" w:cs="Arial"/>
          <w:bCs/>
        </w:rPr>
      </w:pPr>
    </w:p>
    <w:p w14:paraId="559A7B76" w14:textId="77777777"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b/>
        </w:rPr>
      </w:pPr>
      <w:r w:rsidRPr="008D5B7E">
        <w:rPr>
          <w:rFonts w:asciiTheme="majorHAnsi" w:hAnsiTheme="majorHAnsi" w:cs="Arial"/>
          <w:b/>
          <w:bCs/>
        </w:rPr>
        <w:t>Výše kurzovného je dána délkou a sjednaným rozsahem kurzu, který je přílohou smlouvy. Jedna vyučovací lekce trvá 45 minut.</w:t>
      </w:r>
    </w:p>
    <w:p w14:paraId="227F31B7" w14:textId="77777777"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rPr>
        <w:t>4.</w:t>
      </w:r>
      <w:r w:rsidRPr="002F5C84">
        <w:rPr>
          <w:rFonts w:asciiTheme="majorHAnsi" w:hAnsiTheme="majorHAnsi" w:cs="Arial"/>
        </w:rPr>
        <w:tab/>
      </w:r>
      <w:r w:rsidRPr="008D5B7E">
        <w:rPr>
          <w:rFonts w:asciiTheme="majorHAnsi" w:hAnsiTheme="majorHAnsi" w:cs="Arial"/>
        </w:rPr>
        <w:t>The client is oblig</w:t>
      </w:r>
      <w:r w:rsidRPr="008D5B7E">
        <w:rPr>
          <w:rFonts w:asciiTheme="majorHAnsi" w:hAnsiTheme="majorHAnsi" w:cs="Arial"/>
          <w:lang w:val="en-US"/>
        </w:rPr>
        <w:t xml:space="preserve">ed to pay the total tuition fee </w:t>
      </w:r>
      <w:r w:rsidR="003219A8">
        <w:rPr>
          <w:rFonts w:asciiTheme="majorHAnsi" w:hAnsiTheme="majorHAnsi" w:cs="Arial"/>
          <w:b/>
        </w:rPr>
        <w:t>91</w:t>
      </w:r>
      <w:r w:rsidR="00801449">
        <w:rPr>
          <w:rFonts w:asciiTheme="majorHAnsi" w:hAnsiTheme="majorHAnsi" w:cs="Arial"/>
          <w:b/>
        </w:rPr>
        <w:t> 500,00</w:t>
      </w:r>
      <w:r w:rsidRPr="008D5B7E">
        <w:rPr>
          <w:rFonts w:asciiTheme="majorHAnsi" w:hAnsiTheme="majorHAnsi" w:cs="Arial"/>
        </w:rPr>
        <w:t xml:space="preserve"> Kč by </w:t>
      </w:r>
      <w:r w:rsidR="00250D6C">
        <w:rPr>
          <w:rFonts w:asciiTheme="majorHAnsi" w:hAnsiTheme="majorHAnsi" w:cs="Arial"/>
          <w:b/>
          <w:bCs/>
        </w:rPr>
        <w:t>25</w:t>
      </w:r>
      <w:r w:rsidR="008E0238">
        <w:rPr>
          <w:rFonts w:asciiTheme="majorHAnsi" w:hAnsiTheme="majorHAnsi" w:cs="Arial"/>
          <w:b/>
          <w:bCs/>
        </w:rPr>
        <w:t>.</w:t>
      </w:r>
      <w:r w:rsidR="00250D6C">
        <w:rPr>
          <w:rFonts w:asciiTheme="majorHAnsi" w:hAnsiTheme="majorHAnsi" w:cs="Arial"/>
          <w:b/>
          <w:bCs/>
        </w:rPr>
        <w:t>0</w:t>
      </w:r>
      <w:r w:rsidR="00C10735">
        <w:rPr>
          <w:rFonts w:asciiTheme="majorHAnsi" w:hAnsiTheme="majorHAnsi" w:cs="Arial"/>
          <w:b/>
          <w:bCs/>
        </w:rPr>
        <w:t>3</w:t>
      </w:r>
      <w:r w:rsidR="008E0238">
        <w:rPr>
          <w:rFonts w:asciiTheme="majorHAnsi" w:hAnsiTheme="majorHAnsi" w:cs="Arial"/>
          <w:b/>
          <w:bCs/>
        </w:rPr>
        <w:t>.202</w:t>
      </w:r>
      <w:r w:rsidR="00C10735">
        <w:rPr>
          <w:rFonts w:asciiTheme="majorHAnsi" w:hAnsiTheme="majorHAnsi" w:cs="Arial"/>
          <w:b/>
          <w:bCs/>
        </w:rPr>
        <w:t>4</w:t>
      </w:r>
      <w:r w:rsidRPr="008D5B7E">
        <w:rPr>
          <w:rFonts w:asciiTheme="majorHAnsi" w:hAnsiTheme="majorHAnsi" w:cs="Arial"/>
        </w:rPr>
        <w:t>. </w:t>
      </w:r>
      <w:r w:rsidRPr="008D5B7E">
        <w:rPr>
          <w:rFonts w:asciiTheme="majorHAnsi" w:hAnsiTheme="majorHAnsi" w:cs="Arial"/>
          <w:lang w:val="en-US"/>
        </w:rPr>
        <w:t>The total amount is calculated by the duration and scope of study in accordance with agreed plan of the course which is enclosed to the contract. One lesson takes 45 minutes.</w:t>
      </w:r>
    </w:p>
    <w:p w14:paraId="04A2F6C7" w14:textId="77777777" w:rsidR="002F5C84" w:rsidRPr="002F5C84" w:rsidRDefault="002F5C84" w:rsidP="002F5C84">
      <w:pPr>
        <w:pStyle w:val="xmsonormal"/>
        <w:shd w:val="clear" w:color="auto" w:fill="FFFFFF"/>
        <w:spacing w:before="0" w:beforeAutospacing="0" w:after="0" w:afterAutospacing="0" w:line="276" w:lineRule="auto"/>
        <w:jc w:val="both"/>
        <w:rPr>
          <w:rFonts w:asciiTheme="majorHAnsi" w:hAnsiTheme="majorHAnsi" w:cs="Arial"/>
          <w:b/>
          <w:bCs/>
        </w:rPr>
      </w:pPr>
    </w:p>
    <w:p w14:paraId="7AE1D3BB" w14:textId="583AA630"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b/>
        </w:rPr>
      </w:pPr>
      <w:r w:rsidRPr="002F5C84">
        <w:rPr>
          <w:rFonts w:asciiTheme="majorHAnsi" w:hAnsiTheme="majorHAnsi" w:cs="Arial"/>
          <w:b/>
          <w:bCs/>
        </w:rPr>
        <w:t>5.</w:t>
      </w:r>
      <w:r w:rsidRPr="002F5C84">
        <w:rPr>
          <w:rFonts w:asciiTheme="majorHAnsi" w:hAnsiTheme="majorHAnsi" w:cs="Arial"/>
          <w:b/>
          <w:bCs/>
        </w:rPr>
        <w:tab/>
      </w:r>
      <w:r w:rsidRPr="008D5B7E">
        <w:rPr>
          <w:rFonts w:asciiTheme="majorHAnsi" w:hAnsiTheme="majorHAnsi" w:cs="Arial"/>
          <w:b/>
          <w:bCs/>
        </w:rPr>
        <w:t xml:space="preserve">Kurzovné bude uhrazeno předem, a to převodem na účet konzervatoře </w:t>
      </w:r>
      <w:r w:rsidR="004B4820">
        <w:rPr>
          <w:rFonts w:asciiTheme="majorHAnsi" w:hAnsiTheme="majorHAnsi" w:cs="Arial"/>
          <w:b/>
          <w:bCs/>
        </w:rPr>
        <w:t>xxxxxxxxxxxxxxxxxxxxxxxxxxxxxxxxxxx</w:t>
      </w:r>
      <w:r w:rsidRPr="008D5B7E">
        <w:rPr>
          <w:rFonts w:asciiTheme="majorHAnsi" w:hAnsiTheme="majorHAnsi" w:cs="Arial"/>
          <w:b/>
          <w:bCs/>
        </w:rPr>
        <w:t xml:space="preserve">, adresa: </w:t>
      </w:r>
      <w:r w:rsidR="004B4820">
        <w:rPr>
          <w:rFonts w:asciiTheme="majorHAnsi" w:hAnsiTheme="majorHAnsi" w:cs="Arial"/>
          <w:b/>
          <w:bCs/>
        </w:rPr>
        <w:t>xxxxxxxxxxxxxxxxxxxxxxxxxxx</w:t>
      </w:r>
      <w:r w:rsidRPr="008D5B7E">
        <w:rPr>
          <w:rFonts w:asciiTheme="majorHAnsi" w:hAnsiTheme="majorHAnsi" w:cs="Arial"/>
          <w:b/>
          <w:bCs/>
        </w:rPr>
        <w:t>. Kurzovným se rozumí částka v CZK po odečtení poplatků za převody peněz a kurzové rozdíly, které budou vyrovnány. Po úhradě kurzovného bude klientovi vystavena faktura.</w:t>
      </w:r>
    </w:p>
    <w:p w14:paraId="4484A9EA" w14:textId="0E30B987"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b/>
          <w:lang w:val="en-US"/>
        </w:rPr>
        <w:t>5.</w:t>
      </w:r>
      <w:r w:rsidRPr="002F5C84">
        <w:rPr>
          <w:rFonts w:asciiTheme="majorHAnsi" w:hAnsiTheme="majorHAnsi" w:cs="Arial"/>
          <w:b/>
          <w:lang w:val="en-US"/>
        </w:rPr>
        <w:tab/>
      </w:r>
      <w:r w:rsidRPr="008D5B7E">
        <w:rPr>
          <w:rFonts w:asciiTheme="majorHAnsi" w:hAnsiTheme="majorHAnsi" w:cs="Arial"/>
          <w:lang w:val="en-US"/>
        </w:rPr>
        <w:t xml:space="preserve">Tuition fee must be paid by bank transfer to the Conservatoire’s account number </w:t>
      </w:r>
      <w:r w:rsidR="004B4820">
        <w:rPr>
          <w:rFonts w:asciiTheme="majorHAnsi" w:hAnsiTheme="majorHAnsi" w:cs="Arial"/>
          <w:lang w:val="en-US"/>
        </w:rPr>
        <w:t>xxxxxxxxxxxxxxxxxxxxxxxxxxxxxxxxxxxxx</w:t>
      </w:r>
      <w:r w:rsidRPr="008D5B7E">
        <w:rPr>
          <w:rFonts w:asciiTheme="majorHAnsi" w:hAnsiTheme="majorHAnsi" w:cs="Arial"/>
          <w:lang w:val="en-US"/>
        </w:rPr>
        <w:t xml:space="preserve">, address: </w:t>
      </w:r>
      <w:r w:rsidR="004B4820">
        <w:rPr>
          <w:rFonts w:asciiTheme="majorHAnsi" w:hAnsiTheme="majorHAnsi" w:cs="Arial"/>
          <w:lang w:val="en-US"/>
        </w:rPr>
        <w:t>xxxxxxxxxxxxxxxxxxxxxxxxxxxxxx</w:t>
      </w:r>
      <w:r w:rsidRPr="008D5B7E">
        <w:rPr>
          <w:rFonts w:asciiTheme="majorHAnsi" w:hAnsiTheme="majorHAnsi" w:cs="Arial"/>
          <w:lang w:val="en-US"/>
        </w:rPr>
        <w:t>. The school fee is the amount of money in the Czech currency (CZK) after subtracting fees for money transfer and exchange rate differences, which are covered by the client. After paying the course fee, the client will be issued an invoice.</w:t>
      </w:r>
    </w:p>
    <w:p w14:paraId="30774EF3" w14:textId="77777777" w:rsidR="002F5C84" w:rsidRPr="002F5C84" w:rsidRDefault="002F5C84" w:rsidP="002F5C84">
      <w:pPr>
        <w:widowControl w:val="0"/>
        <w:autoSpaceDE w:val="0"/>
        <w:autoSpaceDN w:val="0"/>
        <w:adjustRightInd w:val="0"/>
        <w:spacing w:line="276" w:lineRule="auto"/>
        <w:jc w:val="both"/>
        <w:rPr>
          <w:rFonts w:asciiTheme="majorHAnsi" w:hAnsiTheme="majorHAnsi" w:cs="Arial"/>
          <w:b/>
          <w:sz w:val="24"/>
        </w:rPr>
      </w:pPr>
    </w:p>
    <w:p w14:paraId="6C1C8B0E" w14:textId="77777777"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b/>
        </w:rPr>
      </w:pPr>
      <w:r w:rsidRPr="002F5C84">
        <w:rPr>
          <w:rFonts w:asciiTheme="majorHAnsi" w:hAnsiTheme="majorHAnsi" w:cs="Arial"/>
          <w:bCs/>
        </w:rPr>
        <w:t>6.</w:t>
      </w:r>
      <w:r w:rsidRPr="002F5C84">
        <w:rPr>
          <w:rFonts w:asciiTheme="majorHAnsi" w:hAnsiTheme="majorHAnsi" w:cs="Arial"/>
          <w:bCs/>
        </w:rPr>
        <w:tab/>
      </w:r>
      <w:r w:rsidRPr="008D5B7E">
        <w:rPr>
          <w:rFonts w:asciiTheme="majorHAnsi" w:hAnsiTheme="majorHAnsi" w:cs="Arial"/>
          <w:b/>
          <w:bCs/>
        </w:rPr>
        <w:t>Uhrazené kurzovné za odborný kurz se nevrací, neboť bude použito k úhradě organizačních nákladů konzervatoře spojené s přípravou a zajištěním kurzu.</w:t>
      </w:r>
    </w:p>
    <w:p w14:paraId="1E0F7C91" w14:textId="77777777" w:rsidR="002F5C84" w:rsidRPr="002F5C84" w:rsidRDefault="002F5C84" w:rsidP="002F5C84">
      <w:pPr>
        <w:pStyle w:val="xmsonormal"/>
        <w:shd w:val="clear" w:color="auto" w:fill="FFFFFF"/>
        <w:spacing w:before="0" w:beforeAutospacing="0" w:after="0" w:afterAutospacing="0" w:line="276" w:lineRule="auto"/>
        <w:jc w:val="both"/>
        <w:rPr>
          <w:rFonts w:asciiTheme="majorHAnsi" w:hAnsiTheme="majorHAnsi" w:cs="Arial"/>
          <w:b/>
        </w:rPr>
      </w:pPr>
      <w:r w:rsidRPr="002F5C84">
        <w:rPr>
          <w:rFonts w:asciiTheme="majorHAnsi" w:hAnsiTheme="majorHAnsi" w:cs="Arial"/>
        </w:rPr>
        <w:t>6.</w:t>
      </w:r>
      <w:r w:rsidRPr="002F5C84">
        <w:rPr>
          <w:rFonts w:asciiTheme="majorHAnsi" w:hAnsiTheme="majorHAnsi" w:cs="Arial"/>
        </w:rPr>
        <w:tab/>
      </w:r>
      <w:r w:rsidRPr="008D5B7E">
        <w:rPr>
          <w:rFonts w:asciiTheme="majorHAnsi" w:hAnsiTheme="majorHAnsi" w:cs="Arial"/>
        </w:rPr>
        <w:t>The course fee paid for the professional course is not refundable as it will be used to cover the organizational costs of the Conservatoire associated with the preparation and provision of the course.</w:t>
      </w:r>
    </w:p>
    <w:p w14:paraId="532A907B" w14:textId="77777777" w:rsidR="002F5C84" w:rsidRPr="002F5C84" w:rsidRDefault="002F5C84" w:rsidP="002F5C84">
      <w:pPr>
        <w:widowControl w:val="0"/>
        <w:autoSpaceDE w:val="0"/>
        <w:autoSpaceDN w:val="0"/>
        <w:adjustRightInd w:val="0"/>
        <w:spacing w:line="276" w:lineRule="auto"/>
        <w:jc w:val="both"/>
        <w:rPr>
          <w:rFonts w:asciiTheme="majorHAnsi" w:hAnsiTheme="majorHAnsi" w:cs="Arial"/>
          <w:b/>
          <w:sz w:val="24"/>
        </w:rPr>
      </w:pPr>
    </w:p>
    <w:p w14:paraId="22F5954E" w14:textId="77777777" w:rsidR="002F5C84" w:rsidRPr="002F5C84" w:rsidRDefault="002F5C84" w:rsidP="002F5C84">
      <w:pPr>
        <w:widowControl w:val="0"/>
        <w:autoSpaceDE w:val="0"/>
        <w:autoSpaceDN w:val="0"/>
        <w:adjustRightInd w:val="0"/>
        <w:spacing w:line="276" w:lineRule="auto"/>
        <w:jc w:val="both"/>
        <w:rPr>
          <w:rFonts w:asciiTheme="majorHAnsi" w:hAnsiTheme="majorHAnsi" w:cs="Arial"/>
          <w:b/>
          <w:sz w:val="24"/>
        </w:rPr>
      </w:pPr>
      <w:r w:rsidRPr="002F5C84">
        <w:rPr>
          <w:rFonts w:asciiTheme="majorHAnsi" w:hAnsiTheme="majorHAnsi" w:cs="Arial"/>
          <w:b/>
          <w:sz w:val="24"/>
        </w:rPr>
        <w:t>7.</w:t>
      </w:r>
      <w:r w:rsidRPr="002F5C84">
        <w:rPr>
          <w:rFonts w:asciiTheme="majorHAnsi" w:hAnsiTheme="majorHAnsi" w:cs="Arial"/>
          <w:b/>
          <w:sz w:val="24"/>
        </w:rPr>
        <w:tab/>
        <w:t xml:space="preserve">Konzervatoř se zavazuje poskytnout studentovi/ce výuku v rozsahu stanoveném studijním plánem. V případech, kdy výuka odpadne z důvodu na straně konzervatoře (např. pro nemoc pedagoga apod.) bude nahrazena v jiném termínu. </w:t>
      </w:r>
    </w:p>
    <w:p w14:paraId="426D83EA" w14:textId="77777777" w:rsidR="002F5C84" w:rsidRPr="002F5C84" w:rsidRDefault="002F5C84" w:rsidP="002F5C84">
      <w:pPr>
        <w:widowControl w:val="0"/>
        <w:autoSpaceDE w:val="0"/>
        <w:autoSpaceDN w:val="0"/>
        <w:adjustRightInd w:val="0"/>
        <w:spacing w:line="276" w:lineRule="auto"/>
        <w:jc w:val="both"/>
        <w:rPr>
          <w:rFonts w:asciiTheme="majorHAnsi" w:hAnsiTheme="majorHAnsi" w:cs="Arial"/>
          <w:sz w:val="24"/>
        </w:rPr>
      </w:pPr>
      <w:r w:rsidRPr="002F5C84">
        <w:rPr>
          <w:rFonts w:asciiTheme="majorHAnsi" w:hAnsiTheme="majorHAnsi" w:cs="Arial"/>
          <w:sz w:val="24"/>
        </w:rPr>
        <w:t>7.</w:t>
      </w:r>
      <w:r w:rsidRPr="002F5C84">
        <w:rPr>
          <w:rFonts w:asciiTheme="majorHAnsi" w:hAnsiTheme="majorHAnsi" w:cs="Arial"/>
          <w:sz w:val="24"/>
        </w:rPr>
        <w:tab/>
        <w:t>The Conservatoire is obliged to provide the student with the lessons agreed upon in the Plan of Study. If a lesson is cancelled because of school reasons (teacher’s illness, etc.); it will be compensated at another time.</w:t>
      </w:r>
    </w:p>
    <w:p w14:paraId="7E6A72C8" w14:textId="77777777" w:rsidR="002F5C84" w:rsidRPr="002F5C84" w:rsidRDefault="002F5C84" w:rsidP="002F5C84">
      <w:pPr>
        <w:widowControl w:val="0"/>
        <w:autoSpaceDE w:val="0"/>
        <w:autoSpaceDN w:val="0"/>
        <w:adjustRightInd w:val="0"/>
        <w:spacing w:line="276" w:lineRule="auto"/>
        <w:jc w:val="both"/>
        <w:rPr>
          <w:rFonts w:asciiTheme="majorHAnsi" w:hAnsiTheme="majorHAnsi" w:cs="Arial"/>
          <w:sz w:val="24"/>
        </w:rPr>
      </w:pPr>
    </w:p>
    <w:p w14:paraId="54C26D7F" w14:textId="77777777" w:rsidR="002F5C84" w:rsidRPr="002F5C84" w:rsidRDefault="002F5C84" w:rsidP="002F5C84">
      <w:pPr>
        <w:spacing w:line="276" w:lineRule="auto"/>
        <w:jc w:val="both"/>
        <w:rPr>
          <w:rFonts w:asciiTheme="majorHAnsi" w:hAnsiTheme="majorHAnsi" w:cs="Arial"/>
          <w:b/>
          <w:bCs/>
          <w:sz w:val="24"/>
        </w:rPr>
      </w:pPr>
      <w:r w:rsidRPr="002F5C84">
        <w:rPr>
          <w:rFonts w:asciiTheme="majorHAnsi" w:hAnsiTheme="majorHAnsi" w:cs="Arial"/>
          <w:b/>
          <w:bCs/>
          <w:sz w:val="24"/>
        </w:rPr>
        <w:t>8.</w:t>
      </w:r>
      <w:r w:rsidRPr="002F5C84">
        <w:rPr>
          <w:rFonts w:asciiTheme="majorHAnsi" w:hAnsiTheme="majorHAnsi" w:cs="Arial"/>
          <w:b/>
          <w:bCs/>
          <w:sz w:val="24"/>
        </w:rPr>
        <w:tab/>
        <w:t>Pokud se student nedostaví bez omluvy do výuky, nebo se neomluví nejpozději jednu hodinu před začátkem výuky, nebude mu hodina nahrazena.</w:t>
      </w:r>
    </w:p>
    <w:p w14:paraId="41EF914E" w14:textId="77777777" w:rsidR="002F5C84" w:rsidRPr="002F5C84" w:rsidRDefault="002F5C84" w:rsidP="002F5C84">
      <w:pPr>
        <w:spacing w:line="276" w:lineRule="auto"/>
        <w:jc w:val="both"/>
        <w:rPr>
          <w:rFonts w:asciiTheme="majorHAnsi" w:hAnsiTheme="majorHAnsi" w:cs="Arial"/>
          <w:b/>
          <w:bCs/>
          <w:sz w:val="24"/>
        </w:rPr>
      </w:pPr>
      <w:r w:rsidRPr="002F5C84">
        <w:rPr>
          <w:rFonts w:asciiTheme="majorHAnsi" w:hAnsiTheme="majorHAnsi" w:cs="Arial"/>
          <w:bCs/>
          <w:sz w:val="24"/>
          <w:lang w:val="en-GB"/>
        </w:rPr>
        <w:t>8.</w:t>
      </w:r>
      <w:r w:rsidRPr="002F5C84">
        <w:rPr>
          <w:rFonts w:asciiTheme="majorHAnsi" w:hAnsiTheme="majorHAnsi" w:cs="Arial"/>
          <w:bCs/>
          <w:sz w:val="24"/>
          <w:lang w:val="en-GB"/>
        </w:rPr>
        <w:tab/>
        <w:t xml:space="preserve">If the student is absent from class without prior apology or does not </w:t>
      </w:r>
      <w:r w:rsidRPr="002F5C84">
        <w:rPr>
          <w:rFonts w:asciiTheme="majorHAnsi" w:hAnsiTheme="majorHAnsi" w:cs="Arial"/>
          <w:bCs/>
          <w:sz w:val="24"/>
        </w:rPr>
        <w:t xml:space="preserve">apologize </w:t>
      </w:r>
      <w:r w:rsidRPr="002F5C84">
        <w:rPr>
          <w:rFonts w:asciiTheme="majorHAnsi" w:hAnsiTheme="majorHAnsi" w:cs="Arial"/>
          <w:bCs/>
          <w:sz w:val="24"/>
          <w:lang w:val="en-GB"/>
        </w:rPr>
        <w:t>one hour before the start of the lesson at the latest, this lesson will not be compensated.</w:t>
      </w:r>
    </w:p>
    <w:p w14:paraId="1EA633F5" w14:textId="77777777" w:rsidR="002F5C84" w:rsidRPr="002F5C84" w:rsidRDefault="002F5C84" w:rsidP="002F5C84">
      <w:pPr>
        <w:spacing w:line="276" w:lineRule="auto"/>
        <w:jc w:val="both"/>
        <w:rPr>
          <w:rFonts w:asciiTheme="majorHAnsi" w:hAnsiTheme="majorHAnsi" w:cs="Arial"/>
          <w:b/>
          <w:bCs/>
          <w:sz w:val="24"/>
        </w:rPr>
      </w:pPr>
    </w:p>
    <w:p w14:paraId="6923F094" w14:textId="77777777" w:rsidR="002F5C84" w:rsidRPr="002F5C84" w:rsidRDefault="002F5C84" w:rsidP="002F5C84">
      <w:pPr>
        <w:spacing w:line="276" w:lineRule="auto"/>
        <w:jc w:val="both"/>
        <w:rPr>
          <w:rFonts w:asciiTheme="majorHAnsi" w:hAnsiTheme="majorHAnsi" w:cs="Arial"/>
          <w:b/>
          <w:bCs/>
          <w:sz w:val="24"/>
        </w:rPr>
      </w:pPr>
      <w:r w:rsidRPr="002F5C84">
        <w:rPr>
          <w:rFonts w:asciiTheme="majorHAnsi" w:hAnsiTheme="majorHAnsi" w:cs="Arial"/>
          <w:b/>
          <w:bCs/>
          <w:sz w:val="24"/>
        </w:rPr>
        <w:t>9.</w:t>
      </w:r>
      <w:r w:rsidRPr="002F5C84">
        <w:rPr>
          <w:rFonts w:asciiTheme="majorHAnsi" w:hAnsiTheme="majorHAnsi" w:cs="Arial"/>
          <w:b/>
          <w:bCs/>
          <w:sz w:val="24"/>
        </w:rPr>
        <w:tab/>
        <w:t xml:space="preserve">Student má právo požádat ředitele konzervatoře o změnu učitele hlavního oboru. </w:t>
      </w:r>
    </w:p>
    <w:p w14:paraId="22D14EE9" w14:textId="77777777" w:rsidR="002F5C84" w:rsidRPr="002F5C84" w:rsidRDefault="002F5C84" w:rsidP="002F5C84">
      <w:pPr>
        <w:spacing w:line="276" w:lineRule="auto"/>
        <w:jc w:val="both"/>
        <w:rPr>
          <w:rFonts w:asciiTheme="majorHAnsi" w:hAnsiTheme="majorHAnsi" w:cs="Arial"/>
          <w:bCs/>
          <w:sz w:val="24"/>
          <w:lang w:val="en-GB"/>
        </w:rPr>
      </w:pPr>
      <w:r w:rsidRPr="002F5C84">
        <w:rPr>
          <w:rFonts w:asciiTheme="majorHAnsi" w:hAnsiTheme="majorHAnsi" w:cs="Arial"/>
          <w:bCs/>
          <w:sz w:val="24"/>
          <w:lang w:val="en-GB"/>
        </w:rPr>
        <w:lastRenderedPageBreak/>
        <w:t>9.</w:t>
      </w:r>
      <w:r w:rsidRPr="002F5C84">
        <w:rPr>
          <w:rFonts w:asciiTheme="majorHAnsi" w:hAnsiTheme="majorHAnsi" w:cs="Arial"/>
          <w:bCs/>
          <w:sz w:val="24"/>
          <w:lang w:val="en-GB"/>
        </w:rPr>
        <w:tab/>
        <w:t xml:space="preserve">The student is entitled to ask the Director to change his/her teacher of the major subject. </w:t>
      </w:r>
    </w:p>
    <w:p w14:paraId="52CCFEC2" w14:textId="77777777" w:rsidR="002F5C84" w:rsidRPr="002F5C84" w:rsidRDefault="002F5C84" w:rsidP="002F5C84">
      <w:pPr>
        <w:spacing w:line="276" w:lineRule="auto"/>
        <w:jc w:val="both"/>
        <w:rPr>
          <w:rFonts w:asciiTheme="majorHAnsi" w:hAnsiTheme="majorHAnsi" w:cs="Arial"/>
          <w:b/>
          <w:bCs/>
          <w:sz w:val="24"/>
          <w:lang w:val="en-GB"/>
        </w:rPr>
      </w:pPr>
    </w:p>
    <w:p w14:paraId="1D564892" w14:textId="77777777" w:rsidR="002F5C84" w:rsidRPr="002F5C84" w:rsidRDefault="002F5C84" w:rsidP="002F5C84">
      <w:pPr>
        <w:widowControl w:val="0"/>
        <w:autoSpaceDE w:val="0"/>
        <w:autoSpaceDN w:val="0"/>
        <w:adjustRightInd w:val="0"/>
        <w:spacing w:line="276" w:lineRule="auto"/>
        <w:jc w:val="both"/>
        <w:rPr>
          <w:rFonts w:asciiTheme="majorHAnsi" w:hAnsiTheme="majorHAnsi" w:cs="Arial"/>
          <w:b/>
          <w:sz w:val="24"/>
        </w:rPr>
      </w:pPr>
      <w:r w:rsidRPr="002F5C84">
        <w:rPr>
          <w:rFonts w:asciiTheme="majorHAnsi" w:hAnsiTheme="majorHAnsi" w:cs="Arial"/>
          <w:b/>
          <w:sz w:val="24"/>
        </w:rPr>
        <w:t>10.</w:t>
      </w:r>
      <w:r w:rsidRPr="002F5C84">
        <w:rPr>
          <w:rFonts w:asciiTheme="majorHAnsi" w:hAnsiTheme="majorHAnsi" w:cs="Arial"/>
          <w:b/>
          <w:sz w:val="24"/>
        </w:rPr>
        <w:tab/>
        <w:t>Pokud student(ka) postoupí do dalšího ročníku kurzu a do 30. května potvrdí svůj záměr ve studiu pokračovat, bude tato smlouva po provedené registraci na začátku příštího školního roku obnovena s tím, že školné bude stanoveno dle aktuální výše.</w:t>
      </w:r>
    </w:p>
    <w:p w14:paraId="122AD8B1" w14:textId="77777777" w:rsidR="002F5C84" w:rsidRPr="002F5C84" w:rsidRDefault="002F5C84" w:rsidP="002F5C84">
      <w:pPr>
        <w:spacing w:line="276" w:lineRule="auto"/>
        <w:rPr>
          <w:rFonts w:asciiTheme="majorHAnsi" w:eastAsia="MS Mincho" w:hAnsiTheme="majorHAnsi" w:cs="Arial"/>
          <w:sz w:val="24"/>
        </w:rPr>
      </w:pPr>
      <w:r w:rsidRPr="002F5C84">
        <w:rPr>
          <w:rFonts w:asciiTheme="majorHAnsi" w:eastAsia="MS Mincho" w:hAnsiTheme="majorHAnsi" w:cs="Arial"/>
          <w:sz w:val="24"/>
        </w:rPr>
        <w:t>10.</w:t>
      </w:r>
      <w:r w:rsidRPr="002F5C84">
        <w:rPr>
          <w:rFonts w:asciiTheme="majorHAnsi" w:eastAsia="MS Mincho" w:hAnsiTheme="majorHAnsi" w:cs="Arial"/>
          <w:sz w:val="24"/>
        </w:rPr>
        <w:tab/>
        <w:t>If the student successfully progresses to the next year and announces his/her intention to continue the study till May 30 of the current year, this contract will be renewed (after a new formal registration) at the beginning of the next school year. The tuition fee will be determined according to an up-to-date level.</w:t>
      </w:r>
    </w:p>
    <w:p w14:paraId="10C7B500" w14:textId="77777777" w:rsidR="002F5C84" w:rsidRPr="002F5C84" w:rsidRDefault="002F5C84" w:rsidP="002F5C84">
      <w:pPr>
        <w:widowControl w:val="0"/>
        <w:autoSpaceDE w:val="0"/>
        <w:autoSpaceDN w:val="0"/>
        <w:adjustRightInd w:val="0"/>
        <w:spacing w:line="276" w:lineRule="auto"/>
        <w:jc w:val="both"/>
        <w:rPr>
          <w:rFonts w:asciiTheme="majorHAnsi" w:hAnsiTheme="majorHAnsi" w:cs="Arial"/>
          <w:b/>
          <w:sz w:val="24"/>
        </w:rPr>
      </w:pPr>
    </w:p>
    <w:p w14:paraId="58778B67" w14:textId="77777777" w:rsidR="002F5C84" w:rsidRPr="002F5C84" w:rsidRDefault="002F5C84" w:rsidP="002F5C84">
      <w:pPr>
        <w:spacing w:line="276" w:lineRule="auto"/>
        <w:jc w:val="both"/>
        <w:rPr>
          <w:rFonts w:asciiTheme="majorHAnsi" w:hAnsiTheme="majorHAnsi" w:cs="Arial"/>
          <w:b/>
          <w:bCs/>
          <w:sz w:val="24"/>
        </w:rPr>
      </w:pPr>
      <w:r w:rsidRPr="002F5C84">
        <w:rPr>
          <w:rFonts w:asciiTheme="majorHAnsi" w:hAnsiTheme="majorHAnsi" w:cs="Arial"/>
          <w:b/>
          <w:bCs/>
          <w:sz w:val="24"/>
        </w:rPr>
        <w:t>11.</w:t>
      </w:r>
      <w:r w:rsidRPr="002F5C84">
        <w:rPr>
          <w:rFonts w:asciiTheme="majorHAnsi" w:hAnsiTheme="majorHAnsi" w:cs="Arial"/>
          <w:b/>
          <w:bCs/>
          <w:sz w:val="24"/>
        </w:rPr>
        <w:tab/>
        <w:t>Na závěr studia obdrží student potvrzení nebo certifikát (dle délky kurzu), kde je uveden obor, délka a rozsah studia, jméno profesora hlavního oboru a stručná charakteristika studijních výsledků.</w:t>
      </w:r>
    </w:p>
    <w:p w14:paraId="7D2BD66A" w14:textId="77777777" w:rsidR="002F5C84" w:rsidRPr="002F5C84" w:rsidRDefault="002F5C84" w:rsidP="002F5C84">
      <w:pPr>
        <w:spacing w:line="276" w:lineRule="auto"/>
        <w:jc w:val="both"/>
        <w:rPr>
          <w:rFonts w:asciiTheme="majorHAnsi" w:hAnsiTheme="majorHAnsi" w:cs="Arial"/>
          <w:bCs/>
          <w:sz w:val="24"/>
          <w:lang w:val="en-GB"/>
        </w:rPr>
      </w:pPr>
      <w:r w:rsidRPr="002F5C84">
        <w:rPr>
          <w:rFonts w:asciiTheme="majorHAnsi" w:hAnsiTheme="majorHAnsi" w:cs="Arial"/>
          <w:bCs/>
          <w:sz w:val="24"/>
          <w:lang w:val="en-GB"/>
        </w:rPr>
        <w:t>11.</w:t>
      </w:r>
      <w:r w:rsidRPr="002F5C84">
        <w:rPr>
          <w:rFonts w:asciiTheme="majorHAnsi" w:hAnsiTheme="majorHAnsi" w:cs="Arial"/>
          <w:bCs/>
          <w:sz w:val="24"/>
          <w:lang w:val="en-GB"/>
        </w:rPr>
        <w:tab/>
        <w:t>At the close of his/her study, the student will receive either a Confirmation or a Certificate (according to the duration of study) stating the subject, the scope and duration of the study, name of the teacher of the major subject and possibly a short appraisal of the study results.</w:t>
      </w:r>
    </w:p>
    <w:p w14:paraId="15CDA535" w14:textId="77777777" w:rsidR="002F5C84" w:rsidRPr="002F5C84" w:rsidRDefault="002F5C84" w:rsidP="002F5C84">
      <w:pPr>
        <w:spacing w:line="276" w:lineRule="auto"/>
        <w:jc w:val="both"/>
        <w:rPr>
          <w:rFonts w:asciiTheme="majorHAnsi" w:hAnsiTheme="majorHAnsi" w:cs="Arial"/>
          <w:b/>
          <w:bCs/>
          <w:sz w:val="24"/>
        </w:rPr>
      </w:pPr>
    </w:p>
    <w:p w14:paraId="0D47B01C" w14:textId="77777777" w:rsidR="002F5C84" w:rsidRPr="002F5C84" w:rsidRDefault="002F5C84" w:rsidP="002F5C84">
      <w:pPr>
        <w:spacing w:line="276" w:lineRule="auto"/>
        <w:jc w:val="both"/>
        <w:rPr>
          <w:rFonts w:asciiTheme="majorHAnsi" w:hAnsiTheme="majorHAnsi" w:cs="Arial"/>
          <w:b/>
          <w:bCs/>
          <w:sz w:val="24"/>
        </w:rPr>
      </w:pPr>
      <w:r w:rsidRPr="002F5C84">
        <w:rPr>
          <w:rFonts w:asciiTheme="majorHAnsi" w:hAnsiTheme="majorHAnsi" w:cs="Arial"/>
          <w:b/>
          <w:bCs/>
          <w:sz w:val="24"/>
        </w:rPr>
        <w:t>12.</w:t>
      </w:r>
      <w:r w:rsidRPr="002F5C84">
        <w:rPr>
          <w:rFonts w:asciiTheme="majorHAnsi" w:hAnsiTheme="majorHAnsi" w:cs="Arial"/>
          <w:b/>
          <w:bCs/>
          <w:sz w:val="24"/>
        </w:rPr>
        <w:tab/>
        <w:t>Studenti, kteří studují na placených kurzech, nejsou zdravotně pojištěni. Zdravotní pojištění si studenti sjednávají a hradí sami.</w:t>
      </w:r>
    </w:p>
    <w:p w14:paraId="123BCB16" w14:textId="77777777" w:rsidR="002F5C84" w:rsidRPr="002F5C84" w:rsidRDefault="002F5C84" w:rsidP="002F5C84">
      <w:pPr>
        <w:spacing w:line="276" w:lineRule="auto"/>
        <w:jc w:val="both"/>
        <w:rPr>
          <w:rFonts w:asciiTheme="majorHAnsi" w:hAnsiTheme="majorHAnsi" w:cs="Arial"/>
          <w:bCs/>
          <w:sz w:val="24"/>
        </w:rPr>
      </w:pPr>
      <w:r w:rsidRPr="002F5C84">
        <w:rPr>
          <w:rFonts w:asciiTheme="majorHAnsi" w:hAnsiTheme="majorHAnsi" w:cs="Arial"/>
          <w:bCs/>
          <w:sz w:val="24"/>
        </w:rPr>
        <w:t>12.</w:t>
      </w:r>
      <w:r w:rsidRPr="002F5C84">
        <w:rPr>
          <w:rFonts w:asciiTheme="majorHAnsi" w:hAnsiTheme="majorHAnsi" w:cs="Arial"/>
          <w:bCs/>
          <w:sz w:val="24"/>
        </w:rPr>
        <w:tab/>
        <w:t xml:space="preserve">Foreign students attending the paid courses at the Conservatoire are not covered by health insurance and must, therefore, arrange and cover it themselves. </w:t>
      </w:r>
    </w:p>
    <w:p w14:paraId="1AEAC537" w14:textId="77777777" w:rsidR="002F5C84" w:rsidRPr="002F5C84" w:rsidRDefault="002F5C84" w:rsidP="002F5C84">
      <w:pPr>
        <w:spacing w:line="276" w:lineRule="auto"/>
        <w:jc w:val="both"/>
        <w:rPr>
          <w:rFonts w:asciiTheme="majorHAnsi" w:hAnsiTheme="majorHAnsi" w:cs="Arial"/>
          <w:b/>
          <w:bCs/>
          <w:sz w:val="24"/>
        </w:rPr>
      </w:pPr>
    </w:p>
    <w:p w14:paraId="3B9C87A0" w14:textId="77777777" w:rsidR="002F5C84" w:rsidRPr="002F5C84" w:rsidRDefault="002F5C84" w:rsidP="002F5C84">
      <w:pPr>
        <w:spacing w:line="276" w:lineRule="auto"/>
        <w:jc w:val="both"/>
        <w:rPr>
          <w:rFonts w:asciiTheme="majorHAnsi" w:hAnsiTheme="majorHAnsi" w:cs="Arial"/>
          <w:b/>
          <w:bCs/>
          <w:sz w:val="24"/>
        </w:rPr>
      </w:pPr>
      <w:r w:rsidRPr="002F5C84">
        <w:rPr>
          <w:rFonts w:asciiTheme="majorHAnsi" w:hAnsiTheme="majorHAnsi" w:cs="Arial"/>
          <w:b/>
          <w:bCs/>
          <w:sz w:val="24"/>
        </w:rPr>
        <w:t>13.</w:t>
      </w:r>
      <w:r w:rsidRPr="002F5C84">
        <w:rPr>
          <w:rFonts w:asciiTheme="majorHAnsi" w:hAnsiTheme="majorHAnsi" w:cs="Arial"/>
          <w:b/>
          <w:bCs/>
          <w:sz w:val="24"/>
        </w:rPr>
        <w:tab/>
        <w:t>Škola nemá vlastní ubytování, proto si studenti zajišťují ubytování sami.</w:t>
      </w:r>
    </w:p>
    <w:p w14:paraId="7F0BEB40" w14:textId="77777777" w:rsidR="002F5C84" w:rsidRPr="002F5C84" w:rsidRDefault="002F5C84" w:rsidP="002F5C84">
      <w:pPr>
        <w:spacing w:line="276" w:lineRule="auto"/>
        <w:rPr>
          <w:rFonts w:asciiTheme="majorHAnsi" w:eastAsia="MS Mincho" w:hAnsiTheme="majorHAnsi" w:cs="Arial"/>
          <w:sz w:val="24"/>
        </w:rPr>
      </w:pPr>
      <w:r w:rsidRPr="002F5C84">
        <w:rPr>
          <w:rFonts w:asciiTheme="majorHAnsi" w:eastAsia="MS Mincho" w:hAnsiTheme="majorHAnsi" w:cs="Arial"/>
          <w:sz w:val="24"/>
        </w:rPr>
        <w:t>13.</w:t>
      </w:r>
      <w:r w:rsidRPr="002F5C84">
        <w:rPr>
          <w:rFonts w:asciiTheme="majorHAnsi" w:eastAsia="MS Mincho" w:hAnsiTheme="majorHAnsi" w:cs="Arial"/>
          <w:sz w:val="24"/>
        </w:rPr>
        <w:tab/>
        <w:t>The Conservatoire does not have its own dormitory. Therefore, students must find accommodation themselves.</w:t>
      </w:r>
    </w:p>
    <w:p w14:paraId="074CE632" w14:textId="77777777" w:rsidR="002F5C84" w:rsidRPr="002F5C84" w:rsidRDefault="002F5C84" w:rsidP="002F5C84">
      <w:pPr>
        <w:pStyle w:val="xmsonormal"/>
        <w:shd w:val="clear" w:color="auto" w:fill="FFFFFF"/>
        <w:spacing w:before="0" w:beforeAutospacing="0" w:after="0" w:afterAutospacing="0" w:line="276" w:lineRule="auto"/>
        <w:jc w:val="both"/>
        <w:rPr>
          <w:rFonts w:asciiTheme="majorHAnsi" w:hAnsiTheme="majorHAnsi" w:cs="Arial"/>
          <w:bCs/>
        </w:rPr>
      </w:pPr>
    </w:p>
    <w:p w14:paraId="2C27CE07" w14:textId="77777777"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b/>
        </w:rPr>
      </w:pPr>
      <w:r w:rsidRPr="002F5C84">
        <w:rPr>
          <w:rFonts w:asciiTheme="majorHAnsi" w:hAnsiTheme="majorHAnsi" w:cs="Arial"/>
          <w:bCs/>
        </w:rPr>
        <w:t>14.</w:t>
      </w:r>
      <w:r w:rsidRPr="002F5C84">
        <w:rPr>
          <w:rFonts w:asciiTheme="majorHAnsi" w:hAnsiTheme="majorHAnsi" w:cs="Arial"/>
          <w:bCs/>
        </w:rPr>
        <w:tab/>
      </w:r>
      <w:r w:rsidRPr="008D5B7E">
        <w:rPr>
          <w:rFonts w:asciiTheme="majorHAnsi" w:hAnsiTheme="majorHAnsi" w:cs="Arial"/>
          <w:b/>
          <w:bCs/>
        </w:rPr>
        <w:t>Smlouvu lze ukončit vzájemnou písemnou dohodou smluvních stran nebo jednostrannou písemnou výpovědí jedné či druhé strany v jednoměsíční výpovědní lhůtě. Výpovědní lhůta počne běžet prvního dne následujícího měsíce poté, kdy byla druhé smluvní straně doručena písemná výpověď.</w:t>
      </w:r>
    </w:p>
    <w:p w14:paraId="0E17AF6C" w14:textId="77777777"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rPr>
        <w:t>14.</w:t>
      </w:r>
      <w:r w:rsidRPr="002F5C84">
        <w:rPr>
          <w:rFonts w:asciiTheme="majorHAnsi" w:hAnsiTheme="majorHAnsi" w:cs="Arial"/>
        </w:rPr>
        <w:tab/>
      </w:r>
      <w:r w:rsidRPr="008D5B7E">
        <w:rPr>
          <w:rFonts w:asciiTheme="majorHAnsi" w:hAnsiTheme="majorHAnsi" w:cs="Arial"/>
        </w:rPr>
        <w:t>The contract may be terminated by mutual written agreement of the parties or by unilateral written notice of either party within one month's notice. The period of notice shall commence on the first day of the month following the receipt of the written notice of termination by the other Contracting Party.</w:t>
      </w:r>
    </w:p>
    <w:p w14:paraId="3DB183A6" w14:textId="77777777" w:rsidR="002F5C84" w:rsidRPr="002F5C84"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rPr>
        <w:t> </w:t>
      </w:r>
    </w:p>
    <w:p w14:paraId="5E1440BC" w14:textId="77777777"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b/>
        </w:rPr>
      </w:pPr>
      <w:r w:rsidRPr="002F5C84">
        <w:rPr>
          <w:rFonts w:asciiTheme="majorHAnsi" w:hAnsiTheme="majorHAnsi" w:cs="Arial"/>
          <w:bCs/>
        </w:rPr>
        <w:t>15.</w:t>
      </w:r>
      <w:r w:rsidRPr="002F5C84">
        <w:rPr>
          <w:rFonts w:asciiTheme="majorHAnsi" w:hAnsiTheme="majorHAnsi" w:cs="Arial"/>
          <w:bCs/>
        </w:rPr>
        <w:tab/>
      </w:r>
      <w:r w:rsidRPr="008D5B7E">
        <w:rPr>
          <w:rFonts w:asciiTheme="majorHAnsi" w:hAnsiTheme="majorHAnsi" w:cs="Arial"/>
          <w:b/>
          <w:bCs/>
        </w:rPr>
        <w:t>V případě ukončení smluvního vztahu se obě smluvní strany zavazují ve lhůtě do 14 kalendářních dnů ode dne ukončení smluvního vztahu vzájemně vypořádat závazky vyplývající ze smlouvy.</w:t>
      </w:r>
    </w:p>
    <w:p w14:paraId="4A04466F" w14:textId="77777777"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rPr>
        <w:lastRenderedPageBreak/>
        <w:t>15.</w:t>
      </w:r>
      <w:r w:rsidRPr="002F5C84">
        <w:rPr>
          <w:rFonts w:asciiTheme="majorHAnsi" w:hAnsiTheme="majorHAnsi" w:cs="Arial"/>
        </w:rPr>
        <w:tab/>
      </w:r>
      <w:r w:rsidRPr="008D5B7E">
        <w:rPr>
          <w:rFonts w:asciiTheme="majorHAnsi" w:hAnsiTheme="majorHAnsi" w:cs="Arial"/>
        </w:rPr>
        <w:t>In the event of termination of the contractual relationship, both contracting parties undertake to settle the obligations arising from the contract within 14 calendar days from the date of termination of the contractual relationship.</w:t>
      </w:r>
    </w:p>
    <w:p w14:paraId="210EFDDF" w14:textId="77777777" w:rsidR="002F5C84" w:rsidRPr="002F5C84"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rPr>
        <w:t> </w:t>
      </w:r>
    </w:p>
    <w:p w14:paraId="572E1CEA" w14:textId="77777777"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b/>
        </w:rPr>
      </w:pPr>
      <w:r w:rsidRPr="002F5C84">
        <w:rPr>
          <w:rFonts w:asciiTheme="majorHAnsi" w:hAnsiTheme="majorHAnsi" w:cs="Arial"/>
          <w:bCs/>
        </w:rPr>
        <w:t>16.</w:t>
      </w:r>
      <w:r w:rsidRPr="002F5C84">
        <w:rPr>
          <w:rFonts w:asciiTheme="majorHAnsi" w:hAnsiTheme="majorHAnsi" w:cs="Arial"/>
          <w:bCs/>
        </w:rPr>
        <w:tab/>
      </w:r>
      <w:r w:rsidRPr="008D5B7E">
        <w:rPr>
          <w:rFonts w:asciiTheme="majorHAnsi" w:hAnsiTheme="majorHAnsi" w:cs="Arial"/>
          <w:b/>
          <w:bCs/>
        </w:rPr>
        <w:t>Konzervatoř není oprávněna realizovat kurzy za podmínek, kdy by hrozila účastníkům újma na zdraví a majetku (havarijní stavy, epidemie, živelní pohromy apod.). O zrušení kurzu je konzervatoř povinna informovat klienta vždy předem, případně hned jak to bude možné.</w:t>
      </w:r>
    </w:p>
    <w:p w14:paraId="1F183319" w14:textId="77777777"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rPr>
        <w:t>16.</w:t>
      </w:r>
      <w:r w:rsidRPr="002F5C84">
        <w:rPr>
          <w:rFonts w:asciiTheme="majorHAnsi" w:hAnsiTheme="majorHAnsi" w:cs="Arial"/>
        </w:rPr>
        <w:tab/>
      </w:r>
      <w:r w:rsidRPr="008D5B7E">
        <w:rPr>
          <w:rFonts w:asciiTheme="majorHAnsi" w:hAnsiTheme="majorHAnsi" w:cs="Arial"/>
        </w:rPr>
        <w:t>The Conservatoire shall not be entitled to undertake courses under conditions that would endanger participants' health and property (emergency conditions, epidemics, natural disasters, etc.). The Conservatoire is obliged to inform the client about the cancellation of the course in advance, or as soon as possible.</w:t>
      </w:r>
    </w:p>
    <w:p w14:paraId="7E6D03BF" w14:textId="77777777" w:rsidR="002F5C84" w:rsidRPr="002F5C84"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rPr>
        <w:t> </w:t>
      </w:r>
    </w:p>
    <w:p w14:paraId="3735A309" w14:textId="77777777"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b/>
        </w:rPr>
      </w:pPr>
      <w:r w:rsidRPr="002F5C84">
        <w:rPr>
          <w:rFonts w:asciiTheme="majorHAnsi" w:hAnsiTheme="majorHAnsi" w:cs="Arial"/>
          <w:bCs/>
        </w:rPr>
        <w:t>17.</w:t>
      </w:r>
      <w:r w:rsidRPr="002F5C84">
        <w:rPr>
          <w:rFonts w:asciiTheme="majorHAnsi" w:hAnsiTheme="majorHAnsi" w:cs="Arial"/>
          <w:bCs/>
        </w:rPr>
        <w:tab/>
      </w:r>
      <w:r w:rsidRPr="008D5B7E">
        <w:rPr>
          <w:rFonts w:asciiTheme="majorHAnsi" w:hAnsiTheme="majorHAnsi" w:cs="Arial"/>
          <w:b/>
          <w:bCs/>
        </w:rPr>
        <w:t>Tato smlouva nabývá platnosti a účinnosti dnem podpisu oprávněné osoby druhé smluvní strany.</w:t>
      </w:r>
    </w:p>
    <w:p w14:paraId="1FBC526F" w14:textId="77777777"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rPr>
        <w:t>17.</w:t>
      </w:r>
      <w:r w:rsidRPr="002F5C84">
        <w:rPr>
          <w:rFonts w:asciiTheme="majorHAnsi" w:hAnsiTheme="majorHAnsi" w:cs="Arial"/>
        </w:rPr>
        <w:tab/>
      </w:r>
      <w:r w:rsidRPr="008D5B7E">
        <w:rPr>
          <w:rFonts w:asciiTheme="majorHAnsi" w:hAnsiTheme="majorHAnsi" w:cs="Arial"/>
        </w:rPr>
        <w:t>This Agreement shall enter into force and effect on the date of signature of the Authorized Person of the other Party.</w:t>
      </w:r>
    </w:p>
    <w:p w14:paraId="16B32EB7" w14:textId="77777777" w:rsidR="002F5C84" w:rsidRPr="002F5C84"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rPr>
        <w:t> </w:t>
      </w:r>
    </w:p>
    <w:p w14:paraId="7313D368" w14:textId="77777777"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b/>
        </w:rPr>
      </w:pPr>
      <w:r w:rsidRPr="002F5C84">
        <w:rPr>
          <w:rFonts w:asciiTheme="majorHAnsi" w:hAnsiTheme="majorHAnsi" w:cs="Arial"/>
          <w:bCs/>
        </w:rPr>
        <w:t>18.</w:t>
      </w:r>
      <w:r w:rsidRPr="002F5C84">
        <w:rPr>
          <w:rFonts w:asciiTheme="majorHAnsi" w:hAnsiTheme="majorHAnsi" w:cs="Arial"/>
          <w:bCs/>
        </w:rPr>
        <w:tab/>
      </w:r>
      <w:r w:rsidRPr="008D5B7E">
        <w:rPr>
          <w:rFonts w:asciiTheme="majorHAnsi" w:hAnsiTheme="majorHAnsi" w:cs="Arial"/>
          <w:b/>
          <w:bCs/>
        </w:rPr>
        <w:t>Tato smlouva se řídí právním řádem České republiky. Práva a povinnosti smluvních stran neupravené touto smlouvou se řídí podle příslušných českých právních předpisů.</w:t>
      </w:r>
    </w:p>
    <w:p w14:paraId="5AA22E12" w14:textId="77777777"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rPr>
        <w:t>18.</w:t>
      </w:r>
      <w:r w:rsidRPr="002F5C84">
        <w:rPr>
          <w:rFonts w:asciiTheme="majorHAnsi" w:hAnsiTheme="majorHAnsi" w:cs="Arial"/>
        </w:rPr>
        <w:tab/>
      </w:r>
      <w:r w:rsidRPr="008D5B7E">
        <w:rPr>
          <w:rFonts w:asciiTheme="majorHAnsi" w:hAnsiTheme="majorHAnsi" w:cs="Arial"/>
        </w:rPr>
        <w:t>This Agreement is governed by the laws of the Czech Republic. The rights and obligations of the contracting parties not regulated by this contract are governed by the relevant Czech legal regulations.</w:t>
      </w:r>
    </w:p>
    <w:p w14:paraId="1ACE5AF5" w14:textId="77777777" w:rsidR="002F5C84" w:rsidRPr="002F5C84" w:rsidRDefault="002F5C84" w:rsidP="002F5C84">
      <w:pPr>
        <w:pStyle w:val="xmsonormal"/>
        <w:shd w:val="clear" w:color="auto" w:fill="FFFFFF"/>
        <w:spacing w:before="0" w:beforeAutospacing="0" w:after="0" w:afterAutospacing="0" w:line="276" w:lineRule="auto"/>
        <w:ind w:firstLine="708"/>
        <w:jc w:val="both"/>
        <w:rPr>
          <w:rFonts w:asciiTheme="majorHAnsi" w:hAnsiTheme="majorHAnsi" w:cs="Arial"/>
        </w:rPr>
      </w:pPr>
      <w:r w:rsidRPr="002F5C84">
        <w:rPr>
          <w:rFonts w:asciiTheme="majorHAnsi" w:hAnsiTheme="majorHAnsi" w:cs="Arial"/>
        </w:rPr>
        <w:t> </w:t>
      </w:r>
    </w:p>
    <w:p w14:paraId="79842A7D" w14:textId="77777777"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b/>
        </w:rPr>
      </w:pPr>
      <w:r w:rsidRPr="002F5C84">
        <w:rPr>
          <w:rFonts w:asciiTheme="majorHAnsi" w:hAnsiTheme="majorHAnsi" w:cs="Arial"/>
          <w:bCs/>
        </w:rPr>
        <w:t>19.</w:t>
      </w:r>
      <w:r w:rsidRPr="002F5C84">
        <w:rPr>
          <w:rFonts w:asciiTheme="majorHAnsi" w:hAnsiTheme="majorHAnsi" w:cs="Arial"/>
          <w:bCs/>
        </w:rPr>
        <w:tab/>
      </w:r>
      <w:r w:rsidRPr="008D5B7E">
        <w:rPr>
          <w:rFonts w:asciiTheme="majorHAnsi" w:hAnsiTheme="majorHAnsi" w:cs="Arial"/>
          <w:b/>
          <w:bCs/>
        </w:rPr>
        <w:t>Spory smluvních stran vznikající z této smlouvy nebo v souvislosti s ní budou řešeny obecnými soudy České republiky. V případě jakéhokoliv sporu platí jako autentický text v českém jazyce.</w:t>
      </w:r>
    </w:p>
    <w:p w14:paraId="5E5EF42C" w14:textId="77777777"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rPr>
        <w:t>19.</w:t>
      </w:r>
      <w:r w:rsidRPr="002F5C84">
        <w:rPr>
          <w:rFonts w:asciiTheme="majorHAnsi" w:hAnsiTheme="majorHAnsi" w:cs="Arial"/>
        </w:rPr>
        <w:tab/>
      </w:r>
      <w:r w:rsidRPr="008D5B7E">
        <w:rPr>
          <w:rFonts w:asciiTheme="majorHAnsi" w:hAnsiTheme="majorHAnsi" w:cs="Arial"/>
        </w:rPr>
        <w:t>Disputes of the Contracting Parties arising out of or in connection with this Agreement shall be settled by the general courts of the Czech Republic. In the event of any dispute, it shall be the authentic text in the Czech language.</w:t>
      </w:r>
    </w:p>
    <w:p w14:paraId="7BCA1213" w14:textId="77777777" w:rsidR="002F5C84" w:rsidRPr="002F5C84" w:rsidRDefault="002F5C84" w:rsidP="002F5C84">
      <w:pPr>
        <w:pStyle w:val="xmsonormal"/>
        <w:shd w:val="clear" w:color="auto" w:fill="FFFFFF"/>
        <w:spacing w:before="0" w:beforeAutospacing="0" w:after="0" w:afterAutospacing="0" w:line="276" w:lineRule="auto"/>
        <w:ind w:firstLine="708"/>
        <w:jc w:val="both"/>
        <w:rPr>
          <w:rFonts w:asciiTheme="majorHAnsi" w:hAnsiTheme="majorHAnsi" w:cs="Arial"/>
        </w:rPr>
      </w:pPr>
      <w:r w:rsidRPr="002F5C84">
        <w:rPr>
          <w:rFonts w:asciiTheme="majorHAnsi" w:hAnsiTheme="majorHAnsi" w:cs="Arial"/>
        </w:rPr>
        <w:t> </w:t>
      </w:r>
    </w:p>
    <w:p w14:paraId="122457CB" w14:textId="77777777"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b/>
        </w:rPr>
      </w:pPr>
      <w:r w:rsidRPr="002F5C84">
        <w:rPr>
          <w:rFonts w:asciiTheme="majorHAnsi" w:hAnsiTheme="majorHAnsi" w:cs="Arial"/>
          <w:bCs/>
        </w:rPr>
        <w:t>20.</w:t>
      </w:r>
      <w:r w:rsidRPr="002F5C84">
        <w:rPr>
          <w:rFonts w:asciiTheme="majorHAnsi" w:hAnsiTheme="majorHAnsi" w:cs="Arial"/>
          <w:bCs/>
        </w:rPr>
        <w:tab/>
      </w:r>
      <w:r w:rsidRPr="008D5B7E">
        <w:rPr>
          <w:rFonts w:asciiTheme="majorHAnsi" w:hAnsiTheme="majorHAnsi" w:cs="Arial"/>
          <w:b/>
          <w:bCs/>
        </w:rPr>
        <w:t>Jakékoliv změny či doplnění smlouvy je možné činit výhradně formou písemných a číselně označených dodatků ke smlouvě schválených oběma smluvními stranami.</w:t>
      </w:r>
    </w:p>
    <w:p w14:paraId="1748C803" w14:textId="77777777"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rPr>
        <w:t>20.</w:t>
      </w:r>
      <w:r w:rsidRPr="002F5C84">
        <w:rPr>
          <w:rFonts w:asciiTheme="majorHAnsi" w:hAnsiTheme="majorHAnsi" w:cs="Arial"/>
        </w:rPr>
        <w:tab/>
      </w:r>
      <w:r w:rsidRPr="008D5B7E">
        <w:rPr>
          <w:rFonts w:asciiTheme="majorHAnsi" w:hAnsiTheme="majorHAnsi" w:cs="Arial"/>
        </w:rPr>
        <w:t>Any changes or amendments to the contract may be made only in the form of written and numbered amendments to the contract approved by both parties.</w:t>
      </w:r>
    </w:p>
    <w:p w14:paraId="5E2DD695" w14:textId="77777777" w:rsidR="002F5C84" w:rsidRPr="002F5C84" w:rsidRDefault="002F5C84" w:rsidP="002F5C84">
      <w:pPr>
        <w:pStyle w:val="xmsonormal"/>
        <w:shd w:val="clear" w:color="auto" w:fill="FFFFFF"/>
        <w:spacing w:before="0" w:beforeAutospacing="0" w:after="0" w:afterAutospacing="0" w:line="276" w:lineRule="auto"/>
        <w:ind w:firstLine="708"/>
        <w:jc w:val="both"/>
        <w:rPr>
          <w:rFonts w:asciiTheme="majorHAnsi" w:hAnsiTheme="majorHAnsi" w:cs="Arial"/>
        </w:rPr>
      </w:pPr>
    </w:p>
    <w:p w14:paraId="1F8DF483" w14:textId="77777777"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b/>
        </w:rPr>
      </w:pPr>
      <w:r w:rsidRPr="002F5C84">
        <w:rPr>
          <w:rFonts w:asciiTheme="majorHAnsi" w:hAnsiTheme="majorHAnsi" w:cs="Arial"/>
          <w:bCs/>
        </w:rPr>
        <w:t>21.</w:t>
      </w:r>
      <w:r w:rsidRPr="002F5C84">
        <w:rPr>
          <w:rFonts w:asciiTheme="majorHAnsi" w:hAnsiTheme="majorHAnsi" w:cs="Arial"/>
          <w:bCs/>
        </w:rPr>
        <w:tab/>
      </w:r>
      <w:r w:rsidRPr="008D5B7E">
        <w:rPr>
          <w:rFonts w:asciiTheme="majorHAnsi" w:hAnsiTheme="majorHAnsi" w:cs="Arial"/>
          <w:b/>
          <w:bCs/>
        </w:rPr>
        <w:t>Ukáže-li se některé ujednání této smlouvy jako neplatné, nemá to za následek neplatnost celé smlouvy.</w:t>
      </w:r>
    </w:p>
    <w:p w14:paraId="23EA0C06" w14:textId="77777777"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rPr>
        <w:t>21.</w:t>
      </w:r>
      <w:r w:rsidRPr="002F5C84">
        <w:rPr>
          <w:rFonts w:asciiTheme="majorHAnsi" w:hAnsiTheme="majorHAnsi" w:cs="Arial"/>
        </w:rPr>
        <w:tab/>
      </w:r>
      <w:r w:rsidRPr="008D5B7E">
        <w:rPr>
          <w:rFonts w:asciiTheme="majorHAnsi" w:hAnsiTheme="majorHAnsi" w:cs="Arial"/>
        </w:rPr>
        <w:t>Should any provision of this Agreement prove invalid, this shall not invalidate the entire Agreement.</w:t>
      </w:r>
    </w:p>
    <w:p w14:paraId="64DC1220" w14:textId="77777777" w:rsidR="002F5C84" w:rsidRPr="002F5C84" w:rsidRDefault="002F5C84" w:rsidP="002F5C84">
      <w:pPr>
        <w:pStyle w:val="xmsonormal"/>
        <w:shd w:val="clear" w:color="auto" w:fill="FFFFFF"/>
        <w:spacing w:before="0" w:beforeAutospacing="0" w:after="0" w:afterAutospacing="0" w:line="276" w:lineRule="auto"/>
        <w:ind w:firstLine="708"/>
        <w:jc w:val="both"/>
        <w:rPr>
          <w:rFonts w:asciiTheme="majorHAnsi" w:hAnsiTheme="majorHAnsi" w:cs="Arial"/>
        </w:rPr>
      </w:pPr>
      <w:r w:rsidRPr="002F5C84">
        <w:rPr>
          <w:rFonts w:asciiTheme="majorHAnsi" w:hAnsiTheme="majorHAnsi" w:cs="Arial"/>
        </w:rPr>
        <w:t> </w:t>
      </w:r>
    </w:p>
    <w:p w14:paraId="69B04E8F" w14:textId="77777777"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b/>
        </w:rPr>
      </w:pPr>
      <w:r w:rsidRPr="002F5C84">
        <w:rPr>
          <w:rFonts w:asciiTheme="majorHAnsi" w:hAnsiTheme="majorHAnsi" w:cs="Arial"/>
          <w:bCs/>
        </w:rPr>
        <w:lastRenderedPageBreak/>
        <w:t>22.</w:t>
      </w:r>
      <w:r w:rsidRPr="002F5C84">
        <w:rPr>
          <w:rFonts w:asciiTheme="majorHAnsi" w:hAnsiTheme="majorHAnsi" w:cs="Arial"/>
          <w:bCs/>
        </w:rPr>
        <w:tab/>
      </w:r>
      <w:r w:rsidRPr="008D5B7E">
        <w:rPr>
          <w:rFonts w:asciiTheme="majorHAnsi" w:hAnsiTheme="majorHAnsi" w:cs="Arial"/>
          <w:b/>
          <w:bCs/>
        </w:rPr>
        <w:t>Smluvní strany prohlašují, že si tuto smlouvu řádně přečetly a souhlasí s jejím obsahem, byla sepsána na základě jejich pravé a svobodné vůle, nebyla uzavřena v tísni, za nevýhodných podmínek, ani pod nátlakem, a na důkaz toho připojují své podpisy.</w:t>
      </w:r>
    </w:p>
    <w:p w14:paraId="2BC2A43C" w14:textId="77777777"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rPr>
        <w:t>22.</w:t>
      </w:r>
      <w:r w:rsidRPr="002F5C84">
        <w:rPr>
          <w:rFonts w:asciiTheme="majorHAnsi" w:hAnsiTheme="majorHAnsi" w:cs="Arial"/>
        </w:rPr>
        <w:tab/>
      </w:r>
      <w:r w:rsidRPr="008D5B7E">
        <w:rPr>
          <w:rFonts w:asciiTheme="majorHAnsi" w:hAnsiTheme="majorHAnsi" w:cs="Arial"/>
        </w:rPr>
        <w:t>The Contracting Parties declare that they have read this Agreement duly and agree with its content, have been drawn up on their own free will, have not been made in distress, under unfavorable conditions or under duress, and have attached their signatures to prove it.</w:t>
      </w:r>
    </w:p>
    <w:p w14:paraId="652354EE" w14:textId="77777777" w:rsidR="002F5C84" w:rsidRPr="002F5C84"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rPr>
        <w:t> </w:t>
      </w:r>
    </w:p>
    <w:p w14:paraId="177E2513" w14:textId="77777777"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b/>
        </w:rPr>
      </w:pPr>
      <w:r w:rsidRPr="002F5C84">
        <w:rPr>
          <w:rFonts w:asciiTheme="majorHAnsi" w:hAnsiTheme="majorHAnsi" w:cs="Arial"/>
          <w:bCs/>
        </w:rPr>
        <w:t>23.</w:t>
      </w:r>
      <w:r w:rsidRPr="002F5C84">
        <w:rPr>
          <w:rFonts w:asciiTheme="majorHAnsi" w:hAnsiTheme="majorHAnsi" w:cs="Arial"/>
          <w:bCs/>
        </w:rPr>
        <w:tab/>
      </w:r>
      <w:r w:rsidRPr="008D5B7E">
        <w:rPr>
          <w:rFonts w:asciiTheme="majorHAnsi" w:hAnsiTheme="majorHAnsi" w:cs="Arial"/>
          <w:b/>
          <w:bCs/>
        </w:rPr>
        <w:t>Tato smlouva se vyhotovuje ve dvou stejnopisech, z nichž po jednom obdrží každá ze smluvních stran.</w:t>
      </w:r>
    </w:p>
    <w:p w14:paraId="5D6111FB" w14:textId="77777777"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rPr>
        <w:t>23</w:t>
      </w:r>
      <w:r w:rsidRPr="002F5C84">
        <w:rPr>
          <w:rFonts w:asciiTheme="majorHAnsi" w:hAnsiTheme="majorHAnsi" w:cs="Arial"/>
          <w:lang w:val="en-US"/>
        </w:rPr>
        <w:t>.</w:t>
      </w:r>
      <w:r w:rsidRPr="002F5C84">
        <w:rPr>
          <w:rFonts w:asciiTheme="majorHAnsi" w:hAnsiTheme="majorHAnsi" w:cs="Arial"/>
          <w:lang w:val="en-US"/>
        </w:rPr>
        <w:tab/>
      </w:r>
      <w:r w:rsidRPr="008D5B7E">
        <w:rPr>
          <w:rFonts w:asciiTheme="majorHAnsi" w:hAnsiTheme="majorHAnsi" w:cs="Arial"/>
          <w:lang w:val="en-US"/>
        </w:rPr>
        <w:t>This contract exists in two copies, one of which is for the Conservatoire and the other for the client.</w:t>
      </w:r>
    </w:p>
    <w:p w14:paraId="6FFBC058" w14:textId="77777777" w:rsidR="002F5C84" w:rsidRPr="002F5C84" w:rsidRDefault="002F5C84" w:rsidP="002F5C84">
      <w:pPr>
        <w:pStyle w:val="xmsonormal"/>
        <w:shd w:val="clear" w:color="auto" w:fill="FFFFFF"/>
        <w:spacing w:before="0" w:beforeAutospacing="0" w:after="0" w:afterAutospacing="0" w:line="276" w:lineRule="auto"/>
        <w:jc w:val="both"/>
        <w:rPr>
          <w:rFonts w:asciiTheme="majorHAnsi" w:hAnsiTheme="majorHAnsi" w:cs="Arial"/>
          <w:lang w:val="en-US"/>
        </w:rPr>
      </w:pPr>
    </w:p>
    <w:p w14:paraId="280EDAF8" w14:textId="77777777"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b/>
        </w:rPr>
      </w:pPr>
      <w:r w:rsidRPr="002F5C84">
        <w:rPr>
          <w:rFonts w:asciiTheme="majorHAnsi" w:hAnsiTheme="majorHAnsi" w:cs="Arial"/>
          <w:bCs/>
        </w:rPr>
        <w:t>24.</w:t>
      </w:r>
      <w:r w:rsidRPr="002F5C84">
        <w:rPr>
          <w:rFonts w:asciiTheme="majorHAnsi" w:hAnsiTheme="majorHAnsi" w:cs="Arial"/>
          <w:bCs/>
        </w:rPr>
        <w:tab/>
      </w:r>
      <w:r w:rsidRPr="008D5B7E">
        <w:rPr>
          <w:rFonts w:asciiTheme="majorHAnsi" w:hAnsiTheme="majorHAnsi" w:cs="Arial"/>
          <w:b/>
          <w:bCs/>
        </w:rPr>
        <w:t>Smluvní strany výslovně sjednávají, že uveřejnění této smlouvy /event. dohody, dodatku/ v registru smluv dle zákona č. 340/2015 Sb., o zvláštních podmínkách účinnosti některých smluv, uveřejňování těchto smluv a o registru smluv (zákon o registru smluv) zajistí Pražská konzervatoř, Praha 1, Na Rejdišti 1. Klient je seznámen se skutečností, že poskytnutí těchto informací se dle citovaného zákona nepovažuje za porušení obchodního tajemství a s jejich zveřejněním tímto vyslovuje svůj souhlas.</w:t>
      </w:r>
    </w:p>
    <w:p w14:paraId="5CF31E41" w14:textId="77777777" w:rsidR="002F5C84" w:rsidRPr="008D5B7E" w:rsidRDefault="002F5C84" w:rsidP="002F5C84">
      <w:pPr>
        <w:pStyle w:val="xmsonormal"/>
        <w:shd w:val="clear" w:color="auto" w:fill="FFFFFF"/>
        <w:spacing w:before="0" w:beforeAutospacing="0" w:after="0" w:afterAutospacing="0" w:line="276" w:lineRule="auto"/>
        <w:jc w:val="both"/>
        <w:rPr>
          <w:rFonts w:asciiTheme="majorHAnsi" w:hAnsiTheme="majorHAnsi" w:cs="Arial"/>
        </w:rPr>
      </w:pPr>
      <w:r w:rsidRPr="002F5C84">
        <w:rPr>
          <w:rFonts w:asciiTheme="majorHAnsi" w:hAnsiTheme="majorHAnsi" w:cs="Arial"/>
        </w:rPr>
        <w:t>24</w:t>
      </w:r>
      <w:r w:rsidRPr="002F5C84">
        <w:rPr>
          <w:rFonts w:asciiTheme="majorHAnsi" w:hAnsiTheme="majorHAnsi" w:cs="Arial"/>
          <w:lang w:val="en-US"/>
        </w:rPr>
        <w:t>.</w:t>
      </w:r>
      <w:r w:rsidRPr="002F5C84">
        <w:rPr>
          <w:rFonts w:asciiTheme="majorHAnsi" w:hAnsiTheme="majorHAnsi" w:cs="Arial"/>
          <w:lang w:val="en-US"/>
        </w:rPr>
        <w:tab/>
      </w:r>
      <w:r w:rsidRPr="008D5B7E">
        <w:rPr>
          <w:rFonts w:asciiTheme="majorHAnsi" w:hAnsiTheme="majorHAnsi" w:cs="Arial"/>
          <w:lang w:val="en-US"/>
        </w:rPr>
        <w:t>The contracting parties explicitly agree that the publication of this contract in a Contract Register according to Act No. 340/2015 Coll., on Special Conditions of Effectiveness of Certain Contracts. Publication of this contract in the Register of Contracts will be provided by the Prague Conservatoire, Prague 1, Na Rejdišti 1. The client is aware of the fact that the provision of this information is not considered a breach according to the cited Act.</w:t>
      </w:r>
    </w:p>
    <w:p w14:paraId="75DC8C5C" w14:textId="77777777" w:rsidR="002F5C84" w:rsidRPr="008D5B7E" w:rsidRDefault="002F5C84" w:rsidP="002F5C84">
      <w:pPr>
        <w:widowControl w:val="0"/>
        <w:autoSpaceDE w:val="0"/>
        <w:autoSpaceDN w:val="0"/>
        <w:adjustRightInd w:val="0"/>
        <w:spacing w:line="276" w:lineRule="auto"/>
        <w:jc w:val="both"/>
        <w:rPr>
          <w:rFonts w:asciiTheme="majorHAnsi" w:hAnsiTheme="majorHAnsi" w:cs="Arial"/>
          <w:sz w:val="24"/>
        </w:rPr>
      </w:pPr>
    </w:p>
    <w:p w14:paraId="2901A314" w14:textId="77777777" w:rsidR="002F5C84" w:rsidRPr="008D5B7E" w:rsidRDefault="002F5C84" w:rsidP="002F5C84">
      <w:pPr>
        <w:widowControl w:val="0"/>
        <w:autoSpaceDE w:val="0"/>
        <w:autoSpaceDN w:val="0"/>
        <w:adjustRightInd w:val="0"/>
        <w:spacing w:line="276" w:lineRule="auto"/>
        <w:jc w:val="both"/>
        <w:rPr>
          <w:rFonts w:asciiTheme="majorHAnsi" w:hAnsiTheme="majorHAnsi" w:cs="Arial"/>
          <w:sz w:val="24"/>
        </w:rPr>
      </w:pPr>
    </w:p>
    <w:p w14:paraId="3EDA0145" w14:textId="69598E8F" w:rsidR="002F5C84" w:rsidRPr="008D5B7E" w:rsidRDefault="002F5C84" w:rsidP="002F5C84">
      <w:pPr>
        <w:widowControl w:val="0"/>
        <w:autoSpaceDE w:val="0"/>
        <w:autoSpaceDN w:val="0"/>
        <w:adjustRightInd w:val="0"/>
        <w:spacing w:line="276" w:lineRule="auto"/>
        <w:jc w:val="both"/>
        <w:rPr>
          <w:rFonts w:asciiTheme="majorHAnsi" w:hAnsiTheme="majorHAnsi" w:cs="Arial"/>
          <w:sz w:val="24"/>
        </w:rPr>
      </w:pPr>
      <w:r w:rsidRPr="008D5B7E">
        <w:rPr>
          <w:rFonts w:asciiTheme="majorHAnsi" w:hAnsiTheme="majorHAnsi" w:cs="Arial"/>
          <w:sz w:val="24"/>
        </w:rPr>
        <w:t xml:space="preserve">V Praze dne / Prague,   </w:t>
      </w:r>
      <w:r w:rsidR="003B59FA">
        <w:rPr>
          <w:rFonts w:asciiTheme="majorHAnsi" w:hAnsiTheme="majorHAnsi" w:cs="Arial"/>
          <w:sz w:val="24"/>
        </w:rPr>
        <w:t>12. 02. 2024</w:t>
      </w:r>
      <w:r w:rsidRPr="008D5B7E">
        <w:rPr>
          <w:rFonts w:asciiTheme="majorHAnsi" w:hAnsiTheme="majorHAnsi" w:cs="Arial"/>
          <w:sz w:val="24"/>
        </w:rPr>
        <w:tab/>
      </w:r>
      <w:r w:rsidRPr="008D5B7E">
        <w:rPr>
          <w:rFonts w:asciiTheme="majorHAnsi" w:hAnsiTheme="majorHAnsi" w:cs="Arial"/>
          <w:sz w:val="24"/>
        </w:rPr>
        <w:tab/>
        <w:t xml:space="preserve">V Praze dne / Prague,   </w:t>
      </w:r>
      <w:r w:rsidR="003B59FA">
        <w:rPr>
          <w:rFonts w:asciiTheme="majorHAnsi" w:hAnsiTheme="majorHAnsi" w:cs="Arial"/>
          <w:sz w:val="24"/>
        </w:rPr>
        <w:t>14. 02. 2024</w:t>
      </w:r>
    </w:p>
    <w:p w14:paraId="4C6F8716" w14:textId="77777777" w:rsidR="002F5C84" w:rsidRPr="008D5B7E" w:rsidRDefault="002F5C84" w:rsidP="002F5C84">
      <w:pPr>
        <w:widowControl w:val="0"/>
        <w:autoSpaceDE w:val="0"/>
        <w:autoSpaceDN w:val="0"/>
        <w:adjustRightInd w:val="0"/>
        <w:spacing w:line="276" w:lineRule="auto"/>
        <w:jc w:val="both"/>
        <w:rPr>
          <w:rFonts w:asciiTheme="majorHAnsi" w:hAnsiTheme="majorHAnsi" w:cs="Arial"/>
          <w:sz w:val="24"/>
        </w:rPr>
      </w:pPr>
    </w:p>
    <w:p w14:paraId="6D9E3AB8" w14:textId="77777777" w:rsidR="002F5C84" w:rsidRPr="008D5B7E" w:rsidRDefault="002F5C84" w:rsidP="002F5C84">
      <w:pPr>
        <w:widowControl w:val="0"/>
        <w:autoSpaceDE w:val="0"/>
        <w:autoSpaceDN w:val="0"/>
        <w:adjustRightInd w:val="0"/>
        <w:spacing w:line="276" w:lineRule="auto"/>
        <w:jc w:val="both"/>
        <w:rPr>
          <w:rFonts w:asciiTheme="majorHAnsi" w:hAnsiTheme="majorHAnsi" w:cs="Arial"/>
          <w:sz w:val="24"/>
        </w:rPr>
      </w:pPr>
    </w:p>
    <w:p w14:paraId="6A3F9BFA" w14:textId="77777777" w:rsidR="002F5C84" w:rsidRPr="008D5B7E" w:rsidRDefault="002F5C84" w:rsidP="002F5C84">
      <w:pPr>
        <w:widowControl w:val="0"/>
        <w:autoSpaceDE w:val="0"/>
        <w:autoSpaceDN w:val="0"/>
        <w:adjustRightInd w:val="0"/>
        <w:spacing w:line="276" w:lineRule="auto"/>
        <w:jc w:val="both"/>
        <w:rPr>
          <w:rFonts w:asciiTheme="majorHAnsi" w:hAnsiTheme="majorHAnsi" w:cs="Arial"/>
          <w:sz w:val="24"/>
        </w:rPr>
      </w:pPr>
    </w:p>
    <w:p w14:paraId="254FBED5" w14:textId="77777777" w:rsidR="002F5C84" w:rsidRPr="008D5B7E" w:rsidRDefault="002F5C84" w:rsidP="002F5C84">
      <w:pPr>
        <w:widowControl w:val="0"/>
        <w:autoSpaceDE w:val="0"/>
        <w:autoSpaceDN w:val="0"/>
        <w:adjustRightInd w:val="0"/>
        <w:spacing w:line="276" w:lineRule="auto"/>
        <w:jc w:val="both"/>
        <w:rPr>
          <w:rFonts w:asciiTheme="majorHAnsi" w:hAnsiTheme="majorHAnsi" w:cs="Arial"/>
          <w:sz w:val="24"/>
        </w:rPr>
      </w:pPr>
    </w:p>
    <w:p w14:paraId="7F58B243" w14:textId="77777777" w:rsidR="002F5C84" w:rsidRPr="00D368E1" w:rsidRDefault="002F5C84" w:rsidP="002F5C84">
      <w:pPr>
        <w:widowControl w:val="0"/>
        <w:autoSpaceDE w:val="0"/>
        <w:autoSpaceDN w:val="0"/>
        <w:adjustRightInd w:val="0"/>
        <w:spacing w:line="276" w:lineRule="auto"/>
        <w:jc w:val="both"/>
        <w:rPr>
          <w:rFonts w:asciiTheme="majorHAnsi" w:hAnsiTheme="majorHAnsi" w:cs="Arial"/>
          <w:sz w:val="24"/>
        </w:rPr>
      </w:pPr>
      <w:r w:rsidRPr="00D368E1">
        <w:rPr>
          <w:rFonts w:asciiTheme="majorHAnsi" w:hAnsiTheme="majorHAnsi" w:cs="Arial"/>
          <w:sz w:val="24"/>
        </w:rPr>
        <w:t>....................................................</w:t>
      </w:r>
      <w:r w:rsidRPr="00D368E1">
        <w:rPr>
          <w:rFonts w:asciiTheme="majorHAnsi" w:hAnsiTheme="majorHAnsi" w:cs="Arial"/>
          <w:sz w:val="24"/>
        </w:rPr>
        <w:tab/>
      </w:r>
      <w:r w:rsidRPr="00D368E1">
        <w:rPr>
          <w:rFonts w:asciiTheme="majorHAnsi" w:hAnsiTheme="majorHAnsi" w:cs="Arial"/>
          <w:sz w:val="24"/>
        </w:rPr>
        <w:tab/>
      </w:r>
      <w:r w:rsidR="008D5B7E" w:rsidRPr="00D368E1">
        <w:rPr>
          <w:rFonts w:asciiTheme="majorHAnsi" w:hAnsiTheme="majorHAnsi" w:cs="Arial"/>
          <w:sz w:val="24"/>
        </w:rPr>
        <w:tab/>
      </w:r>
      <w:r w:rsidR="008D5B7E" w:rsidRPr="00D368E1">
        <w:rPr>
          <w:rFonts w:asciiTheme="majorHAnsi" w:hAnsiTheme="majorHAnsi" w:cs="Arial"/>
          <w:sz w:val="24"/>
        </w:rPr>
        <w:tab/>
      </w:r>
      <w:r w:rsidR="008D5B7E" w:rsidRPr="00D368E1">
        <w:rPr>
          <w:rFonts w:asciiTheme="majorHAnsi" w:hAnsiTheme="majorHAnsi" w:cs="Arial"/>
          <w:sz w:val="24"/>
        </w:rPr>
        <w:tab/>
      </w:r>
      <w:r w:rsidR="008D5B7E" w:rsidRPr="00D368E1">
        <w:rPr>
          <w:rFonts w:asciiTheme="majorHAnsi" w:hAnsiTheme="majorHAnsi" w:cs="Arial"/>
          <w:sz w:val="24"/>
        </w:rPr>
        <w:tab/>
      </w:r>
      <w:r w:rsidR="008D5B7E" w:rsidRPr="00D368E1">
        <w:rPr>
          <w:rFonts w:asciiTheme="majorHAnsi" w:hAnsiTheme="majorHAnsi" w:cs="Arial"/>
          <w:sz w:val="24"/>
        </w:rPr>
        <w:tab/>
      </w:r>
      <w:r w:rsidR="008D5B7E" w:rsidRPr="00D368E1">
        <w:rPr>
          <w:rFonts w:asciiTheme="majorHAnsi" w:hAnsiTheme="majorHAnsi" w:cs="Arial"/>
          <w:sz w:val="24"/>
        </w:rPr>
        <w:tab/>
      </w:r>
      <w:r w:rsidR="008D5B7E" w:rsidRPr="00D368E1">
        <w:rPr>
          <w:rFonts w:asciiTheme="majorHAnsi" w:hAnsiTheme="majorHAnsi" w:cs="Arial"/>
          <w:sz w:val="24"/>
        </w:rPr>
        <w:tab/>
      </w:r>
      <w:r w:rsidRPr="00D368E1">
        <w:rPr>
          <w:rFonts w:asciiTheme="majorHAnsi" w:hAnsiTheme="majorHAnsi" w:cs="Arial"/>
          <w:sz w:val="24"/>
        </w:rPr>
        <w:tab/>
      </w:r>
      <w:r w:rsidRPr="00D368E1">
        <w:rPr>
          <w:rFonts w:asciiTheme="majorHAnsi" w:hAnsiTheme="majorHAnsi" w:cs="Arial"/>
          <w:sz w:val="24"/>
        </w:rPr>
        <w:tab/>
        <w:t>…………………………..…………….…</w:t>
      </w:r>
    </w:p>
    <w:p w14:paraId="08BBC016" w14:textId="3EEC2F84" w:rsidR="002F5C84" w:rsidRPr="000F2CBD" w:rsidRDefault="002F5C84" w:rsidP="002F5C84">
      <w:pPr>
        <w:widowControl w:val="0"/>
        <w:autoSpaceDE w:val="0"/>
        <w:autoSpaceDN w:val="0"/>
        <w:adjustRightInd w:val="0"/>
        <w:spacing w:line="276" w:lineRule="auto"/>
        <w:jc w:val="both"/>
        <w:rPr>
          <w:rFonts w:asciiTheme="majorHAnsi" w:hAnsiTheme="majorHAnsi" w:cs="Arial"/>
          <w:i/>
          <w:sz w:val="24"/>
        </w:rPr>
      </w:pPr>
      <w:r w:rsidRPr="00D368E1">
        <w:rPr>
          <w:rFonts w:asciiTheme="majorHAnsi" w:hAnsiTheme="majorHAnsi" w:cs="Arial"/>
          <w:sz w:val="24"/>
        </w:rPr>
        <w:tab/>
      </w:r>
      <w:r w:rsidRPr="000F2CBD">
        <w:rPr>
          <w:rFonts w:asciiTheme="majorHAnsi" w:hAnsiTheme="majorHAnsi" w:cs="Arial"/>
          <w:i/>
          <w:sz w:val="24"/>
        </w:rPr>
        <w:t>student(ka) / student</w:t>
      </w:r>
      <w:r w:rsidRPr="000F2CBD">
        <w:rPr>
          <w:rFonts w:asciiTheme="majorHAnsi" w:hAnsiTheme="majorHAnsi" w:cs="Arial"/>
          <w:sz w:val="24"/>
        </w:rPr>
        <w:tab/>
      </w:r>
      <w:r w:rsidRPr="000F2CBD">
        <w:rPr>
          <w:rFonts w:asciiTheme="majorHAnsi" w:hAnsiTheme="majorHAnsi" w:cs="Arial"/>
          <w:sz w:val="24"/>
        </w:rPr>
        <w:tab/>
      </w:r>
      <w:r w:rsidRPr="000F2CBD">
        <w:rPr>
          <w:rFonts w:asciiTheme="majorHAnsi" w:hAnsiTheme="majorHAnsi" w:cs="Arial"/>
          <w:sz w:val="24"/>
        </w:rPr>
        <w:tab/>
      </w:r>
      <w:r w:rsidRPr="000F2CBD">
        <w:rPr>
          <w:rFonts w:asciiTheme="majorHAnsi" w:hAnsiTheme="majorHAnsi" w:cs="Arial"/>
          <w:sz w:val="24"/>
        </w:rPr>
        <w:tab/>
      </w:r>
      <w:r w:rsidRPr="000F2CBD">
        <w:rPr>
          <w:rFonts w:asciiTheme="majorHAnsi" w:hAnsiTheme="majorHAnsi" w:cs="Arial"/>
          <w:sz w:val="24"/>
        </w:rPr>
        <w:tab/>
      </w:r>
      <w:r w:rsidR="008D5B7E" w:rsidRPr="000F2CBD">
        <w:rPr>
          <w:rFonts w:asciiTheme="majorHAnsi" w:hAnsiTheme="majorHAnsi" w:cs="Arial"/>
          <w:sz w:val="24"/>
        </w:rPr>
        <w:tab/>
      </w:r>
      <w:r w:rsidR="008D5B7E" w:rsidRPr="000F2CBD">
        <w:rPr>
          <w:rFonts w:asciiTheme="majorHAnsi" w:hAnsiTheme="majorHAnsi" w:cs="Arial"/>
          <w:sz w:val="24"/>
        </w:rPr>
        <w:tab/>
      </w:r>
      <w:r w:rsidR="008D5B7E" w:rsidRPr="000F2CBD">
        <w:rPr>
          <w:rFonts w:asciiTheme="majorHAnsi" w:hAnsiTheme="majorHAnsi" w:cs="Arial"/>
          <w:sz w:val="24"/>
        </w:rPr>
        <w:tab/>
      </w:r>
      <w:r w:rsidR="008D5B7E" w:rsidRPr="000F2CBD">
        <w:rPr>
          <w:rFonts w:asciiTheme="majorHAnsi" w:hAnsiTheme="majorHAnsi" w:cs="Arial"/>
          <w:sz w:val="24"/>
        </w:rPr>
        <w:tab/>
      </w:r>
      <w:r w:rsidR="008D5B7E" w:rsidRPr="000F2CBD">
        <w:rPr>
          <w:rFonts w:asciiTheme="majorHAnsi" w:hAnsiTheme="majorHAnsi" w:cs="Arial"/>
          <w:sz w:val="24"/>
        </w:rPr>
        <w:tab/>
      </w:r>
      <w:r w:rsidR="008D5B7E" w:rsidRPr="000F2CBD">
        <w:rPr>
          <w:rFonts w:asciiTheme="majorHAnsi" w:hAnsiTheme="majorHAnsi" w:cs="Arial"/>
          <w:sz w:val="24"/>
        </w:rPr>
        <w:tab/>
      </w:r>
      <w:r w:rsidR="008D5B7E" w:rsidRPr="000F2CBD">
        <w:rPr>
          <w:rFonts w:asciiTheme="majorHAnsi" w:hAnsiTheme="majorHAnsi" w:cs="Arial"/>
          <w:sz w:val="24"/>
        </w:rPr>
        <w:tab/>
      </w:r>
      <w:r w:rsidRPr="000F2CBD">
        <w:rPr>
          <w:rFonts w:asciiTheme="majorHAnsi" w:hAnsiTheme="majorHAnsi" w:cs="Arial"/>
          <w:sz w:val="24"/>
        </w:rPr>
        <w:tab/>
      </w:r>
      <w:r w:rsidR="004B4820">
        <w:rPr>
          <w:rFonts w:asciiTheme="majorHAnsi" w:hAnsiTheme="majorHAnsi" w:cs="Arial"/>
          <w:i/>
          <w:sz w:val="24"/>
        </w:rPr>
        <w:t>xxxxxxxxxxxxxxxxxx</w:t>
      </w:r>
    </w:p>
    <w:p w14:paraId="25C4B654" w14:textId="77777777" w:rsidR="002F5C84" w:rsidRPr="000F2CBD" w:rsidRDefault="002F5C84" w:rsidP="002F5C84">
      <w:pPr>
        <w:widowControl w:val="0"/>
        <w:autoSpaceDE w:val="0"/>
        <w:autoSpaceDN w:val="0"/>
        <w:adjustRightInd w:val="0"/>
        <w:spacing w:line="276" w:lineRule="auto"/>
        <w:ind w:left="4956"/>
        <w:jc w:val="center"/>
        <w:rPr>
          <w:rFonts w:asciiTheme="majorHAnsi" w:hAnsiTheme="majorHAnsi" w:cs="Arial"/>
          <w:i/>
          <w:sz w:val="24"/>
        </w:rPr>
      </w:pPr>
      <w:r w:rsidRPr="000F2CBD">
        <w:rPr>
          <w:rFonts w:asciiTheme="majorHAnsi" w:hAnsiTheme="majorHAnsi" w:cs="Arial"/>
          <w:i/>
          <w:sz w:val="24"/>
        </w:rPr>
        <w:t>ředitel Pražské konzervatoře</w:t>
      </w:r>
    </w:p>
    <w:p w14:paraId="0693800C" w14:textId="77777777" w:rsidR="002F5C84" w:rsidRPr="008D5B7E" w:rsidRDefault="008D5B7E" w:rsidP="008D5B7E">
      <w:pPr>
        <w:widowControl w:val="0"/>
        <w:autoSpaceDE w:val="0"/>
        <w:autoSpaceDN w:val="0"/>
        <w:adjustRightInd w:val="0"/>
        <w:spacing w:line="276" w:lineRule="auto"/>
        <w:ind w:left="4828"/>
        <w:rPr>
          <w:rFonts w:asciiTheme="majorHAnsi" w:hAnsiTheme="majorHAnsi" w:cs="Arial"/>
          <w:i/>
          <w:sz w:val="24"/>
        </w:rPr>
      </w:pPr>
      <w:r w:rsidRPr="000F2CBD">
        <w:rPr>
          <w:rFonts w:asciiTheme="majorHAnsi" w:hAnsiTheme="majorHAnsi" w:cs="Arial"/>
          <w:i/>
          <w:sz w:val="24"/>
        </w:rPr>
        <w:t xml:space="preserve">      </w:t>
      </w:r>
      <w:r w:rsidR="002F5C84" w:rsidRPr="008D5B7E">
        <w:rPr>
          <w:rFonts w:asciiTheme="majorHAnsi" w:hAnsiTheme="majorHAnsi" w:cs="Arial"/>
          <w:i/>
          <w:sz w:val="24"/>
        </w:rPr>
        <w:t>Director of the Prague Conservatoire</w:t>
      </w:r>
    </w:p>
    <w:p w14:paraId="63A4036E" w14:textId="77777777" w:rsidR="002F5C84" w:rsidRPr="002F5C84" w:rsidRDefault="002F5C84" w:rsidP="002F5C84">
      <w:pPr>
        <w:spacing w:line="276" w:lineRule="auto"/>
        <w:jc w:val="both"/>
        <w:rPr>
          <w:rFonts w:asciiTheme="majorHAnsi" w:hAnsiTheme="majorHAnsi" w:cs="Arial"/>
          <w:b/>
          <w:bCs/>
          <w:sz w:val="24"/>
        </w:rPr>
      </w:pPr>
    </w:p>
    <w:p w14:paraId="26248035" w14:textId="77777777" w:rsidR="002F5C84" w:rsidRPr="002F5C84" w:rsidRDefault="002F5C84" w:rsidP="002F5C84">
      <w:pPr>
        <w:spacing w:line="276" w:lineRule="auto"/>
        <w:jc w:val="both"/>
        <w:rPr>
          <w:rFonts w:asciiTheme="majorHAnsi" w:hAnsiTheme="majorHAnsi" w:cs="Arial"/>
          <w:b/>
          <w:bCs/>
          <w:sz w:val="24"/>
        </w:rPr>
      </w:pPr>
    </w:p>
    <w:p w14:paraId="615744A6" w14:textId="77777777" w:rsidR="002F5C84" w:rsidRPr="002F5C84" w:rsidRDefault="002F5C84" w:rsidP="002F5C84">
      <w:pPr>
        <w:spacing w:line="276" w:lineRule="auto"/>
        <w:jc w:val="both"/>
        <w:rPr>
          <w:rFonts w:asciiTheme="majorHAnsi" w:hAnsiTheme="majorHAnsi" w:cs="Arial"/>
          <w:b/>
          <w:bCs/>
          <w:sz w:val="24"/>
        </w:rPr>
      </w:pPr>
    </w:p>
    <w:p w14:paraId="6BF17483" w14:textId="77777777" w:rsidR="002F5C84" w:rsidRPr="002F5C84" w:rsidRDefault="002F5C84" w:rsidP="002F5C84">
      <w:pPr>
        <w:spacing w:line="276" w:lineRule="auto"/>
        <w:jc w:val="both"/>
        <w:rPr>
          <w:rFonts w:asciiTheme="majorHAnsi" w:hAnsiTheme="majorHAnsi" w:cs="Arial"/>
          <w:bCs/>
          <w:sz w:val="24"/>
        </w:rPr>
      </w:pPr>
      <w:r w:rsidRPr="002F5C84">
        <w:rPr>
          <w:rFonts w:asciiTheme="majorHAnsi" w:hAnsiTheme="majorHAnsi" w:cs="Arial"/>
          <w:b/>
          <w:bCs/>
          <w:sz w:val="24"/>
        </w:rPr>
        <w:t xml:space="preserve">Příloha: studijní plán / </w:t>
      </w:r>
      <w:r w:rsidRPr="002F5C84">
        <w:rPr>
          <w:rFonts w:asciiTheme="majorHAnsi" w:hAnsiTheme="majorHAnsi" w:cs="Arial"/>
          <w:bCs/>
          <w:sz w:val="24"/>
        </w:rPr>
        <w:t>Enclosure: The Plan of Study</w:t>
      </w:r>
    </w:p>
    <w:p w14:paraId="290FA81F" w14:textId="77777777" w:rsidR="002F5C84" w:rsidRPr="002F5C84" w:rsidRDefault="002F5C84" w:rsidP="002F5C84">
      <w:pPr>
        <w:spacing w:line="276" w:lineRule="auto"/>
        <w:jc w:val="center"/>
        <w:rPr>
          <w:rFonts w:asciiTheme="majorHAnsi" w:hAnsiTheme="majorHAnsi" w:cs="Arial"/>
          <w:b/>
          <w:caps/>
          <w:sz w:val="36"/>
          <w:szCs w:val="36"/>
        </w:rPr>
      </w:pPr>
      <w:r w:rsidRPr="002F5C84">
        <w:rPr>
          <w:rFonts w:asciiTheme="majorHAnsi" w:hAnsiTheme="majorHAnsi" w:cs="Arial"/>
          <w:b/>
          <w:caps/>
          <w:sz w:val="36"/>
          <w:szCs w:val="36"/>
        </w:rPr>
        <w:lastRenderedPageBreak/>
        <w:t>Plán a ceník studia pro školní rok 202</w:t>
      </w:r>
      <w:r w:rsidR="00250D6C">
        <w:rPr>
          <w:rFonts w:asciiTheme="majorHAnsi" w:hAnsiTheme="majorHAnsi" w:cs="Arial"/>
          <w:b/>
          <w:caps/>
          <w:sz w:val="36"/>
          <w:szCs w:val="36"/>
        </w:rPr>
        <w:t>3</w:t>
      </w:r>
      <w:r w:rsidRPr="002F5C84">
        <w:rPr>
          <w:rFonts w:asciiTheme="majorHAnsi" w:hAnsiTheme="majorHAnsi" w:cs="Arial"/>
          <w:b/>
          <w:caps/>
          <w:sz w:val="36"/>
          <w:szCs w:val="36"/>
        </w:rPr>
        <w:t>/202</w:t>
      </w:r>
      <w:r w:rsidR="00250D6C">
        <w:rPr>
          <w:rFonts w:asciiTheme="majorHAnsi" w:hAnsiTheme="majorHAnsi" w:cs="Arial"/>
          <w:b/>
          <w:caps/>
          <w:sz w:val="36"/>
          <w:szCs w:val="36"/>
        </w:rPr>
        <w:t>4</w:t>
      </w:r>
    </w:p>
    <w:p w14:paraId="58B181B4" w14:textId="77777777" w:rsidR="002F5C84" w:rsidRPr="002F5C84" w:rsidRDefault="002F5C84" w:rsidP="002F5C84">
      <w:pPr>
        <w:spacing w:line="276" w:lineRule="auto"/>
        <w:jc w:val="center"/>
        <w:rPr>
          <w:rFonts w:asciiTheme="majorHAnsi" w:hAnsiTheme="majorHAnsi" w:cs="Arial"/>
          <w:b/>
          <w:caps/>
          <w:sz w:val="22"/>
          <w:szCs w:val="22"/>
        </w:rPr>
      </w:pPr>
      <w:r w:rsidRPr="002F5C84">
        <w:rPr>
          <w:rFonts w:asciiTheme="majorHAnsi" w:hAnsiTheme="majorHAnsi" w:cs="Arial"/>
          <w:b/>
          <w:caps/>
          <w:sz w:val="22"/>
          <w:szCs w:val="22"/>
        </w:rPr>
        <w:t>THE PLAN OF STUDY and the list of prices FOR ACADEMIC YEAR 202</w:t>
      </w:r>
      <w:r w:rsidR="00250D6C">
        <w:rPr>
          <w:rFonts w:asciiTheme="majorHAnsi" w:hAnsiTheme="majorHAnsi" w:cs="Arial"/>
          <w:b/>
          <w:caps/>
          <w:sz w:val="22"/>
          <w:szCs w:val="22"/>
        </w:rPr>
        <w:t>3</w:t>
      </w:r>
      <w:r w:rsidR="00596476">
        <w:rPr>
          <w:rFonts w:asciiTheme="majorHAnsi" w:hAnsiTheme="majorHAnsi" w:cs="Arial"/>
          <w:b/>
          <w:caps/>
          <w:sz w:val="22"/>
          <w:szCs w:val="22"/>
        </w:rPr>
        <w:t>/202</w:t>
      </w:r>
      <w:r w:rsidR="00250D6C">
        <w:rPr>
          <w:rFonts w:asciiTheme="majorHAnsi" w:hAnsiTheme="majorHAnsi" w:cs="Arial"/>
          <w:b/>
          <w:caps/>
          <w:sz w:val="22"/>
          <w:szCs w:val="22"/>
        </w:rPr>
        <w:t>4</w:t>
      </w:r>
    </w:p>
    <w:p w14:paraId="2CC9CB6E" w14:textId="77777777" w:rsidR="002F5C84" w:rsidRPr="002F5C84" w:rsidRDefault="004822AB" w:rsidP="002F5C84">
      <w:pPr>
        <w:spacing w:line="276" w:lineRule="auto"/>
        <w:rPr>
          <w:rFonts w:asciiTheme="majorHAnsi" w:hAnsiTheme="majorHAnsi" w:cs="Arial"/>
        </w:rPr>
      </w:pPr>
      <w:r>
        <w:rPr>
          <w:rFonts w:asciiTheme="majorHAnsi" w:hAnsiTheme="majorHAnsi" w:cs="Arial"/>
        </w:rPr>
        <w:pict w14:anchorId="657B5445">
          <v:rect id="_x0000_i1025" style="width:0;height:1.5pt" o:hralign="center" o:hrstd="t" o:hr="t" fillcolor="gray" stroked="f"/>
        </w:pict>
      </w:r>
    </w:p>
    <w:p w14:paraId="548E0A29" w14:textId="77777777" w:rsidR="002F5C84" w:rsidRPr="002F5C84" w:rsidRDefault="002F5C84" w:rsidP="002F5C84">
      <w:pPr>
        <w:spacing w:line="276" w:lineRule="auto"/>
        <w:rPr>
          <w:rFonts w:asciiTheme="majorHAnsi" w:hAnsiTheme="majorHAnsi" w:cs="Arial"/>
          <w:sz w:val="24"/>
        </w:rPr>
      </w:pPr>
    </w:p>
    <w:p w14:paraId="6828A082" w14:textId="77777777" w:rsidR="002F5C84" w:rsidRPr="002F5C84" w:rsidRDefault="002F5C84" w:rsidP="002F5C84">
      <w:pPr>
        <w:spacing w:line="276" w:lineRule="auto"/>
        <w:rPr>
          <w:rFonts w:asciiTheme="majorHAnsi" w:hAnsiTheme="majorHAnsi" w:cs="Arial"/>
          <w:sz w:val="24"/>
        </w:rPr>
      </w:pPr>
    </w:p>
    <w:p w14:paraId="79A27E5A" w14:textId="77777777" w:rsidR="002F5C84" w:rsidRPr="002F5C84" w:rsidRDefault="002F5C84" w:rsidP="002F5C84">
      <w:pPr>
        <w:spacing w:line="276" w:lineRule="auto"/>
        <w:rPr>
          <w:rFonts w:asciiTheme="majorHAnsi" w:hAnsiTheme="majorHAnsi" w:cs="Arial"/>
          <w:sz w:val="24"/>
          <w:u w:val="single"/>
        </w:rPr>
      </w:pPr>
      <w:r w:rsidRPr="002F5C84">
        <w:rPr>
          <w:rFonts w:asciiTheme="majorHAnsi" w:hAnsiTheme="majorHAnsi" w:cs="Arial"/>
          <w:b/>
          <w:sz w:val="24"/>
        </w:rPr>
        <w:t>First and family name</w:t>
      </w:r>
      <w:r w:rsidRPr="002F5C84">
        <w:rPr>
          <w:rFonts w:asciiTheme="majorHAnsi" w:hAnsiTheme="majorHAnsi" w:cs="Arial"/>
          <w:b/>
          <w:sz w:val="24"/>
        </w:rPr>
        <w:tab/>
      </w:r>
      <w:r w:rsidRPr="002F5C84">
        <w:rPr>
          <w:rFonts w:asciiTheme="majorHAnsi" w:hAnsiTheme="majorHAnsi" w:cs="Arial"/>
          <w:b/>
          <w:sz w:val="24"/>
        </w:rPr>
        <w:tab/>
      </w:r>
      <w:r w:rsidRPr="002F5C84">
        <w:rPr>
          <w:rFonts w:asciiTheme="majorHAnsi" w:hAnsiTheme="majorHAnsi" w:cs="Arial"/>
          <w:b/>
          <w:sz w:val="24"/>
        </w:rPr>
        <w:tab/>
      </w:r>
      <w:r w:rsidRPr="002F5C84">
        <w:rPr>
          <w:rFonts w:asciiTheme="majorHAnsi" w:hAnsiTheme="majorHAnsi" w:cs="Arial"/>
          <w:b/>
          <w:sz w:val="24"/>
        </w:rPr>
        <w:tab/>
      </w:r>
      <w:r w:rsidR="00801449">
        <w:rPr>
          <w:rFonts w:asciiTheme="majorHAnsi" w:hAnsiTheme="majorHAnsi" w:cs="Arial"/>
          <w:b/>
          <w:sz w:val="24"/>
        </w:rPr>
        <w:t>Ms Mai Tanooka</w:t>
      </w:r>
    </w:p>
    <w:p w14:paraId="69D64ECF" w14:textId="77777777" w:rsidR="002F5C84" w:rsidRPr="002F5C84" w:rsidRDefault="002F5C84" w:rsidP="002F5C84">
      <w:pPr>
        <w:spacing w:line="276" w:lineRule="auto"/>
        <w:rPr>
          <w:rFonts w:asciiTheme="majorHAnsi" w:hAnsiTheme="majorHAnsi" w:cs="Arial"/>
          <w:sz w:val="24"/>
        </w:rPr>
      </w:pPr>
    </w:p>
    <w:p w14:paraId="5D9A4ED0" w14:textId="77777777" w:rsidR="002F5C84" w:rsidRPr="002F5C84" w:rsidRDefault="004822AB" w:rsidP="002F5C84">
      <w:pPr>
        <w:spacing w:line="276" w:lineRule="auto"/>
        <w:rPr>
          <w:rFonts w:asciiTheme="majorHAnsi" w:hAnsiTheme="majorHAnsi" w:cs="Arial"/>
          <w:b/>
          <w:sz w:val="24"/>
        </w:rPr>
      </w:pPr>
      <w:r>
        <w:rPr>
          <w:rFonts w:asciiTheme="majorHAnsi" w:hAnsiTheme="majorHAnsi" w:cs="Arial"/>
          <w:sz w:val="24"/>
        </w:rPr>
        <w:pict w14:anchorId="475CCDA2">
          <v:rect id="_x0000_i1026" style="width:0;height:1.5pt" o:hralign="center" o:hrstd="t" o:hr="t" fillcolor="gray" stroked="f"/>
        </w:pict>
      </w:r>
    </w:p>
    <w:p w14:paraId="03CE65D2" w14:textId="77777777" w:rsidR="002F5C84" w:rsidRPr="002F5C84" w:rsidRDefault="002F5C84" w:rsidP="002F5C84">
      <w:pPr>
        <w:spacing w:line="276" w:lineRule="auto"/>
        <w:rPr>
          <w:rFonts w:asciiTheme="majorHAnsi" w:hAnsiTheme="majorHAnsi" w:cs="Arial"/>
          <w:b/>
          <w:sz w:val="24"/>
        </w:rPr>
      </w:pPr>
    </w:p>
    <w:p w14:paraId="2024DE1E" w14:textId="77777777" w:rsidR="002F5C84" w:rsidRPr="002F5C84" w:rsidRDefault="002F5C84" w:rsidP="002F5C84">
      <w:pPr>
        <w:spacing w:line="276" w:lineRule="auto"/>
        <w:rPr>
          <w:rFonts w:asciiTheme="majorHAnsi" w:hAnsiTheme="majorHAnsi" w:cs="Arial"/>
          <w:b/>
          <w:sz w:val="24"/>
        </w:rPr>
      </w:pPr>
    </w:p>
    <w:p w14:paraId="4169DA8C" w14:textId="77777777" w:rsidR="002F5C84" w:rsidRPr="008D5B7E" w:rsidRDefault="002F5C84" w:rsidP="008D5B7E">
      <w:pPr>
        <w:spacing w:line="276" w:lineRule="auto"/>
        <w:ind w:left="284" w:firstLine="284"/>
        <w:rPr>
          <w:rFonts w:asciiTheme="majorHAnsi" w:hAnsiTheme="majorHAnsi" w:cs="Arial"/>
          <w:sz w:val="24"/>
        </w:rPr>
      </w:pPr>
      <w:r w:rsidRPr="002F5C84">
        <w:rPr>
          <w:rFonts w:asciiTheme="majorHAnsi" w:hAnsiTheme="majorHAnsi" w:cs="Arial"/>
          <w:b/>
          <w:sz w:val="24"/>
        </w:rPr>
        <w:t>Počet hodin hlavního oboru ročně</w:t>
      </w:r>
      <w:r w:rsidRPr="008D5B7E">
        <w:rPr>
          <w:rFonts w:asciiTheme="majorHAnsi" w:hAnsiTheme="majorHAnsi" w:cs="Arial"/>
          <w:sz w:val="24"/>
        </w:rPr>
        <w:t>/Lessons of major subject per year</w:t>
      </w:r>
    </w:p>
    <w:p w14:paraId="14F208CD" w14:textId="77777777" w:rsidR="008D5B7E" w:rsidRDefault="008D5B7E" w:rsidP="008D5B7E">
      <w:pPr>
        <w:spacing w:line="276" w:lineRule="auto"/>
        <w:rPr>
          <w:rFonts w:asciiTheme="majorHAnsi" w:hAnsiTheme="majorHAnsi" w:cs="Arial"/>
          <w:b/>
          <w:sz w:val="24"/>
        </w:rPr>
      </w:pPr>
    </w:p>
    <w:p w14:paraId="24484F14" w14:textId="77777777" w:rsidR="005217B4" w:rsidRPr="005217B4" w:rsidRDefault="00801449" w:rsidP="005217B4">
      <w:pPr>
        <w:spacing w:line="276" w:lineRule="auto"/>
        <w:rPr>
          <w:rFonts w:ascii="Cambria" w:hAnsi="Cambria" w:cs="Arial"/>
          <w:sz w:val="24"/>
        </w:rPr>
      </w:pPr>
      <w:r>
        <w:rPr>
          <w:rFonts w:ascii="Cambria" w:hAnsi="Cambria" w:cs="Arial"/>
          <w:sz w:val="24"/>
        </w:rPr>
        <w:t>1</w:t>
      </w:r>
      <w:r w:rsidR="003219A8">
        <w:rPr>
          <w:rFonts w:ascii="Cambria" w:hAnsi="Cambria" w:cs="Arial"/>
          <w:sz w:val="24"/>
        </w:rPr>
        <w:t>8</w:t>
      </w:r>
      <w:r w:rsidR="005217B4">
        <w:rPr>
          <w:rFonts w:ascii="Cambria" w:hAnsi="Cambria" w:cs="Arial"/>
          <w:sz w:val="24"/>
        </w:rPr>
        <w:tab/>
      </w:r>
      <w:r w:rsidR="005217B4" w:rsidRPr="005217B4">
        <w:rPr>
          <w:rFonts w:ascii="Cambria" w:hAnsi="Cambria" w:cs="Arial"/>
          <w:sz w:val="24"/>
        </w:rPr>
        <w:tab/>
      </w:r>
      <w:r w:rsidR="00482093">
        <w:rPr>
          <w:rFonts w:ascii="Cambria" w:hAnsi="Cambria" w:cs="Arial"/>
          <w:sz w:val="24"/>
        </w:rPr>
        <w:t>S</w:t>
      </w:r>
      <w:r>
        <w:rPr>
          <w:rFonts w:ascii="Cambria" w:hAnsi="Cambria" w:cs="Arial"/>
          <w:sz w:val="24"/>
        </w:rPr>
        <w:t>inging</w:t>
      </w:r>
      <w:r w:rsidR="005217B4" w:rsidRPr="005217B4">
        <w:rPr>
          <w:rFonts w:ascii="Cambria" w:hAnsi="Cambria" w:cs="Arial"/>
          <w:sz w:val="24"/>
        </w:rPr>
        <w:t xml:space="preserve"> </w:t>
      </w:r>
      <w:r w:rsidR="003219A8">
        <w:rPr>
          <w:rFonts w:ascii="Cambria" w:hAnsi="Cambria" w:cs="Arial"/>
          <w:sz w:val="24"/>
        </w:rPr>
        <w:t xml:space="preserve">with accompaniment </w:t>
      </w:r>
      <w:r w:rsidR="005217B4" w:rsidRPr="005217B4">
        <w:rPr>
          <w:rFonts w:ascii="Cambria" w:hAnsi="Cambria" w:cs="Arial"/>
          <w:sz w:val="24"/>
        </w:rPr>
        <w:t>(45–minutových lekcí)</w:t>
      </w:r>
      <w:r w:rsidR="005217B4" w:rsidRPr="005217B4">
        <w:rPr>
          <w:rFonts w:ascii="Cambria" w:hAnsi="Cambria" w:cs="Arial"/>
          <w:sz w:val="24"/>
        </w:rPr>
        <w:tab/>
      </w:r>
      <w:r w:rsidR="005217B4">
        <w:rPr>
          <w:rFonts w:ascii="Cambria" w:hAnsi="Cambria" w:cs="Arial"/>
          <w:sz w:val="24"/>
        </w:rPr>
        <w:tab/>
      </w:r>
      <w:r w:rsidR="005217B4">
        <w:rPr>
          <w:rFonts w:ascii="Cambria" w:hAnsi="Cambria" w:cs="Arial"/>
          <w:sz w:val="24"/>
        </w:rPr>
        <w:tab/>
      </w:r>
      <w:r w:rsidR="005217B4" w:rsidRPr="005217B4">
        <w:rPr>
          <w:rFonts w:ascii="Cambria" w:hAnsi="Cambria" w:cs="Arial"/>
          <w:sz w:val="24"/>
        </w:rPr>
        <w:tab/>
      </w:r>
      <w:r>
        <w:rPr>
          <w:rFonts w:ascii="Cambria" w:hAnsi="Cambria" w:cs="Arial"/>
          <w:sz w:val="24"/>
        </w:rPr>
        <w:t>3</w:t>
      </w:r>
      <w:r w:rsidR="003219A8">
        <w:rPr>
          <w:rFonts w:ascii="Cambria" w:hAnsi="Cambria" w:cs="Arial"/>
          <w:sz w:val="24"/>
        </w:rPr>
        <w:t>6</w:t>
      </w:r>
      <w:r>
        <w:rPr>
          <w:rFonts w:ascii="Cambria" w:hAnsi="Cambria" w:cs="Arial"/>
          <w:sz w:val="24"/>
        </w:rPr>
        <w:t xml:space="preserve"> 000,00</w:t>
      </w:r>
      <w:r w:rsidR="005217B4" w:rsidRPr="005217B4">
        <w:rPr>
          <w:rFonts w:ascii="Cambria" w:hAnsi="Cambria" w:cs="Arial"/>
          <w:sz w:val="24"/>
        </w:rPr>
        <w:t xml:space="preserve"> Kč/CZK</w:t>
      </w:r>
    </w:p>
    <w:p w14:paraId="050E8B5C" w14:textId="77777777" w:rsidR="00791F68" w:rsidRDefault="00791F68" w:rsidP="00801449">
      <w:pPr>
        <w:spacing w:line="276" w:lineRule="auto"/>
        <w:rPr>
          <w:rFonts w:ascii="Cambria" w:hAnsi="Cambria" w:cs="Arial"/>
          <w:sz w:val="24"/>
        </w:rPr>
      </w:pPr>
    </w:p>
    <w:p w14:paraId="1A04FAC7" w14:textId="77777777" w:rsidR="00801449" w:rsidRDefault="00801449" w:rsidP="00801449">
      <w:pPr>
        <w:spacing w:line="276" w:lineRule="auto"/>
        <w:rPr>
          <w:rFonts w:ascii="Cambria" w:hAnsi="Cambria" w:cs="Arial"/>
          <w:sz w:val="24"/>
        </w:rPr>
      </w:pPr>
      <w:r>
        <w:rPr>
          <w:rFonts w:ascii="Cambria" w:hAnsi="Cambria" w:cs="Arial"/>
          <w:sz w:val="24"/>
        </w:rPr>
        <w:t>1</w:t>
      </w:r>
      <w:r w:rsidR="003219A8">
        <w:rPr>
          <w:rFonts w:ascii="Cambria" w:hAnsi="Cambria" w:cs="Arial"/>
          <w:sz w:val="24"/>
        </w:rPr>
        <w:t>8</w:t>
      </w:r>
      <w:r>
        <w:rPr>
          <w:rFonts w:ascii="Cambria" w:hAnsi="Cambria" w:cs="Arial"/>
          <w:sz w:val="24"/>
        </w:rPr>
        <w:tab/>
      </w:r>
      <w:r w:rsidRPr="005217B4">
        <w:rPr>
          <w:rFonts w:ascii="Cambria" w:hAnsi="Cambria" w:cs="Arial"/>
          <w:sz w:val="24"/>
        </w:rPr>
        <w:tab/>
      </w:r>
      <w:r w:rsidR="00482093">
        <w:rPr>
          <w:rFonts w:ascii="Cambria" w:hAnsi="Cambria" w:cs="Arial"/>
          <w:sz w:val="24"/>
        </w:rPr>
        <w:t>C</w:t>
      </w:r>
      <w:r>
        <w:rPr>
          <w:rFonts w:ascii="Cambria" w:hAnsi="Cambria" w:cs="Arial"/>
          <w:sz w:val="24"/>
        </w:rPr>
        <w:t>onducting</w:t>
      </w:r>
      <w:r w:rsidRPr="005217B4">
        <w:rPr>
          <w:rFonts w:ascii="Cambria" w:hAnsi="Cambria" w:cs="Arial"/>
          <w:sz w:val="24"/>
        </w:rPr>
        <w:t xml:space="preserve"> </w:t>
      </w:r>
      <w:r w:rsidR="003219A8">
        <w:rPr>
          <w:rFonts w:ascii="Cambria" w:hAnsi="Cambria" w:cs="Arial"/>
          <w:sz w:val="24"/>
        </w:rPr>
        <w:t xml:space="preserve">with accompaniment </w:t>
      </w:r>
      <w:r w:rsidRPr="005217B4">
        <w:rPr>
          <w:rFonts w:ascii="Cambria" w:hAnsi="Cambria" w:cs="Arial"/>
          <w:sz w:val="24"/>
        </w:rPr>
        <w:t>(45–minutových lekcí)</w:t>
      </w:r>
      <w:r w:rsidRPr="005217B4">
        <w:rPr>
          <w:rFonts w:ascii="Cambria" w:hAnsi="Cambria" w:cs="Arial"/>
          <w:sz w:val="24"/>
        </w:rPr>
        <w:tab/>
      </w:r>
      <w:r w:rsidR="003219A8">
        <w:rPr>
          <w:rFonts w:ascii="Cambria" w:hAnsi="Cambria" w:cs="Arial"/>
          <w:sz w:val="24"/>
        </w:rPr>
        <w:tab/>
        <w:t>36</w:t>
      </w:r>
      <w:r>
        <w:rPr>
          <w:rFonts w:ascii="Cambria" w:hAnsi="Cambria" w:cs="Arial"/>
          <w:sz w:val="24"/>
        </w:rPr>
        <w:t xml:space="preserve"> 000,00</w:t>
      </w:r>
      <w:r w:rsidRPr="005217B4">
        <w:rPr>
          <w:rFonts w:ascii="Cambria" w:hAnsi="Cambria" w:cs="Arial"/>
          <w:sz w:val="24"/>
        </w:rPr>
        <w:t xml:space="preserve"> Kč/CZK</w:t>
      </w:r>
    </w:p>
    <w:p w14:paraId="4C155A2A" w14:textId="77777777" w:rsidR="00791F68" w:rsidRDefault="00791F68" w:rsidP="00801449">
      <w:pPr>
        <w:spacing w:line="276" w:lineRule="auto"/>
        <w:rPr>
          <w:rFonts w:ascii="Cambria" w:hAnsi="Cambria" w:cs="Arial"/>
          <w:sz w:val="24"/>
        </w:rPr>
      </w:pPr>
    </w:p>
    <w:p w14:paraId="6A30EE19" w14:textId="77777777" w:rsidR="00801449" w:rsidRPr="005217B4" w:rsidRDefault="00D66DA0" w:rsidP="00801449">
      <w:pPr>
        <w:spacing w:line="276" w:lineRule="auto"/>
        <w:rPr>
          <w:rFonts w:ascii="Cambria" w:hAnsi="Cambria" w:cs="Arial"/>
          <w:sz w:val="24"/>
        </w:rPr>
      </w:pPr>
      <w:r>
        <w:rPr>
          <w:rFonts w:ascii="Cambria" w:hAnsi="Cambria" w:cs="Arial"/>
          <w:sz w:val="24"/>
        </w:rPr>
        <w:t>30</w:t>
      </w:r>
      <w:r>
        <w:rPr>
          <w:rFonts w:ascii="Cambria" w:hAnsi="Cambria" w:cs="Arial"/>
          <w:sz w:val="24"/>
        </w:rPr>
        <w:tab/>
      </w:r>
      <w:r>
        <w:rPr>
          <w:rFonts w:ascii="Cambria" w:hAnsi="Cambria" w:cs="Arial"/>
          <w:sz w:val="24"/>
        </w:rPr>
        <w:tab/>
        <w:t xml:space="preserve">Czech language </w:t>
      </w:r>
      <w:r w:rsidRPr="005217B4">
        <w:rPr>
          <w:rFonts w:ascii="Cambria" w:hAnsi="Cambria" w:cs="Arial"/>
          <w:sz w:val="24"/>
        </w:rPr>
        <w:t>(45–minutových lekcí)</w:t>
      </w:r>
      <w:r w:rsidRPr="005217B4">
        <w:rPr>
          <w:rFonts w:ascii="Cambria" w:hAnsi="Cambria" w:cs="Arial"/>
          <w:sz w:val="24"/>
        </w:rPr>
        <w:tab/>
      </w:r>
      <w:r>
        <w:rPr>
          <w:rFonts w:ascii="Cambria" w:hAnsi="Cambria" w:cs="Arial"/>
          <w:sz w:val="24"/>
        </w:rPr>
        <w:tab/>
      </w:r>
      <w:r>
        <w:rPr>
          <w:rFonts w:ascii="Cambria" w:hAnsi="Cambria" w:cs="Arial"/>
          <w:sz w:val="24"/>
        </w:rPr>
        <w:tab/>
      </w:r>
      <w:r>
        <w:rPr>
          <w:rFonts w:ascii="Cambria" w:hAnsi="Cambria" w:cs="Arial"/>
          <w:sz w:val="24"/>
        </w:rPr>
        <w:tab/>
      </w:r>
      <w:r w:rsidRPr="005217B4">
        <w:rPr>
          <w:rFonts w:ascii="Cambria" w:hAnsi="Cambria" w:cs="Arial"/>
          <w:sz w:val="24"/>
        </w:rPr>
        <w:tab/>
      </w:r>
      <w:r w:rsidRPr="005217B4">
        <w:rPr>
          <w:rFonts w:ascii="Cambria" w:hAnsi="Cambria" w:cs="Arial"/>
          <w:sz w:val="24"/>
        </w:rPr>
        <w:tab/>
      </w:r>
      <w:r w:rsidR="00482093">
        <w:rPr>
          <w:rFonts w:ascii="Cambria" w:hAnsi="Cambria" w:cs="Arial"/>
          <w:sz w:val="24"/>
        </w:rPr>
        <w:tab/>
      </w:r>
      <w:r w:rsidR="003219A8">
        <w:rPr>
          <w:rFonts w:ascii="Cambria" w:hAnsi="Cambria" w:cs="Arial"/>
          <w:sz w:val="24"/>
        </w:rPr>
        <w:tab/>
      </w:r>
      <w:r>
        <w:rPr>
          <w:rFonts w:ascii="Cambria" w:hAnsi="Cambria" w:cs="Arial"/>
          <w:sz w:val="24"/>
        </w:rPr>
        <w:tab/>
        <w:t>19 500,00</w:t>
      </w:r>
      <w:r w:rsidRPr="005217B4">
        <w:rPr>
          <w:rFonts w:ascii="Cambria" w:hAnsi="Cambria" w:cs="Arial"/>
          <w:sz w:val="24"/>
        </w:rPr>
        <w:t xml:space="preserve"> Kč/CZK</w:t>
      </w:r>
    </w:p>
    <w:p w14:paraId="722B240C" w14:textId="77777777" w:rsidR="002F5C84" w:rsidRDefault="002F5C84" w:rsidP="002F5C84">
      <w:pPr>
        <w:spacing w:line="276" w:lineRule="auto"/>
        <w:rPr>
          <w:rFonts w:asciiTheme="majorHAnsi" w:hAnsiTheme="majorHAnsi" w:cs="Arial"/>
          <w:b/>
          <w:sz w:val="24"/>
        </w:rPr>
      </w:pPr>
    </w:p>
    <w:p w14:paraId="7C12E0EF" w14:textId="77777777" w:rsidR="00250D6C" w:rsidRDefault="00250D6C" w:rsidP="002F5C84">
      <w:pPr>
        <w:spacing w:line="276" w:lineRule="auto"/>
        <w:rPr>
          <w:rFonts w:asciiTheme="majorHAnsi" w:hAnsiTheme="majorHAnsi" w:cs="Arial"/>
          <w:b/>
          <w:sz w:val="24"/>
        </w:rPr>
      </w:pPr>
    </w:p>
    <w:p w14:paraId="7B4C2556" w14:textId="77777777" w:rsidR="00DC6D88" w:rsidRPr="002F5C84" w:rsidRDefault="00DC6D88" w:rsidP="002F5C84">
      <w:pPr>
        <w:spacing w:line="276" w:lineRule="auto"/>
        <w:rPr>
          <w:rFonts w:asciiTheme="majorHAnsi" w:hAnsiTheme="majorHAnsi" w:cs="Arial"/>
          <w:b/>
          <w:sz w:val="24"/>
        </w:rPr>
      </w:pPr>
    </w:p>
    <w:p w14:paraId="33413F77" w14:textId="77777777" w:rsidR="002F5C84" w:rsidRPr="002F5C84" w:rsidRDefault="002F5C84" w:rsidP="002F5C84">
      <w:pPr>
        <w:pBdr>
          <w:top w:val="single" w:sz="4" w:space="1" w:color="auto"/>
          <w:left w:val="single" w:sz="4" w:space="4" w:color="auto"/>
          <w:bottom w:val="single" w:sz="4" w:space="1" w:color="auto"/>
          <w:right w:val="single" w:sz="4" w:space="4" w:color="auto"/>
        </w:pBdr>
        <w:spacing w:line="276" w:lineRule="auto"/>
        <w:rPr>
          <w:rFonts w:asciiTheme="majorHAnsi" w:hAnsiTheme="majorHAnsi" w:cs="Arial"/>
          <w:b/>
          <w:sz w:val="24"/>
        </w:rPr>
      </w:pPr>
    </w:p>
    <w:p w14:paraId="692C8F5F" w14:textId="77777777" w:rsidR="002F5C84" w:rsidRPr="00C2010B" w:rsidRDefault="002F5C84" w:rsidP="002F5C84">
      <w:pPr>
        <w:pBdr>
          <w:top w:val="single" w:sz="4" w:space="1" w:color="auto"/>
          <w:left w:val="single" w:sz="4" w:space="4" w:color="auto"/>
          <w:bottom w:val="single" w:sz="4" w:space="1" w:color="auto"/>
          <w:right w:val="single" w:sz="4" w:space="4" w:color="auto"/>
        </w:pBdr>
        <w:spacing w:line="276" w:lineRule="auto"/>
        <w:rPr>
          <w:rFonts w:ascii="Cambria" w:hAnsi="Cambria" w:cs="Arial"/>
          <w:sz w:val="24"/>
        </w:rPr>
      </w:pPr>
      <w:r w:rsidRPr="00C2010B">
        <w:rPr>
          <w:rFonts w:ascii="Cambria" w:hAnsi="Cambria" w:cs="Arial"/>
          <w:b/>
          <w:bCs/>
          <w:sz w:val="24"/>
        </w:rPr>
        <w:t>ŠKOLNÉ CELKEM+21% DPH/total school fee+ 21% VAT</w:t>
      </w:r>
      <w:r w:rsidRPr="00C2010B">
        <w:rPr>
          <w:rFonts w:ascii="Cambria" w:hAnsi="Cambria" w:cs="Arial"/>
          <w:b/>
          <w:bCs/>
          <w:sz w:val="24"/>
        </w:rPr>
        <w:tab/>
      </w:r>
      <w:r w:rsidRPr="00C2010B">
        <w:rPr>
          <w:rFonts w:ascii="Cambria" w:hAnsi="Cambria" w:cs="Arial"/>
          <w:b/>
          <w:bCs/>
          <w:sz w:val="24"/>
        </w:rPr>
        <w:tab/>
      </w:r>
      <w:r w:rsidR="005217B4" w:rsidRPr="00C2010B">
        <w:rPr>
          <w:rFonts w:ascii="Cambria" w:hAnsi="Cambria" w:cs="Arial"/>
          <w:b/>
          <w:bCs/>
          <w:sz w:val="24"/>
        </w:rPr>
        <w:tab/>
      </w:r>
      <w:r w:rsidR="003219A8">
        <w:rPr>
          <w:rFonts w:asciiTheme="majorHAnsi" w:hAnsiTheme="majorHAnsi" w:cs="Arial"/>
          <w:b/>
          <w:sz w:val="24"/>
        </w:rPr>
        <w:t>91</w:t>
      </w:r>
      <w:r w:rsidR="00482093">
        <w:rPr>
          <w:rFonts w:asciiTheme="majorHAnsi" w:hAnsiTheme="majorHAnsi" w:cs="Arial"/>
          <w:b/>
          <w:sz w:val="24"/>
        </w:rPr>
        <w:t xml:space="preserve"> 5</w:t>
      </w:r>
      <w:r w:rsidR="00C2010B" w:rsidRPr="00C2010B">
        <w:rPr>
          <w:rFonts w:asciiTheme="majorHAnsi" w:hAnsiTheme="majorHAnsi" w:cs="Arial"/>
          <w:b/>
          <w:sz w:val="24"/>
        </w:rPr>
        <w:t>00,00</w:t>
      </w:r>
      <w:r w:rsidRPr="00C2010B">
        <w:rPr>
          <w:rFonts w:ascii="Cambria" w:hAnsi="Cambria" w:cs="Arial"/>
          <w:sz w:val="24"/>
        </w:rPr>
        <w:t xml:space="preserve"> Kč/CZK</w:t>
      </w:r>
    </w:p>
    <w:p w14:paraId="6D8512DD" w14:textId="77777777" w:rsidR="002F5C84" w:rsidRPr="00C2010B" w:rsidRDefault="002F5C84" w:rsidP="002F5C84">
      <w:pPr>
        <w:pBdr>
          <w:top w:val="single" w:sz="4" w:space="1" w:color="auto"/>
          <w:left w:val="single" w:sz="4" w:space="4" w:color="auto"/>
          <w:bottom w:val="single" w:sz="4" w:space="1" w:color="auto"/>
          <w:right w:val="single" w:sz="4" w:space="4" w:color="auto"/>
        </w:pBdr>
        <w:spacing w:line="276" w:lineRule="auto"/>
        <w:rPr>
          <w:rFonts w:ascii="Cambria" w:hAnsi="Cambria" w:cs="Arial"/>
          <w:b/>
          <w:sz w:val="24"/>
        </w:rPr>
      </w:pPr>
    </w:p>
    <w:p w14:paraId="2531A2F2" w14:textId="77777777" w:rsidR="002F5C84" w:rsidRPr="00C2010B" w:rsidRDefault="002F5C84" w:rsidP="002F5C84">
      <w:pPr>
        <w:pBdr>
          <w:top w:val="single" w:sz="4" w:space="1" w:color="auto"/>
          <w:left w:val="single" w:sz="4" w:space="4" w:color="auto"/>
          <w:bottom w:val="single" w:sz="4" w:space="1" w:color="auto"/>
          <w:right w:val="single" w:sz="4" w:space="4" w:color="auto"/>
        </w:pBdr>
        <w:spacing w:line="276" w:lineRule="auto"/>
        <w:rPr>
          <w:rFonts w:ascii="Cambria" w:hAnsi="Cambria" w:cs="Arial"/>
          <w:sz w:val="24"/>
        </w:rPr>
      </w:pPr>
      <w:r w:rsidRPr="00C2010B">
        <w:rPr>
          <w:rFonts w:ascii="Cambria" w:hAnsi="Cambria" w:cs="Arial"/>
          <w:b/>
          <w:sz w:val="24"/>
        </w:rPr>
        <w:t>21% DPH / 21% VAT</w:t>
      </w:r>
      <w:r w:rsidRPr="00C2010B">
        <w:rPr>
          <w:rFonts w:ascii="Cambria" w:hAnsi="Cambria" w:cs="Arial"/>
          <w:b/>
          <w:sz w:val="24"/>
        </w:rPr>
        <w:tab/>
      </w:r>
      <w:r w:rsidRPr="00C2010B">
        <w:rPr>
          <w:rFonts w:ascii="Cambria" w:hAnsi="Cambria" w:cs="Arial"/>
          <w:b/>
          <w:sz w:val="24"/>
        </w:rPr>
        <w:tab/>
      </w:r>
      <w:r w:rsidRPr="00C2010B">
        <w:rPr>
          <w:rFonts w:ascii="Cambria" w:hAnsi="Cambria" w:cs="Arial"/>
          <w:b/>
          <w:sz w:val="24"/>
        </w:rPr>
        <w:tab/>
      </w:r>
      <w:r w:rsidRPr="00C2010B">
        <w:rPr>
          <w:rFonts w:ascii="Cambria" w:hAnsi="Cambria" w:cs="Arial"/>
          <w:b/>
          <w:sz w:val="24"/>
        </w:rPr>
        <w:tab/>
      </w:r>
      <w:r w:rsidRPr="00C2010B">
        <w:rPr>
          <w:rFonts w:ascii="Cambria" w:hAnsi="Cambria" w:cs="Arial"/>
          <w:b/>
          <w:sz w:val="24"/>
        </w:rPr>
        <w:tab/>
      </w:r>
      <w:r w:rsidR="008D5B7E" w:rsidRPr="00C2010B">
        <w:rPr>
          <w:rFonts w:ascii="Cambria" w:hAnsi="Cambria" w:cs="Arial"/>
          <w:b/>
          <w:sz w:val="24"/>
        </w:rPr>
        <w:tab/>
      </w:r>
      <w:r w:rsidR="008D5B7E" w:rsidRPr="00C2010B">
        <w:rPr>
          <w:rFonts w:ascii="Cambria" w:hAnsi="Cambria" w:cs="Arial"/>
          <w:b/>
          <w:sz w:val="24"/>
        </w:rPr>
        <w:tab/>
      </w:r>
      <w:r w:rsidR="008D5B7E" w:rsidRPr="00C2010B">
        <w:rPr>
          <w:rFonts w:ascii="Cambria" w:hAnsi="Cambria" w:cs="Arial"/>
          <w:b/>
          <w:sz w:val="24"/>
        </w:rPr>
        <w:tab/>
      </w:r>
      <w:r w:rsidR="008D5B7E" w:rsidRPr="00C2010B">
        <w:rPr>
          <w:rFonts w:ascii="Cambria" w:hAnsi="Cambria" w:cs="Arial"/>
          <w:b/>
          <w:sz w:val="24"/>
        </w:rPr>
        <w:tab/>
      </w:r>
      <w:r w:rsidR="008D5B7E" w:rsidRPr="00C2010B">
        <w:rPr>
          <w:rFonts w:ascii="Cambria" w:hAnsi="Cambria" w:cs="Arial"/>
          <w:b/>
          <w:sz w:val="24"/>
        </w:rPr>
        <w:tab/>
      </w:r>
      <w:r w:rsidR="008D5B7E" w:rsidRPr="00C2010B">
        <w:rPr>
          <w:rFonts w:ascii="Cambria" w:hAnsi="Cambria" w:cs="Arial"/>
          <w:b/>
          <w:sz w:val="24"/>
        </w:rPr>
        <w:tab/>
      </w:r>
      <w:r w:rsidR="008D5B7E" w:rsidRPr="00C2010B">
        <w:rPr>
          <w:rFonts w:ascii="Cambria" w:hAnsi="Cambria" w:cs="Arial"/>
          <w:b/>
          <w:sz w:val="24"/>
        </w:rPr>
        <w:tab/>
      </w:r>
      <w:r w:rsidR="008D5B7E" w:rsidRPr="00C2010B">
        <w:rPr>
          <w:rFonts w:ascii="Cambria" w:hAnsi="Cambria" w:cs="Arial"/>
          <w:b/>
          <w:sz w:val="24"/>
        </w:rPr>
        <w:tab/>
      </w:r>
      <w:r w:rsidRPr="00C2010B">
        <w:rPr>
          <w:rFonts w:ascii="Cambria" w:hAnsi="Cambria" w:cs="Arial"/>
          <w:b/>
          <w:sz w:val="24"/>
        </w:rPr>
        <w:tab/>
      </w:r>
      <w:r w:rsidRPr="00C2010B">
        <w:rPr>
          <w:rFonts w:ascii="Cambria" w:hAnsi="Cambria" w:cs="Arial"/>
          <w:b/>
          <w:sz w:val="24"/>
        </w:rPr>
        <w:tab/>
      </w:r>
      <w:r w:rsidR="0047459E" w:rsidRPr="00C2010B">
        <w:rPr>
          <w:rFonts w:ascii="Cambria" w:hAnsi="Cambria" w:cs="Arial"/>
          <w:b/>
          <w:sz w:val="24"/>
        </w:rPr>
        <w:tab/>
      </w:r>
      <w:r w:rsidR="003219A8">
        <w:rPr>
          <w:rFonts w:ascii="Cambria" w:hAnsi="Cambria" w:cs="Arial"/>
          <w:sz w:val="24"/>
        </w:rPr>
        <w:t>15 880,17</w:t>
      </w:r>
      <w:r w:rsidR="008D5B7E" w:rsidRPr="00C2010B">
        <w:rPr>
          <w:rFonts w:ascii="Cambria" w:hAnsi="Cambria" w:cs="Arial"/>
          <w:bCs/>
          <w:sz w:val="24"/>
        </w:rPr>
        <w:t xml:space="preserve"> </w:t>
      </w:r>
      <w:r w:rsidRPr="00C2010B">
        <w:rPr>
          <w:rFonts w:ascii="Cambria" w:hAnsi="Cambria" w:cs="Arial"/>
          <w:sz w:val="24"/>
        </w:rPr>
        <w:t>Kč/CZK</w:t>
      </w:r>
    </w:p>
    <w:p w14:paraId="7C44DEB9" w14:textId="77777777" w:rsidR="002F5C84" w:rsidRPr="00C2010B" w:rsidRDefault="002F5C84" w:rsidP="002F5C84">
      <w:pPr>
        <w:pBdr>
          <w:top w:val="single" w:sz="4" w:space="1" w:color="auto"/>
          <w:left w:val="single" w:sz="4" w:space="4" w:color="auto"/>
          <w:bottom w:val="single" w:sz="4" w:space="1" w:color="auto"/>
          <w:right w:val="single" w:sz="4" w:space="4" w:color="auto"/>
        </w:pBdr>
        <w:spacing w:line="276" w:lineRule="auto"/>
        <w:rPr>
          <w:rFonts w:ascii="Cambria" w:hAnsi="Cambria" w:cs="Arial"/>
          <w:b/>
          <w:sz w:val="24"/>
        </w:rPr>
      </w:pPr>
    </w:p>
    <w:p w14:paraId="792163FA" w14:textId="77777777" w:rsidR="002F5C84" w:rsidRPr="00C2010B" w:rsidRDefault="002F5C84" w:rsidP="002F5C84">
      <w:pPr>
        <w:pBdr>
          <w:top w:val="single" w:sz="4" w:space="1" w:color="auto"/>
          <w:left w:val="single" w:sz="4" w:space="4" w:color="auto"/>
          <w:bottom w:val="single" w:sz="4" w:space="1" w:color="auto"/>
          <w:right w:val="single" w:sz="4" w:space="4" w:color="auto"/>
        </w:pBdr>
        <w:spacing w:line="276" w:lineRule="auto"/>
        <w:rPr>
          <w:rFonts w:ascii="Cambria" w:hAnsi="Cambria" w:cs="Arial"/>
          <w:b/>
          <w:sz w:val="24"/>
        </w:rPr>
      </w:pPr>
      <w:r w:rsidRPr="00C2010B">
        <w:rPr>
          <w:rFonts w:ascii="Cambria" w:hAnsi="Cambria" w:cs="Arial"/>
          <w:b/>
          <w:sz w:val="24"/>
        </w:rPr>
        <w:t>ŠKOLNÉ bez DPH / school fee without VAT</w:t>
      </w:r>
      <w:r w:rsidRPr="00C2010B">
        <w:rPr>
          <w:rFonts w:ascii="Cambria" w:hAnsi="Cambria" w:cs="Arial"/>
          <w:b/>
          <w:sz w:val="24"/>
        </w:rPr>
        <w:tab/>
      </w:r>
      <w:r w:rsidR="008D5B7E" w:rsidRPr="00C2010B">
        <w:rPr>
          <w:rFonts w:ascii="Cambria" w:hAnsi="Cambria" w:cs="Arial"/>
          <w:b/>
          <w:sz w:val="24"/>
        </w:rPr>
        <w:tab/>
      </w:r>
      <w:r w:rsidR="008D5B7E" w:rsidRPr="00C2010B">
        <w:rPr>
          <w:rFonts w:ascii="Cambria" w:hAnsi="Cambria" w:cs="Arial"/>
          <w:b/>
          <w:sz w:val="24"/>
        </w:rPr>
        <w:tab/>
      </w:r>
      <w:r w:rsidR="008D5B7E" w:rsidRPr="00C2010B">
        <w:rPr>
          <w:rFonts w:ascii="Cambria" w:hAnsi="Cambria" w:cs="Arial"/>
          <w:b/>
          <w:sz w:val="24"/>
        </w:rPr>
        <w:tab/>
      </w:r>
      <w:r w:rsidRPr="00C2010B">
        <w:rPr>
          <w:rFonts w:ascii="Cambria" w:hAnsi="Cambria" w:cs="Arial"/>
          <w:b/>
          <w:sz w:val="24"/>
        </w:rPr>
        <w:tab/>
      </w:r>
      <w:r w:rsidRPr="00C2010B">
        <w:rPr>
          <w:rFonts w:ascii="Cambria" w:hAnsi="Cambria" w:cs="Arial"/>
          <w:b/>
          <w:sz w:val="24"/>
        </w:rPr>
        <w:tab/>
      </w:r>
      <w:r w:rsidRPr="00C2010B">
        <w:rPr>
          <w:rFonts w:ascii="Cambria" w:hAnsi="Cambria" w:cs="Arial"/>
          <w:b/>
          <w:sz w:val="24"/>
        </w:rPr>
        <w:tab/>
      </w:r>
      <w:r w:rsidR="0047459E" w:rsidRPr="00C2010B">
        <w:rPr>
          <w:rFonts w:ascii="Cambria" w:hAnsi="Cambria" w:cs="Arial"/>
          <w:b/>
          <w:sz w:val="24"/>
        </w:rPr>
        <w:tab/>
      </w:r>
      <w:r w:rsidR="003219A8">
        <w:rPr>
          <w:rFonts w:asciiTheme="majorHAnsi" w:hAnsiTheme="majorHAnsi" w:cs="Arial"/>
          <w:bCs/>
          <w:sz w:val="24"/>
        </w:rPr>
        <w:t>75 619,83</w:t>
      </w:r>
      <w:r w:rsidR="008D5B7E" w:rsidRPr="00C2010B">
        <w:rPr>
          <w:rFonts w:ascii="Cambria" w:hAnsi="Cambria" w:cs="Arial"/>
          <w:bCs/>
          <w:sz w:val="24"/>
        </w:rPr>
        <w:t xml:space="preserve"> </w:t>
      </w:r>
      <w:r w:rsidRPr="00C2010B">
        <w:rPr>
          <w:rFonts w:ascii="Cambria" w:hAnsi="Cambria" w:cs="Arial"/>
          <w:sz w:val="24"/>
        </w:rPr>
        <w:t>Kč/CZK</w:t>
      </w:r>
    </w:p>
    <w:p w14:paraId="110568EE" w14:textId="77777777" w:rsidR="002F5C84" w:rsidRPr="002F5C84" w:rsidRDefault="002F5C84" w:rsidP="002F5C84">
      <w:pPr>
        <w:pBdr>
          <w:top w:val="single" w:sz="4" w:space="1" w:color="auto"/>
          <w:left w:val="single" w:sz="4" w:space="4" w:color="auto"/>
          <w:bottom w:val="single" w:sz="4" w:space="1" w:color="auto"/>
          <w:right w:val="single" w:sz="4" w:space="4" w:color="auto"/>
        </w:pBdr>
        <w:spacing w:line="276" w:lineRule="auto"/>
        <w:rPr>
          <w:rFonts w:asciiTheme="majorHAnsi" w:hAnsiTheme="majorHAnsi" w:cs="Arial"/>
          <w:b/>
          <w:sz w:val="24"/>
        </w:rPr>
      </w:pPr>
    </w:p>
    <w:p w14:paraId="179736B9" w14:textId="77777777" w:rsidR="002F5C84" w:rsidRPr="002F5C84" w:rsidRDefault="002F5C84" w:rsidP="002F5C84">
      <w:pPr>
        <w:spacing w:line="276" w:lineRule="auto"/>
        <w:rPr>
          <w:rFonts w:asciiTheme="majorHAnsi" w:hAnsiTheme="majorHAnsi" w:cs="Arial"/>
          <w:b/>
          <w:sz w:val="24"/>
        </w:rPr>
      </w:pPr>
    </w:p>
    <w:p w14:paraId="1F1B1CE5" w14:textId="77777777" w:rsidR="002F5C84" w:rsidRPr="002F5C84" w:rsidRDefault="002F5C84" w:rsidP="002F5C84">
      <w:pPr>
        <w:spacing w:line="276" w:lineRule="auto"/>
        <w:rPr>
          <w:rFonts w:asciiTheme="majorHAnsi" w:hAnsiTheme="majorHAnsi" w:cs="Arial"/>
          <w:b/>
          <w:sz w:val="24"/>
        </w:rPr>
      </w:pPr>
    </w:p>
    <w:p w14:paraId="6E302DD1" w14:textId="77777777" w:rsidR="002F5C84" w:rsidRPr="002F5C84" w:rsidRDefault="002F5C84" w:rsidP="002F5C84">
      <w:pPr>
        <w:spacing w:line="276" w:lineRule="auto"/>
        <w:rPr>
          <w:rFonts w:asciiTheme="majorHAnsi" w:hAnsiTheme="majorHAnsi" w:cs="Arial"/>
          <w:b/>
          <w:sz w:val="24"/>
        </w:rPr>
      </w:pPr>
      <w:r w:rsidRPr="002F5C84">
        <w:rPr>
          <w:rFonts w:asciiTheme="majorHAnsi" w:hAnsiTheme="majorHAnsi" w:cs="Arial"/>
          <w:b/>
          <w:sz w:val="24"/>
        </w:rPr>
        <w:t>Do 30. května studenti oznámí svůj studijní záměr pro příští rok.</w:t>
      </w:r>
    </w:p>
    <w:p w14:paraId="495AA6B5" w14:textId="77777777" w:rsidR="002F5C84" w:rsidRPr="008D5B7E" w:rsidRDefault="002F5C84" w:rsidP="002F5C84">
      <w:pPr>
        <w:spacing w:line="276" w:lineRule="auto"/>
        <w:rPr>
          <w:rFonts w:asciiTheme="majorHAnsi" w:hAnsiTheme="majorHAnsi" w:cs="Arial"/>
          <w:sz w:val="24"/>
        </w:rPr>
      </w:pPr>
      <w:r w:rsidRPr="008D5B7E">
        <w:rPr>
          <w:rFonts w:asciiTheme="majorHAnsi" w:hAnsiTheme="majorHAnsi" w:cs="Arial"/>
          <w:sz w:val="24"/>
        </w:rPr>
        <w:t>Students must announce their study intention for the next school year by May 30.</w:t>
      </w:r>
    </w:p>
    <w:p w14:paraId="35BA4A4B" w14:textId="77777777" w:rsidR="002F5C84" w:rsidRPr="002F5C84" w:rsidRDefault="002F5C84" w:rsidP="002F5C84">
      <w:pPr>
        <w:spacing w:line="276" w:lineRule="auto"/>
        <w:rPr>
          <w:rFonts w:asciiTheme="majorHAnsi" w:hAnsiTheme="majorHAnsi" w:cs="Arial"/>
          <w:b/>
          <w:sz w:val="24"/>
        </w:rPr>
      </w:pPr>
    </w:p>
    <w:p w14:paraId="46C0DF3C" w14:textId="77777777" w:rsidR="002F5C84" w:rsidRPr="002F5C84" w:rsidRDefault="002F5C84" w:rsidP="002F5C84">
      <w:pPr>
        <w:spacing w:line="276" w:lineRule="auto"/>
        <w:rPr>
          <w:rFonts w:asciiTheme="majorHAnsi" w:hAnsiTheme="majorHAnsi" w:cs="Arial"/>
          <w:b/>
          <w:sz w:val="24"/>
        </w:rPr>
      </w:pPr>
      <w:r w:rsidRPr="002F5C84">
        <w:rPr>
          <w:rFonts w:asciiTheme="majorHAnsi" w:hAnsiTheme="majorHAnsi" w:cs="Arial"/>
          <w:b/>
          <w:sz w:val="24"/>
        </w:rPr>
        <w:t>Do 30. června student odevzdá všechen vypůjčený materiál z archívu.</w:t>
      </w:r>
    </w:p>
    <w:p w14:paraId="7040DF47" w14:textId="77777777" w:rsidR="002F5C84" w:rsidRPr="008D5B7E" w:rsidRDefault="002F5C84" w:rsidP="002F5C84">
      <w:pPr>
        <w:spacing w:line="276" w:lineRule="auto"/>
        <w:rPr>
          <w:rFonts w:asciiTheme="majorHAnsi" w:hAnsiTheme="majorHAnsi" w:cs="Arial"/>
          <w:sz w:val="24"/>
        </w:rPr>
      </w:pPr>
      <w:r w:rsidRPr="008D5B7E">
        <w:rPr>
          <w:rFonts w:asciiTheme="majorHAnsi" w:hAnsiTheme="majorHAnsi" w:cs="Arial"/>
          <w:sz w:val="24"/>
        </w:rPr>
        <w:t xml:space="preserve">Students must return all the borrowed materials to the archives by </w:t>
      </w:r>
      <w:smartTag w:uri="urn:schemas-microsoft-com:office:smarttags" w:element="PersonName">
        <w:r w:rsidRPr="008D5B7E">
          <w:rPr>
            <w:rFonts w:asciiTheme="majorHAnsi" w:hAnsiTheme="majorHAnsi" w:cs="Arial"/>
            <w:sz w:val="24"/>
          </w:rPr>
          <w:t>Jun</w:t>
        </w:r>
      </w:smartTag>
      <w:r w:rsidRPr="008D5B7E">
        <w:rPr>
          <w:rFonts w:asciiTheme="majorHAnsi" w:hAnsiTheme="majorHAnsi" w:cs="Arial"/>
          <w:sz w:val="24"/>
        </w:rPr>
        <w:t>e 30.</w:t>
      </w:r>
    </w:p>
    <w:p w14:paraId="03C2A8DF" w14:textId="77777777" w:rsidR="002F5C84" w:rsidRPr="008D5B7E" w:rsidRDefault="002F5C84" w:rsidP="002F5C84">
      <w:pPr>
        <w:spacing w:line="276" w:lineRule="auto"/>
        <w:rPr>
          <w:rFonts w:asciiTheme="majorHAnsi" w:hAnsiTheme="majorHAnsi" w:cs="Arial"/>
          <w:sz w:val="24"/>
        </w:rPr>
      </w:pPr>
    </w:p>
    <w:p w14:paraId="5DD53313" w14:textId="77777777" w:rsidR="002F5C84" w:rsidRDefault="002F5C84" w:rsidP="002F5C84">
      <w:pPr>
        <w:spacing w:line="276" w:lineRule="auto"/>
        <w:rPr>
          <w:rFonts w:asciiTheme="majorHAnsi" w:hAnsiTheme="majorHAnsi" w:cs="Arial"/>
          <w:sz w:val="24"/>
        </w:rPr>
      </w:pPr>
    </w:p>
    <w:p w14:paraId="5715455B" w14:textId="77777777" w:rsidR="00EB6A9A" w:rsidRDefault="00EB6A9A" w:rsidP="002F5C84">
      <w:pPr>
        <w:spacing w:line="276" w:lineRule="auto"/>
        <w:rPr>
          <w:rFonts w:asciiTheme="majorHAnsi" w:hAnsiTheme="majorHAnsi" w:cs="Arial"/>
          <w:sz w:val="24"/>
        </w:rPr>
      </w:pPr>
    </w:p>
    <w:p w14:paraId="66128BA6" w14:textId="77777777" w:rsidR="00EB6A9A" w:rsidRPr="008D5B7E" w:rsidRDefault="00EB6A9A" w:rsidP="002F5C84">
      <w:pPr>
        <w:spacing w:line="276" w:lineRule="auto"/>
        <w:rPr>
          <w:rFonts w:asciiTheme="majorHAnsi" w:hAnsiTheme="majorHAnsi" w:cs="Arial"/>
          <w:sz w:val="24"/>
        </w:rPr>
      </w:pPr>
    </w:p>
    <w:p w14:paraId="7084461B" w14:textId="77777777" w:rsidR="002F5C84" w:rsidRPr="008D5B7E" w:rsidRDefault="002F5C84" w:rsidP="002F5C84">
      <w:pPr>
        <w:spacing w:line="276" w:lineRule="auto"/>
        <w:rPr>
          <w:rFonts w:asciiTheme="majorHAnsi" w:hAnsiTheme="majorHAnsi" w:cs="Arial"/>
          <w:sz w:val="24"/>
        </w:rPr>
      </w:pPr>
    </w:p>
    <w:p w14:paraId="1D825BBE" w14:textId="77777777" w:rsidR="002F5C84" w:rsidRPr="008D5B7E" w:rsidRDefault="002F5C84" w:rsidP="002F5C84">
      <w:pPr>
        <w:spacing w:line="276" w:lineRule="auto"/>
        <w:rPr>
          <w:rFonts w:asciiTheme="majorHAnsi" w:hAnsiTheme="majorHAnsi" w:cs="Arial"/>
          <w:bCs/>
          <w:i/>
          <w:iCs/>
          <w:sz w:val="24"/>
          <w:lang w:val="en-GB"/>
        </w:rPr>
      </w:pPr>
      <w:r w:rsidRPr="008D5B7E">
        <w:rPr>
          <w:rFonts w:asciiTheme="majorHAnsi" w:hAnsiTheme="majorHAnsi" w:cs="Arial"/>
          <w:bCs/>
          <w:i/>
          <w:iCs/>
          <w:sz w:val="24"/>
          <w:lang w:val="en-GB"/>
        </w:rPr>
        <w:t>____________________________</w:t>
      </w:r>
      <w:r w:rsidRPr="008D5B7E">
        <w:rPr>
          <w:rFonts w:asciiTheme="majorHAnsi" w:hAnsiTheme="majorHAnsi" w:cs="Arial"/>
          <w:bCs/>
          <w:i/>
          <w:iCs/>
          <w:sz w:val="24"/>
          <w:lang w:val="en-GB"/>
        </w:rPr>
        <w:tab/>
      </w:r>
      <w:r w:rsidR="008D5B7E" w:rsidRPr="008D5B7E">
        <w:rPr>
          <w:rFonts w:asciiTheme="majorHAnsi" w:hAnsiTheme="majorHAnsi" w:cs="Arial"/>
          <w:bCs/>
          <w:i/>
          <w:iCs/>
          <w:sz w:val="24"/>
          <w:lang w:val="en-GB"/>
        </w:rPr>
        <w:tab/>
      </w:r>
      <w:r w:rsidR="008D5B7E" w:rsidRPr="008D5B7E">
        <w:rPr>
          <w:rFonts w:asciiTheme="majorHAnsi" w:hAnsiTheme="majorHAnsi" w:cs="Arial"/>
          <w:bCs/>
          <w:i/>
          <w:iCs/>
          <w:sz w:val="24"/>
          <w:lang w:val="en-GB"/>
        </w:rPr>
        <w:tab/>
      </w:r>
      <w:r w:rsidR="008D5B7E" w:rsidRPr="008D5B7E">
        <w:rPr>
          <w:rFonts w:asciiTheme="majorHAnsi" w:hAnsiTheme="majorHAnsi" w:cs="Arial"/>
          <w:bCs/>
          <w:i/>
          <w:iCs/>
          <w:sz w:val="24"/>
          <w:lang w:val="en-GB"/>
        </w:rPr>
        <w:tab/>
      </w:r>
      <w:r w:rsidR="008D5B7E" w:rsidRPr="008D5B7E">
        <w:rPr>
          <w:rFonts w:asciiTheme="majorHAnsi" w:hAnsiTheme="majorHAnsi" w:cs="Arial"/>
          <w:bCs/>
          <w:i/>
          <w:iCs/>
          <w:sz w:val="24"/>
          <w:lang w:val="en-GB"/>
        </w:rPr>
        <w:tab/>
      </w:r>
      <w:r w:rsidR="008D5B7E">
        <w:rPr>
          <w:rFonts w:asciiTheme="majorHAnsi" w:hAnsiTheme="majorHAnsi" w:cs="Arial"/>
          <w:bCs/>
          <w:i/>
          <w:iCs/>
          <w:sz w:val="24"/>
          <w:lang w:val="en-GB"/>
        </w:rPr>
        <w:tab/>
      </w:r>
      <w:r w:rsidR="008D5B7E">
        <w:rPr>
          <w:rFonts w:asciiTheme="majorHAnsi" w:hAnsiTheme="majorHAnsi" w:cs="Arial"/>
          <w:bCs/>
          <w:i/>
          <w:iCs/>
          <w:sz w:val="24"/>
          <w:lang w:val="en-GB"/>
        </w:rPr>
        <w:tab/>
      </w:r>
      <w:r w:rsidR="008D5B7E">
        <w:rPr>
          <w:rFonts w:asciiTheme="majorHAnsi" w:hAnsiTheme="majorHAnsi" w:cs="Arial"/>
          <w:bCs/>
          <w:i/>
          <w:iCs/>
          <w:sz w:val="24"/>
          <w:lang w:val="en-GB"/>
        </w:rPr>
        <w:tab/>
      </w:r>
      <w:r w:rsidR="008D5B7E" w:rsidRPr="008D5B7E">
        <w:rPr>
          <w:rFonts w:asciiTheme="majorHAnsi" w:hAnsiTheme="majorHAnsi" w:cs="Arial"/>
          <w:bCs/>
          <w:i/>
          <w:iCs/>
          <w:sz w:val="24"/>
          <w:lang w:val="en-GB"/>
        </w:rPr>
        <w:tab/>
      </w:r>
      <w:r w:rsidR="008D5B7E" w:rsidRPr="008D5B7E">
        <w:rPr>
          <w:rFonts w:asciiTheme="majorHAnsi" w:hAnsiTheme="majorHAnsi" w:cs="Arial"/>
          <w:bCs/>
          <w:i/>
          <w:iCs/>
          <w:sz w:val="24"/>
          <w:lang w:val="en-GB"/>
        </w:rPr>
        <w:tab/>
      </w:r>
      <w:r w:rsidR="008D5B7E" w:rsidRPr="008D5B7E">
        <w:rPr>
          <w:rFonts w:asciiTheme="majorHAnsi" w:hAnsiTheme="majorHAnsi" w:cs="Arial"/>
          <w:bCs/>
          <w:i/>
          <w:iCs/>
          <w:sz w:val="24"/>
          <w:lang w:val="en-GB"/>
        </w:rPr>
        <w:tab/>
      </w:r>
      <w:r w:rsidR="008D5B7E" w:rsidRPr="008D5B7E">
        <w:rPr>
          <w:rFonts w:asciiTheme="majorHAnsi" w:hAnsiTheme="majorHAnsi" w:cs="Arial"/>
          <w:bCs/>
          <w:i/>
          <w:iCs/>
          <w:sz w:val="24"/>
          <w:lang w:val="en-GB"/>
        </w:rPr>
        <w:tab/>
      </w:r>
      <w:r w:rsidRPr="008D5B7E">
        <w:rPr>
          <w:rFonts w:asciiTheme="majorHAnsi" w:hAnsiTheme="majorHAnsi" w:cs="Arial"/>
          <w:bCs/>
          <w:i/>
          <w:iCs/>
          <w:sz w:val="24"/>
          <w:lang w:val="en-GB"/>
        </w:rPr>
        <w:tab/>
        <w:t>______________________________</w:t>
      </w:r>
    </w:p>
    <w:p w14:paraId="2D064B16" w14:textId="77777777" w:rsidR="002F5C84" w:rsidRPr="008D5B7E" w:rsidRDefault="002F5C84" w:rsidP="002F5C84">
      <w:pPr>
        <w:spacing w:line="276" w:lineRule="auto"/>
        <w:ind w:firstLine="708"/>
        <w:rPr>
          <w:rFonts w:asciiTheme="majorHAnsi" w:hAnsiTheme="majorHAnsi" w:cs="Arial"/>
          <w:bCs/>
          <w:i/>
          <w:iCs/>
          <w:sz w:val="24"/>
          <w:lang w:val="en-GB"/>
        </w:rPr>
      </w:pPr>
      <w:r w:rsidRPr="008D5B7E">
        <w:rPr>
          <w:rFonts w:asciiTheme="majorHAnsi" w:hAnsiTheme="majorHAnsi" w:cs="Arial"/>
          <w:bCs/>
          <w:i/>
          <w:iCs/>
          <w:sz w:val="24"/>
          <w:lang w:val="en-GB"/>
        </w:rPr>
        <w:tab/>
        <w:t>date</w:t>
      </w:r>
      <w:r w:rsidRPr="008D5B7E">
        <w:rPr>
          <w:rFonts w:asciiTheme="majorHAnsi" w:hAnsiTheme="majorHAnsi" w:cs="Arial"/>
          <w:bCs/>
          <w:i/>
          <w:iCs/>
          <w:sz w:val="24"/>
          <w:lang w:val="en-GB"/>
        </w:rPr>
        <w:tab/>
      </w:r>
      <w:r w:rsidRPr="008D5B7E">
        <w:rPr>
          <w:rFonts w:asciiTheme="majorHAnsi" w:hAnsiTheme="majorHAnsi" w:cs="Arial"/>
          <w:bCs/>
          <w:i/>
          <w:iCs/>
          <w:sz w:val="24"/>
          <w:lang w:val="en-GB"/>
        </w:rPr>
        <w:tab/>
      </w:r>
      <w:r w:rsidRPr="008D5B7E">
        <w:rPr>
          <w:rFonts w:asciiTheme="majorHAnsi" w:hAnsiTheme="majorHAnsi" w:cs="Arial"/>
          <w:bCs/>
          <w:i/>
          <w:iCs/>
          <w:sz w:val="24"/>
          <w:lang w:val="en-GB"/>
        </w:rPr>
        <w:tab/>
      </w:r>
      <w:r w:rsidRPr="008D5B7E">
        <w:rPr>
          <w:rFonts w:asciiTheme="majorHAnsi" w:hAnsiTheme="majorHAnsi" w:cs="Arial"/>
          <w:bCs/>
          <w:i/>
          <w:iCs/>
          <w:sz w:val="24"/>
          <w:lang w:val="en-GB"/>
        </w:rPr>
        <w:tab/>
      </w:r>
      <w:r w:rsidR="008D5B7E" w:rsidRPr="008D5B7E">
        <w:rPr>
          <w:rFonts w:asciiTheme="majorHAnsi" w:hAnsiTheme="majorHAnsi" w:cs="Arial"/>
          <w:bCs/>
          <w:i/>
          <w:iCs/>
          <w:sz w:val="24"/>
          <w:lang w:val="en-GB"/>
        </w:rPr>
        <w:tab/>
      </w:r>
      <w:r w:rsidR="008D5B7E" w:rsidRPr="008D5B7E">
        <w:rPr>
          <w:rFonts w:asciiTheme="majorHAnsi" w:hAnsiTheme="majorHAnsi" w:cs="Arial"/>
          <w:bCs/>
          <w:i/>
          <w:iCs/>
          <w:sz w:val="24"/>
          <w:lang w:val="en-GB"/>
        </w:rPr>
        <w:tab/>
      </w:r>
      <w:r w:rsidR="008D5B7E" w:rsidRPr="008D5B7E">
        <w:rPr>
          <w:rFonts w:asciiTheme="majorHAnsi" w:hAnsiTheme="majorHAnsi" w:cs="Arial"/>
          <w:bCs/>
          <w:i/>
          <w:iCs/>
          <w:sz w:val="24"/>
          <w:lang w:val="en-GB"/>
        </w:rPr>
        <w:tab/>
      </w:r>
      <w:r w:rsidR="008D5B7E" w:rsidRPr="008D5B7E">
        <w:rPr>
          <w:rFonts w:asciiTheme="majorHAnsi" w:hAnsiTheme="majorHAnsi" w:cs="Arial"/>
          <w:bCs/>
          <w:i/>
          <w:iCs/>
          <w:sz w:val="24"/>
          <w:lang w:val="en-GB"/>
        </w:rPr>
        <w:tab/>
      </w:r>
      <w:r w:rsidR="008D5B7E" w:rsidRPr="008D5B7E">
        <w:rPr>
          <w:rFonts w:asciiTheme="majorHAnsi" w:hAnsiTheme="majorHAnsi" w:cs="Arial"/>
          <w:bCs/>
          <w:i/>
          <w:iCs/>
          <w:sz w:val="24"/>
          <w:lang w:val="en-GB"/>
        </w:rPr>
        <w:tab/>
      </w:r>
      <w:r w:rsidR="008D5B7E" w:rsidRPr="008D5B7E">
        <w:rPr>
          <w:rFonts w:asciiTheme="majorHAnsi" w:hAnsiTheme="majorHAnsi" w:cs="Arial"/>
          <w:bCs/>
          <w:i/>
          <w:iCs/>
          <w:sz w:val="24"/>
          <w:lang w:val="en-GB"/>
        </w:rPr>
        <w:tab/>
      </w:r>
      <w:r w:rsidR="008D5B7E" w:rsidRPr="008D5B7E">
        <w:rPr>
          <w:rFonts w:asciiTheme="majorHAnsi" w:hAnsiTheme="majorHAnsi" w:cs="Arial"/>
          <w:bCs/>
          <w:i/>
          <w:iCs/>
          <w:sz w:val="24"/>
          <w:lang w:val="en-GB"/>
        </w:rPr>
        <w:tab/>
      </w:r>
      <w:r w:rsidR="008D5B7E" w:rsidRPr="008D5B7E">
        <w:rPr>
          <w:rFonts w:asciiTheme="majorHAnsi" w:hAnsiTheme="majorHAnsi" w:cs="Arial"/>
          <w:bCs/>
          <w:i/>
          <w:iCs/>
          <w:sz w:val="24"/>
          <w:lang w:val="en-GB"/>
        </w:rPr>
        <w:tab/>
      </w:r>
      <w:r w:rsidR="008D5B7E">
        <w:rPr>
          <w:rFonts w:asciiTheme="majorHAnsi" w:hAnsiTheme="majorHAnsi" w:cs="Arial"/>
          <w:bCs/>
          <w:i/>
          <w:iCs/>
          <w:sz w:val="24"/>
          <w:lang w:val="en-GB"/>
        </w:rPr>
        <w:tab/>
      </w:r>
      <w:r w:rsidR="008D5B7E">
        <w:rPr>
          <w:rFonts w:asciiTheme="majorHAnsi" w:hAnsiTheme="majorHAnsi" w:cs="Arial"/>
          <w:bCs/>
          <w:i/>
          <w:iCs/>
          <w:sz w:val="24"/>
          <w:lang w:val="en-GB"/>
        </w:rPr>
        <w:tab/>
      </w:r>
      <w:r w:rsidR="008D5B7E">
        <w:rPr>
          <w:rFonts w:asciiTheme="majorHAnsi" w:hAnsiTheme="majorHAnsi" w:cs="Arial"/>
          <w:bCs/>
          <w:i/>
          <w:iCs/>
          <w:sz w:val="24"/>
          <w:lang w:val="en-GB"/>
        </w:rPr>
        <w:tab/>
      </w:r>
      <w:r w:rsidR="008D5B7E">
        <w:rPr>
          <w:rFonts w:asciiTheme="majorHAnsi" w:hAnsiTheme="majorHAnsi" w:cs="Arial"/>
          <w:bCs/>
          <w:i/>
          <w:iCs/>
          <w:sz w:val="24"/>
          <w:lang w:val="en-GB"/>
        </w:rPr>
        <w:tab/>
      </w:r>
      <w:r w:rsidR="008D5B7E" w:rsidRPr="008D5B7E">
        <w:rPr>
          <w:rFonts w:asciiTheme="majorHAnsi" w:hAnsiTheme="majorHAnsi" w:cs="Arial"/>
          <w:bCs/>
          <w:i/>
          <w:iCs/>
          <w:sz w:val="24"/>
          <w:lang w:val="en-GB"/>
        </w:rPr>
        <w:tab/>
      </w:r>
      <w:r w:rsidRPr="008D5B7E">
        <w:rPr>
          <w:rFonts w:asciiTheme="majorHAnsi" w:hAnsiTheme="majorHAnsi" w:cs="Arial"/>
          <w:bCs/>
          <w:i/>
          <w:iCs/>
          <w:sz w:val="24"/>
          <w:lang w:val="en-GB"/>
        </w:rPr>
        <w:tab/>
      </w:r>
      <w:r w:rsidRPr="008D5B7E">
        <w:rPr>
          <w:rFonts w:asciiTheme="majorHAnsi" w:hAnsiTheme="majorHAnsi" w:cs="Arial"/>
          <w:bCs/>
          <w:i/>
          <w:iCs/>
          <w:sz w:val="24"/>
          <w:lang w:val="en-GB"/>
        </w:rPr>
        <w:tab/>
      </w:r>
      <w:r w:rsidRPr="008D5B7E">
        <w:rPr>
          <w:rFonts w:asciiTheme="majorHAnsi" w:hAnsiTheme="majorHAnsi" w:cs="Arial"/>
          <w:bCs/>
          <w:i/>
          <w:iCs/>
          <w:sz w:val="24"/>
          <w:lang w:val="en-GB"/>
        </w:rPr>
        <w:tab/>
        <w:t>signature</w:t>
      </w:r>
    </w:p>
    <w:sectPr w:rsidR="002F5C84" w:rsidRPr="008D5B7E" w:rsidSect="002F5C84">
      <w:headerReference w:type="default" r:id="rId12"/>
      <w:footerReference w:type="default" r:id="rId13"/>
      <w:pgSz w:w="11906" w:h="16838" w:code="9"/>
      <w:pgMar w:top="1417" w:right="1417" w:bottom="1417" w:left="1417" w:header="426"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BCF63" w14:textId="77777777" w:rsidR="004822AB" w:rsidRDefault="004822AB">
      <w:r>
        <w:separator/>
      </w:r>
    </w:p>
    <w:p w14:paraId="67DFBFBC" w14:textId="77777777" w:rsidR="004822AB" w:rsidRDefault="004822AB"/>
  </w:endnote>
  <w:endnote w:type="continuationSeparator" w:id="0">
    <w:p w14:paraId="540821C9" w14:textId="77777777" w:rsidR="004822AB" w:rsidRDefault="004822AB">
      <w:r>
        <w:continuationSeparator/>
      </w:r>
    </w:p>
    <w:p w14:paraId="5704FABA" w14:textId="77777777" w:rsidR="004822AB" w:rsidRDefault="004822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7F40003" w:usb1="BD261F6E" w:usb2="0587883E" w:usb3="2FB602FC" w:csb0="0000016F" w:csb1="016F1A1F"/>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4456946"/>
      <w:docPartObj>
        <w:docPartGallery w:val="Page Numbers (Bottom of Page)"/>
        <w:docPartUnique/>
      </w:docPartObj>
    </w:sdtPr>
    <w:sdtEndPr>
      <w:rPr>
        <w:noProof/>
      </w:rPr>
    </w:sdtEndPr>
    <w:sdtContent>
      <w:sdt>
        <w:sdtPr>
          <w:id w:val="-1669238322"/>
          <w:docPartObj>
            <w:docPartGallery w:val="Page Numbers (Top of Page)"/>
            <w:docPartUnique/>
          </w:docPartObj>
        </w:sdtPr>
        <w:sdtEndPr/>
        <w:sdtContent>
          <w:p w14:paraId="02615F16" w14:textId="77777777" w:rsidR="00D6594F" w:rsidRDefault="002853CA" w:rsidP="003C1349">
            <w:pPr>
              <w:pStyle w:val="Zpat"/>
              <w:jc w:val="center"/>
            </w:pPr>
            <w:r w:rsidRPr="001B6296">
              <w:rPr>
                <w:bCs/>
                <w:sz w:val="20"/>
                <w:szCs w:val="20"/>
              </w:rPr>
              <w:fldChar w:fldCharType="begin"/>
            </w:r>
            <w:r w:rsidR="00D6594F" w:rsidRPr="001B6296">
              <w:rPr>
                <w:bCs/>
                <w:sz w:val="20"/>
                <w:szCs w:val="20"/>
              </w:rPr>
              <w:instrText xml:space="preserve"> PAGE </w:instrText>
            </w:r>
            <w:r w:rsidRPr="001B6296">
              <w:rPr>
                <w:bCs/>
                <w:sz w:val="20"/>
                <w:szCs w:val="20"/>
              </w:rPr>
              <w:fldChar w:fldCharType="separate"/>
            </w:r>
            <w:r w:rsidR="00E32296">
              <w:rPr>
                <w:bCs/>
                <w:noProof/>
                <w:sz w:val="20"/>
                <w:szCs w:val="20"/>
              </w:rPr>
              <w:t>1</w:t>
            </w:r>
            <w:r w:rsidRPr="001B6296">
              <w:rPr>
                <w:bCs/>
                <w:sz w:val="20"/>
                <w:szCs w:val="20"/>
              </w:rPr>
              <w:fldChar w:fldCharType="end"/>
            </w:r>
            <w:r w:rsidR="00D6594F" w:rsidRPr="001B6296">
              <w:rPr>
                <w:bCs/>
                <w:sz w:val="20"/>
                <w:szCs w:val="20"/>
              </w:rPr>
              <w:t>/</w:t>
            </w:r>
            <w:r w:rsidRPr="001B6296">
              <w:rPr>
                <w:bCs/>
                <w:sz w:val="20"/>
                <w:szCs w:val="20"/>
              </w:rPr>
              <w:fldChar w:fldCharType="begin"/>
            </w:r>
            <w:r w:rsidR="00D6594F" w:rsidRPr="001B6296">
              <w:rPr>
                <w:bCs/>
                <w:sz w:val="20"/>
                <w:szCs w:val="20"/>
              </w:rPr>
              <w:instrText xml:space="preserve"> NUMPAGES  </w:instrText>
            </w:r>
            <w:r w:rsidRPr="001B6296">
              <w:rPr>
                <w:bCs/>
                <w:sz w:val="20"/>
                <w:szCs w:val="20"/>
              </w:rPr>
              <w:fldChar w:fldCharType="separate"/>
            </w:r>
            <w:r w:rsidR="00E32296">
              <w:rPr>
                <w:bCs/>
                <w:noProof/>
                <w:sz w:val="20"/>
                <w:szCs w:val="20"/>
              </w:rPr>
              <w:t>6</w:t>
            </w:r>
            <w:r w:rsidRPr="001B6296">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490A0" w14:textId="77777777" w:rsidR="004822AB" w:rsidRDefault="004822AB">
      <w:r>
        <w:separator/>
      </w:r>
    </w:p>
    <w:p w14:paraId="6D1D1ABF" w14:textId="77777777" w:rsidR="004822AB" w:rsidRDefault="004822AB"/>
  </w:footnote>
  <w:footnote w:type="continuationSeparator" w:id="0">
    <w:p w14:paraId="31B74455" w14:textId="77777777" w:rsidR="004822AB" w:rsidRDefault="004822AB">
      <w:r>
        <w:continuationSeparator/>
      </w:r>
    </w:p>
    <w:p w14:paraId="5EC53E5A" w14:textId="77777777" w:rsidR="004822AB" w:rsidRDefault="004822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7AD49" w14:textId="77777777" w:rsidR="00D6594F" w:rsidRPr="00624DC2" w:rsidRDefault="003900E8" w:rsidP="008B185C">
    <w:pPr>
      <w:pStyle w:val="Zhlav"/>
      <w:tabs>
        <w:tab w:val="left" w:pos="709"/>
        <w:tab w:val="left" w:pos="6870"/>
        <w:tab w:val="right" w:pos="9070"/>
      </w:tabs>
      <w:rPr>
        <w:lang w:val="en-GB"/>
      </w:rPr>
    </w:pPr>
    <w:r>
      <w:rPr>
        <w:noProof/>
        <w:lang w:val="cs-CZ" w:eastAsia="cs-CZ"/>
      </w:rPr>
      <w:drawing>
        <wp:anchor distT="0" distB="0" distL="0" distR="0" simplePos="0" relativeHeight="251657216" behindDoc="0" locked="0" layoutInCell="1" allowOverlap="1" wp14:anchorId="446E730D" wp14:editId="5C40A4CB">
          <wp:simplePos x="0" y="0"/>
          <wp:positionH relativeFrom="page">
            <wp:posOffset>885825</wp:posOffset>
          </wp:positionH>
          <wp:positionV relativeFrom="page">
            <wp:posOffset>228600</wp:posOffset>
          </wp:positionV>
          <wp:extent cx="952500" cy="482600"/>
          <wp:effectExtent l="0" t="0" r="0" b="0"/>
          <wp:wrapTopAndBottom/>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82600"/>
                  </a:xfrm>
                  <a:prstGeom prst="rect">
                    <a:avLst/>
                  </a:prstGeom>
                  <a:solidFill>
                    <a:srgbClr val="FFFFFF"/>
                  </a:solidFill>
                  <a:ln>
                    <a:noFill/>
                  </a:ln>
                </pic:spPr>
              </pic:pic>
            </a:graphicData>
          </a:graphic>
        </wp:anchor>
      </w:drawing>
    </w:r>
    <w:r w:rsidR="003E7EBD">
      <w:rPr>
        <w:noProof/>
        <w:lang w:val="cs-CZ" w:eastAsia="cs-CZ"/>
      </w:rPr>
      <mc:AlternateContent>
        <mc:Choice Requires="wps">
          <w:drawing>
            <wp:anchor distT="0" distB="0" distL="114935" distR="114935" simplePos="0" relativeHeight="251658240" behindDoc="1" locked="0" layoutInCell="1" allowOverlap="1" wp14:anchorId="36FEEF3E" wp14:editId="6D2CDBC9">
              <wp:simplePos x="0" y="0"/>
              <wp:positionH relativeFrom="page">
                <wp:posOffset>4457700</wp:posOffset>
              </wp:positionH>
              <wp:positionV relativeFrom="page">
                <wp:posOffset>361950</wp:posOffset>
              </wp:positionV>
              <wp:extent cx="2208530" cy="304800"/>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8530" cy="304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F8AC0C" w14:textId="77777777" w:rsidR="00895FEA" w:rsidRPr="00085B8F" w:rsidRDefault="00895FEA" w:rsidP="00895FEA">
                          <w:pPr>
                            <w:pStyle w:val="Praskkonzervato"/>
                            <w:rPr>
                              <w:b/>
                              <w:sz w:val="16"/>
                              <w:szCs w:val="16"/>
                            </w:rPr>
                          </w:pPr>
                          <w:r w:rsidRPr="00085B8F">
                            <w:rPr>
                              <w:b/>
                              <w:sz w:val="16"/>
                              <w:szCs w:val="16"/>
                            </w:rPr>
                            <w:t>Pražská konzervatoř, Praha 1, Na Rejdišti 1</w:t>
                          </w:r>
                        </w:p>
                        <w:p w14:paraId="1AED3648" w14:textId="77777777" w:rsidR="00895FEA" w:rsidRPr="00085B8F" w:rsidRDefault="00895FEA" w:rsidP="00895FEA">
                          <w:pPr>
                            <w:pStyle w:val="Praskkonzervato"/>
                            <w:rPr>
                              <w:sz w:val="16"/>
                              <w:szCs w:val="16"/>
                            </w:rPr>
                          </w:pPr>
                          <w:r w:rsidRPr="00085B8F">
                            <w:rPr>
                              <w:sz w:val="16"/>
                              <w:szCs w:val="16"/>
                            </w:rPr>
                            <w:t>e-mail: conserv@prgcons.cz, www.prgcons.cz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FEEF3E" id="_x0000_t202" coordsize="21600,21600" o:spt="202" path="m,l,21600r21600,l21600,xe">
              <v:stroke joinstyle="miter"/>
              <v:path gradientshapeok="t" o:connecttype="rect"/>
            </v:shapetype>
            <v:shape id="Textové pole 1" o:spid="_x0000_s1026" type="#_x0000_t202" style="position:absolute;margin-left:351pt;margin-top:28.5pt;width:173.9pt;height:24pt;z-index:-251658240;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" stroked="f">
              <v:fill opacity="0"/>
              <v:textbox inset="0,0,0,0">
                <w:txbxContent>
                  <w:p w14:paraId="6CF8AC0C" w14:textId="77777777" w:rsidR="00895FEA" w:rsidRPr="00085B8F" w:rsidRDefault="00895FEA" w:rsidP="00895FEA">
                    <w:pPr>
                      <w:pStyle w:val="Praskkonzervato"/>
                      <w:rPr>
                        <w:b/>
                        <w:sz w:val="16"/>
                        <w:szCs w:val="16"/>
                      </w:rPr>
                    </w:pPr>
                    <w:r w:rsidRPr="00085B8F">
                      <w:rPr>
                        <w:b/>
                        <w:sz w:val="16"/>
                        <w:szCs w:val="16"/>
                      </w:rPr>
                      <w:t>Pražská konzervatoř, Praha 1, Na Rejdišti 1</w:t>
                    </w:r>
                  </w:p>
                  <w:p w14:paraId="1AED3648" w14:textId="77777777" w:rsidR="00895FEA" w:rsidRPr="00085B8F" w:rsidRDefault="00895FEA" w:rsidP="00895FEA">
                    <w:pPr>
                      <w:pStyle w:val="Praskkonzervato"/>
                      <w:rPr>
                        <w:sz w:val="16"/>
                        <w:szCs w:val="16"/>
                      </w:rPr>
                    </w:pPr>
                    <w:r w:rsidRPr="00085B8F">
                      <w:rPr>
                        <w:sz w:val="16"/>
                        <w:szCs w:val="16"/>
                      </w:rPr>
                      <w:t>e-mail: conserv@prgcons.cz, www.prgcons.cz</w:t>
                    </w:r>
                  </w:p>
                </w:txbxContent>
              </v:textbox>
              <w10:wrap anchorx="page" anchory="page"/>
            </v:shape>
          </w:pict>
        </mc:Fallback>
      </mc:AlternateContent>
    </w:r>
    <w:r w:rsidR="008B185C">
      <w:rPr>
        <w:lang w:val="en-GB"/>
      </w:rPr>
      <w:tab/>
    </w:r>
    <w:r w:rsidR="008B185C">
      <w:rPr>
        <w:lang w:val="en-GB"/>
      </w:rPr>
      <w:tab/>
    </w:r>
    <w:r w:rsidR="008B185C">
      <w:rPr>
        <w:lang w:val="en-GB"/>
      </w:rPr>
      <w:tab/>
    </w:r>
    <w:r w:rsidR="008B185C">
      <w:rPr>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5CFB"/>
    <w:multiLevelType w:val="hybridMultilevel"/>
    <w:tmpl w:val="9DBCB3C4"/>
    <w:lvl w:ilvl="0" w:tplc="1C6841A4">
      <w:start w:val="1"/>
      <w:numFmt w:val="decimal"/>
      <w:lvlText w:val="%1."/>
      <w:lvlJc w:val="left"/>
      <w:pPr>
        <w:ind w:left="360" w:hanging="360"/>
      </w:pPr>
      <w:rPr>
        <w:rFonts w:cs="Calibri"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3810DE4"/>
    <w:multiLevelType w:val="multilevel"/>
    <w:tmpl w:val="6324C1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C4130B"/>
    <w:multiLevelType w:val="hybridMultilevel"/>
    <w:tmpl w:val="2488CD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3D2015"/>
    <w:multiLevelType w:val="multilevel"/>
    <w:tmpl w:val="FD60D35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A2249F"/>
    <w:multiLevelType w:val="hybridMultilevel"/>
    <w:tmpl w:val="46CC8AFE"/>
    <w:lvl w:ilvl="0" w:tplc="9034B83A">
      <w:start w:val="1"/>
      <w:numFmt w:val="bullet"/>
      <w:pStyle w:val="Bulletslevel2"/>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18A652CE"/>
    <w:multiLevelType w:val="hybridMultilevel"/>
    <w:tmpl w:val="EC204C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1A6598"/>
    <w:multiLevelType w:val="multilevel"/>
    <w:tmpl w:val="AEEC2F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E961A65"/>
    <w:multiLevelType w:val="hybridMultilevel"/>
    <w:tmpl w:val="EB48E28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4E7676A"/>
    <w:multiLevelType w:val="multilevel"/>
    <w:tmpl w:val="3604B8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D363F87"/>
    <w:multiLevelType w:val="hybridMultilevel"/>
    <w:tmpl w:val="C7B02538"/>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699585E"/>
    <w:multiLevelType w:val="hybridMultilevel"/>
    <w:tmpl w:val="EAB4B8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D269C4"/>
    <w:multiLevelType w:val="hybridMultilevel"/>
    <w:tmpl w:val="8F0432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C247A7D"/>
    <w:multiLevelType w:val="multilevel"/>
    <w:tmpl w:val="0D90BF8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7B055B"/>
    <w:multiLevelType w:val="multilevel"/>
    <w:tmpl w:val="0409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4" w15:restartNumberingAfterBreak="0">
    <w:nsid w:val="50AB0614"/>
    <w:multiLevelType w:val="hybridMultilevel"/>
    <w:tmpl w:val="5588D3F4"/>
    <w:lvl w:ilvl="0" w:tplc="DEDC4A64">
      <w:start w:val="1"/>
      <w:numFmt w:val="decimal"/>
      <w:lvlText w:val="%1."/>
      <w:lvlJc w:val="left"/>
      <w:pPr>
        <w:ind w:left="1572" w:hanging="360"/>
      </w:pPr>
      <w:rPr>
        <w:rFonts w:hint="default"/>
        <w:b/>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5" w15:restartNumberingAfterBreak="0">
    <w:nsid w:val="564B4E96"/>
    <w:multiLevelType w:val="hybridMultilevel"/>
    <w:tmpl w:val="DD7A31C4"/>
    <w:lvl w:ilvl="0" w:tplc="3C12DE12">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2A4744F"/>
    <w:multiLevelType w:val="multilevel"/>
    <w:tmpl w:val="9D50877E"/>
    <w:lvl w:ilvl="0">
      <w:start w:val="1"/>
      <w:numFmt w:val="decimal"/>
      <w:pStyle w:val="smlouvaheading1"/>
      <w:lvlText w:val="%1."/>
      <w:lvlJc w:val="left"/>
      <w:pPr>
        <w:ind w:left="360" w:hanging="360"/>
      </w:pPr>
      <w:rPr>
        <w:rFonts w:hint="default"/>
        <w:b/>
        <w:i w:val="0"/>
        <w:sz w:val="22"/>
        <w:szCs w:val="22"/>
      </w:rPr>
    </w:lvl>
    <w:lvl w:ilvl="1">
      <w:start w:val="1"/>
      <w:numFmt w:val="decimal"/>
      <w:pStyle w:val="smlouvaheading2"/>
      <w:lvlText w:val="%1.%2."/>
      <w:lvlJc w:val="left"/>
      <w:pPr>
        <w:ind w:left="720" w:hanging="360"/>
      </w:pPr>
      <w:rPr>
        <w:rFonts w:ascii="Arial" w:hAnsi="Arial" w:hint="default"/>
        <w:b w:val="0"/>
        <w:i w:val="0"/>
        <w:sz w:val="22"/>
      </w:rPr>
    </w:lvl>
    <w:lvl w:ilvl="2">
      <w:start w:val="1"/>
      <w:numFmt w:val="decimal"/>
      <w:pStyle w:val="smlouvaheading3"/>
      <w:lvlText w:val="%1.%2.%3."/>
      <w:lvlJc w:val="left"/>
      <w:pPr>
        <w:ind w:left="1495" w:hanging="360"/>
      </w:pPr>
      <w:rPr>
        <w:rFonts w:ascii="Arial" w:hAnsi="Arial" w:hint="default"/>
        <w:b w:val="0"/>
        <w:i w:val="0"/>
        <w:sz w:val="22"/>
      </w:rPr>
    </w:lvl>
    <w:lvl w:ilvl="3">
      <w:start w:val="1"/>
      <w:numFmt w:val="decimal"/>
      <w:pStyle w:val="smlouvaheading4"/>
      <w:lvlText w:val="%1.%2.%3.%4."/>
      <w:lvlJc w:val="left"/>
      <w:pPr>
        <w:ind w:left="1440" w:hanging="360"/>
      </w:pPr>
      <w:rPr>
        <w:rFonts w:ascii="Arial" w:hAnsi="Arial" w:hint="default"/>
        <w:b w:val="0"/>
        <w:i w:val="0"/>
        <w:sz w:val="22"/>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4935A9"/>
    <w:multiLevelType w:val="hybridMultilevel"/>
    <w:tmpl w:val="FDAA157A"/>
    <w:lvl w:ilvl="0" w:tplc="938A899E">
      <w:start w:val="1"/>
      <w:numFmt w:val="bullet"/>
      <w:pStyle w:val="Bulletslevel1"/>
      <w:lvlText w:val=""/>
      <w:lvlJc w:val="left"/>
      <w:pPr>
        <w:ind w:left="946" w:hanging="360"/>
      </w:pPr>
      <w:rPr>
        <w:rFonts w:ascii="Symbol" w:hAnsi="Symbol" w:hint="default"/>
        <w:b w:val="0"/>
        <w:i w:val="0"/>
        <w:sz w:val="19"/>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18" w15:restartNumberingAfterBreak="0">
    <w:nsid w:val="704B4943"/>
    <w:multiLevelType w:val="multilevel"/>
    <w:tmpl w:val="A7C82402"/>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abstractNumId w:val="17"/>
  </w:num>
  <w:num w:numId="2">
    <w:abstractNumId w:val="4"/>
  </w:num>
  <w:num w:numId="3">
    <w:abstractNumId w:val="13"/>
  </w:num>
  <w:num w:numId="4">
    <w:abstractNumId w:val="16"/>
  </w:num>
  <w:num w:numId="5">
    <w:abstractNumId w:val="12"/>
  </w:num>
  <w:num w:numId="6">
    <w:abstractNumId w:val="1"/>
  </w:num>
  <w:num w:numId="7">
    <w:abstractNumId w:val="18"/>
  </w:num>
  <w:num w:numId="8">
    <w:abstractNumId w:val="3"/>
  </w:num>
  <w:num w:numId="9">
    <w:abstractNumId w:val="6"/>
  </w:num>
  <w:num w:numId="10">
    <w:abstractNumId w:val="8"/>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6"/>
  </w:num>
  <w:num w:numId="19">
    <w:abstractNumId w:val="16"/>
  </w:num>
  <w:num w:numId="20">
    <w:abstractNumId w:val="16"/>
  </w:num>
  <w:num w:numId="21">
    <w:abstractNumId w:val="16"/>
  </w:num>
  <w:num w:numId="22">
    <w:abstractNumId w:val="7"/>
  </w:num>
  <w:num w:numId="23">
    <w:abstractNumId w:val="2"/>
  </w:num>
  <w:num w:numId="24">
    <w:abstractNumId w:val="9"/>
  </w:num>
  <w:num w:numId="25">
    <w:abstractNumId w:val="10"/>
  </w:num>
  <w:num w:numId="26">
    <w:abstractNumId w:val="15"/>
  </w:num>
  <w:num w:numId="27">
    <w:abstractNumId w:val="0"/>
  </w:num>
  <w:num w:numId="28">
    <w:abstractNumId w:val="14"/>
  </w:num>
  <w:num w:numId="29">
    <w:abstractNumId w:val="11"/>
  </w:num>
  <w:num w:numId="3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AT" w:vendorID="64" w:dllVersion="6" w:nlCheck="1" w:checkStyle="0"/>
  <w:activeWritingStyle w:appName="MSWord" w:lang="en-US" w:vendorID="64" w:dllVersion="6" w:nlCheck="1" w:checkStyle="0"/>
  <w:activeWritingStyle w:appName="MSWord" w:lang="de-DE" w:vendorID="64" w:dllVersion="6" w:nlCheck="1" w:checkStyle="0"/>
  <w:activeWritingStyle w:appName="MSWord" w:lang="en-GB" w:vendorID="64" w:dllVersion="6" w:nlCheck="1" w:checkStyle="0"/>
  <w:activeWritingStyle w:appName="MSWord" w:lang="en-US" w:vendorID="64" w:dllVersion="4096" w:nlCheck="1" w:checkStyle="0"/>
  <w:activeWritingStyle w:appName="MSWord" w:lang="de-DE" w:vendorID="64" w:dllVersion="4096" w:nlCheck="1" w:checkStyle="0"/>
  <w:activeWritingStyle w:appName="MSWord" w:lang="cs-CZ" w:vendorID="64" w:dllVersion="4096" w:nlCheck="1" w:checkStyle="0"/>
  <w:activeWritingStyle w:appName="MSWord" w:lang="en-GB" w:vendorID="64" w:dllVersion="4096"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841"/>
    <w:rsid w:val="000016A5"/>
    <w:rsid w:val="00005B8D"/>
    <w:rsid w:val="000155D4"/>
    <w:rsid w:val="00020A5B"/>
    <w:rsid w:val="000257A7"/>
    <w:rsid w:val="00025961"/>
    <w:rsid w:val="00030C5B"/>
    <w:rsid w:val="0004100D"/>
    <w:rsid w:val="000412EF"/>
    <w:rsid w:val="00051952"/>
    <w:rsid w:val="00056064"/>
    <w:rsid w:val="00056887"/>
    <w:rsid w:val="00061456"/>
    <w:rsid w:val="00070FC4"/>
    <w:rsid w:val="00071987"/>
    <w:rsid w:val="000734D5"/>
    <w:rsid w:val="00074D2F"/>
    <w:rsid w:val="0007555C"/>
    <w:rsid w:val="00075C1E"/>
    <w:rsid w:val="00080A0F"/>
    <w:rsid w:val="00080D5C"/>
    <w:rsid w:val="000821ED"/>
    <w:rsid w:val="00083AFE"/>
    <w:rsid w:val="0008794A"/>
    <w:rsid w:val="00092785"/>
    <w:rsid w:val="000936C1"/>
    <w:rsid w:val="00094968"/>
    <w:rsid w:val="00094A6A"/>
    <w:rsid w:val="00095956"/>
    <w:rsid w:val="00095FE3"/>
    <w:rsid w:val="000A25AE"/>
    <w:rsid w:val="000A3642"/>
    <w:rsid w:val="000A6FE0"/>
    <w:rsid w:val="000B024D"/>
    <w:rsid w:val="000B7751"/>
    <w:rsid w:val="000C07D2"/>
    <w:rsid w:val="000C0BF8"/>
    <w:rsid w:val="000C1F31"/>
    <w:rsid w:val="000C2182"/>
    <w:rsid w:val="000C3A84"/>
    <w:rsid w:val="000C5876"/>
    <w:rsid w:val="000D3052"/>
    <w:rsid w:val="000D7DB9"/>
    <w:rsid w:val="000E116B"/>
    <w:rsid w:val="000E13A9"/>
    <w:rsid w:val="000E2649"/>
    <w:rsid w:val="000F2CBD"/>
    <w:rsid w:val="000F4FDF"/>
    <w:rsid w:val="000F70E0"/>
    <w:rsid w:val="000F731C"/>
    <w:rsid w:val="001011C4"/>
    <w:rsid w:val="00103440"/>
    <w:rsid w:val="0011692E"/>
    <w:rsid w:val="001206DF"/>
    <w:rsid w:val="0012336B"/>
    <w:rsid w:val="00124E2D"/>
    <w:rsid w:val="0013084C"/>
    <w:rsid w:val="00131E35"/>
    <w:rsid w:val="00137B33"/>
    <w:rsid w:val="00143AD7"/>
    <w:rsid w:val="001452B6"/>
    <w:rsid w:val="00146657"/>
    <w:rsid w:val="00153FC7"/>
    <w:rsid w:val="00155DCB"/>
    <w:rsid w:val="00166A03"/>
    <w:rsid w:val="00167BE3"/>
    <w:rsid w:val="001708D4"/>
    <w:rsid w:val="0017198C"/>
    <w:rsid w:val="00174AFE"/>
    <w:rsid w:val="001763AC"/>
    <w:rsid w:val="001763E0"/>
    <w:rsid w:val="00176AF6"/>
    <w:rsid w:val="00182989"/>
    <w:rsid w:val="00182C05"/>
    <w:rsid w:val="00187A50"/>
    <w:rsid w:val="00196744"/>
    <w:rsid w:val="00197073"/>
    <w:rsid w:val="001A19F7"/>
    <w:rsid w:val="001A1C93"/>
    <w:rsid w:val="001A3801"/>
    <w:rsid w:val="001A4B95"/>
    <w:rsid w:val="001A4E24"/>
    <w:rsid w:val="001A4EB1"/>
    <w:rsid w:val="001A60CC"/>
    <w:rsid w:val="001B4BB4"/>
    <w:rsid w:val="001B67C5"/>
    <w:rsid w:val="001B6E17"/>
    <w:rsid w:val="001C2EF4"/>
    <w:rsid w:val="001D186A"/>
    <w:rsid w:val="001D47E4"/>
    <w:rsid w:val="001E0487"/>
    <w:rsid w:val="001E4D90"/>
    <w:rsid w:val="001F0C13"/>
    <w:rsid w:val="001F38AF"/>
    <w:rsid w:val="002000ED"/>
    <w:rsid w:val="002066F3"/>
    <w:rsid w:val="00207FCC"/>
    <w:rsid w:val="00210E5E"/>
    <w:rsid w:val="00211BB9"/>
    <w:rsid w:val="00213203"/>
    <w:rsid w:val="002347BF"/>
    <w:rsid w:val="00235D74"/>
    <w:rsid w:val="00236144"/>
    <w:rsid w:val="002437BE"/>
    <w:rsid w:val="0024576C"/>
    <w:rsid w:val="002472C9"/>
    <w:rsid w:val="00250D6C"/>
    <w:rsid w:val="0025276C"/>
    <w:rsid w:val="00253BF6"/>
    <w:rsid w:val="002557C9"/>
    <w:rsid w:val="00257D50"/>
    <w:rsid w:val="00260A1D"/>
    <w:rsid w:val="00260E35"/>
    <w:rsid w:val="00267AFC"/>
    <w:rsid w:val="00271F9B"/>
    <w:rsid w:val="00272EE5"/>
    <w:rsid w:val="00274E01"/>
    <w:rsid w:val="002853CA"/>
    <w:rsid w:val="00290262"/>
    <w:rsid w:val="00296160"/>
    <w:rsid w:val="002A053C"/>
    <w:rsid w:val="002A2D62"/>
    <w:rsid w:val="002B6281"/>
    <w:rsid w:val="002C03BE"/>
    <w:rsid w:val="002C66A5"/>
    <w:rsid w:val="002D0528"/>
    <w:rsid w:val="002D5D1C"/>
    <w:rsid w:val="002D5FCD"/>
    <w:rsid w:val="002D6769"/>
    <w:rsid w:val="002D7602"/>
    <w:rsid w:val="002E32BC"/>
    <w:rsid w:val="002F5110"/>
    <w:rsid w:val="002F5C84"/>
    <w:rsid w:val="002F5D4D"/>
    <w:rsid w:val="002F7BC3"/>
    <w:rsid w:val="00300ACF"/>
    <w:rsid w:val="003038D5"/>
    <w:rsid w:val="003054C5"/>
    <w:rsid w:val="003072F7"/>
    <w:rsid w:val="00310B88"/>
    <w:rsid w:val="0031390F"/>
    <w:rsid w:val="0031599A"/>
    <w:rsid w:val="00320B88"/>
    <w:rsid w:val="003219A8"/>
    <w:rsid w:val="00324D3B"/>
    <w:rsid w:val="00330741"/>
    <w:rsid w:val="00332127"/>
    <w:rsid w:val="00334CE6"/>
    <w:rsid w:val="00337DAE"/>
    <w:rsid w:val="00341AD7"/>
    <w:rsid w:val="00343C9F"/>
    <w:rsid w:val="003500D0"/>
    <w:rsid w:val="00350C4B"/>
    <w:rsid w:val="003530AF"/>
    <w:rsid w:val="00360EB6"/>
    <w:rsid w:val="00362BC5"/>
    <w:rsid w:val="003668FB"/>
    <w:rsid w:val="00374434"/>
    <w:rsid w:val="00375271"/>
    <w:rsid w:val="00375836"/>
    <w:rsid w:val="003856A8"/>
    <w:rsid w:val="00386BF6"/>
    <w:rsid w:val="003900E8"/>
    <w:rsid w:val="00392F8B"/>
    <w:rsid w:val="00392FE4"/>
    <w:rsid w:val="00394C79"/>
    <w:rsid w:val="00395EE1"/>
    <w:rsid w:val="00397714"/>
    <w:rsid w:val="003977B4"/>
    <w:rsid w:val="003977EF"/>
    <w:rsid w:val="003A1341"/>
    <w:rsid w:val="003A1398"/>
    <w:rsid w:val="003A1A5E"/>
    <w:rsid w:val="003B3456"/>
    <w:rsid w:val="003B4AFD"/>
    <w:rsid w:val="003B59FA"/>
    <w:rsid w:val="003C1349"/>
    <w:rsid w:val="003C47BA"/>
    <w:rsid w:val="003C5D8B"/>
    <w:rsid w:val="003C7CC2"/>
    <w:rsid w:val="003D424B"/>
    <w:rsid w:val="003D4755"/>
    <w:rsid w:val="003D4FEC"/>
    <w:rsid w:val="003D6630"/>
    <w:rsid w:val="003E02AC"/>
    <w:rsid w:val="003E7EBD"/>
    <w:rsid w:val="003F0454"/>
    <w:rsid w:val="003F18CD"/>
    <w:rsid w:val="003F22DC"/>
    <w:rsid w:val="003F53B7"/>
    <w:rsid w:val="0040246A"/>
    <w:rsid w:val="00402DEA"/>
    <w:rsid w:val="004040B0"/>
    <w:rsid w:val="00405013"/>
    <w:rsid w:val="00410098"/>
    <w:rsid w:val="00413CFC"/>
    <w:rsid w:val="004169EC"/>
    <w:rsid w:val="004175FF"/>
    <w:rsid w:val="0042148A"/>
    <w:rsid w:val="00421B55"/>
    <w:rsid w:val="00422D40"/>
    <w:rsid w:val="004257D7"/>
    <w:rsid w:val="004263ED"/>
    <w:rsid w:val="00433E6B"/>
    <w:rsid w:val="0043456E"/>
    <w:rsid w:val="00436FE2"/>
    <w:rsid w:val="00441709"/>
    <w:rsid w:val="00441746"/>
    <w:rsid w:val="00460483"/>
    <w:rsid w:val="00464E51"/>
    <w:rsid w:val="004730AF"/>
    <w:rsid w:val="0047459E"/>
    <w:rsid w:val="0047538F"/>
    <w:rsid w:val="00482093"/>
    <w:rsid w:val="004822AB"/>
    <w:rsid w:val="00494671"/>
    <w:rsid w:val="00496B11"/>
    <w:rsid w:val="00496CE1"/>
    <w:rsid w:val="004A531E"/>
    <w:rsid w:val="004A53E2"/>
    <w:rsid w:val="004A6C86"/>
    <w:rsid w:val="004B4820"/>
    <w:rsid w:val="004B4FFD"/>
    <w:rsid w:val="004B53E6"/>
    <w:rsid w:val="004B5606"/>
    <w:rsid w:val="004B67CC"/>
    <w:rsid w:val="004C035E"/>
    <w:rsid w:val="004C1F39"/>
    <w:rsid w:val="004C495D"/>
    <w:rsid w:val="004D5654"/>
    <w:rsid w:val="004E1AE1"/>
    <w:rsid w:val="004E4F05"/>
    <w:rsid w:val="004E74CB"/>
    <w:rsid w:val="00505FF4"/>
    <w:rsid w:val="00507945"/>
    <w:rsid w:val="005079F5"/>
    <w:rsid w:val="00507E38"/>
    <w:rsid w:val="00510156"/>
    <w:rsid w:val="00514DCE"/>
    <w:rsid w:val="005202D3"/>
    <w:rsid w:val="005217B4"/>
    <w:rsid w:val="00532553"/>
    <w:rsid w:val="00532D0A"/>
    <w:rsid w:val="00540CC5"/>
    <w:rsid w:val="00544A0B"/>
    <w:rsid w:val="005455C9"/>
    <w:rsid w:val="00556E18"/>
    <w:rsid w:val="00570B9B"/>
    <w:rsid w:val="0057284A"/>
    <w:rsid w:val="00576D7D"/>
    <w:rsid w:val="00582B72"/>
    <w:rsid w:val="00583A6D"/>
    <w:rsid w:val="005846C1"/>
    <w:rsid w:val="005871BC"/>
    <w:rsid w:val="00591E42"/>
    <w:rsid w:val="005936FF"/>
    <w:rsid w:val="00596476"/>
    <w:rsid w:val="00597493"/>
    <w:rsid w:val="005A22E3"/>
    <w:rsid w:val="005A73E6"/>
    <w:rsid w:val="005B4CAD"/>
    <w:rsid w:val="005C044E"/>
    <w:rsid w:val="005C4491"/>
    <w:rsid w:val="005D670E"/>
    <w:rsid w:val="005E74C8"/>
    <w:rsid w:val="005E77C7"/>
    <w:rsid w:val="005F0693"/>
    <w:rsid w:val="005F1143"/>
    <w:rsid w:val="00603483"/>
    <w:rsid w:val="0060399E"/>
    <w:rsid w:val="00604828"/>
    <w:rsid w:val="00605C83"/>
    <w:rsid w:val="00606BC7"/>
    <w:rsid w:val="00610E17"/>
    <w:rsid w:val="006133FE"/>
    <w:rsid w:val="00614984"/>
    <w:rsid w:val="006161AB"/>
    <w:rsid w:val="006245CB"/>
    <w:rsid w:val="00624DC2"/>
    <w:rsid w:val="006254E6"/>
    <w:rsid w:val="006315ED"/>
    <w:rsid w:val="006328F5"/>
    <w:rsid w:val="00635A68"/>
    <w:rsid w:val="00640D75"/>
    <w:rsid w:val="00641A2F"/>
    <w:rsid w:val="00644B72"/>
    <w:rsid w:val="006530F3"/>
    <w:rsid w:val="00654106"/>
    <w:rsid w:val="006620EF"/>
    <w:rsid w:val="00665E24"/>
    <w:rsid w:val="0066668C"/>
    <w:rsid w:val="00670284"/>
    <w:rsid w:val="00681F10"/>
    <w:rsid w:val="00682CDE"/>
    <w:rsid w:val="00682FF5"/>
    <w:rsid w:val="00684638"/>
    <w:rsid w:val="0068463D"/>
    <w:rsid w:val="006859B7"/>
    <w:rsid w:val="00690EB5"/>
    <w:rsid w:val="006A2D2E"/>
    <w:rsid w:val="006A494E"/>
    <w:rsid w:val="006A759E"/>
    <w:rsid w:val="006B3A00"/>
    <w:rsid w:val="006C296C"/>
    <w:rsid w:val="006D02FC"/>
    <w:rsid w:val="006D0EA5"/>
    <w:rsid w:val="006D6107"/>
    <w:rsid w:val="006D6AE5"/>
    <w:rsid w:val="006F125A"/>
    <w:rsid w:val="006F2C90"/>
    <w:rsid w:val="006F5D70"/>
    <w:rsid w:val="006F6C05"/>
    <w:rsid w:val="006F71E5"/>
    <w:rsid w:val="00700ADD"/>
    <w:rsid w:val="007021D8"/>
    <w:rsid w:val="00705C38"/>
    <w:rsid w:val="00706116"/>
    <w:rsid w:val="00711003"/>
    <w:rsid w:val="007116C0"/>
    <w:rsid w:val="007130F9"/>
    <w:rsid w:val="007132C6"/>
    <w:rsid w:val="007170D6"/>
    <w:rsid w:val="00722772"/>
    <w:rsid w:val="0072482D"/>
    <w:rsid w:val="00726878"/>
    <w:rsid w:val="00726CE6"/>
    <w:rsid w:val="00726FE1"/>
    <w:rsid w:val="00727DA6"/>
    <w:rsid w:val="00730E05"/>
    <w:rsid w:val="00736297"/>
    <w:rsid w:val="00736B12"/>
    <w:rsid w:val="007415FD"/>
    <w:rsid w:val="00745824"/>
    <w:rsid w:val="00750341"/>
    <w:rsid w:val="007535A0"/>
    <w:rsid w:val="00755063"/>
    <w:rsid w:val="00762113"/>
    <w:rsid w:val="00776011"/>
    <w:rsid w:val="00777B34"/>
    <w:rsid w:val="00777F61"/>
    <w:rsid w:val="00781B17"/>
    <w:rsid w:val="0078250C"/>
    <w:rsid w:val="00783127"/>
    <w:rsid w:val="007877D4"/>
    <w:rsid w:val="007905A3"/>
    <w:rsid w:val="00790F57"/>
    <w:rsid w:val="00791F68"/>
    <w:rsid w:val="0079594D"/>
    <w:rsid w:val="007A054A"/>
    <w:rsid w:val="007A1AEE"/>
    <w:rsid w:val="007A3253"/>
    <w:rsid w:val="007A44D3"/>
    <w:rsid w:val="007B318B"/>
    <w:rsid w:val="007C0A27"/>
    <w:rsid w:val="007C4EC8"/>
    <w:rsid w:val="007D22CE"/>
    <w:rsid w:val="007D3B89"/>
    <w:rsid w:val="007D54FC"/>
    <w:rsid w:val="007D770B"/>
    <w:rsid w:val="007E39FA"/>
    <w:rsid w:val="007E3ED4"/>
    <w:rsid w:val="007E7585"/>
    <w:rsid w:val="007F11EE"/>
    <w:rsid w:val="007F1325"/>
    <w:rsid w:val="007F7330"/>
    <w:rsid w:val="007F73A5"/>
    <w:rsid w:val="008003DC"/>
    <w:rsid w:val="00801449"/>
    <w:rsid w:val="00804F4C"/>
    <w:rsid w:val="00805C15"/>
    <w:rsid w:val="00807924"/>
    <w:rsid w:val="00810B45"/>
    <w:rsid w:val="0081142F"/>
    <w:rsid w:val="008162A4"/>
    <w:rsid w:val="008201A2"/>
    <w:rsid w:val="00825902"/>
    <w:rsid w:val="008261CE"/>
    <w:rsid w:val="00835276"/>
    <w:rsid w:val="008357EA"/>
    <w:rsid w:val="0083734C"/>
    <w:rsid w:val="00847CA7"/>
    <w:rsid w:val="008503A8"/>
    <w:rsid w:val="00852D4B"/>
    <w:rsid w:val="00853AD5"/>
    <w:rsid w:val="00856B36"/>
    <w:rsid w:val="00860775"/>
    <w:rsid w:val="00865FE4"/>
    <w:rsid w:val="00872ECF"/>
    <w:rsid w:val="00875E04"/>
    <w:rsid w:val="00891493"/>
    <w:rsid w:val="0089228D"/>
    <w:rsid w:val="00895FEA"/>
    <w:rsid w:val="0089617A"/>
    <w:rsid w:val="008A7865"/>
    <w:rsid w:val="008A7E44"/>
    <w:rsid w:val="008B185C"/>
    <w:rsid w:val="008B232F"/>
    <w:rsid w:val="008B2E3C"/>
    <w:rsid w:val="008B2E7A"/>
    <w:rsid w:val="008B3AF0"/>
    <w:rsid w:val="008B3E76"/>
    <w:rsid w:val="008B4AC0"/>
    <w:rsid w:val="008B7ADD"/>
    <w:rsid w:val="008C094C"/>
    <w:rsid w:val="008C1080"/>
    <w:rsid w:val="008C35E7"/>
    <w:rsid w:val="008C3FA4"/>
    <w:rsid w:val="008C4F5B"/>
    <w:rsid w:val="008C5EDC"/>
    <w:rsid w:val="008D5B7E"/>
    <w:rsid w:val="008D7612"/>
    <w:rsid w:val="008E0238"/>
    <w:rsid w:val="008E06F9"/>
    <w:rsid w:val="008E1012"/>
    <w:rsid w:val="008E4E07"/>
    <w:rsid w:val="008E6769"/>
    <w:rsid w:val="008E7ED1"/>
    <w:rsid w:val="008F4C12"/>
    <w:rsid w:val="00900826"/>
    <w:rsid w:val="009067EB"/>
    <w:rsid w:val="00907754"/>
    <w:rsid w:val="0091097D"/>
    <w:rsid w:val="0091120B"/>
    <w:rsid w:val="00923C41"/>
    <w:rsid w:val="00924CC3"/>
    <w:rsid w:val="00925460"/>
    <w:rsid w:val="0093353B"/>
    <w:rsid w:val="00935030"/>
    <w:rsid w:val="00945C1A"/>
    <w:rsid w:val="00954719"/>
    <w:rsid w:val="00956973"/>
    <w:rsid w:val="00962584"/>
    <w:rsid w:val="00980264"/>
    <w:rsid w:val="00982A12"/>
    <w:rsid w:val="00983421"/>
    <w:rsid w:val="00986731"/>
    <w:rsid w:val="00991839"/>
    <w:rsid w:val="009B3EA4"/>
    <w:rsid w:val="009C076A"/>
    <w:rsid w:val="009C24D6"/>
    <w:rsid w:val="009D0EC2"/>
    <w:rsid w:val="009D6DA3"/>
    <w:rsid w:val="009D7ED9"/>
    <w:rsid w:val="009E0291"/>
    <w:rsid w:val="009E1B8E"/>
    <w:rsid w:val="009E21D5"/>
    <w:rsid w:val="009E499F"/>
    <w:rsid w:val="009E7FE5"/>
    <w:rsid w:val="009F2B28"/>
    <w:rsid w:val="009F568A"/>
    <w:rsid w:val="00A0508B"/>
    <w:rsid w:val="00A060A7"/>
    <w:rsid w:val="00A0681B"/>
    <w:rsid w:val="00A06919"/>
    <w:rsid w:val="00A14177"/>
    <w:rsid w:val="00A152B3"/>
    <w:rsid w:val="00A1549D"/>
    <w:rsid w:val="00A1637A"/>
    <w:rsid w:val="00A17C00"/>
    <w:rsid w:val="00A22F81"/>
    <w:rsid w:val="00A37324"/>
    <w:rsid w:val="00A40230"/>
    <w:rsid w:val="00A40B79"/>
    <w:rsid w:val="00A439E0"/>
    <w:rsid w:val="00A458D2"/>
    <w:rsid w:val="00A466B3"/>
    <w:rsid w:val="00A46B52"/>
    <w:rsid w:val="00A52FFA"/>
    <w:rsid w:val="00A535E7"/>
    <w:rsid w:val="00A55B76"/>
    <w:rsid w:val="00A63FBA"/>
    <w:rsid w:val="00A66313"/>
    <w:rsid w:val="00A67641"/>
    <w:rsid w:val="00A81CF2"/>
    <w:rsid w:val="00A8503D"/>
    <w:rsid w:val="00A873EC"/>
    <w:rsid w:val="00A97651"/>
    <w:rsid w:val="00AA4B77"/>
    <w:rsid w:val="00AC292D"/>
    <w:rsid w:val="00AD41A1"/>
    <w:rsid w:val="00AD7212"/>
    <w:rsid w:val="00AE0D5E"/>
    <w:rsid w:val="00AE5FAD"/>
    <w:rsid w:val="00AE6CD3"/>
    <w:rsid w:val="00AF538F"/>
    <w:rsid w:val="00AF78B9"/>
    <w:rsid w:val="00B0039A"/>
    <w:rsid w:val="00B112E2"/>
    <w:rsid w:val="00B11644"/>
    <w:rsid w:val="00B12C89"/>
    <w:rsid w:val="00B14E42"/>
    <w:rsid w:val="00B20785"/>
    <w:rsid w:val="00B219B5"/>
    <w:rsid w:val="00B238EE"/>
    <w:rsid w:val="00B258AF"/>
    <w:rsid w:val="00B26AB7"/>
    <w:rsid w:val="00B26B5C"/>
    <w:rsid w:val="00B30884"/>
    <w:rsid w:val="00B3675D"/>
    <w:rsid w:val="00B46D09"/>
    <w:rsid w:val="00B50A7F"/>
    <w:rsid w:val="00B555B0"/>
    <w:rsid w:val="00B56763"/>
    <w:rsid w:val="00B567D9"/>
    <w:rsid w:val="00B60C55"/>
    <w:rsid w:val="00B655F0"/>
    <w:rsid w:val="00B66B60"/>
    <w:rsid w:val="00B670CC"/>
    <w:rsid w:val="00B70785"/>
    <w:rsid w:val="00B81669"/>
    <w:rsid w:val="00B82C37"/>
    <w:rsid w:val="00B8478F"/>
    <w:rsid w:val="00B86D15"/>
    <w:rsid w:val="00BA2C7A"/>
    <w:rsid w:val="00BA4788"/>
    <w:rsid w:val="00BB2B77"/>
    <w:rsid w:val="00BB3322"/>
    <w:rsid w:val="00BB45CE"/>
    <w:rsid w:val="00BB71C5"/>
    <w:rsid w:val="00BC00C4"/>
    <w:rsid w:val="00BC5349"/>
    <w:rsid w:val="00BD5E63"/>
    <w:rsid w:val="00BE1489"/>
    <w:rsid w:val="00BE159C"/>
    <w:rsid w:val="00BE6734"/>
    <w:rsid w:val="00BF085B"/>
    <w:rsid w:val="00C10735"/>
    <w:rsid w:val="00C13AE8"/>
    <w:rsid w:val="00C1784B"/>
    <w:rsid w:val="00C17902"/>
    <w:rsid w:val="00C2010B"/>
    <w:rsid w:val="00C2046F"/>
    <w:rsid w:val="00C21FBE"/>
    <w:rsid w:val="00C425CD"/>
    <w:rsid w:val="00C444B3"/>
    <w:rsid w:val="00C4496F"/>
    <w:rsid w:val="00C449D3"/>
    <w:rsid w:val="00C60815"/>
    <w:rsid w:val="00C626FA"/>
    <w:rsid w:val="00C62A38"/>
    <w:rsid w:val="00C644C9"/>
    <w:rsid w:val="00C662AA"/>
    <w:rsid w:val="00C666CA"/>
    <w:rsid w:val="00C7633C"/>
    <w:rsid w:val="00C92018"/>
    <w:rsid w:val="00C96A76"/>
    <w:rsid w:val="00C97A0D"/>
    <w:rsid w:val="00CA01E2"/>
    <w:rsid w:val="00CA0889"/>
    <w:rsid w:val="00CA206C"/>
    <w:rsid w:val="00CB0293"/>
    <w:rsid w:val="00CB20A1"/>
    <w:rsid w:val="00CB40D6"/>
    <w:rsid w:val="00CB5150"/>
    <w:rsid w:val="00CB6E58"/>
    <w:rsid w:val="00CC08EE"/>
    <w:rsid w:val="00CC1921"/>
    <w:rsid w:val="00CD27C9"/>
    <w:rsid w:val="00CD44BA"/>
    <w:rsid w:val="00CD6CD2"/>
    <w:rsid w:val="00CD7E26"/>
    <w:rsid w:val="00CE00BE"/>
    <w:rsid w:val="00CE77E6"/>
    <w:rsid w:val="00CF5455"/>
    <w:rsid w:val="00D02543"/>
    <w:rsid w:val="00D02917"/>
    <w:rsid w:val="00D1104D"/>
    <w:rsid w:val="00D111CC"/>
    <w:rsid w:val="00D150CA"/>
    <w:rsid w:val="00D16496"/>
    <w:rsid w:val="00D247AD"/>
    <w:rsid w:val="00D2650A"/>
    <w:rsid w:val="00D27EC2"/>
    <w:rsid w:val="00D308CB"/>
    <w:rsid w:val="00D31264"/>
    <w:rsid w:val="00D368E1"/>
    <w:rsid w:val="00D42477"/>
    <w:rsid w:val="00D444A7"/>
    <w:rsid w:val="00D55F05"/>
    <w:rsid w:val="00D60736"/>
    <w:rsid w:val="00D627F7"/>
    <w:rsid w:val="00D6594F"/>
    <w:rsid w:val="00D66DA0"/>
    <w:rsid w:val="00D7038E"/>
    <w:rsid w:val="00D832F4"/>
    <w:rsid w:val="00D84D7A"/>
    <w:rsid w:val="00D90C77"/>
    <w:rsid w:val="00DA1E96"/>
    <w:rsid w:val="00DA2B49"/>
    <w:rsid w:val="00DB1A2D"/>
    <w:rsid w:val="00DB3532"/>
    <w:rsid w:val="00DB412A"/>
    <w:rsid w:val="00DB416E"/>
    <w:rsid w:val="00DB4281"/>
    <w:rsid w:val="00DB5C19"/>
    <w:rsid w:val="00DB64BA"/>
    <w:rsid w:val="00DB6D45"/>
    <w:rsid w:val="00DC1218"/>
    <w:rsid w:val="00DC6C4A"/>
    <w:rsid w:val="00DC6D88"/>
    <w:rsid w:val="00DE3588"/>
    <w:rsid w:val="00DE50F2"/>
    <w:rsid w:val="00DF1310"/>
    <w:rsid w:val="00DF22A0"/>
    <w:rsid w:val="00E0110E"/>
    <w:rsid w:val="00E035D4"/>
    <w:rsid w:val="00E10352"/>
    <w:rsid w:val="00E1122D"/>
    <w:rsid w:val="00E13A06"/>
    <w:rsid w:val="00E15F5D"/>
    <w:rsid w:val="00E170F1"/>
    <w:rsid w:val="00E23F79"/>
    <w:rsid w:val="00E2425D"/>
    <w:rsid w:val="00E25E6F"/>
    <w:rsid w:val="00E26BAF"/>
    <w:rsid w:val="00E32296"/>
    <w:rsid w:val="00E357ED"/>
    <w:rsid w:val="00E37296"/>
    <w:rsid w:val="00E401D5"/>
    <w:rsid w:val="00E421C0"/>
    <w:rsid w:val="00E42428"/>
    <w:rsid w:val="00E42491"/>
    <w:rsid w:val="00E425C2"/>
    <w:rsid w:val="00E44941"/>
    <w:rsid w:val="00E4734A"/>
    <w:rsid w:val="00E6022A"/>
    <w:rsid w:val="00E63636"/>
    <w:rsid w:val="00E64003"/>
    <w:rsid w:val="00E65A60"/>
    <w:rsid w:val="00E70644"/>
    <w:rsid w:val="00E74775"/>
    <w:rsid w:val="00E8151A"/>
    <w:rsid w:val="00E91EAE"/>
    <w:rsid w:val="00E944E0"/>
    <w:rsid w:val="00EB5C07"/>
    <w:rsid w:val="00EB6A9A"/>
    <w:rsid w:val="00EC40CD"/>
    <w:rsid w:val="00ED39F8"/>
    <w:rsid w:val="00ED5F90"/>
    <w:rsid w:val="00ED6B25"/>
    <w:rsid w:val="00ED6B84"/>
    <w:rsid w:val="00EE0841"/>
    <w:rsid w:val="00EE0B0C"/>
    <w:rsid w:val="00EE67A7"/>
    <w:rsid w:val="00F05C73"/>
    <w:rsid w:val="00F06DA9"/>
    <w:rsid w:val="00F1784D"/>
    <w:rsid w:val="00F17F4C"/>
    <w:rsid w:val="00F2676F"/>
    <w:rsid w:val="00F3033A"/>
    <w:rsid w:val="00F327D4"/>
    <w:rsid w:val="00F32B31"/>
    <w:rsid w:val="00F32F38"/>
    <w:rsid w:val="00F35321"/>
    <w:rsid w:val="00F433F7"/>
    <w:rsid w:val="00F47287"/>
    <w:rsid w:val="00F60038"/>
    <w:rsid w:val="00F62292"/>
    <w:rsid w:val="00F65BCE"/>
    <w:rsid w:val="00F715B0"/>
    <w:rsid w:val="00F724B7"/>
    <w:rsid w:val="00F85805"/>
    <w:rsid w:val="00F85DDA"/>
    <w:rsid w:val="00F87D7B"/>
    <w:rsid w:val="00F93335"/>
    <w:rsid w:val="00F9609E"/>
    <w:rsid w:val="00FA2DE2"/>
    <w:rsid w:val="00FA4BCA"/>
    <w:rsid w:val="00FB1002"/>
    <w:rsid w:val="00FB3DD6"/>
    <w:rsid w:val="00FB533A"/>
    <w:rsid w:val="00FB58E2"/>
    <w:rsid w:val="00FC02BF"/>
    <w:rsid w:val="00FC2858"/>
    <w:rsid w:val="00FC2A6D"/>
    <w:rsid w:val="00FC41B7"/>
    <w:rsid w:val="00FC6087"/>
    <w:rsid w:val="00FD20AE"/>
    <w:rsid w:val="00FE07E4"/>
    <w:rsid w:val="00FE0960"/>
    <w:rsid w:val="00FE13FD"/>
    <w:rsid w:val="00FE25FB"/>
    <w:rsid w:val="00FE46AF"/>
    <w:rsid w:val="00FE6A3B"/>
    <w:rsid w:val="00FF36DB"/>
    <w:rsid w:val="00FF5F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03D866E"/>
  <w15:docId w15:val="{31D053E5-DE01-4FED-AAD4-C66ADA20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60736"/>
    <w:rPr>
      <w:rFonts w:ascii="Arial" w:hAnsi="Arial"/>
      <w:sz w:val="19"/>
      <w:szCs w:val="24"/>
      <w:lang w:val="en-US" w:eastAsia="en-US"/>
    </w:rPr>
  </w:style>
  <w:style w:type="paragraph" w:styleId="Nadpis1">
    <w:name w:val="heading 1"/>
    <w:next w:val="Nadpis2"/>
    <w:link w:val="Nadpis1Char"/>
    <w:rsid w:val="00E170F1"/>
    <w:pPr>
      <w:keepNext/>
      <w:pageBreakBefore/>
      <w:numPr>
        <w:numId w:val="3"/>
      </w:numPr>
      <w:spacing w:after="800"/>
      <w:outlineLvl w:val="0"/>
    </w:pPr>
    <w:rPr>
      <w:rFonts w:ascii="Times New Roman Bold" w:hAnsi="Times New Roman Bold" w:cs="Arial"/>
      <w:bCs/>
      <w:color w:val="002776"/>
      <w:kern w:val="32"/>
      <w:sz w:val="60"/>
      <w:szCs w:val="32"/>
      <w:lang w:val="en-US" w:eastAsia="en-US"/>
    </w:rPr>
  </w:style>
  <w:style w:type="paragraph" w:styleId="Nadpis2">
    <w:name w:val="heading 2"/>
    <w:basedOn w:val="Nadpis1"/>
    <w:next w:val="Nadpis3"/>
    <w:link w:val="Nadpis2Char"/>
    <w:rsid w:val="00E170F1"/>
    <w:pPr>
      <w:pageBreakBefore w:val="0"/>
      <w:numPr>
        <w:ilvl w:val="1"/>
      </w:numPr>
      <w:spacing w:before="240" w:after="240"/>
      <w:outlineLvl w:val="1"/>
    </w:pPr>
    <w:rPr>
      <w:rFonts w:ascii="Arial" w:hAnsi="Arial"/>
      <w:b/>
      <w:bCs w:val="0"/>
      <w:iCs/>
      <w:color w:val="92D400"/>
      <w:sz w:val="24"/>
      <w:szCs w:val="24"/>
    </w:rPr>
  </w:style>
  <w:style w:type="paragraph" w:styleId="Nadpis3">
    <w:name w:val="heading 3"/>
    <w:basedOn w:val="Nadpis2"/>
    <w:next w:val="Normln"/>
    <w:rsid w:val="00E170F1"/>
    <w:pPr>
      <w:numPr>
        <w:ilvl w:val="2"/>
      </w:numPr>
      <w:outlineLvl w:val="2"/>
    </w:pPr>
    <w:rPr>
      <w:bCs/>
      <w:color w:val="3C8A2E"/>
      <w:szCs w:val="26"/>
    </w:rPr>
  </w:style>
  <w:style w:type="paragraph" w:styleId="Nadpis4">
    <w:name w:val="heading 4"/>
    <w:basedOn w:val="Normln"/>
    <w:next w:val="Normln"/>
    <w:link w:val="Nadpis4Char"/>
    <w:unhideWhenUsed/>
    <w:rsid w:val="00E170F1"/>
    <w:pPr>
      <w:keepNext/>
      <w:keepLines/>
      <w:numPr>
        <w:ilvl w:val="3"/>
        <w:numId w:val="3"/>
      </w:numPr>
      <w:spacing w:before="240" w:after="240"/>
      <w:outlineLvl w:val="3"/>
    </w:pPr>
    <w:rPr>
      <w:b/>
      <w:bCs/>
      <w:iCs/>
      <w:sz w:val="24"/>
    </w:rPr>
  </w:style>
  <w:style w:type="paragraph" w:styleId="Nadpis5">
    <w:name w:val="heading 5"/>
    <w:basedOn w:val="Normln"/>
    <w:next w:val="Normln"/>
    <w:link w:val="Nadpis5Char"/>
    <w:unhideWhenUsed/>
    <w:rsid w:val="00E170F1"/>
    <w:pPr>
      <w:keepNext/>
      <w:keepLines/>
      <w:numPr>
        <w:ilvl w:val="4"/>
        <w:numId w:val="3"/>
      </w:numPr>
      <w:spacing w:before="240" w:after="240"/>
      <w:outlineLvl w:val="4"/>
    </w:pPr>
    <w:rPr>
      <w:b/>
      <w:i/>
      <w:color w:val="00133A"/>
      <w:sz w:val="24"/>
    </w:rPr>
  </w:style>
  <w:style w:type="paragraph" w:styleId="Nadpis6">
    <w:name w:val="heading 6"/>
    <w:basedOn w:val="Normln"/>
    <w:next w:val="Normln"/>
    <w:link w:val="Nadpis6Char"/>
    <w:unhideWhenUsed/>
    <w:rsid w:val="00E170F1"/>
    <w:pPr>
      <w:keepNext/>
      <w:keepLines/>
      <w:numPr>
        <w:ilvl w:val="5"/>
        <w:numId w:val="3"/>
      </w:numPr>
      <w:spacing w:before="240" w:after="240"/>
      <w:outlineLvl w:val="5"/>
    </w:pPr>
    <w:rPr>
      <w:i/>
      <w:iCs/>
      <w:color w:val="00133A"/>
      <w:sz w:val="24"/>
    </w:rPr>
  </w:style>
  <w:style w:type="paragraph" w:styleId="Nadpis7">
    <w:name w:val="heading 7"/>
    <w:basedOn w:val="Normln"/>
    <w:next w:val="Normln"/>
    <w:link w:val="Nadpis7Char"/>
    <w:unhideWhenUsed/>
    <w:rsid w:val="00E170F1"/>
    <w:pPr>
      <w:keepNext/>
      <w:keepLines/>
      <w:numPr>
        <w:ilvl w:val="6"/>
        <w:numId w:val="3"/>
      </w:numPr>
      <w:spacing w:before="240" w:after="240"/>
      <w:outlineLvl w:val="6"/>
    </w:pPr>
    <w:rPr>
      <w:i/>
      <w:iCs/>
      <w:color w:val="404040"/>
      <w:sz w:val="22"/>
    </w:rPr>
  </w:style>
  <w:style w:type="paragraph" w:styleId="Nadpis8">
    <w:name w:val="heading 8"/>
    <w:basedOn w:val="Normln"/>
    <w:next w:val="Normln"/>
    <w:link w:val="Nadpis8Char"/>
    <w:semiHidden/>
    <w:unhideWhenUsed/>
    <w:qFormat/>
    <w:rsid w:val="00E170F1"/>
    <w:pPr>
      <w:keepNext/>
      <w:keepLines/>
      <w:numPr>
        <w:ilvl w:val="7"/>
        <w:numId w:val="3"/>
      </w:numPr>
      <w:spacing w:before="240" w:after="240"/>
      <w:outlineLvl w:val="7"/>
    </w:pPr>
    <w:rPr>
      <w:i/>
      <w:color w:val="404040"/>
      <w:sz w:val="20"/>
      <w:szCs w:val="20"/>
    </w:rPr>
  </w:style>
  <w:style w:type="paragraph" w:styleId="Nadpis9">
    <w:name w:val="heading 9"/>
    <w:basedOn w:val="Normln"/>
    <w:next w:val="Normln"/>
    <w:link w:val="Nadpis9Char"/>
    <w:semiHidden/>
    <w:unhideWhenUsed/>
    <w:qFormat/>
    <w:rsid w:val="00E170F1"/>
    <w:pPr>
      <w:keepNext/>
      <w:keepLines/>
      <w:numPr>
        <w:ilvl w:val="8"/>
        <w:numId w:val="3"/>
      </w:numPr>
      <w:spacing w:before="240" w:after="240"/>
      <w:outlineLvl w:val="8"/>
    </w:pPr>
    <w:rPr>
      <w:i/>
      <w:iCs/>
      <w:color w:val="404040"/>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aliases w:val="Deloitte table 3"/>
    <w:basedOn w:val="Normlntabulka"/>
    <w:rsid w:val="00E170F1"/>
    <w:rPr>
      <w:rFonts w:ascii="Arial" w:hAnsi="Arial"/>
      <w:sz w:val="19"/>
    </w:rPr>
    <w:tblPr>
      <w:tblBorders>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paragraph" w:styleId="Zhlav">
    <w:name w:val="header"/>
    <w:basedOn w:val="Normln"/>
    <w:link w:val="ZhlavChar"/>
    <w:rsid w:val="00E170F1"/>
    <w:pPr>
      <w:tabs>
        <w:tab w:val="center" w:pos="4703"/>
        <w:tab w:val="right" w:pos="9406"/>
      </w:tabs>
    </w:pPr>
    <w:rPr>
      <w:sz w:val="16"/>
    </w:rPr>
  </w:style>
  <w:style w:type="paragraph" w:styleId="Zpat">
    <w:name w:val="footer"/>
    <w:basedOn w:val="Normln"/>
    <w:link w:val="ZpatChar"/>
    <w:uiPriority w:val="99"/>
    <w:rsid w:val="00E170F1"/>
    <w:pPr>
      <w:tabs>
        <w:tab w:val="center" w:pos="4703"/>
        <w:tab w:val="right" w:pos="9406"/>
      </w:tabs>
    </w:pPr>
    <w:rPr>
      <w:sz w:val="16"/>
    </w:rPr>
  </w:style>
  <w:style w:type="character" w:styleId="slostrnky">
    <w:name w:val="page number"/>
    <w:basedOn w:val="Standardnpsmoodstavce"/>
    <w:rsid w:val="00E170F1"/>
    <w:rPr>
      <w:rFonts w:ascii="Arial" w:hAnsi="Arial"/>
      <w:sz w:val="16"/>
    </w:rPr>
  </w:style>
  <w:style w:type="paragraph" w:styleId="Obsah1">
    <w:name w:val="toc 1"/>
    <w:basedOn w:val="Normln"/>
    <w:next w:val="Normln"/>
    <w:autoRedefine/>
    <w:uiPriority w:val="39"/>
    <w:rsid w:val="00E170F1"/>
    <w:pPr>
      <w:spacing w:after="240"/>
    </w:pPr>
    <w:rPr>
      <w:sz w:val="24"/>
    </w:rPr>
  </w:style>
  <w:style w:type="paragraph" w:styleId="Obsah2">
    <w:name w:val="toc 2"/>
    <w:basedOn w:val="Normln"/>
    <w:next w:val="Normln"/>
    <w:autoRedefine/>
    <w:uiPriority w:val="39"/>
    <w:rsid w:val="00E170F1"/>
    <w:pPr>
      <w:spacing w:after="240"/>
      <w:ind w:left="238"/>
    </w:pPr>
    <w:rPr>
      <w:sz w:val="24"/>
    </w:rPr>
  </w:style>
  <w:style w:type="paragraph" w:styleId="Obsah3">
    <w:name w:val="toc 3"/>
    <w:basedOn w:val="Normln"/>
    <w:next w:val="Normln"/>
    <w:autoRedefine/>
    <w:uiPriority w:val="39"/>
    <w:rsid w:val="00E170F1"/>
    <w:pPr>
      <w:spacing w:after="240"/>
      <w:ind w:left="482"/>
    </w:pPr>
    <w:rPr>
      <w:sz w:val="24"/>
    </w:rPr>
  </w:style>
  <w:style w:type="character" w:styleId="Hypertextovodkaz">
    <w:name w:val="Hyperlink"/>
    <w:basedOn w:val="Standardnpsmoodstavce"/>
    <w:uiPriority w:val="99"/>
    <w:rsid w:val="00E170F1"/>
    <w:rPr>
      <w:rFonts w:ascii="Arial" w:hAnsi="Arial"/>
      <w:color w:val="00A1DE"/>
      <w:sz w:val="19"/>
      <w:u w:val="single"/>
    </w:rPr>
  </w:style>
  <w:style w:type="paragraph" w:styleId="Textbubliny">
    <w:name w:val="Balloon Text"/>
    <w:basedOn w:val="Normln"/>
    <w:semiHidden/>
    <w:rsid w:val="00E170F1"/>
    <w:rPr>
      <w:rFonts w:ascii="Tahoma" w:hAnsi="Tahoma" w:cs="Tahoma"/>
      <w:sz w:val="16"/>
      <w:szCs w:val="16"/>
    </w:rPr>
  </w:style>
  <w:style w:type="character" w:customStyle="1" w:styleId="ZhlavChar">
    <w:name w:val="Záhlaví Char"/>
    <w:basedOn w:val="Standardnpsmoodstavce"/>
    <w:link w:val="Zhlav"/>
    <w:rsid w:val="00E170F1"/>
    <w:rPr>
      <w:rFonts w:ascii="Arial" w:hAnsi="Arial"/>
      <w:sz w:val="16"/>
      <w:szCs w:val="24"/>
      <w:lang w:val="en-US" w:eastAsia="en-US"/>
    </w:rPr>
  </w:style>
  <w:style w:type="character" w:customStyle="1" w:styleId="ZpatChar">
    <w:name w:val="Zápatí Char"/>
    <w:basedOn w:val="Standardnpsmoodstavce"/>
    <w:link w:val="Zpat"/>
    <w:uiPriority w:val="99"/>
    <w:rsid w:val="00E170F1"/>
    <w:rPr>
      <w:rFonts w:ascii="Arial" w:hAnsi="Arial"/>
      <w:sz w:val="16"/>
      <w:szCs w:val="24"/>
      <w:lang w:val="en-US" w:eastAsia="en-US"/>
    </w:rPr>
  </w:style>
  <w:style w:type="paragraph" w:customStyle="1" w:styleId="BodyText1">
    <w:name w:val="Body Text1"/>
    <w:qFormat/>
    <w:rsid w:val="003D4FEC"/>
    <w:pPr>
      <w:jc w:val="both"/>
    </w:pPr>
    <w:rPr>
      <w:rFonts w:ascii="Arial" w:hAnsi="Arial"/>
      <w:color w:val="000000"/>
      <w:sz w:val="22"/>
      <w:szCs w:val="48"/>
      <w:lang w:eastAsia="en-US"/>
    </w:rPr>
  </w:style>
  <w:style w:type="paragraph" w:customStyle="1" w:styleId="Legalentity">
    <w:name w:val="Legal entity"/>
    <w:basedOn w:val="Normln"/>
    <w:rsid w:val="00E170F1"/>
    <w:pPr>
      <w:widowControl w:val="0"/>
      <w:suppressAutoHyphens/>
      <w:autoSpaceDE w:val="0"/>
      <w:autoSpaceDN w:val="0"/>
      <w:adjustRightInd w:val="0"/>
      <w:spacing w:after="90" w:line="180" w:lineRule="atLeast"/>
      <w:textAlignment w:val="center"/>
    </w:pPr>
    <w:rPr>
      <w:color w:val="000000"/>
      <w:sz w:val="16"/>
      <w:szCs w:val="20"/>
      <w:lang w:val="en-GB" w:eastAsia="en-GB"/>
    </w:rPr>
  </w:style>
  <w:style w:type="paragraph" w:customStyle="1" w:styleId="smlouvaheading1">
    <w:name w:val="smlouva heading 1"/>
    <w:next w:val="smlouvaheading2"/>
    <w:qFormat/>
    <w:rsid w:val="003D4755"/>
    <w:pPr>
      <w:numPr>
        <w:numId w:val="4"/>
      </w:numPr>
      <w:tabs>
        <w:tab w:val="left" w:pos="794"/>
      </w:tabs>
      <w:spacing w:before="240" w:after="240"/>
      <w:jc w:val="both"/>
    </w:pPr>
    <w:rPr>
      <w:rFonts w:ascii="Arial" w:hAnsi="Arial"/>
      <w:b/>
      <w:caps/>
      <w:noProof/>
      <w:color w:val="000000"/>
      <w:sz w:val="22"/>
      <w:szCs w:val="24"/>
      <w:lang w:eastAsia="en-US"/>
    </w:rPr>
  </w:style>
  <w:style w:type="paragraph" w:customStyle="1" w:styleId="CaptionIntroductionparagraph">
    <w:name w:val="Caption Introduction paragraph"/>
    <w:rsid w:val="00E170F1"/>
    <w:rPr>
      <w:rFonts w:ascii="Arial" w:hAnsi="Arial"/>
      <w:b/>
      <w:color w:val="00A1DE"/>
      <w:sz w:val="24"/>
      <w:szCs w:val="22"/>
      <w:lang w:eastAsia="en-US"/>
    </w:rPr>
  </w:style>
  <w:style w:type="paragraph" w:customStyle="1" w:styleId="smlouvaheading2">
    <w:name w:val="smlouva heading 2"/>
    <w:basedOn w:val="CaptionIntroductionparagraph"/>
    <w:qFormat/>
    <w:rsid w:val="003D4755"/>
    <w:pPr>
      <w:numPr>
        <w:ilvl w:val="1"/>
        <w:numId w:val="4"/>
      </w:numPr>
      <w:tabs>
        <w:tab w:val="left" w:pos="794"/>
      </w:tabs>
      <w:spacing w:before="120"/>
      <w:jc w:val="both"/>
    </w:pPr>
    <w:rPr>
      <w:b w:val="0"/>
      <w:color w:val="000000"/>
      <w:sz w:val="22"/>
    </w:rPr>
  </w:style>
  <w:style w:type="paragraph" w:customStyle="1" w:styleId="smlouvaheading3">
    <w:name w:val="smlouva heading 3"/>
    <w:basedOn w:val="smlouvaheading2"/>
    <w:qFormat/>
    <w:rsid w:val="00B0039A"/>
    <w:pPr>
      <w:numPr>
        <w:ilvl w:val="2"/>
      </w:numPr>
      <w:ind w:left="1588" w:hanging="794"/>
    </w:pPr>
  </w:style>
  <w:style w:type="paragraph" w:customStyle="1" w:styleId="smlouvaheading4">
    <w:name w:val="smlouva heading 4"/>
    <w:basedOn w:val="smlouvaheading3"/>
    <w:next w:val="BodyText1"/>
    <w:qFormat/>
    <w:rsid w:val="00E170F1"/>
    <w:pPr>
      <w:numPr>
        <w:ilvl w:val="3"/>
      </w:numPr>
      <w:tabs>
        <w:tab w:val="clear" w:pos="794"/>
        <w:tab w:val="left" w:pos="1021"/>
      </w:tabs>
      <w:ind w:left="357" w:hanging="357"/>
    </w:pPr>
    <w:rPr>
      <w:color w:val="auto"/>
    </w:rPr>
  </w:style>
  <w:style w:type="paragraph" w:customStyle="1" w:styleId="smlouvabodytextbold">
    <w:name w:val="smlouva body text bold"/>
    <w:basedOn w:val="smlouvaheading4"/>
    <w:next w:val="BodyText1"/>
    <w:qFormat/>
    <w:rsid w:val="00E170F1"/>
    <w:pPr>
      <w:numPr>
        <w:ilvl w:val="0"/>
        <w:numId w:val="0"/>
      </w:numPr>
    </w:pPr>
    <w:rPr>
      <w:b/>
    </w:rPr>
  </w:style>
  <w:style w:type="paragraph" w:customStyle="1" w:styleId="Bodytextbold">
    <w:name w:val="Body text bold"/>
    <w:basedOn w:val="smlouvabodytextbold"/>
    <w:next w:val="BodyText1"/>
    <w:rsid w:val="00E170F1"/>
    <w:pPr>
      <w:tabs>
        <w:tab w:val="clear" w:pos="1021"/>
        <w:tab w:val="left" w:pos="1134"/>
      </w:tabs>
    </w:pPr>
    <w:rPr>
      <w:color w:val="000000"/>
    </w:rPr>
  </w:style>
  <w:style w:type="character" w:customStyle="1" w:styleId="CaptionbodyChar">
    <w:name w:val="Caption body Char"/>
    <w:basedOn w:val="Standardnpsmoodstavce"/>
    <w:link w:val="Captionbody"/>
    <w:rsid w:val="00E170F1"/>
    <w:rPr>
      <w:rFonts w:ascii="Arial" w:hAnsi="Arial"/>
      <w:color w:val="000000"/>
      <w:sz w:val="18"/>
      <w:lang w:val="en-US" w:eastAsia="en-US"/>
    </w:rPr>
  </w:style>
  <w:style w:type="paragraph" w:customStyle="1" w:styleId="Captionbody">
    <w:name w:val="Caption body"/>
    <w:link w:val="CaptionbodyChar"/>
    <w:rsid w:val="00E170F1"/>
    <w:rPr>
      <w:rFonts w:ascii="Arial" w:hAnsi="Arial"/>
      <w:color w:val="000000"/>
      <w:sz w:val="18"/>
      <w:lang w:val="en-US" w:eastAsia="en-US"/>
    </w:rPr>
  </w:style>
  <w:style w:type="paragraph" w:customStyle="1" w:styleId="Captionheading">
    <w:name w:val="Caption heading"/>
    <w:basedOn w:val="Captionbody"/>
    <w:rsid w:val="00E170F1"/>
    <w:rPr>
      <w:b/>
    </w:rPr>
  </w:style>
  <w:style w:type="paragraph" w:customStyle="1" w:styleId="smlouvabodytext">
    <w:name w:val="smlouva body text"/>
    <w:basedOn w:val="Normln"/>
    <w:rsid w:val="00E170F1"/>
    <w:pPr>
      <w:spacing w:before="120"/>
      <w:jc w:val="both"/>
    </w:pPr>
    <w:rPr>
      <w:rFonts w:eastAsia="Times"/>
      <w:noProof/>
    </w:rPr>
  </w:style>
  <w:style w:type="paragraph" w:customStyle="1" w:styleId="Bulletslevel1">
    <w:name w:val="Bullets level 1"/>
    <w:basedOn w:val="Normln"/>
    <w:link w:val="Bulletslevel1Char"/>
    <w:qFormat/>
    <w:rsid w:val="00B655F0"/>
    <w:pPr>
      <w:numPr>
        <w:numId w:val="1"/>
      </w:numPr>
      <w:spacing w:before="120"/>
      <w:ind w:left="357" w:hanging="357"/>
    </w:pPr>
    <w:rPr>
      <w:rFonts w:eastAsia="Times"/>
      <w:color w:val="000000"/>
      <w:sz w:val="22"/>
      <w:szCs w:val="20"/>
      <w:lang w:val="en-GB"/>
    </w:rPr>
  </w:style>
  <w:style w:type="character" w:customStyle="1" w:styleId="Bulletslevel1Char">
    <w:name w:val="Bullets level 1 Char"/>
    <w:basedOn w:val="Standardnpsmoodstavce"/>
    <w:link w:val="Bulletslevel1"/>
    <w:rsid w:val="00B655F0"/>
    <w:rPr>
      <w:rFonts w:ascii="Arial" w:eastAsia="Times" w:hAnsi="Arial"/>
      <w:color w:val="000000"/>
      <w:sz w:val="22"/>
      <w:lang w:val="en-GB" w:eastAsia="en-US"/>
    </w:rPr>
  </w:style>
  <w:style w:type="paragraph" w:customStyle="1" w:styleId="Bulletslevel2">
    <w:name w:val="Bullets level 2"/>
    <w:basedOn w:val="Normln"/>
    <w:link w:val="Bulletslevel2Char"/>
    <w:qFormat/>
    <w:rsid w:val="00B655F0"/>
    <w:pPr>
      <w:numPr>
        <w:numId w:val="2"/>
      </w:numPr>
      <w:tabs>
        <w:tab w:val="left" w:pos="567"/>
      </w:tabs>
      <w:spacing w:before="120"/>
    </w:pPr>
    <w:rPr>
      <w:rFonts w:eastAsia="Times"/>
      <w:color w:val="000000"/>
      <w:sz w:val="22"/>
      <w:szCs w:val="20"/>
      <w:lang w:val="en-GB"/>
    </w:rPr>
  </w:style>
  <w:style w:type="character" w:customStyle="1" w:styleId="Bulletslevel2Char">
    <w:name w:val="Bullets level 2 Char"/>
    <w:basedOn w:val="Bulletslevel1Char"/>
    <w:link w:val="Bulletslevel2"/>
    <w:rsid w:val="00B655F0"/>
    <w:rPr>
      <w:rFonts w:ascii="Arial" w:eastAsia="Times" w:hAnsi="Arial"/>
      <w:color w:val="000000"/>
      <w:sz w:val="22"/>
      <w:lang w:val="en-GB" w:eastAsia="en-US"/>
    </w:rPr>
  </w:style>
  <w:style w:type="paragraph" w:customStyle="1" w:styleId="PulloutQuote">
    <w:name w:val="Pullout Quote"/>
    <w:rsid w:val="00E170F1"/>
    <w:pPr>
      <w:pBdr>
        <w:top w:val="single" w:sz="4" w:space="4" w:color="00A1DE"/>
      </w:pBdr>
      <w:suppressAutoHyphens/>
      <w:spacing w:line="320" w:lineRule="exact"/>
    </w:pPr>
    <w:rPr>
      <w:rFonts w:eastAsia="Times"/>
      <w:color w:val="00A1DE"/>
      <w:sz w:val="32"/>
      <w:lang w:val="en-GB" w:eastAsia="en-US"/>
    </w:rPr>
  </w:style>
  <w:style w:type="paragraph" w:customStyle="1" w:styleId="Highlight1">
    <w:name w:val="Highlight 1"/>
    <w:basedOn w:val="Normln"/>
    <w:rsid w:val="00E170F1"/>
    <w:rPr>
      <w:b/>
      <w:color w:val="3C8A2E"/>
      <w:sz w:val="20"/>
      <w:szCs w:val="16"/>
      <w:lang w:val="cs-CZ"/>
    </w:rPr>
  </w:style>
  <w:style w:type="paragraph" w:customStyle="1" w:styleId="Highlight2">
    <w:name w:val="Highlight 2"/>
    <w:basedOn w:val="Highlight1"/>
    <w:rsid w:val="00E170F1"/>
    <w:rPr>
      <w:color w:val="92D400"/>
    </w:rPr>
  </w:style>
  <w:style w:type="table" w:customStyle="1" w:styleId="Deloittetable1">
    <w:name w:val="Deloitte table 1"/>
    <w:basedOn w:val="Normlntabulka"/>
    <w:rsid w:val="00E170F1"/>
    <w:rPr>
      <w:rFonts w:ascii="Arial" w:hAnsi="Arial"/>
      <w:sz w:val="19"/>
    </w:rPr>
    <w:tblPr>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Obsah4">
    <w:name w:val="toc 4"/>
    <w:basedOn w:val="Normln"/>
    <w:next w:val="Normln"/>
    <w:autoRedefine/>
    <w:uiPriority w:val="39"/>
    <w:rsid w:val="00E170F1"/>
    <w:pPr>
      <w:spacing w:after="240"/>
      <w:ind w:left="720"/>
    </w:pPr>
  </w:style>
  <w:style w:type="table" w:customStyle="1" w:styleId="Deloittetable2">
    <w:name w:val="Deloitte table 2"/>
    <w:basedOn w:val="Normlntabulka"/>
    <w:rsid w:val="00E170F1"/>
    <w:rPr>
      <w:rFonts w:ascii="Arial" w:hAnsi="Arial"/>
      <w:sz w:val="19"/>
    </w:rPr>
    <w:tblPr>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Tabulkasprostorovmiefekty1">
    <w:name w:val="Table 3D effects 1"/>
    <w:basedOn w:val="Normlntabulka"/>
    <w:rsid w:val="00E170F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eloittetable4">
    <w:name w:val="Deloitte table 4"/>
    <w:basedOn w:val="Normlntabulka"/>
    <w:rsid w:val="00E170F1"/>
    <w:rPr>
      <w:rFonts w:ascii="Arial" w:hAnsi="Arial"/>
      <w:sz w:val="19"/>
    </w:rPr>
    <w:tblPr>
      <w:tblBorders>
        <w:bottom w:val="single" w:sz="4" w:space="0" w:color="3C8A2E"/>
        <w:insideH w:val="single" w:sz="4" w:space="0" w:color="3C8A2E"/>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customStyle="1" w:styleId="Deloittetable5">
    <w:name w:val="Deloitte table 5"/>
    <w:basedOn w:val="Normlntabulka"/>
    <w:rsid w:val="00E170F1"/>
    <w:rPr>
      <w:rFonts w:ascii="Arial" w:hAnsi="Arial"/>
      <w:sz w:val="19"/>
    </w:rPr>
    <w:tblPr>
      <w:tblBorders>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0" w:afterLines="0" w:afterAutospacing="0" w:line="240" w:lineRule="auto"/>
      </w:pPr>
      <w:rPr>
        <w:rFonts w:ascii="Arial" w:hAnsi="Arial"/>
        <w:sz w:val="19"/>
      </w:rPr>
    </w:tblStylePr>
  </w:style>
  <w:style w:type="table" w:customStyle="1" w:styleId="Style1">
    <w:name w:val="Style1"/>
    <w:basedOn w:val="Normlntabulka"/>
    <w:rsid w:val="00E170F1"/>
    <w:rPr>
      <w:rFonts w:ascii="Arial" w:hAnsi="Arial"/>
      <w:sz w:val="19"/>
    </w:rPr>
    <w:tblPr/>
  </w:style>
  <w:style w:type="table" w:customStyle="1" w:styleId="Deloittetable6">
    <w:name w:val="Deloitte table 6"/>
    <w:basedOn w:val="Normlntabulka"/>
    <w:rsid w:val="00E170F1"/>
    <w:rPr>
      <w:rFonts w:ascii="Arial" w:hAnsi="Arial"/>
      <w:sz w:val="19"/>
    </w:rPr>
    <w:tblPr>
      <w:tblBorders>
        <w:bottom w:val="single" w:sz="4" w:space="0" w:color="52D0FF"/>
        <w:insideH w:val="single" w:sz="4" w:space="0" w:color="52D0FF"/>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52D0FF"/>
      </w:tcPr>
    </w:tblStylePr>
    <w:tblStylePr w:type="firstCol">
      <w:pPr>
        <w:wordWrap/>
        <w:spacing w:beforeLines="0" w:beforeAutospacing="0" w:afterLines="0" w:afterAutospacing="0" w:line="240" w:lineRule="auto"/>
      </w:pPr>
      <w:rPr>
        <w:rFonts w:ascii="Arial" w:hAnsi="Arial"/>
        <w:sz w:val="19"/>
      </w:rPr>
    </w:tblStylePr>
  </w:style>
  <w:style w:type="table" w:customStyle="1" w:styleId="Deloittetable7">
    <w:name w:val="Deloitte table 7"/>
    <w:basedOn w:val="Normlntabulka"/>
    <w:rsid w:val="00E170F1"/>
    <w:rPr>
      <w:rFonts w:ascii="Arial" w:hAnsi="Arial"/>
      <w:sz w:val="19"/>
    </w:rPr>
    <w:tblPr>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0" w:afterLines="0" w:afterAutospacing="0" w:line="240" w:lineRule="auto"/>
      </w:pPr>
      <w:rPr>
        <w:rFonts w:ascii="Arial" w:hAnsi="Arial"/>
        <w:sz w:val="19"/>
      </w:rPr>
    </w:tblStylePr>
  </w:style>
  <w:style w:type="table" w:styleId="Tabulkasprostorovmiefekty3">
    <w:name w:val="Table 3D effects 3"/>
    <w:basedOn w:val="Normlntabulka"/>
    <w:rsid w:val="00E170F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Deloittetable8">
    <w:name w:val="Deloitte table 8"/>
    <w:basedOn w:val="Normlntabulka"/>
    <w:rsid w:val="00E170F1"/>
    <w:pPr>
      <w:contextualSpacing/>
    </w:pPr>
    <w:rPr>
      <w:rFonts w:ascii="Arial" w:hAnsi="Arial"/>
      <w:sz w:val="19"/>
    </w:rPr>
    <w:tblPr>
      <w:tblBorders>
        <w:top w:val="single" w:sz="4" w:space="0" w:color="2D6823"/>
        <w:bottom w:val="single" w:sz="4" w:space="0" w:color="2D6823"/>
        <w:insideH w:val="single" w:sz="4" w:space="0" w:color="2D6823"/>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2D6823"/>
      </w:tcPr>
    </w:tblStylePr>
  </w:style>
  <w:style w:type="table" w:customStyle="1" w:styleId="Deloittetable81">
    <w:name w:val="Deloitte table 8.1"/>
    <w:basedOn w:val="Normlntabulka"/>
    <w:rsid w:val="00E170F1"/>
    <w:rPr>
      <w:rFonts w:ascii="Arial" w:hAnsi="Arial"/>
      <w:sz w:val="19"/>
    </w:rPr>
    <w:tblPr>
      <w:tblBorders>
        <w:top w:val="single" w:sz="4" w:space="0" w:color="92D400"/>
        <w:bottom w:val="single" w:sz="4" w:space="0" w:color="92D400"/>
        <w:insideH w:val="single" w:sz="4" w:space="0" w:color="92D40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92D400"/>
      </w:tcPr>
    </w:tblStylePr>
  </w:style>
  <w:style w:type="table" w:customStyle="1" w:styleId="Deloittetable82">
    <w:name w:val="Deloitte table 8.2"/>
    <w:basedOn w:val="Normlntabulka"/>
    <w:rsid w:val="00E170F1"/>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customStyle="1" w:styleId="Deloittetable83">
    <w:name w:val="Deloitte table 8.3"/>
    <w:basedOn w:val="Normlntabulka"/>
    <w:rsid w:val="00E170F1"/>
    <w:rPr>
      <w:rFonts w:ascii="Arial" w:hAnsi="Arial"/>
      <w:sz w:val="19"/>
    </w:rPr>
    <w:tblPr>
      <w:tblBorders>
        <w:top w:val="single" w:sz="4" w:space="0" w:color="72C7E7"/>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customStyle="1" w:styleId="Deloittetable84">
    <w:name w:val="Deloitte table 8.4"/>
    <w:basedOn w:val="Normlntabulka"/>
    <w:rsid w:val="00E170F1"/>
    <w:rPr>
      <w:rFonts w:ascii="Arial" w:hAnsi="Arial"/>
      <w:sz w:val="19"/>
    </w:rPr>
    <w:tblPr>
      <w:tblBorders>
        <w:top w:val="single" w:sz="4" w:space="0" w:color="3C8A2E"/>
        <w:bottom w:val="single" w:sz="4" w:space="0" w:color="3C8A2E"/>
        <w:insideH w:val="single" w:sz="4" w:space="0" w:color="3C8A2E"/>
      </w:tblBorders>
      <w:tblCellMar>
        <w:top w:w="28" w:type="dxa"/>
        <w:left w:w="28" w:type="dxa"/>
        <w:bottom w:w="28" w:type="dxa"/>
        <w:right w:w="28" w:type="dxa"/>
      </w:tblCellMar>
    </w:tblPr>
    <w:tcPr>
      <w:shd w:val="clear" w:color="auto" w:fill="FFFFFF"/>
    </w:tcPr>
    <w:tblStylePr w:type="firstRow">
      <w:pPr>
        <w:wordWrap/>
        <w:spacing w:beforeLines="0" w:beforeAutospacing="0" w:afterLines="0" w:afterAutospacing="0"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customStyle="1" w:styleId="Deloittetable85">
    <w:name w:val="Deloitte table 8.5"/>
    <w:basedOn w:val="Normlntabulka"/>
    <w:rsid w:val="00E170F1"/>
    <w:rPr>
      <w:rFonts w:ascii="Arial" w:hAnsi="Arial"/>
      <w:sz w:val="19"/>
    </w:rPr>
    <w:tblPr>
      <w:tblBorders>
        <w:top w:val="single" w:sz="4" w:space="0" w:color="C9DD03"/>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sz w:val="19"/>
      </w:rPr>
      <w:tblPr/>
      <w:tcPr>
        <w:shd w:val="clear" w:color="auto" w:fill="C9DD03"/>
      </w:tcPr>
    </w:tblStylePr>
  </w:style>
  <w:style w:type="table" w:customStyle="1" w:styleId="Deloittetable86">
    <w:name w:val="Deloitte table 8.6"/>
    <w:basedOn w:val="Normlntabulka"/>
    <w:rsid w:val="00E170F1"/>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styleId="Sloupcetabulky3">
    <w:name w:val="Table Columns 3"/>
    <w:basedOn w:val="Normlntabulka"/>
    <w:rsid w:val="00E170F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Barevnseznamzvraznn4">
    <w:name w:val="Colorful List Accent 4"/>
    <w:basedOn w:val="Normlntabulka"/>
    <w:uiPriority w:val="72"/>
    <w:rsid w:val="00E170F1"/>
    <w:rPr>
      <w:color w:val="000000"/>
    </w:rPr>
    <w:tblPr>
      <w:tblStyleRowBandSize w:val="1"/>
      <w:tblStyleColBandSize w:val="1"/>
    </w:tblPr>
    <w:tcPr>
      <w:shd w:val="clear" w:color="auto" w:fill="F1F9FC"/>
    </w:tcPr>
    <w:tblStylePr w:type="firstRow">
      <w:rPr>
        <w:b/>
        <w:bCs/>
        <w:color w:val="FFFFFF"/>
      </w:rPr>
      <w:tblPr/>
      <w:tcPr>
        <w:tcBorders>
          <w:bottom w:val="single" w:sz="12" w:space="0" w:color="FFFFFF"/>
        </w:tcBorders>
        <w:shd w:val="clear" w:color="auto" w:fill="007FB1"/>
      </w:tcPr>
    </w:tblStylePr>
    <w:tblStylePr w:type="lastRow">
      <w:rPr>
        <w:b/>
        <w:bCs/>
        <w:color w:val="007FB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Stednmka2zvraznn4">
    <w:name w:val="Medium Grid 2 Accent 4"/>
    <w:basedOn w:val="Normlntabulka"/>
    <w:uiPriority w:val="68"/>
    <w:rsid w:val="00E170F1"/>
    <w:rPr>
      <w:rFonts w:ascii="Arial" w:hAnsi="Arial"/>
      <w:color w:val="000000"/>
    </w:rPr>
    <w:tblPr>
      <w:tblStyleRowBandSize w:val="1"/>
      <w:tblStyleColBandSize w:val="1"/>
      <w:tblBorders>
        <w:top w:val="single" w:sz="8" w:space="0" w:color="72C7E7"/>
        <w:left w:val="single" w:sz="8" w:space="0" w:color="72C7E7"/>
        <w:bottom w:val="single" w:sz="8" w:space="0" w:color="72C7E7"/>
        <w:right w:val="single" w:sz="8" w:space="0" w:color="72C7E7"/>
        <w:insideH w:val="single" w:sz="8" w:space="0" w:color="72C7E7"/>
        <w:insideV w:val="single" w:sz="8" w:space="0" w:color="72C7E7"/>
      </w:tblBorders>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sz="6" w:space="0" w:color="72C7E7"/>
          <w:insideV w:val="single" w:sz="6" w:space="0" w:color="72C7E7"/>
        </w:tcBorders>
        <w:shd w:val="clear" w:color="auto" w:fill="B8E2F3"/>
      </w:tcPr>
    </w:tblStylePr>
    <w:tblStylePr w:type="nwCell">
      <w:tblPr/>
      <w:tcPr>
        <w:shd w:val="clear" w:color="auto" w:fill="FFFFFF"/>
      </w:tcPr>
    </w:tblStylePr>
  </w:style>
  <w:style w:type="character" w:customStyle="1" w:styleId="Nadpis4Char">
    <w:name w:val="Nadpis 4 Char"/>
    <w:basedOn w:val="Standardnpsmoodstavce"/>
    <w:link w:val="Nadpis4"/>
    <w:rsid w:val="00E170F1"/>
    <w:rPr>
      <w:rFonts w:ascii="Arial" w:hAnsi="Arial"/>
      <w:b/>
      <w:bCs/>
      <w:iCs/>
      <w:sz w:val="24"/>
      <w:szCs w:val="24"/>
      <w:lang w:val="en-US" w:eastAsia="en-US"/>
    </w:rPr>
  </w:style>
  <w:style w:type="character" w:customStyle="1" w:styleId="Nadpis5Char">
    <w:name w:val="Nadpis 5 Char"/>
    <w:basedOn w:val="Standardnpsmoodstavce"/>
    <w:link w:val="Nadpis5"/>
    <w:rsid w:val="00E170F1"/>
    <w:rPr>
      <w:rFonts w:ascii="Arial" w:hAnsi="Arial"/>
      <w:b/>
      <w:i/>
      <w:color w:val="00133A"/>
      <w:sz w:val="24"/>
      <w:szCs w:val="24"/>
      <w:lang w:val="en-US" w:eastAsia="en-US"/>
    </w:rPr>
  </w:style>
  <w:style w:type="character" w:customStyle="1" w:styleId="Nadpis6Char">
    <w:name w:val="Nadpis 6 Char"/>
    <w:basedOn w:val="Standardnpsmoodstavce"/>
    <w:link w:val="Nadpis6"/>
    <w:rsid w:val="00E170F1"/>
    <w:rPr>
      <w:rFonts w:ascii="Arial" w:hAnsi="Arial"/>
      <w:i/>
      <w:iCs/>
      <w:color w:val="00133A"/>
      <w:sz w:val="24"/>
      <w:szCs w:val="24"/>
      <w:lang w:val="en-US" w:eastAsia="en-US"/>
    </w:rPr>
  </w:style>
  <w:style w:type="character" w:customStyle="1" w:styleId="Nadpis7Char">
    <w:name w:val="Nadpis 7 Char"/>
    <w:basedOn w:val="Standardnpsmoodstavce"/>
    <w:link w:val="Nadpis7"/>
    <w:rsid w:val="00E170F1"/>
    <w:rPr>
      <w:rFonts w:ascii="Arial" w:hAnsi="Arial"/>
      <w:i/>
      <w:iCs/>
      <w:color w:val="404040"/>
      <w:sz w:val="22"/>
      <w:szCs w:val="24"/>
      <w:lang w:val="en-US" w:eastAsia="en-US"/>
    </w:rPr>
  </w:style>
  <w:style w:type="character" w:customStyle="1" w:styleId="Nadpis8Char">
    <w:name w:val="Nadpis 8 Char"/>
    <w:basedOn w:val="Standardnpsmoodstavce"/>
    <w:link w:val="Nadpis8"/>
    <w:semiHidden/>
    <w:rsid w:val="00E170F1"/>
    <w:rPr>
      <w:rFonts w:ascii="Arial" w:hAnsi="Arial"/>
      <w:i/>
      <w:color w:val="404040"/>
      <w:lang w:val="en-US" w:eastAsia="en-US"/>
    </w:rPr>
  </w:style>
  <w:style w:type="character" w:customStyle="1" w:styleId="Nadpis9Char">
    <w:name w:val="Nadpis 9 Char"/>
    <w:basedOn w:val="Standardnpsmoodstavce"/>
    <w:link w:val="Nadpis9"/>
    <w:semiHidden/>
    <w:rsid w:val="00E170F1"/>
    <w:rPr>
      <w:rFonts w:ascii="Arial" w:hAnsi="Arial"/>
      <w:i/>
      <w:iCs/>
      <w:color w:val="404040"/>
      <w:sz w:val="18"/>
      <w:lang w:val="en-US" w:eastAsia="en-US"/>
    </w:rPr>
  </w:style>
  <w:style w:type="paragraph" w:styleId="Obsah5">
    <w:name w:val="toc 5"/>
    <w:basedOn w:val="Normln"/>
    <w:next w:val="Normln"/>
    <w:autoRedefine/>
    <w:uiPriority w:val="39"/>
    <w:rsid w:val="00E170F1"/>
    <w:pPr>
      <w:spacing w:after="100"/>
      <w:ind w:left="960"/>
    </w:pPr>
  </w:style>
  <w:style w:type="character" w:styleId="Znakapoznpodarou">
    <w:name w:val="footnote reference"/>
    <w:basedOn w:val="Standardnpsmoodstavce"/>
    <w:rsid w:val="00E170F1"/>
    <w:rPr>
      <w:rFonts w:ascii="Arial" w:hAnsi="Arial"/>
      <w:sz w:val="16"/>
      <w:vertAlign w:val="superscript"/>
    </w:rPr>
  </w:style>
  <w:style w:type="paragraph" w:styleId="Textpoznpodarou">
    <w:name w:val="footnote text"/>
    <w:basedOn w:val="Normln"/>
    <w:link w:val="TextpoznpodarouChar"/>
    <w:rsid w:val="00E170F1"/>
    <w:rPr>
      <w:sz w:val="16"/>
      <w:szCs w:val="20"/>
    </w:rPr>
  </w:style>
  <w:style w:type="character" w:customStyle="1" w:styleId="TextpoznpodarouChar">
    <w:name w:val="Text pozn. pod čarou Char"/>
    <w:basedOn w:val="Standardnpsmoodstavce"/>
    <w:link w:val="Textpoznpodarou"/>
    <w:rsid w:val="00E170F1"/>
    <w:rPr>
      <w:rFonts w:ascii="Arial" w:hAnsi="Arial"/>
      <w:sz w:val="16"/>
      <w:lang w:val="en-US" w:eastAsia="en-US"/>
    </w:rPr>
  </w:style>
  <w:style w:type="paragraph" w:customStyle="1" w:styleId="Highlight3">
    <w:name w:val="Highlight 3"/>
    <w:basedOn w:val="Highlight2"/>
    <w:rsid w:val="00E170F1"/>
    <w:rPr>
      <w:color w:val="00A1DE"/>
    </w:rPr>
  </w:style>
  <w:style w:type="paragraph" w:styleId="Nadpisobsahu">
    <w:name w:val="TOC Heading"/>
    <w:basedOn w:val="Nadpis1"/>
    <w:next w:val="Normln"/>
    <w:uiPriority w:val="39"/>
    <w:semiHidden/>
    <w:unhideWhenUsed/>
    <w:qFormat/>
    <w:rsid w:val="00E170F1"/>
    <w:pPr>
      <w:keepLines/>
      <w:pageBreakBefore w:val="0"/>
      <w:numPr>
        <w:numId w:val="0"/>
      </w:numPr>
      <w:spacing w:before="480" w:after="0" w:line="276" w:lineRule="auto"/>
      <w:outlineLvl w:val="9"/>
    </w:pPr>
    <w:rPr>
      <w:rFonts w:ascii="Arial" w:hAnsi="Arial" w:cs="Times New Roman"/>
      <w:b/>
      <w:color w:val="001D58"/>
      <w:kern w:val="0"/>
      <w:sz w:val="28"/>
      <w:szCs w:val="28"/>
    </w:rPr>
  </w:style>
  <w:style w:type="character" w:customStyle="1" w:styleId="Nadpis1Char">
    <w:name w:val="Nadpis 1 Char"/>
    <w:link w:val="Nadpis1"/>
    <w:locked/>
    <w:rsid w:val="00E170F1"/>
    <w:rPr>
      <w:rFonts w:ascii="Times New Roman Bold" w:hAnsi="Times New Roman Bold" w:cs="Arial"/>
      <w:bCs/>
      <w:color w:val="002776"/>
      <w:kern w:val="32"/>
      <w:sz w:val="60"/>
      <w:szCs w:val="32"/>
      <w:lang w:val="en-US" w:eastAsia="en-US"/>
    </w:rPr>
  </w:style>
  <w:style w:type="character" w:customStyle="1" w:styleId="Nadpis2Char">
    <w:name w:val="Nadpis 2 Char"/>
    <w:link w:val="Nadpis2"/>
    <w:locked/>
    <w:rsid w:val="00E170F1"/>
    <w:rPr>
      <w:rFonts w:ascii="Arial" w:hAnsi="Arial" w:cs="Arial"/>
      <w:b/>
      <w:iCs/>
      <w:color w:val="92D400"/>
      <w:kern w:val="32"/>
      <w:sz w:val="24"/>
      <w:szCs w:val="24"/>
      <w:lang w:val="en-US" w:eastAsia="en-US"/>
    </w:rPr>
  </w:style>
  <w:style w:type="paragraph" w:styleId="Odstavecseseznamem">
    <w:name w:val="List Paragraph"/>
    <w:basedOn w:val="Normln"/>
    <w:uiPriority w:val="34"/>
    <w:qFormat/>
    <w:rsid w:val="00E170F1"/>
    <w:pPr>
      <w:ind w:left="720"/>
      <w:contextualSpacing/>
    </w:pPr>
  </w:style>
  <w:style w:type="paragraph" w:styleId="Zkladntextodsazen3">
    <w:name w:val="Body Text Indent 3"/>
    <w:basedOn w:val="Normln"/>
    <w:link w:val="Zkladntextodsazen3Char"/>
    <w:rsid w:val="00E170F1"/>
    <w:pPr>
      <w:spacing w:after="120"/>
      <w:ind w:left="283"/>
    </w:pPr>
    <w:rPr>
      <w:sz w:val="16"/>
      <w:szCs w:val="16"/>
    </w:rPr>
  </w:style>
  <w:style w:type="character" w:customStyle="1" w:styleId="Zkladntextodsazen3Char">
    <w:name w:val="Základní text odsazený 3 Char"/>
    <w:basedOn w:val="Standardnpsmoodstavce"/>
    <w:link w:val="Zkladntextodsazen3"/>
    <w:rsid w:val="00E170F1"/>
    <w:rPr>
      <w:rFonts w:ascii="Calibri" w:hAnsi="Calibri"/>
      <w:sz w:val="16"/>
      <w:szCs w:val="16"/>
      <w:lang w:eastAsia="en-US"/>
    </w:rPr>
  </w:style>
  <w:style w:type="paragraph" w:styleId="Zkladntext">
    <w:name w:val="Body Text"/>
    <w:basedOn w:val="Normln"/>
    <w:link w:val="ZkladntextChar"/>
    <w:rsid w:val="00E170F1"/>
    <w:pPr>
      <w:spacing w:after="120"/>
    </w:pPr>
  </w:style>
  <w:style w:type="character" w:customStyle="1" w:styleId="ZkladntextChar">
    <w:name w:val="Základní text Char"/>
    <w:basedOn w:val="Standardnpsmoodstavce"/>
    <w:link w:val="Zkladntext"/>
    <w:rsid w:val="00E170F1"/>
    <w:rPr>
      <w:rFonts w:ascii="Calibri" w:hAnsi="Calibri"/>
      <w:sz w:val="24"/>
      <w:szCs w:val="24"/>
      <w:lang w:eastAsia="en-US"/>
    </w:rPr>
  </w:style>
  <w:style w:type="character" w:styleId="Zdraznn">
    <w:name w:val="Emphasis"/>
    <w:basedOn w:val="Standardnpsmoodstavce"/>
    <w:uiPriority w:val="20"/>
    <w:qFormat/>
    <w:rsid w:val="00155DCB"/>
    <w:rPr>
      <w:i/>
      <w:iCs/>
    </w:rPr>
  </w:style>
  <w:style w:type="paragraph" w:styleId="Prosttext">
    <w:name w:val="Plain Text"/>
    <w:basedOn w:val="Normln"/>
    <w:link w:val="ProsttextChar"/>
    <w:rsid w:val="00A060A7"/>
    <w:rPr>
      <w:rFonts w:ascii="Courier New" w:hAnsi="Courier New"/>
      <w:sz w:val="20"/>
      <w:szCs w:val="20"/>
      <w:lang w:val="cs-CZ" w:eastAsia="cs-CZ"/>
    </w:rPr>
  </w:style>
  <w:style w:type="character" w:customStyle="1" w:styleId="ProsttextChar">
    <w:name w:val="Prostý text Char"/>
    <w:basedOn w:val="Standardnpsmoodstavce"/>
    <w:link w:val="Prosttext"/>
    <w:rsid w:val="00A060A7"/>
    <w:rPr>
      <w:rFonts w:ascii="Courier New" w:hAnsi="Courier New"/>
    </w:rPr>
  </w:style>
  <w:style w:type="paragraph" w:styleId="Normlnweb">
    <w:name w:val="Normal (Web)"/>
    <w:basedOn w:val="Normln"/>
    <w:uiPriority w:val="99"/>
    <w:unhideWhenUsed/>
    <w:rsid w:val="00F32F38"/>
    <w:rPr>
      <w:rFonts w:ascii="Times New Roman" w:eastAsia="Calibri" w:hAnsi="Times New Roman"/>
      <w:sz w:val="24"/>
      <w:lang w:val="cs-CZ" w:eastAsia="cs-CZ"/>
    </w:rPr>
  </w:style>
  <w:style w:type="paragraph" w:styleId="Zkladntextodsazen">
    <w:name w:val="Body Text Indent"/>
    <w:basedOn w:val="Normln"/>
    <w:link w:val="ZkladntextodsazenChar"/>
    <w:semiHidden/>
    <w:unhideWhenUsed/>
    <w:rsid w:val="003A1341"/>
    <w:pPr>
      <w:spacing w:after="120"/>
      <w:ind w:left="283"/>
    </w:pPr>
  </w:style>
  <w:style w:type="character" w:customStyle="1" w:styleId="ZkladntextodsazenChar">
    <w:name w:val="Základní text odsazený Char"/>
    <w:basedOn w:val="Standardnpsmoodstavce"/>
    <w:link w:val="Zkladntextodsazen"/>
    <w:semiHidden/>
    <w:rsid w:val="003A1341"/>
    <w:rPr>
      <w:rFonts w:ascii="Arial" w:hAnsi="Arial"/>
      <w:sz w:val="19"/>
      <w:szCs w:val="24"/>
      <w:lang w:val="en-US" w:eastAsia="en-US"/>
    </w:rPr>
  </w:style>
  <w:style w:type="paragraph" w:customStyle="1" w:styleId="Praskkonzervato">
    <w:name w:val="Pražská konzervatoř"/>
    <w:basedOn w:val="Normln"/>
    <w:qFormat/>
    <w:rsid w:val="00895FEA"/>
    <w:pPr>
      <w:suppressAutoHyphens/>
      <w:spacing w:line="200" w:lineRule="exact"/>
      <w:jc w:val="right"/>
    </w:pPr>
    <w:rPr>
      <w:sz w:val="15"/>
      <w:lang w:val="cs-CZ" w:eastAsia="ar-SA"/>
    </w:rPr>
  </w:style>
  <w:style w:type="paragraph" w:customStyle="1" w:styleId="xmsonormal">
    <w:name w:val="x_msonormal"/>
    <w:basedOn w:val="Normln"/>
    <w:rsid w:val="002F5C84"/>
    <w:pPr>
      <w:spacing w:before="100" w:beforeAutospacing="1" w:after="100" w:afterAutospacing="1"/>
    </w:pPr>
    <w:rPr>
      <w:rFonts w:ascii="Times New Roman" w:hAnsi="Times New Roman"/>
      <w:sz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0266">
      <w:bodyDiv w:val="1"/>
      <w:marLeft w:val="0"/>
      <w:marRight w:val="0"/>
      <w:marTop w:val="0"/>
      <w:marBottom w:val="0"/>
      <w:divBdr>
        <w:top w:val="none" w:sz="0" w:space="0" w:color="auto"/>
        <w:left w:val="none" w:sz="0" w:space="0" w:color="auto"/>
        <w:bottom w:val="none" w:sz="0" w:space="0" w:color="auto"/>
        <w:right w:val="none" w:sz="0" w:space="0" w:color="auto"/>
      </w:divBdr>
    </w:div>
    <w:div w:id="144054072">
      <w:bodyDiv w:val="1"/>
      <w:marLeft w:val="0"/>
      <w:marRight w:val="0"/>
      <w:marTop w:val="0"/>
      <w:marBottom w:val="0"/>
      <w:divBdr>
        <w:top w:val="none" w:sz="0" w:space="0" w:color="auto"/>
        <w:left w:val="none" w:sz="0" w:space="0" w:color="auto"/>
        <w:bottom w:val="none" w:sz="0" w:space="0" w:color="auto"/>
        <w:right w:val="none" w:sz="0" w:space="0" w:color="auto"/>
      </w:divBdr>
    </w:div>
    <w:div w:id="220410861">
      <w:bodyDiv w:val="1"/>
      <w:marLeft w:val="0"/>
      <w:marRight w:val="0"/>
      <w:marTop w:val="0"/>
      <w:marBottom w:val="0"/>
      <w:divBdr>
        <w:top w:val="none" w:sz="0" w:space="0" w:color="auto"/>
        <w:left w:val="none" w:sz="0" w:space="0" w:color="auto"/>
        <w:bottom w:val="none" w:sz="0" w:space="0" w:color="auto"/>
        <w:right w:val="none" w:sz="0" w:space="0" w:color="auto"/>
      </w:divBdr>
    </w:div>
    <w:div w:id="404450108">
      <w:bodyDiv w:val="1"/>
      <w:marLeft w:val="0"/>
      <w:marRight w:val="0"/>
      <w:marTop w:val="0"/>
      <w:marBottom w:val="0"/>
      <w:divBdr>
        <w:top w:val="none" w:sz="0" w:space="0" w:color="auto"/>
        <w:left w:val="none" w:sz="0" w:space="0" w:color="auto"/>
        <w:bottom w:val="none" w:sz="0" w:space="0" w:color="auto"/>
        <w:right w:val="none" w:sz="0" w:space="0" w:color="auto"/>
      </w:divBdr>
    </w:div>
    <w:div w:id="473571738">
      <w:bodyDiv w:val="1"/>
      <w:marLeft w:val="0"/>
      <w:marRight w:val="0"/>
      <w:marTop w:val="0"/>
      <w:marBottom w:val="0"/>
      <w:divBdr>
        <w:top w:val="none" w:sz="0" w:space="0" w:color="auto"/>
        <w:left w:val="none" w:sz="0" w:space="0" w:color="auto"/>
        <w:bottom w:val="none" w:sz="0" w:space="0" w:color="auto"/>
        <w:right w:val="none" w:sz="0" w:space="0" w:color="auto"/>
      </w:divBdr>
    </w:div>
    <w:div w:id="795832812">
      <w:bodyDiv w:val="1"/>
      <w:marLeft w:val="0"/>
      <w:marRight w:val="0"/>
      <w:marTop w:val="0"/>
      <w:marBottom w:val="0"/>
      <w:divBdr>
        <w:top w:val="none" w:sz="0" w:space="0" w:color="auto"/>
        <w:left w:val="none" w:sz="0" w:space="0" w:color="auto"/>
        <w:bottom w:val="none" w:sz="0" w:space="0" w:color="auto"/>
        <w:right w:val="none" w:sz="0" w:space="0" w:color="auto"/>
      </w:divBdr>
    </w:div>
    <w:div w:id="842162196">
      <w:bodyDiv w:val="1"/>
      <w:marLeft w:val="0"/>
      <w:marRight w:val="0"/>
      <w:marTop w:val="0"/>
      <w:marBottom w:val="0"/>
      <w:divBdr>
        <w:top w:val="none" w:sz="0" w:space="0" w:color="auto"/>
        <w:left w:val="none" w:sz="0" w:space="0" w:color="auto"/>
        <w:bottom w:val="none" w:sz="0" w:space="0" w:color="auto"/>
        <w:right w:val="none" w:sz="0" w:space="0" w:color="auto"/>
      </w:divBdr>
    </w:div>
    <w:div w:id="853570872">
      <w:bodyDiv w:val="1"/>
      <w:marLeft w:val="0"/>
      <w:marRight w:val="0"/>
      <w:marTop w:val="0"/>
      <w:marBottom w:val="0"/>
      <w:divBdr>
        <w:top w:val="none" w:sz="0" w:space="0" w:color="auto"/>
        <w:left w:val="none" w:sz="0" w:space="0" w:color="auto"/>
        <w:bottom w:val="none" w:sz="0" w:space="0" w:color="auto"/>
        <w:right w:val="none" w:sz="0" w:space="0" w:color="auto"/>
      </w:divBdr>
    </w:div>
    <w:div w:id="1118446419">
      <w:bodyDiv w:val="1"/>
      <w:marLeft w:val="0"/>
      <w:marRight w:val="0"/>
      <w:marTop w:val="0"/>
      <w:marBottom w:val="0"/>
      <w:divBdr>
        <w:top w:val="none" w:sz="0" w:space="0" w:color="auto"/>
        <w:left w:val="none" w:sz="0" w:space="0" w:color="auto"/>
        <w:bottom w:val="none" w:sz="0" w:space="0" w:color="auto"/>
        <w:right w:val="none" w:sz="0" w:space="0" w:color="auto"/>
      </w:divBdr>
    </w:div>
    <w:div w:id="1143891542">
      <w:bodyDiv w:val="1"/>
      <w:marLeft w:val="0"/>
      <w:marRight w:val="0"/>
      <w:marTop w:val="0"/>
      <w:marBottom w:val="0"/>
      <w:divBdr>
        <w:top w:val="none" w:sz="0" w:space="0" w:color="auto"/>
        <w:left w:val="none" w:sz="0" w:space="0" w:color="auto"/>
        <w:bottom w:val="none" w:sz="0" w:space="0" w:color="auto"/>
        <w:right w:val="none" w:sz="0" w:space="0" w:color="auto"/>
      </w:divBdr>
    </w:div>
    <w:div w:id="1229726054">
      <w:bodyDiv w:val="1"/>
      <w:marLeft w:val="0"/>
      <w:marRight w:val="0"/>
      <w:marTop w:val="0"/>
      <w:marBottom w:val="0"/>
      <w:divBdr>
        <w:top w:val="none" w:sz="0" w:space="0" w:color="auto"/>
        <w:left w:val="none" w:sz="0" w:space="0" w:color="auto"/>
        <w:bottom w:val="none" w:sz="0" w:space="0" w:color="auto"/>
        <w:right w:val="none" w:sz="0" w:space="0" w:color="auto"/>
      </w:divBdr>
    </w:div>
    <w:div w:id="1280182487">
      <w:bodyDiv w:val="1"/>
      <w:marLeft w:val="0"/>
      <w:marRight w:val="0"/>
      <w:marTop w:val="0"/>
      <w:marBottom w:val="0"/>
      <w:divBdr>
        <w:top w:val="none" w:sz="0" w:space="0" w:color="auto"/>
        <w:left w:val="none" w:sz="0" w:space="0" w:color="auto"/>
        <w:bottom w:val="none" w:sz="0" w:space="0" w:color="auto"/>
        <w:right w:val="none" w:sz="0" w:space="0" w:color="auto"/>
      </w:divBdr>
    </w:div>
    <w:div w:id="1498618814">
      <w:bodyDiv w:val="1"/>
      <w:marLeft w:val="0"/>
      <w:marRight w:val="0"/>
      <w:marTop w:val="0"/>
      <w:marBottom w:val="0"/>
      <w:divBdr>
        <w:top w:val="none" w:sz="0" w:space="0" w:color="auto"/>
        <w:left w:val="none" w:sz="0" w:space="0" w:color="auto"/>
        <w:bottom w:val="none" w:sz="0" w:space="0" w:color="auto"/>
        <w:right w:val="none" w:sz="0" w:space="0" w:color="auto"/>
      </w:divBdr>
    </w:div>
    <w:div w:id="1508710365">
      <w:bodyDiv w:val="1"/>
      <w:marLeft w:val="0"/>
      <w:marRight w:val="0"/>
      <w:marTop w:val="0"/>
      <w:marBottom w:val="0"/>
      <w:divBdr>
        <w:top w:val="none" w:sz="0" w:space="0" w:color="auto"/>
        <w:left w:val="none" w:sz="0" w:space="0" w:color="auto"/>
        <w:bottom w:val="none" w:sz="0" w:space="0" w:color="auto"/>
        <w:right w:val="none" w:sz="0" w:space="0" w:color="auto"/>
      </w:divBdr>
    </w:div>
    <w:div w:id="1569611926">
      <w:bodyDiv w:val="1"/>
      <w:marLeft w:val="0"/>
      <w:marRight w:val="0"/>
      <w:marTop w:val="0"/>
      <w:marBottom w:val="0"/>
      <w:divBdr>
        <w:top w:val="none" w:sz="0" w:space="0" w:color="auto"/>
        <w:left w:val="none" w:sz="0" w:space="0" w:color="auto"/>
        <w:bottom w:val="none" w:sz="0" w:space="0" w:color="auto"/>
        <w:right w:val="none" w:sz="0" w:space="0" w:color="auto"/>
      </w:divBdr>
    </w:div>
    <w:div w:id="1621958643">
      <w:bodyDiv w:val="1"/>
      <w:marLeft w:val="0"/>
      <w:marRight w:val="0"/>
      <w:marTop w:val="0"/>
      <w:marBottom w:val="0"/>
      <w:divBdr>
        <w:top w:val="none" w:sz="0" w:space="0" w:color="auto"/>
        <w:left w:val="none" w:sz="0" w:space="0" w:color="auto"/>
        <w:bottom w:val="none" w:sz="0" w:space="0" w:color="auto"/>
        <w:right w:val="none" w:sz="0" w:space="0" w:color="auto"/>
      </w:divBdr>
    </w:div>
    <w:div w:id="1896508396">
      <w:bodyDiv w:val="1"/>
      <w:marLeft w:val="0"/>
      <w:marRight w:val="0"/>
      <w:marTop w:val="0"/>
      <w:marBottom w:val="0"/>
      <w:divBdr>
        <w:top w:val="none" w:sz="0" w:space="0" w:color="auto"/>
        <w:left w:val="none" w:sz="0" w:space="0" w:color="auto"/>
        <w:bottom w:val="none" w:sz="0" w:space="0" w:color="auto"/>
        <w:right w:val="none" w:sz="0" w:space="0" w:color="auto"/>
      </w:divBdr>
    </w:div>
    <w:div w:id="2015566314">
      <w:bodyDiv w:val="1"/>
      <w:marLeft w:val="0"/>
      <w:marRight w:val="0"/>
      <w:marTop w:val="0"/>
      <w:marBottom w:val="0"/>
      <w:divBdr>
        <w:top w:val="none" w:sz="0" w:space="0" w:color="auto"/>
        <w:left w:val="none" w:sz="0" w:space="0" w:color="auto"/>
        <w:bottom w:val="none" w:sz="0" w:space="0" w:color="auto"/>
        <w:right w:val="none" w:sz="0" w:space="0" w:color="auto"/>
      </w:divBdr>
    </w:div>
    <w:div w:id="2041275522">
      <w:bodyDiv w:val="1"/>
      <w:marLeft w:val="0"/>
      <w:marRight w:val="0"/>
      <w:marTop w:val="0"/>
      <w:marBottom w:val="0"/>
      <w:divBdr>
        <w:top w:val="none" w:sz="0" w:space="0" w:color="auto"/>
        <w:left w:val="none" w:sz="0" w:space="0" w:color="auto"/>
        <w:bottom w:val="none" w:sz="0" w:space="0" w:color="auto"/>
        <w:right w:val="none" w:sz="0" w:space="0" w:color="auto"/>
      </w:divBdr>
    </w:div>
    <w:div w:id="205137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lerova\AppData\Roaming\Microsoft\Templates\Czech%20Republic\Contract_Ambruz_Dark_cz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e4b95afa-2213-4486-8c1e-3596e478df32">URMEMWNRR2T3-77-31</_dlc_DocId>
    <_dlc_DocIdUrl xmlns="e4b95afa-2213-4486-8c1e-3596e478df32">
      <Url>https://cz.deloitteresources.com/functions/tax/_layouts/DocIdRedir.aspx?ID=URMEMWNRR2T3-77-31</Url>
      <Description>URMEMWNRR2T3-77-31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C8B8390AE36848821D539779D3D8DF" ma:contentTypeVersion="1" ma:contentTypeDescription="Create a new document." ma:contentTypeScope="" ma:versionID="180706dfba38fa6fba75514592d3c6f3">
  <xsd:schema xmlns:xsd="http://www.w3.org/2001/XMLSchema" xmlns:xs="http://www.w3.org/2001/XMLSchema" xmlns:p="http://schemas.microsoft.com/office/2006/metadata/properties" xmlns:ns2="e4b95afa-2213-4486-8c1e-3596e478df32" targetNamespace="http://schemas.microsoft.com/office/2006/metadata/properties" ma:root="true" ma:fieldsID="0732c81144bcada6270cbeb69da38af3" ns2:_="">
    <xsd:import namespace="e4b95afa-2213-4486-8c1e-3596e478df3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b95afa-2213-4486-8c1e-3596e478df3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E22DF3F-C20C-4C97-A86F-143A452A06D3}">
  <ds:schemaRefs>
    <ds:schemaRef ds:uri="http://schemas.openxmlformats.org/officeDocument/2006/bibliography"/>
  </ds:schemaRefs>
</ds:datastoreItem>
</file>

<file path=customXml/itemProps2.xml><?xml version="1.0" encoding="utf-8"?>
<ds:datastoreItem xmlns:ds="http://schemas.openxmlformats.org/officeDocument/2006/customXml" ds:itemID="{01F4CFCC-D25B-4052-84CD-DB5B4AC6D3B1}">
  <ds:schemaRefs>
    <ds:schemaRef ds:uri="http://schemas.microsoft.com/sharepoint/v3/contenttype/forms"/>
  </ds:schemaRefs>
</ds:datastoreItem>
</file>

<file path=customXml/itemProps3.xml><?xml version="1.0" encoding="utf-8"?>
<ds:datastoreItem xmlns:ds="http://schemas.openxmlformats.org/officeDocument/2006/customXml" ds:itemID="{B4881438-94D8-41E2-9A50-D2B85005F61E}">
  <ds:schemaRefs>
    <ds:schemaRef ds:uri="http://schemas.microsoft.com/office/2006/metadata/properties"/>
    <ds:schemaRef ds:uri="http://schemas.microsoft.com/office/infopath/2007/PartnerControls"/>
    <ds:schemaRef ds:uri="e4b95afa-2213-4486-8c1e-3596e478df32"/>
  </ds:schemaRefs>
</ds:datastoreItem>
</file>

<file path=customXml/itemProps4.xml><?xml version="1.0" encoding="utf-8"?>
<ds:datastoreItem xmlns:ds="http://schemas.openxmlformats.org/officeDocument/2006/customXml" ds:itemID="{20AC5A5A-1190-488F-9D03-A91384DC9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b95afa-2213-4486-8c1e-3596e478d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06967F-1E88-47A4-BC48-5302F6BD271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Contract_Ambruz_Dark_cze</Template>
  <TotalTime>3</TotalTime>
  <Pages>6</Pages>
  <Words>1806</Words>
  <Characters>10661</Characters>
  <Application>Microsoft Office Word</Application>
  <DocSecurity>0</DocSecurity>
  <Lines>88</Lines>
  <Paragraphs>24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DODATEK č</vt:lpstr>
      <vt:lpstr/>
    </vt:vector>
  </TitlesOfParts>
  <Company>Deloitte Central Europe</Company>
  <LinksUpToDate>false</LinksUpToDate>
  <CharactersWithSpaces>12443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ADL/DTT</dc:creator>
  <cp:lastModifiedBy>Vimrová Hana</cp:lastModifiedBy>
  <cp:revision>3</cp:revision>
  <cp:lastPrinted>2023-12-12T09:32:00Z</cp:lastPrinted>
  <dcterms:created xsi:type="dcterms:W3CDTF">2024-04-24T08:02:00Z</dcterms:created>
  <dcterms:modified xsi:type="dcterms:W3CDTF">2024-04-24T08:05:00Z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0x0101003EC8B8390AE36848821D539779D3D8DF</vt:lpwstr>
  </property>
  <property fmtid="{D5CDD505-2E9C-101B-9397-08002B2CF9AE}" pid="3" name="_dlc_DocIdItemGuid">
    <vt:lpwstr>c3f4a8c3-cd8b-4c1c-9dde-4d46d47c0723</vt:lpwstr>
  </property>
</Properties>
</file>