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53AD" w14:textId="77777777" w:rsidR="00634E86" w:rsidRDefault="00634E86">
      <w:pPr>
        <w:pStyle w:val="Zkladntext"/>
        <w:rPr>
          <w:rFonts w:ascii="Times New Roman"/>
        </w:rPr>
      </w:pPr>
    </w:p>
    <w:p w14:paraId="74470390" w14:textId="77777777" w:rsidR="00634E86" w:rsidRDefault="00634E86">
      <w:pPr>
        <w:pStyle w:val="Zkladntext"/>
        <w:rPr>
          <w:rFonts w:ascii="Times New Roman"/>
        </w:rPr>
      </w:pPr>
    </w:p>
    <w:p w14:paraId="6360A4D8" w14:textId="77777777" w:rsidR="00634E86" w:rsidRDefault="00634E86">
      <w:pPr>
        <w:pStyle w:val="Zkladntext"/>
        <w:spacing w:before="10"/>
        <w:rPr>
          <w:rFonts w:ascii="Times New Roman"/>
          <w:sz w:val="16"/>
        </w:rPr>
      </w:pPr>
    </w:p>
    <w:p w14:paraId="0DA0E44A" w14:textId="77777777" w:rsidR="00634E86" w:rsidRDefault="0093068D">
      <w:pPr>
        <w:spacing w:before="93"/>
        <w:ind w:left="1006" w:right="1004"/>
        <w:jc w:val="center"/>
        <w:rPr>
          <w:b/>
          <w:sz w:val="24"/>
        </w:rPr>
      </w:pPr>
      <w:r>
        <w:rPr>
          <w:b/>
          <w:sz w:val="24"/>
        </w:rPr>
        <w:t>Dodatek č.1 ke Smlouvě o dílo</w:t>
      </w:r>
    </w:p>
    <w:p w14:paraId="70629AFC" w14:textId="77777777" w:rsidR="00634E86" w:rsidRDefault="00634E86">
      <w:pPr>
        <w:pStyle w:val="Zkladntext"/>
        <w:spacing w:before="2"/>
        <w:rPr>
          <w:b/>
          <w:sz w:val="21"/>
        </w:rPr>
      </w:pPr>
    </w:p>
    <w:p w14:paraId="11E0A6EB" w14:textId="77777777" w:rsidR="00634E86" w:rsidRDefault="0093068D">
      <w:pPr>
        <w:ind w:left="1006" w:right="1006"/>
        <w:jc w:val="center"/>
        <w:rPr>
          <w:b/>
          <w:sz w:val="32"/>
        </w:rPr>
      </w:pPr>
      <w:r>
        <w:rPr>
          <w:b/>
          <w:sz w:val="32"/>
        </w:rPr>
        <w:t>„Výměna oken sady Pětatřicátníků 16 – knihovna“</w:t>
      </w:r>
    </w:p>
    <w:p w14:paraId="7270321A" w14:textId="77777777" w:rsidR="00634E86" w:rsidRDefault="0093068D">
      <w:pPr>
        <w:spacing w:before="254"/>
        <w:ind w:left="1006" w:right="1009"/>
        <w:jc w:val="center"/>
        <w:rPr>
          <w:i/>
          <w:sz w:val="20"/>
        </w:rPr>
      </w:pPr>
      <w:r>
        <w:rPr>
          <w:i/>
          <w:sz w:val="20"/>
        </w:rPr>
        <w:t>uzavřená ve smyslu § 2586 a násl. zákona č. 89/2012 Sb., občanský zákoník (dále jen o.z.)</w:t>
      </w:r>
    </w:p>
    <w:p w14:paraId="553EFA24" w14:textId="77777777" w:rsidR="00634E86" w:rsidRDefault="00634E86">
      <w:pPr>
        <w:pStyle w:val="Zkladntext"/>
        <w:spacing w:before="3"/>
        <w:rPr>
          <w:i/>
        </w:rPr>
      </w:pPr>
    </w:p>
    <w:p w14:paraId="6C0F2A17" w14:textId="77777777" w:rsidR="00634E86" w:rsidRDefault="0093068D">
      <w:pPr>
        <w:pStyle w:val="Zkladntext"/>
        <w:spacing w:line="276" w:lineRule="auto"/>
        <w:ind w:left="112" w:right="13"/>
      </w:pPr>
      <w:r>
        <w:t>Smlouva byla uzavřena nikoli v zadávacím řízení, tj. jako veřejná zakázka malého rozsahu zadávaná mimo režim zák. č. 134/2016 Sb., o zadávání veřejných zakázek.</w:t>
      </w:r>
    </w:p>
    <w:p w14:paraId="1CCEAD98" w14:textId="77777777" w:rsidR="00634E86" w:rsidRDefault="00634E86">
      <w:pPr>
        <w:pStyle w:val="Zkladntext"/>
        <w:spacing w:before="1"/>
        <w:rPr>
          <w:sz w:val="23"/>
        </w:rPr>
      </w:pPr>
    </w:p>
    <w:p w14:paraId="3FE64FCC" w14:textId="77777777" w:rsidR="00634E86" w:rsidRDefault="0093068D">
      <w:pPr>
        <w:pStyle w:val="Zkladntext"/>
        <w:spacing w:line="276" w:lineRule="auto"/>
        <w:ind w:left="112" w:right="13"/>
      </w:pPr>
      <w:r>
        <w:t>Dodatek je uzavřen v souladu s analogickou aplikací ust. o nepodstatných změnách smlouvy dle § 222 zák. č. 134/2016 Sb., o zadávání veřejných zakázek (dále jen „ZZVZ</w:t>
      </w:r>
    </w:p>
    <w:p w14:paraId="01902C11" w14:textId="77777777" w:rsidR="00634E86" w:rsidRDefault="00634E86">
      <w:pPr>
        <w:pStyle w:val="Zkladntext"/>
        <w:spacing w:before="10"/>
        <w:rPr>
          <w:sz w:val="22"/>
        </w:rPr>
      </w:pPr>
    </w:p>
    <w:p w14:paraId="12F72B52" w14:textId="77777777" w:rsidR="00634E86" w:rsidRDefault="0093068D">
      <w:pPr>
        <w:pStyle w:val="Zkladntext"/>
        <w:ind w:left="112"/>
      </w:pPr>
      <w:r>
        <w:t>Číslo smlouvy objednatele: SML/8200/0477/23</w:t>
      </w:r>
    </w:p>
    <w:p w14:paraId="2F45A389" w14:textId="77777777" w:rsidR="00634E86" w:rsidRDefault="00634E86">
      <w:pPr>
        <w:pStyle w:val="Zkladntext"/>
        <w:spacing w:before="5"/>
      </w:pPr>
    </w:p>
    <w:p w14:paraId="1D9F8D56" w14:textId="77777777" w:rsidR="00634E86" w:rsidRDefault="0093068D">
      <w:pPr>
        <w:pStyle w:val="Zkladntext"/>
        <w:spacing w:before="1" w:line="276" w:lineRule="auto"/>
        <w:ind w:left="112" w:right="14"/>
      </w:pPr>
      <w:r>
        <w:t>realizace díla je spolufinancována z dotace MMR, INTEGROVANÝ REGIONÁLNÍ OPERAČNÍ PROGRAM 2021– 2027, Revitalizace dílčích knihoven Univerzitní knihovny ZČU v Plzni</w:t>
      </w:r>
    </w:p>
    <w:p w14:paraId="0CFDCDD0" w14:textId="77777777" w:rsidR="00634E86" w:rsidRDefault="0093068D">
      <w:pPr>
        <w:pStyle w:val="Zkladntext"/>
        <w:spacing w:before="119"/>
        <w:ind w:left="112"/>
      </w:pPr>
      <w:r>
        <w:t>reg. č. projektu: CZ.06.04.04/00/22_002/0002275</w:t>
      </w:r>
    </w:p>
    <w:p w14:paraId="7FCD4ACF" w14:textId="77777777" w:rsidR="00634E86" w:rsidRDefault="00634E86">
      <w:pPr>
        <w:pStyle w:val="Zkladntext"/>
        <w:rPr>
          <w:sz w:val="22"/>
        </w:rPr>
      </w:pPr>
    </w:p>
    <w:p w14:paraId="01BBF023" w14:textId="77777777" w:rsidR="00634E86" w:rsidRDefault="00634E86">
      <w:pPr>
        <w:pStyle w:val="Zkladntext"/>
        <w:rPr>
          <w:sz w:val="22"/>
        </w:rPr>
      </w:pPr>
    </w:p>
    <w:p w14:paraId="21F80D10" w14:textId="77777777" w:rsidR="00634E86" w:rsidRDefault="0093068D">
      <w:pPr>
        <w:pStyle w:val="Nadpis2"/>
        <w:spacing w:before="190"/>
      </w:pPr>
      <w:r>
        <w:t>Smluvní strany:</w:t>
      </w:r>
    </w:p>
    <w:p w14:paraId="4419E7F2" w14:textId="77777777" w:rsidR="00634E86" w:rsidRDefault="00634E86">
      <w:pPr>
        <w:pStyle w:val="Zkladntext"/>
        <w:spacing w:before="3"/>
        <w:rPr>
          <w:b/>
        </w:rPr>
      </w:pPr>
    </w:p>
    <w:p w14:paraId="30E4042F" w14:textId="77777777" w:rsidR="00634E86" w:rsidRDefault="0093068D">
      <w:pPr>
        <w:tabs>
          <w:tab w:val="left" w:pos="1531"/>
        </w:tabs>
        <w:ind w:left="112" w:right="5109"/>
        <w:rPr>
          <w:sz w:val="20"/>
        </w:rPr>
      </w:pPr>
      <w:r>
        <w:rPr>
          <w:sz w:val="20"/>
        </w:rPr>
        <w:t>Objednatel:</w:t>
      </w:r>
      <w:r>
        <w:rPr>
          <w:sz w:val="20"/>
        </w:rPr>
        <w:tab/>
      </w:r>
      <w:r>
        <w:rPr>
          <w:b/>
          <w:sz w:val="20"/>
        </w:rPr>
        <w:t xml:space="preserve">Západočeská univerzita v Plzni </w:t>
      </w:r>
      <w:r>
        <w:rPr>
          <w:sz w:val="20"/>
        </w:rPr>
        <w:t>Veřejná vysoká škola zřízena zákonem č. 314/1991 Sb. Sídlo:</w:t>
      </w:r>
      <w:r>
        <w:rPr>
          <w:sz w:val="20"/>
        </w:rPr>
        <w:tab/>
        <w:t>Plzeň, Univerzitní 8, PSČ 301</w:t>
      </w:r>
      <w:r>
        <w:rPr>
          <w:spacing w:val="-3"/>
          <w:sz w:val="20"/>
        </w:rPr>
        <w:t xml:space="preserve"> </w:t>
      </w:r>
      <w:r>
        <w:rPr>
          <w:sz w:val="20"/>
        </w:rPr>
        <w:t>00</w:t>
      </w:r>
    </w:p>
    <w:p w14:paraId="36814DAD" w14:textId="77777777" w:rsidR="00634E86" w:rsidRDefault="0093068D">
      <w:pPr>
        <w:pStyle w:val="Zkladntext"/>
        <w:tabs>
          <w:tab w:val="left" w:pos="1530"/>
          <w:tab w:val="left" w:pos="2949"/>
          <w:tab w:val="left" w:pos="3657"/>
        </w:tabs>
        <w:spacing w:line="229" w:lineRule="exact"/>
        <w:ind w:left="112"/>
      </w:pPr>
      <w:r>
        <w:t>IČO:</w:t>
      </w:r>
      <w:r>
        <w:tab/>
        <w:t>497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513</w:t>
      </w:r>
      <w:r>
        <w:tab/>
        <w:t>DIČ:</w:t>
      </w:r>
      <w:r>
        <w:tab/>
        <w:t>CZ49777513</w:t>
      </w:r>
    </w:p>
    <w:p w14:paraId="198DAE15" w14:textId="77777777" w:rsidR="00634E86" w:rsidRDefault="0093068D">
      <w:pPr>
        <w:pStyle w:val="Zkladntext"/>
        <w:tabs>
          <w:tab w:val="left" w:pos="1530"/>
        </w:tabs>
        <w:spacing w:before="1"/>
        <w:ind w:left="112"/>
      </w:pPr>
      <w:r>
        <w:t>Zastoupená:</w:t>
      </w:r>
      <w:r>
        <w:tab/>
        <w:t>Ing. Petr Beneš,</w:t>
      </w:r>
      <w:r>
        <w:rPr>
          <w:spacing w:val="2"/>
        </w:rPr>
        <w:t xml:space="preserve"> </w:t>
      </w:r>
      <w:r>
        <w:t>kvestor</w:t>
      </w:r>
    </w:p>
    <w:p w14:paraId="6B5C1300" w14:textId="485EE391" w:rsidR="00634E86" w:rsidRDefault="0093068D">
      <w:pPr>
        <w:pStyle w:val="Zkladntext"/>
        <w:ind w:left="112" w:right="110"/>
      </w:pPr>
      <w:r>
        <w:t xml:space="preserve">kontaktní </w:t>
      </w:r>
      <w:r>
        <w:rPr>
          <w:spacing w:val="26"/>
        </w:rPr>
        <w:t xml:space="preserve"> </w:t>
      </w:r>
      <w:r>
        <w:t xml:space="preserve">osoba </w:t>
      </w:r>
      <w:r>
        <w:rPr>
          <w:spacing w:val="23"/>
        </w:rPr>
        <w:t xml:space="preserve"> </w:t>
      </w:r>
      <w:r>
        <w:t xml:space="preserve">oprávněná </w:t>
      </w:r>
      <w:r>
        <w:rPr>
          <w:spacing w:val="23"/>
        </w:rPr>
        <w:t xml:space="preserve"> </w:t>
      </w:r>
      <w:r>
        <w:t xml:space="preserve">jednat </w:t>
      </w:r>
      <w:r>
        <w:rPr>
          <w:spacing w:val="25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t xml:space="preserve">věcech </w:t>
      </w:r>
      <w:r>
        <w:rPr>
          <w:spacing w:val="24"/>
        </w:rPr>
        <w:t xml:space="preserve"> </w:t>
      </w:r>
      <w:r>
        <w:t xml:space="preserve">technických: </w:t>
      </w:r>
      <w:r>
        <w:rPr>
          <w:spacing w:val="25"/>
        </w:rPr>
        <w:t xml:space="preserve"> </w:t>
      </w:r>
      <w:r w:rsidR="00986247">
        <w:t>xxxx</w:t>
      </w:r>
    </w:p>
    <w:p w14:paraId="4651C9C1" w14:textId="77777777" w:rsidR="00634E86" w:rsidRDefault="0093068D">
      <w:pPr>
        <w:pStyle w:val="Zkladntext"/>
        <w:spacing w:before="121"/>
        <w:ind w:left="112"/>
      </w:pPr>
      <w:r>
        <w:t>(dále jen „Objednatel“ nebo „objednatel“)</w:t>
      </w:r>
    </w:p>
    <w:p w14:paraId="4AB5DA89" w14:textId="77777777" w:rsidR="00634E86" w:rsidRDefault="00634E86">
      <w:pPr>
        <w:pStyle w:val="Zkladntext"/>
        <w:spacing w:before="3"/>
        <w:rPr>
          <w:sz w:val="30"/>
        </w:rPr>
      </w:pPr>
    </w:p>
    <w:p w14:paraId="3D8DA96A" w14:textId="77777777" w:rsidR="00634E86" w:rsidRDefault="0093068D">
      <w:pPr>
        <w:spacing w:before="1"/>
        <w:ind w:left="112"/>
        <w:rPr>
          <w:b/>
          <w:sz w:val="20"/>
        </w:rPr>
      </w:pPr>
      <w:r>
        <w:rPr>
          <w:sz w:val="20"/>
        </w:rPr>
        <w:t xml:space="preserve">Zhotovitel: </w:t>
      </w:r>
      <w:r>
        <w:rPr>
          <w:b/>
          <w:sz w:val="20"/>
        </w:rPr>
        <w:t>TRUST-ts spol. s r.o.</w:t>
      </w:r>
    </w:p>
    <w:p w14:paraId="7EA913B5" w14:textId="77777777" w:rsidR="00634E86" w:rsidRDefault="0093068D">
      <w:pPr>
        <w:pStyle w:val="Zkladntext"/>
        <w:tabs>
          <w:tab w:val="left" w:pos="2238"/>
        </w:tabs>
        <w:ind w:left="112" w:right="6288"/>
      </w:pPr>
      <w:r>
        <w:t>Sídlo: Husova 1155, 374 01 Trhové Sviny IČO:</w:t>
      </w:r>
      <w:r>
        <w:rPr>
          <w:spacing w:val="51"/>
        </w:rPr>
        <w:t xml:space="preserve"> </w:t>
      </w:r>
      <w:r>
        <w:t>00665509</w:t>
      </w:r>
      <w:r>
        <w:tab/>
        <w:t>DIČ:</w:t>
      </w:r>
      <w:r>
        <w:rPr>
          <w:spacing w:val="-4"/>
        </w:rPr>
        <w:t xml:space="preserve"> </w:t>
      </w:r>
      <w:r>
        <w:t>CZ00665509</w:t>
      </w:r>
    </w:p>
    <w:p w14:paraId="3765FC8B" w14:textId="77777777" w:rsidR="00634E86" w:rsidRDefault="0093068D">
      <w:pPr>
        <w:pStyle w:val="Zkladntext"/>
        <w:spacing w:before="1"/>
        <w:ind w:left="112" w:right="3148"/>
      </w:pPr>
      <w:r>
        <w:t>Zapsaný v obchodním rejstříku: KS v Českých Budějovicích oddíl C vložka 30 ID datové schránky: qcf8k2t</w:t>
      </w:r>
    </w:p>
    <w:p w14:paraId="5E9628A7" w14:textId="6A4123C5" w:rsidR="00634E86" w:rsidRDefault="0093068D">
      <w:pPr>
        <w:pStyle w:val="Zkladntext"/>
        <w:spacing w:before="118" w:line="364" w:lineRule="auto"/>
        <w:ind w:left="112" w:right="1840"/>
      </w:pPr>
      <w:r>
        <w:t xml:space="preserve">kontaktní osoba oprávněná jednat ve věcech technických: </w:t>
      </w:r>
      <w:r w:rsidR="00986247">
        <w:t>xxxx</w:t>
      </w:r>
    </w:p>
    <w:p w14:paraId="41A2656F" w14:textId="77777777" w:rsidR="00634E86" w:rsidRDefault="0093068D">
      <w:pPr>
        <w:pStyle w:val="Zkladntext"/>
        <w:spacing w:before="2"/>
        <w:ind w:left="112"/>
      </w:pPr>
      <w:r>
        <w:t>(dále jen „Zhotovitel“ nebo „zhotovitel“)</w:t>
      </w:r>
    </w:p>
    <w:p w14:paraId="0E1A3A34" w14:textId="77777777" w:rsidR="00634E86" w:rsidRDefault="00634E86">
      <w:pPr>
        <w:pStyle w:val="Zkladntext"/>
      </w:pPr>
    </w:p>
    <w:p w14:paraId="1F379F6E" w14:textId="77777777" w:rsidR="00634E86" w:rsidRDefault="00634E86">
      <w:pPr>
        <w:pStyle w:val="Zkladntext"/>
        <w:spacing w:before="9"/>
        <w:rPr>
          <w:sz w:val="15"/>
        </w:rPr>
      </w:pPr>
    </w:p>
    <w:p w14:paraId="33EBFDD4" w14:textId="77777777" w:rsidR="00634E86" w:rsidRDefault="0093068D">
      <w:pPr>
        <w:pStyle w:val="Nadpis2"/>
        <w:spacing w:before="93"/>
        <w:ind w:left="1006" w:right="892"/>
        <w:jc w:val="center"/>
      </w:pPr>
      <w:r>
        <w:t>Preambule</w:t>
      </w:r>
    </w:p>
    <w:p w14:paraId="7F7570B3" w14:textId="77777777" w:rsidR="00634E86" w:rsidRDefault="0093068D">
      <w:pPr>
        <w:pStyle w:val="Zkladntext"/>
        <w:spacing w:before="156"/>
        <w:ind w:left="230"/>
      </w:pPr>
      <w:r>
        <w:t>Vzhledem k tomu, že:</w:t>
      </w:r>
    </w:p>
    <w:p w14:paraId="57717631" w14:textId="77777777" w:rsidR="00634E86" w:rsidRDefault="0093068D">
      <w:pPr>
        <w:pStyle w:val="Odstavecseseznamem"/>
        <w:numPr>
          <w:ilvl w:val="0"/>
          <w:numId w:val="3"/>
        </w:numPr>
        <w:tabs>
          <w:tab w:val="left" w:pos="950"/>
        </w:tabs>
        <w:spacing w:before="161" w:line="254" w:lineRule="auto"/>
        <w:ind w:right="265"/>
        <w:jc w:val="both"/>
        <w:rPr>
          <w:sz w:val="20"/>
        </w:rPr>
      </w:pPr>
      <w:r>
        <w:rPr>
          <w:sz w:val="20"/>
        </w:rPr>
        <w:t>mezi smluvními stranami byla dne 26. 9. 2023 uzavřena Smlouva o dílo, jejímž předmětem je provedení díla s názvem: „Výměna oken sady Pětatřicátníků 16 – knihovna“ (dále jen</w:t>
      </w:r>
      <w:r>
        <w:rPr>
          <w:spacing w:val="3"/>
          <w:sz w:val="20"/>
        </w:rPr>
        <w:t xml:space="preserve"> </w:t>
      </w:r>
      <w:r>
        <w:rPr>
          <w:sz w:val="20"/>
        </w:rPr>
        <w:t>„SOD“),</w:t>
      </w:r>
    </w:p>
    <w:p w14:paraId="36D016AF" w14:textId="77777777" w:rsidR="00634E86" w:rsidRDefault="0093068D">
      <w:pPr>
        <w:pStyle w:val="Odstavecseseznamem"/>
        <w:numPr>
          <w:ilvl w:val="0"/>
          <w:numId w:val="3"/>
        </w:numPr>
        <w:tabs>
          <w:tab w:val="left" w:pos="950"/>
        </w:tabs>
        <w:spacing w:before="113"/>
        <w:ind w:right="267"/>
        <w:jc w:val="both"/>
        <w:rPr>
          <w:sz w:val="20"/>
        </w:rPr>
      </w:pPr>
      <w:r>
        <w:rPr>
          <w:sz w:val="20"/>
        </w:rPr>
        <w:t>Objednatel má, díky aktualizovanému rozpisu dovolených personálu knihovny a v souladu se studijními plány obsluhovaných fakult, oproti původnímu předpokladu možnost umožnit realizaci</w:t>
      </w:r>
      <w:r>
        <w:rPr>
          <w:spacing w:val="-38"/>
          <w:sz w:val="20"/>
        </w:rPr>
        <w:t xml:space="preserve"> </w:t>
      </w:r>
      <w:r>
        <w:rPr>
          <w:sz w:val="20"/>
        </w:rPr>
        <w:t>části díla v rozsahu etapy č. 2 dříve, než bylo původně předpokládáno a je sjednáno v</w:t>
      </w:r>
      <w:r>
        <w:rPr>
          <w:spacing w:val="-13"/>
          <w:sz w:val="20"/>
        </w:rPr>
        <w:t xml:space="preserve"> </w:t>
      </w:r>
      <w:r>
        <w:rPr>
          <w:sz w:val="20"/>
        </w:rPr>
        <w:t>SOD,</w:t>
      </w:r>
    </w:p>
    <w:p w14:paraId="68030C17" w14:textId="77777777" w:rsidR="00634E86" w:rsidRDefault="0093068D">
      <w:pPr>
        <w:pStyle w:val="Odstavecseseznamem"/>
        <w:numPr>
          <w:ilvl w:val="0"/>
          <w:numId w:val="3"/>
        </w:numPr>
        <w:tabs>
          <w:tab w:val="left" w:pos="951"/>
        </w:tabs>
        <w:spacing w:before="119"/>
        <w:ind w:hanging="361"/>
        <w:rPr>
          <w:sz w:val="20"/>
        </w:rPr>
      </w:pPr>
      <w:r>
        <w:rPr>
          <w:sz w:val="20"/>
        </w:rPr>
        <w:t>Zhotovitel je ochoten v jiném a podstatně kratším termínu etapu č. 2 provést a</w:t>
      </w:r>
      <w:r>
        <w:rPr>
          <w:spacing w:val="-15"/>
          <w:sz w:val="20"/>
        </w:rPr>
        <w:t xml:space="preserve"> </w:t>
      </w:r>
      <w:r>
        <w:rPr>
          <w:sz w:val="20"/>
        </w:rPr>
        <w:t>současně</w:t>
      </w:r>
    </w:p>
    <w:p w14:paraId="57F3CA5C" w14:textId="77777777" w:rsidR="00634E86" w:rsidRDefault="00634E86">
      <w:pPr>
        <w:rPr>
          <w:sz w:val="20"/>
        </w:rPr>
        <w:sectPr w:rsidR="00634E86" w:rsidSect="00E85B76">
          <w:headerReference w:type="default" r:id="rId7"/>
          <w:footerReference w:type="default" r:id="rId8"/>
          <w:type w:val="continuous"/>
          <w:pgSz w:w="11910" w:h="16840"/>
          <w:pgMar w:top="1760" w:right="740" w:bottom="400" w:left="1020" w:header="682" w:footer="207" w:gutter="0"/>
          <w:pgNumType w:start="1"/>
          <w:cols w:space="708"/>
        </w:sectPr>
      </w:pPr>
    </w:p>
    <w:p w14:paraId="3EA71CDD" w14:textId="77777777" w:rsidR="00634E86" w:rsidRDefault="00634E86">
      <w:pPr>
        <w:pStyle w:val="Zkladntext"/>
      </w:pPr>
    </w:p>
    <w:p w14:paraId="2C0B2447" w14:textId="77777777" w:rsidR="00634E86" w:rsidRDefault="00634E86">
      <w:pPr>
        <w:pStyle w:val="Zkladntext"/>
      </w:pPr>
    </w:p>
    <w:p w14:paraId="427B710A" w14:textId="77777777" w:rsidR="00634E86" w:rsidRDefault="00634E86">
      <w:pPr>
        <w:pStyle w:val="Zkladntext"/>
        <w:spacing w:before="9"/>
        <w:rPr>
          <w:sz w:val="16"/>
        </w:rPr>
      </w:pPr>
    </w:p>
    <w:p w14:paraId="14AC5DC8" w14:textId="77777777" w:rsidR="00634E86" w:rsidRDefault="0093068D">
      <w:pPr>
        <w:pStyle w:val="Odstavecseseznamem"/>
        <w:numPr>
          <w:ilvl w:val="0"/>
          <w:numId w:val="3"/>
        </w:numPr>
        <w:tabs>
          <w:tab w:val="left" w:pos="950"/>
        </w:tabs>
        <w:spacing w:before="93"/>
        <w:ind w:right="288"/>
        <w:rPr>
          <w:sz w:val="20"/>
        </w:rPr>
      </w:pPr>
      <w:r>
        <w:rPr>
          <w:sz w:val="20"/>
        </w:rPr>
        <w:t>změna, jež má být provedena tímto dodatkem není dle mínění Objednatele změnou, která by byla ve smyslu analogické aplikace ust. § 222 odst. 3 ZZVZ změnou</w:t>
      </w:r>
      <w:r>
        <w:rPr>
          <w:spacing w:val="-13"/>
          <w:sz w:val="20"/>
        </w:rPr>
        <w:t xml:space="preserve"> </w:t>
      </w:r>
      <w:r>
        <w:rPr>
          <w:sz w:val="20"/>
        </w:rPr>
        <w:t>podstatnou,</w:t>
      </w:r>
    </w:p>
    <w:p w14:paraId="339690A2" w14:textId="77777777" w:rsidR="00634E86" w:rsidRDefault="0093068D">
      <w:pPr>
        <w:pStyle w:val="Zkladntext"/>
        <w:spacing w:before="121"/>
        <w:ind w:left="230"/>
      </w:pPr>
      <w:r>
        <w:t>se smluvní strany v souladu s čl. 10.2 SOD, dohodly na následující změně SOD.</w:t>
      </w:r>
    </w:p>
    <w:p w14:paraId="32375B90" w14:textId="77777777" w:rsidR="00634E86" w:rsidRDefault="00634E86">
      <w:pPr>
        <w:pStyle w:val="Zkladntext"/>
        <w:spacing w:before="9"/>
        <w:rPr>
          <w:sz w:val="23"/>
        </w:rPr>
      </w:pPr>
    </w:p>
    <w:p w14:paraId="10C06C72" w14:textId="77777777" w:rsidR="00634E86" w:rsidRDefault="0093068D">
      <w:pPr>
        <w:pStyle w:val="Nadpis2"/>
        <w:numPr>
          <w:ilvl w:val="1"/>
          <w:numId w:val="3"/>
        </w:numPr>
        <w:tabs>
          <w:tab w:val="left" w:pos="3632"/>
          <w:tab w:val="left" w:pos="3633"/>
        </w:tabs>
        <w:jc w:val="left"/>
      </w:pPr>
      <w:r>
        <w:t>Změna SOD - Termín plnění etapy č.</w:t>
      </w:r>
      <w:r>
        <w:rPr>
          <w:spacing w:val="-8"/>
        </w:rPr>
        <w:t xml:space="preserve"> </w:t>
      </w:r>
      <w:r>
        <w:t>2</w:t>
      </w:r>
    </w:p>
    <w:p w14:paraId="410D0FAE" w14:textId="77777777" w:rsidR="00634E86" w:rsidRDefault="0093068D">
      <w:pPr>
        <w:pStyle w:val="Odstavecseseznamem"/>
        <w:numPr>
          <w:ilvl w:val="1"/>
          <w:numId w:val="2"/>
        </w:numPr>
        <w:tabs>
          <w:tab w:val="left" w:pos="681"/>
        </w:tabs>
        <w:spacing w:before="142" w:line="264" w:lineRule="auto"/>
        <w:ind w:right="110" w:hanging="567"/>
        <w:jc w:val="both"/>
        <w:rPr>
          <w:sz w:val="20"/>
        </w:rPr>
      </w:pPr>
      <w:r>
        <w:rPr>
          <w:sz w:val="20"/>
        </w:rPr>
        <w:t>Zhotovitel se zavazuje provést etapu č. 2 - okna ve 2. a 3.NP, v termínu od 5. 6. 2024 do 2. 8. 2024 s tím, že vlastní výměna oken bude zahájena nejdříve 10. 6. 2024 (původní termín pro etapu č. 2 byl dle SOD 24. 6. 2024 – 27. 9.</w:t>
      </w:r>
      <w:r>
        <w:rPr>
          <w:spacing w:val="-4"/>
          <w:sz w:val="20"/>
        </w:rPr>
        <w:t xml:space="preserve"> </w:t>
      </w:r>
      <w:r>
        <w:rPr>
          <w:sz w:val="20"/>
        </w:rPr>
        <w:t>2024).</w:t>
      </w:r>
    </w:p>
    <w:p w14:paraId="2D1F5DE1" w14:textId="77777777" w:rsidR="00634E86" w:rsidRDefault="0093068D">
      <w:pPr>
        <w:pStyle w:val="Odstavecseseznamem"/>
        <w:numPr>
          <w:ilvl w:val="1"/>
          <w:numId w:val="2"/>
        </w:numPr>
        <w:tabs>
          <w:tab w:val="left" w:pos="681"/>
        </w:tabs>
        <w:spacing w:before="120" w:line="266" w:lineRule="auto"/>
        <w:ind w:right="111" w:hanging="567"/>
        <w:jc w:val="both"/>
        <w:rPr>
          <w:sz w:val="20"/>
        </w:rPr>
      </w:pPr>
      <w:r>
        <w:rPr>
          <w:sz w:val="20"/>
        </w:rPr>
        <w:t>Staveniště v rozsahu pro etapu č. 2 předá objednatel Zhotoviteli do 5. 6. 2024. Rozsah staveniště bude vymezen v předávacím</w:t>
      </w:r>
      <w:r>
        <w:rPr>
          <w:spacing w:val="-3"/>
          <w:sz w:val="20"/>
        </w:rPr>
        <w:t xml:space="preserve"> </w:t>
      </w:r>
      <w:r>
        <w:rPr>
          <w:sz w:val="20"/>
        </w:rPr>
        <w:t>protokolu.</w:t>
      </w:r>
    </w:p>
    <w:p w14:paraId="27614826" w14:textId="77777777" w:rsidR="00634E86" w:rsidRDefault="00634E86">
      <w:pPr>
        <w:pStyle w:val="Zkladntext"/>
        <w:spacing w:before="5"/>
      </w:pPr>
    </w:p>
    <w:p w14:paraId="5A199140" w14:textId="77777777" w:rsidR="00634E86" w:rsidRDefault="0093068D">
      <w:pPr>
        <w:pStyle w:val="Nadpis2"/>
        <w:numPr>
          <w:ilvl w:val="1"/>
          <w:numId w:val="3"/>
        </w:numPr>
        <w:tabs>
          <w:tab w:val="left" w:pos="4379"/>
          <w:tab w:val="left" w:pos="4380"/>
        </w:tabs>
        <w:ind w:left="4379" w:hanging="524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21E62DFA" w14:textId="77777777" w:rsidR="00634E86" w:rsidRDefault="0093068D">
      <w:pPr>
        <w:pStyle w:val="Odstavecseseznamem"/>
        <w:numPr>
          <w:ilvl w:val="1"/>
          <w:numId w:val="1"/>
        </w:numPr>
        <w:tabs>
          <w:tab w:val="left" w:pos="681"/>
        </w:tabs>
        <w:spacing w:before="145"/>
        <w:ind w:hanging="569"/>
        <w:jc w:val="both"/>
        <w:rPr>
          <w:sz w:val="20"/>
        </w:rPr>
      </w:pPr>
      <w:r>
        <w:rPr>
          <w:sz w:val="20"/>
        </w:rPr>
        <w:t>Ustanovení SOD tímto dodatkem nedotčená se</w:t>
      </w:r>
      <w:r>
        <w:rPr>
          <w:spacing w:val="-26"/>
          <w:sz w:val="20"/>
        </w:rPr>
        <w:t xml:space="preserve"> </w:t>
      </w:r>
      <w:r>
        <w:rPr>
          <w:sz w:val="20"/>
        </w:rPr>
        <w:t>nemění.</w:t>
      </w:r>
    </w:p>
    <w:p w14:paraId="167E8E9D" w14:textId="77777777" w:rsidR="00634E86" w:rsidRDefault="0093068D">
      <w:pPr>
        <w:pStyle w:val="Odstavecseseznamem"/>
        <w:numPr>
          <w:ilvl w:val="1"/>
          <w:numId w:val="1"/>
        </w:numPr>
        <w:tabs>
          <w:tab w:val="left" w:pos="681"/>
        </w:tabs>
        <w:spacing w:before="154" w:line="276" w:lineRule="auto"/>
        <w:ind w:left="679" w:right="108" w:hanging="567"/>
        <w:jc w:val="both"/>
        <w:rPr>
          <w:sz w:val="20"/>
        </w:rPr>
      </w:pPr>
      <w:r>
        <w:rPr>
          <w:sz w:val="20"/>
        </w:rPr>
        <w:t>Tento</w:t>
      </w:r>
      <w:r>
        <w:rPr>
          <w:spacing w:val="-17"/>
          <w:sz w:val="20"/>
        </w:rPr>
        <w:t xml:space="preserve"> </w:t>
      </w:r>
      <w:r>
        <w:rPr>
          <w:sz w:val="20"/>
        </w:rPr>
        <w:t>dodatek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uzavřen</w:t>
      </w:r>
      <w:r>
        <w:rPr>
          <w:spacing w:val="-16"/>
          <w:sz w:val="20"/>
        </w:rPr>
        <w:t xml:space="preserve"> </w:t>
      </w:r>
      <w:r>
        <w:rPr>
          <w:sz w:val="20"/>
        </w:rPr>
        <w:t>dnem</w:t>
      </w:r>
      <w:r>
        <w:rPr>
          <w:spacing w:val="-17"/>
          <w:sz w:val="20"/>
        </w:rPr>
        <w:t xml:space="preserve"> </w:t>
      </w:r>
      <w:r>
        <w:rPr>
          <w:sz w:val="20"/>
        </w:rPr>
        <w:t>podpisu</w:t>
      </w:r>
      <w:r>
        <w:rPr>
          <w:spacing w:val="-16"/>
          <w:sz w:val="20"/>
        </w:rPr>
        <w:t xml:space="preserve"> </w:t>
      </w:r>
      <w:r>
        <w:rPr>
          <w:sz w:val="20"/>
        </w:rPr>
        <w:t>poslední</w:t>
      </w:r>
      <w:r>
        <w:rPr>
          <w:spacing w:val="-16"/>
          <w:sz w:val="20"/>
        </w:rPr>
        <w:t xml:space="preserve"> </w:t>
      </w: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stranou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nabývá</w:t>
      </w:r>
      <w:r>
        <w:rPr>
          <w:spacing w:val="-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dnem</w:t>
      </w:r>
      <w:r>
        <w:rPr>
          <w:spacing w:val="-18"/>
          <w:sz w:val="20"/>
        </w:rPr>
        <w:t xml:space="preserve"> </w:t>
      </w:r>
      <w:r>
        <w:rPr>
          <w:sz w:val="20"/>
        </w:rPr>
        <w:t>jeho</w:t>
      </w:r>
      <w:r>
        <w:rPr>
          <w:spacing w:val="-16"/>
          <w:sz w:val="20"/>
        </w:rPr>
        <w:t xml:space="preserve"> </w:t>
      </w:r>
      <w:r>
        <w:rPr>
          <w:sz w:val="20"/>
        </w:rPr>
        <w:t>zveřejnění v Registru smluv dle zákona č. 340/2015 Sb., o zvláštních podmínkách účinnosti některých smluv, uveřejňování těchto smluv a o registru</w:t>
      </w:r>
      <w:r>
        <w:rPr>
          <w:spacing w:val="-2"/>
          <w:sz w:val="20"/>
        </w:rPr>
        <w:t xml:space="preserve"> </w:t>
      </w:r>
      <w:r>
        <w:rPr>
          <w:sz w:val="20"/>
        </w:rPr>
        <w:t>smluv.</w:t>
      </w:r>
    </w:p>
    <w:p w14:paraId="1031D8C2" w14:textId="77777777" w:rsidR="00634E86" w:rsidRDefault="0093068D">
      <w:pPr>
        <w:pStyle w:val="Odstavecseseznamem"/>
        <w:numPr>
          <w:ilvl w:val="1"/>
          <w:numId w:val="1"/>
        </w:numPr>
        <w:tabs>
          <w:tab w:val="left" w:pos="681"/>
        </w:tabs>
        <w:spacing w:before="118"/>
        <w:ind w:hanging="569"/>
        <w:jc w:val="both"/>
        <w:rPr>
          <w:sz w:val="20"/>
        </w:rPr>
      </w:pPr>
      <w:r>
        <w:rPr>
          <w:sz w:val="20"/>
        </w:rPr>
        <w:t>Objednatel tento dodatek zveřejní v 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smluv.</w:t>
      </w:r>
    </w:p>
    <w:p w14:paraId="63553509" w14:textId="77777777" w:rsidR="00634E86" w:rsidRDefault="0093068D">
      <w:pPr>
        <w:pStyle w:val="Odstavecseseznamem"/>
        <w:numPr>
          <w:ilvl w:val="1"/>
          <w:numId w:val="1"/>
        </w:numPr>
        <w:tabs>
          <w:tab w:val="left" w:pos="681"/>
        </w:tabs>
        <w:spacing w:before="157" w:line="276" w:lineRule="auto"/>
        <w:ind w:left="679" w:right="110" w:hanging="567"/>
        <w:jc w:val="both"/>
        <w:rPr>
          <w:sz w:val="20"/>
        </w:rPr>
      </w:pPr>
      <w:r>
        <w:rPr>
          <w:sz w:val="20"/>
        </w:rPr>
        <w:t>Nebude-li tento dodatek zveřejněn v souladu s ust. § 5 zák. č. 340/2015 Sb. Objednatelem nejpozději do jednoho měsíce po jeho uzavření je Zhotovitel povinen tento dodatek uveřejnit v souladu s ust. § 5 zák. č. 340/2015 Sb. nejpozději do 3 měsíců od jeho</w:t>
      </w:r>
      <w:r>
        <w:rPr>
          <w:spacing w:val="-5"/>
          <w:sz w:val="20"/>
        </w:rPr>
        <w:t xml:space="preserve"> </w:t>
      </w:r>
      <w:r>
        <w:rPr>
          <w:sz w:val="20"/>
        </w:rPr>
        <w:t>uzavření.</w:t>
      </w:r>
    </w:p>
    <w:p w14:paraId="56E07AB3" w14:textId="77777777" w:rsidR="00634E86" w:rsidRDefault="0093068D">
      <w:pPr>
        <w:pStyle w:val="Odstavecseseznamem"/>
        <w:numPr>
          <w:ilvl w:val="1"/>
          <w:numId w:val="1"/>
        </w:numPr>
        <w:tabs>
          <w:tab w:val="left" w:pos="681"/>
        </w:tabs>
        <w:spacing w:before="118" w:line="276" w:lineRule="auto"/>
        <w:ind w:left="679" w:right="110" w:hanging="567"/>
        <w:jc w:val="both"/>
        <w:rPr>
          <w:sz w:val="20"/>
        </w:rPr>
      </w:pPr>
      <w:r>
        <w:rPr>
          <w:sz w:val="20"/>
        </w:rPr>
        <w:t>Tento dodatek je vyhotoven v elektronické podobě s platnými uznávanými elektronickými podpisy oprávněných zástupců smluvních</w:t>
      </w:r>
      <w:r>
        <w:rPr>
          <w:spacing w:val="-7"/>
          <w:sz w:val="20"/>
        </w:rPr>
        <w:t xml:space="preserve"> </w:t>
      </w:r>
      <w:r>
        <w:rPr>
          <w:sz w:val="20"/>
        </w:rPr>
        <w:t>stran.</w:t>
      </w:r>
    </w:p>
    <w:p w14:paraId="7CD01C76" w14:textId="77777777" w:rsidR="00634E86" w:rsidRDefault="00634E86">
      <w:pPr>
        <w:pStyle w:val="Zkladntext"/>
        <w:rPr>
          <w:sz w:val="22"/>
        </w:rPr>
      </w:pPr>
    </w:p>
    <w:p w14:paraId="56E0C93C" w14:textId="77777777" w:rsidR="00634E86" w:rsidRDefault="00634E86">
      <w:pPr>
        <w:pStyle w:val="Zkladntext"/>
        <w:spacing w:before="10"/>
        <w:rPr>
          <w:sz w:val="18"/>
        </w:rPr>
      </w:pPr>
    </w:p>
    <w:p w14:paraId="0894F212" w14:textId="77777777" w:rsidR="00634E86" w:rsidRDefault="0093068D">
      <w:pPr>
        <w:pStyle w:val="Zkladntext"/>
        <w:tabs>
          <w:tab w:val="left" w:pos="5075"/>
        </w:tabs>
        <w:ind w:left="112"/>
      </w:pPr>
      <w:r>
        <w:t>Objednatel:</w:t>
      </w:r>
      <w:r>
        <w:tab/>
        <w:t>Zhotovitel:</w:t>
      </w:r>
    </w:p>
    <w:p w14:paraId="551745E6" w14:textId="77777777" w:rsidR="00634E86" w:rsidRDefault="00634E86">
      <w:pPr>
        <w:pStyle w:val="Zkladntext"/>
        <w:spacing w:before="6"/>
        <w:rPr>
          <w:sz w:val="30"/>
        </w:rPr>
      </w:pPr>
    </w:p>
    <w:p w14:paraId="78E16C95" w14:textId="18B114D8" w:rsidR="00634E86" w:rsidRDefault="00D01A75">
      <w:pPr>
        <w:pStyle w:val="Zkladntext"/>
        <w:tabs>
          <w:tab w:val="left" w:pos="5075"/>
        </w:tabs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C78F40" wp14:editId="2BF2B25B">
                <wp:simplePos x="0" y="0"/>
                <wp:positionH relativeFrom="page">
                  <wp:posOffset>4537075</wp:posOffset>
                </wp:positionH>
                <wp:positionV relativeFrom="paragraph">
                  <wp:posOffset>231775</wp:posOffset>
                </wp:positionV>
                <wp:extent cx="723265" cy="718185"/>
                <wp:effectExtent l="0" t="0" r="0" b="0"/>
                <wp:wrapNone/>
                <wp:docPr id="18002139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718185"/>
                        </a:xfrm>
                        <a:custGeom>
                          <a:avLst/>
                          <a:gdLst>
                            <a:gd name="T0" fmla="+- 0 7155 7145"/>
                            <a:gd name="T1" fmla="*/ T0 w 1139"/>
                            <a:gd name="T2" fmla="+- 0 1437 365"/>
                            <a:gd name="T3" fmla="*/ 1437 h 1131"/>
                            <a:gd name="T4" fmla="+- 0 7235 7145"/>
                            <a:gd name="T5" fmla="*/ T4 w 1139"/>
                            <a:gd name="T6" fmla="+- 0 1496 365"/>
                            <a:gd name="T7" fmla="*/ 1496 h 1131"/>
                            <a:gd name="T8" fmla="+- 0 7214 7145"/>
                            <a:gd name="T9" fmla="*/ T8 w 1139"/>
                            <a:gd name="T10" fmla="+- 0 1392 365"/>
                            <a:gd name="T11" fmla="*/ 1392 h 1131"/>
                            <a:gd name="T12" fmla="+- 0 7609 7145"/>
                            <a:gd name="T13" fmla="*/ T12 w 1139"/>
                            <a:gd name="T14" fmla="+- 0 380 365"/>
                            <a:gd name="T15" fmla="*/ 380 h 1131"/>
                            <a:gd name="T16" fmla="+- 0 7594 7145"/>
                            <a:gd name="T17" fmla="*/ T16 w 1139"/>
                            <a:gd name="T18" fmla="+- 0 509 365"/>
                            <a:gd name="T19" fmla="*/ 509 h 1131"/>
                            <a:gd name="T20" fmla="+- 0 7610 7145"/>
                            <a:gd name="T21" fmla="*/ T20 w 1139"/>
                            <a:gd name="T22" fmla="+- 0 626 365"/>
                            <a:gd name="T23" fmla="*/ 626 h 1131"/>
                            <a:gd name="T24" fmla="+- 0 7626 7145"/>
                            <a:gd name="T25" fmla="*/ T24 w 1139"/>
                            <a:gd name="T26" fmla="+- 0 750 365"/>
                            <a:gd name="T27" fmla="*/ 750 h 1131"/>
                            <a:gd name="T28" fmla="+- 0 7507 7145"/>
                            <a:gd name="T29" fmla="*/ T28 w 1139"/>
                            <a:gd name="T30" fmla="+- 0 1039 365"/>
                            <a:gd name="T31" fmla="*/ 1039 h 1131"/>
                            <a:gd name="T32" fmla="+- 0 7309 7145"/>
                            <a:gd name="T33" fmla="*/ T32 w 1139"/>
                            <a:gd name="T34" fmla="+- 0 1382 365"/>
                            <a:gd name="T35" fmla="*/ 1382 h 1131"/>
                            <a:gd name="T36" fmla="+- 0 7239 7145"/>
                            <a:gd name="T37" fmla="*/ T36 w 1139"/>
                            <a:gd name="T38" fmla="+- 0 1493 365"/>
                            <a:gd name="T39" fmla="*/ 1493 h 1131"/>
                            <a:gd name="T40" fmla="+- 0 7462 7145"/>
                            <a:gd name="T41" fmla="*/ T40 w 1139"/>
                            <a:gd name="T42" fmla="+- 0 1210 365"/>
                            <a:gd name="T43" fmla="*/ 1210 h 1131"/>
                            <a:gd name="T44" fmla="+- 0 7565 7145"/>
                            <a:gd name="T45" fmla="*/ T44 w 1139"/>
                            <a:gd name="T46" fmla="+- 0 1014 365"/>
                            <a:gd name="T47" fmla="*/ 1014 h 1131"/>
                            <a:gd name="T48" fmla="+- 0 7653 7145"/>
                            <a:gd name="T49" fmla="*/ T48 w 1139"/>
                            <a:gd name="T50" fmla="+- 0 785 365"/>
                            <a:gd name="T51" fmla="*/ 785 h 1131"/>
                            <a:gd name="T52" fmla="+- 0 7653 7145"/>
                            <a:gd name="T53" fmla="*/ T52 w 1139"/>
                            <a:gd name="T54" fmla="+- 0 659 365"/>
                            <a:gd name="T55" fmla="*/ 659 h 1131"/>
                            <a:gd name="T56" fmla="+- 0 7624 7145"/>
                            <a:gd name="T57" fmla="*/ T56 w 1139"/>
                            <a:gd name="T58" fmla="+- 0 471 365"/>
                            <a:gd name="T59" fmla="*/ 471 h 1131"/>
                            <a:gd name="T60" fmla="+- 0 7648 7145"/>
                            <a:gd name="T61" fmla="*/ T60 w 1139"/>
                            <a:gd name="T62" fmla="+- 0 372 365"/>
                            <a:gd name="T63" fmla="*/ 372 h 1131"/>
                            <a:gd name="T64" fmla="+- 0 8255 7145"/>
                            <a:gd name="T65" fmla="*/ T64 w 1139"/>
                            <a:gd name="T66" fmla="+- 0 1205 365"/>
                            <a:gd name="T67" fmla="*/ 1205 h 1131"/>
                            <a:gd name="T68" fmla="+- 0 8240 7145"/>
                            <a:gd name="T69" fmla="*/ T68 w 1139"/>
                            <a:gd name="T70" fmla="+- 0 1259 365"/>
                            <a:gd name="T71" fmla="*/ 1259 h 1131"/>
                            <a:gd name="T72" fmla="+- 0 8233 7145"/>
                            <a:gd name="T73" fmla="*/ T72 w 1139"/>
                            <a:gd name="T74" fmla="+- 0 1244 365"/>
                            <a:gd name="T75" fmla="*/ 1244 h 1131"/>
                            <a:gd name="T76" fmla="+- 0 8267 7145"/>
                            <a:gd name="T77" fmla="*/ T76 w 1139"/>
                            <a:gd name="T78" fmla="+- 0 1207 365"/>
                            <a:gd name="T79" fmla="*/ 1207 h 1131"/>
                            <a:gd name="T80" fmla="+- 0 8277 7145"/>
                            <a:gd name="T81" fmla="*/ T80 w 1139"/>
                            <a:gd name="T82" fmla="+- 0 1220 365"/>
                            <a:gd name="T83" fmla="*/ 1220 h 1131"/>
                            <a:gd name="T84" fmla="+- 0 8284 7145"/>
                            <a:gd name="T85" fmla="*/ T84 w 1139"/>
                            <a:gd name="T86" fmla="+- 0 1248 365"/>
                            <a:gd name="T87" fmla="*/ 1248 h 1131"/>
                            <a:gd name="T88" fmla="+- 0 8272 7145"/>
                            <a:gd name="T89" fmla="*/ T88 w 1139"/>
                            <a:gd name="T90" fmla="+- 0 1210 365"/>
                            <a:gd name="T91" fmla="*/ 1210 h 1131"/>
                            <a:gd name="T92" fmla="+- 0 8250 7145"/>
                            <a:gd name="T93" fmla="*/ T92 w 1139"/>
                            <a:gd name="T94" fmla="+- 0 1247 365"/>
                            <a:gd name="T95" fmla="*/ 1247 h 1131"/>
                            <a:gd name="T96" fmla="+- 0 8260 7145"/>
                            <a:gd name="T97" fmla="*/ T96 w 1139"/>
                            <a:gd name="T98" fmla="+- 0 1232 365"/>
                            <a:gd name="T99" fmla="*/ 1232 h 1131"/>
                            <a:gd name="T100" fmla="+- 0 8267 7145"/>
                            <a:gd name="T101" fmla="*/ T100 w 1139"/>
                            <a:gd name="T102" fmla="+- 0 1221 365"/>
                            <a:gd name="T103" fmla="*/ 1221 h 1131"/>
                            <a:gd name="T104" fmla="+- 0 8257 7145"/>
                            <a:gd name="T105" fmla="*/ T104 w 1139"/>
                            <a:gd name="T106" fmla="+- 0 1235 365"/>
                            <a:gd name="T107" fmla="*/ 1235 h 1131"/>
                            <a:gd name="T108" fmla="+- 0 8267 7145"/>
                            <a:gd name="T109" fmla="*/ T108 w 1139"/>
                            <a:gd name="T110" fmla="+- 0 1247 365"/>
                            <a:gd name="T111" fmla="*/ 1247 h 1131"/>
                            <a:gd name="T112" fmla="+- 0 8267 7145"/>
                            <a:gd name="T113" fmla="*/ T112 w 1139"/>
                            <a:gd name="T114" fmla="+- 0 1221 365"/>
                            <a:gd name="T115" fmla="*/ 1221 h 1131"/>
                            <a:gd name="T116" fmla="+- 0 8257 7145"/>
                            <a:gd name="T117" fmla="*/ T116 w 1139"/>
                            <a:gd name="T118" fmla="+- 0 1230 365"/>
                            <a:gd name="T119" fmla="*/ 1230 h 1131"/>
                            <a:gd name="T120" fmla="+- 0 7694 7145"/>
                            <a:gd name="T121" fmla="*/ T120 w 1139"/>
                            <a:gd name="T122" fmla="+- 0 785 365"/>
                            <a:gd name="T123" fmla="*/ 785 h 1131"/>
                            <a:gd name="T124" fmla="+- 0 7806 7145"/>
                            <a:gd name="T125" fmla="*/ T124 w 1139"/>
                            <a:gd name="T126" fmla="+- 0 1021 365"/>
                            <a:gd name="T127" fmla="*/ 1021 h 1131"/>
                            <a:gd name="T128" fmla="+- 0 7751 7145"/>
                            <a:gd name="T129" fmla="*/ T128 w 1139"/>
                            <a:gd name="T130" fmla="+- 0 1112 365"/>
                            <a:gd name="T131" fmla="*/ 1112 h 1131"/>
                            <a:gd name="T132" fmla="+- 0 7462 7145"/>
                            <a:gd name="T133" fmla="*/ T132 w 1139"/>
                            <a:gd name="T134" fmla="+- 0 1207 365"/>
                            <a:gd name="T135" fmla="*/ 1207 h 1131"/>
                            <a:gd name="T136" fmla="+- 0 7689 7145"/>
                            <a:gd name="T137" fmla="*/ T136 w 1139"/>
                            <a:gd name="T138" fmla="+- 0 1149 365"/>
                            <a:gd name="T139" fmla="*/ 1149 h 1131"/>
                            <a:gd name="T140" fmla="+- 0 8021 7145"/>
                            <a:gd name="T141" fmla="*/ T140 w 1139"/>
                            <a:gd name="T142" fmla="+- 0 1112 365"/>
                            <a:gd name="T143" fmla="*/ 1112 h 1131"/>
                            <a:gd name="T144" fmla="+- 0 8230 7145"/>
                            <a:gd name="T145" fmla="*/ T144 w 1139"/>
                            <a:gd name="T146" fmla="+- 0 1084 365"/>
                            <a:gd name="T147" fmla="*/ 1084 h 1131"/>
                            <a:gd name="T148" fmla="+- 0 7897 7145"/>
                            <a:gd name="T149" fmla="*/ T148 w 1139"/>
                            <a:gd name="T150" fmla="+- 0 1043 365"/>
                            <a:gd name="T151" fmla="*/ 1043 h 1131"/>
                            <a:gd name="T152" fmla="+- 0 7740 7145"/>
                            <a:gd name="T153" fmla="*/ T152 w 1139"/>
                            <a:gd name="T154" fmla="+- 0 879 365"/>
                            <a:gd name="T155" fmla="*/ 879 h 1131"/>
                            <a:gd name="T156" fmla="+- 0 7934 7145"/>
                            <a:gd name="T157" fmla="*/ T156 w 1139"/>
                            <a:gd name="T158" fmla="+- 0 1112 365"/>
                            <a:gd name="T159" fmla="*/ 1112 h 1131"/>
                            <a:gd name="T160" fmla="+- 0 8212 7145"/>
                            <a:gd name="T161" fmla="*/ T160 w 1139"/>
                            <a:gd name="T162" fmla="+- 0 1194 365"/>
                            <a:gd name="T163" fmla="*/ 1194 h 1131"/>
                            <a:gd name="T164" fmla="+- 0 8268 7145"/>
                            <a:gd name="T165" fmla="*/ T164 w 1139"/>
                            <a:gd name="T166" fmla="+- 0 1176 365"/>
                            <a:gd name="T167" fmla="*/ 1176 h 1131"/>
                            <a:gd name="T168" fmla="+- 0 8069 7145"/>
                            <a:gd name="T169" fmla="*/ T168 w 1139"/>
                            <a:gd name="T170" fmla="+- 0 1133 365"/>
                            <a:gd name="T171" fmla="*/ 1133 h 1131"/>
                            <a:gd name="T172" fmla="+- 0 8251 7145"/>
                            <a:gd name="T173" fmla="*/ T172 w 1139"/>
                            <a:gd name="T174" fmla="+- 0 1176 365"/>
                            <a:gd name="T175" fmla="*/ 1176 h 1131"/>
                            <a:gd name="T176" fmla="+- 0 8081 7145"/>
                            <a:gd name="T177" fmla="*/ T176 w 1139"/>
                            <a:gd name="T178" fmla="+- 0 1100 365"/>
                            <a:gd name="T179" fmla="*/ 1100 h 1131"/>
                            <a:gd name="T180" fmla="+- 0 8280 7145"/>
                            <a:gd name="T181" fmla="*/ T180 w 1139"/>
                            <a:gd name="T182" fmla="+- 0 1147 365"/>
                            <a:gd name="T183" fmla="*/ 1147 h 1131"/>
                            <a:gd name="T184" fmla="+- 0 8260 7145"/>
                            <a:gd name="T185" fmla="*/ T184 w 1139"/>
                            <a:gd name="T186" fmla="+- 0 1100 365"/>
                            <a:gd name="T187" fmla="*/ 1100 h 1131"/>
                            <a:gd name="T188" fmla="+- 0 7951 7145"/>
                            <a:gd name="T189" fmla="*/ T188 w 1139"/>
                            <a:gd name="T190" fmla="+- 0 1075 365"/>
                            <a:gd name="T191" fmla="*/ 1075 h 1131"/>
                            <a:gd name="T192" fmla="+- 0 7688 7145"/>
                            <a:gd name="T193" fmla="*/ T192 w 1139"/>
                            <a:gd name="T194" fmla="+- 0 460 365"/>
                            <a:gd name="T195" fmla="*/ 460 h 1131"/>
                            <a:gd name="T196" fmla="+- 0 7653 7145"/>
                            <a:gd name="T197" fmla="*/ T196 w 1139"/>
                            <a:gd name="T198" fmla="+- 0 659 365"/>
                            <a:gd name="T199" fmla="*/ 659 h 1131"/>
                            <a:gd name="T200" fmla="+- 0 7686 7145"/>
                            <a:gd name="T201" fmla="*/ T200 w 1139"/>
                            <a:gd name="T202" fmla="+- 0 524 365"/>
                            <a:gd name="T203" fmla="*/ 524 h 1131"/>
                            <a:gd name="T204" fmla="+- 0 7661 7145"/>
                            <a:gd name="T205" fmla="*/ T204 w 1139"/>
                            <a:gd name="T206" fmla="+- 0 380 365"/>
                            <a:gd name="T207" fmla="*/ 380 h 1131"/>
                            <a:gd name="T208" fmla="+- 0 7692 7145"/>
                            <a:gd name="T209" fmla="*/ T208 w 1139"/>
                            <a:gd name="T210" fmla="+- 0 397 365"/>
                            <a:gd name="T211" fmla="*/ 397 h 1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39" h="1131">
                              <a:moveTo>
                                <a:pt x="205" y="892"/>
                              </a:moveTo>
                              <a:lnTo>
                                <a:pt x="106" y="956"/>
                              </a:lnTo>
                              <a:lnTo>
                                <a:pt x="43" y="1018"/>
                              </a:lnTo>
                              <a:lnTo>
                                <a:pt x="10" y="1072"/>
                              </a:lnTo>
                              <a:lnTo>
                                <a:pt x="0" y="1112"/>
                              </a:lnTo>
                              <a:lnTo>
                                <a:pt x="8" y="1127"/>
                              </a:lnTo>
                              <a:lnTo>
                                <a:pt x="14" y="1131"/>
                              </a:lnTo>
                              <a:lnTo>
                                <a:pt x="90" y="1131"/>
                              </a:lnTo>
                              <a:lnTo>
                                <a:pt x="94" y="1128"/>
                              </a:lnTo>
                              <a:lnTo>
                                <a:pt x="22" y="1128"/>
                              </a:lnTo>
                              <a:lnTo>
                                <a:pt x="32" y="1086"/>
                              </a:lnTo>
                              <a:lnTo>
                                <a:pt x="69" y="1027"/>
                              </a:lnTo>
                              <a:lnTo>
                                <a:pt x="129" y="959"/>
                              </a:lnTo>
                              <a:lnTo>
                                <a:pt x="205" y="892"/>
                              </a:lnTo>
                              <a:close/>
                              <a:moveTo>
                                <a:pt x="487" y="0"/>
                              </a:moveTo>
                              <a:lnTo>
                                <a:pt x="464" y="15"/>
                              </a:lnTo>
                              <a:lnTo>
                                <a:pt x="453" y="51"/>
                              </a:lnTo>
                              <a:lnTo>
                                <a:pt x="448" y="90"/>
                              </a:lnTo>
                              <a:lnTo>
                                <a:pt x="448" y="118"/>
                              </a:lnTo>
                              <a:lnTo>
                                <a:pt x="449" y="144"/>
                              </a:lnTo>
                              <a:lnTo>
                                <a:pt x="451" y="172"/>
                              </a:lnTo>
                              <a:lnTo>
                                <a:pt x="455" y="201"/>
                              </a:lnTo>
                              <a:lnTo>
                                <a:pt x="459" y="231"/>
                              </a:lnTo>
                              <a:lnTo>
                                <a:pt x="465" y="261"/>
                              </a:lnTo>
                              <a:lnTo>
                                <a:pt x="471" y="293"/>
                              </a:lnTo>
                              <a:lnTo>
                                <a:pt x="479" y="325"/>
                              </a:lnTo>
                              <a:lnTo>
                                <a:pt x="487" y="356"/>
                              </a:lnTo>
                              <a:lnTo>
                                <a:pt x="481" y="385"/>
                              </a:lnTo>
                              <a:lnTo>
                                <a:pt x="464" y="435"/>
                              </a:lnTo>
                              <a:lnTo>
                                <a:pt x="437" y="504"/>
                              </a:lnTo>
                              <a:lnTo>
                                <a:pt x="403" y="585"/>
                              </a:lnTo>
                              <a:lnTo>
                                <a:pt x="362" y="674"/>
                              </a:lnTo>
                              <a:lnTo>
                                <a:pt x="316" y="766"/>
                              </a:lnTo>
                              <a:lnTo>
                                <a:pt x="267" y="857"/>
                              </a:lnTo>
                              <a:lnTo>
                                <a:pt x="215" y="942"/>
                              </a:lnTo>
                              <a:lnTo>
                                <a:pt x="164" y="1017"/>
                              </a:lnTo>
                              <a:lnTo>
                                <a:pt x="113" y="1076"/>
                              </a:lnTo>
                              <a:lnTo>
                                <a:pt x="66" y="1114"/>
                              </a:lnTo>
                              <a:lnTo>
                                <a:pt x="22" y="1128"/>
                              </a:lnTo>
                              <a:lnTo>
                                <a:pt x="94" y="1128"/>
                              </a:lnTo>
                              <a:lnTo>
                                <a:pt x="132" y="1100"/>
                              </a:lnTo>
                              <a:lnTo>
                                <a:pt x="185" y="1043"/>
                              </a:lnTo>
                              <a:lnTo>
                                <a:pt x="247" y="959"/>
                              </a:lnTo>
                              <a:lnTo>
                                <a:pt x="317" y="845"/>
                              </a:lnTo>
                              <a:lnTo>
                                <a:pt x="328" y="842"/>
                              </a:lnTo>
                              <a:lnTo>
                                <a:pt x="317" y="842"/>
                              </a:lnTo>
                              <a:lnTo>
                                <a:pt x="375" y="737"/>
                              </a:lnTo>
                              <a:lnTo>
                                <a:pt x="420" y="649"/>
                              </a:lnTo>
                              <a:lnTo>
                                <a:pt x="454" y="576"/>
                              </a:lnTo>
                              <a:lnTo>
                                <a:pt x="478" y="514"/>
                              </a:lnTo>
                              <a:lnTo>
                                <a:pt x="496" y="463"/>
                              </a:lnTo>
                              <a:lnTo>
                                <a:pt x="508" y="420"/>
                              </a:lnTo>
                              <a:lnTo>
                                <a:pt x="549" y="420"/>
                              </a:lnTo>
                              <a:lnTo>
                                <a:pt x="523" y="353"/>
                              </a:lnTo>
                              <a:lnTo>
                                <a:pt x="531" y="294"/>
                              </a:lnTo>
                              <a:lnTo>
                                <a:pt x="508" y="294"/>
                              </a:lnTo>
                              <a:lnTo>
                                <a:pt x="495" y="243"/>
                              </a:lnTo>
                              <a:lnTo>
                                <a:pt x="486" y="194"/>
                              </a:lnTo>
                              <a:lnTo>
                                <a:pt x="481" y="147"/>
                              </a:lnTo>
                              <a:lnTo>
                                <a:pt x="479" y="106"/>
                              </a:lnTo>
                              <a:lnTo>
                                <a:pt x="479" y="88"/>
                              </a:lnTo>
                              <a:lnTo>
                                <a:pt x="482" y="59"/>
                              </a:lnTo>
                              <a:lnTo>
                                <a:pt x="489" y="28"/>
                              </a:lnTo>
                              <a:lnTo>
                                <a:pt x="503" y="7"/>
                              </a:lnTo>
                              <a:lnTo>
                                <a:pt x="532" y="7"/>
                              </a:lnTo>
                              <a:lnTo>
                                <a:pt x="517" y="1"/>
                              </a:lnTo>
                              <a:lnTo>
                                <a:pt x="487" y="0"/>
                              </a:lnTo>
                              <a:close/>
                              <a:moveTo>
                                <a:pt x="1110" y="840"/>
                              </a:moveTo>
                              <a:lnTo>
                                <a:pt x="1095" y="840"/>
                              </a:lnTo>
                              <a:lnTo>
                                <a:pt x="1082" y="851"/>
                              </a:lnTo>
                              <a:lnTo>
                                <a:pt x="1082" y="883"/>
                              </a:lnTo>
                              <a:lnTo>
                                <a:pt x="1095" y="894"/>
                              </a:lnTo>
                              <a:lnTo>
                                <a:pt x="1127" y="894"/>
                              </a:lnTo>
                              <a:lnTo>
                                <a:pt x="1133" y="888"/>
                              </a:lnTo>
                              <a:lnTo>
                                <a:pt x="1098" y="888"/>
                              </a:lnTo>
                              <a:lnTo>
                                <a:pt x="1088" y="879"/>
                              </a:lnTo>
                              <a:lnTo>
                                <a:pt x="1088" y="855"/>
                              </a:lnTo>
                              <a:lnTo>
                                <a:pt x="1098" y="845"/>
                              </a:lnTo>
                              <a:lnTo>
                                <a:pt x="1127" y="845"/>
                              </a:lnTo>
                              <a:lnTo>
                                <a:pt x="1122" y="842"/>
                              </a:lnTo>
                              <a:lnTo>
                                <a:pt x="1110" y="840"/>
                              </a:lnTo>
                              <a:close/>
                              <a:moveTo>
                                <a:pt x="1127" y="845"/>
                              </a:moveTo>
                              <a:lnTo>
                                <a:pt x="1124" y="845"/>
                              </a:lnTo>
                              <a:lnTo>
                                <a:pt x="1132" y="855"/>
                              </a:lnTo>
                              <a:lnTo>
                                <a:pt x="1132" y="879"/>
                              </a:lnTo>
                              <a:lnTo>
                                <a:pt x="1124" y="888"/>
                              </a:lnTo>
                              <a:lnTo>
                                <a:pt x="1133" y="888"/>
                              </a:lnTo>
                              <a:lnTo>
                                <a:pt x="1139" y="883"/>
                              </a:lnTo>
                              <a:lnTo>
                                <a:pt x="1139" y="867"/>
                              </a:lnTo>
                              <a:lnTo>
                                <a:pt x="1137" y="856"/>
                              </a:lnTo>
                              <a:lnTo>
                                <a:pt x="1131" y="847"/>
                              </a:lnTo>
                              <a:lnTo>
                                <a:pt x="1127" y="845"/>
                              </a:lnTo>
                              <a:close/>
                              <a:moveTo>
                                <a:pt x="1118" y="849"/>
                              </a:moveTo>
                              <a:lnTo>
                                <a:pt x="1099" y="849"/>
                              </a:lnTo>
                              <a:lnTo>
                                <a:pt x="1099" y="882"/>
                              </a:lnTo>
                              <a:lnTo>
                                <a:pt x="1105" y="882"/>
                              </a:lnTo>
                              <a:lnTo>
                                <a:pt x="1105" y="870"/>
                              </a:lnTo>
                              <a:lnTo>
                                <a:pt x="1120" y="870"/>
                              </a:lnTo>
                              <a:lnTo>
                                <a:pt x="1119" y="869"/>
                              </a:lnTo>
                              <a:lnTo>
                                <a:pt x="1115" y="867"/>
                              </a:lnTo>
                              <a:lnTo>
                                <a:pt x="1122" y="865"/>
                              </a:lnTo>
                              <a:lnTo>
                                <a:pt x="1105" y="865"/>
                              </a:lnTo>
                              <a:lnTo>
                                <a:pt x="1105" y="856"/>
                              </a:lnTo>
                              <a:lnTo>
                                <a:pt x="1122" y="856"/>
                              </a:lnTo>
                              <a:lnTo>
                                <a:pt x="1121" y="854"/>
                              </a:lnTo>
                              <a:lnTo>
                                <a:pt x="1118" y="849"/>
                              </a:lnTo>
                              <a:close/>
                              <a:moveTo>
                                <a:pt x="1120" y="870"/>
                              </a:moveTo>
                              <a:lnTo>
                                <a:pt x="1112" y="870"/>
                              </a:lnTo>
                              <a:lnTo>
                                <a:pt x="1114" y="873"/>
                              </a:lnTo>
                              <a:lnTo>
                                <a:pt x="1115" y="877"/>
                              </a:lnTo>
                              <a:lnTo>
                                <a:pt x="1117" y="882"/>
                              </a:lnTo>
                              <a:lnTo>
                                <a:pt x="1122" y="882"/>
                              </a:lnTo>
                              <a:lnTo>
                                <a:pt x="1121" y="877"/>
                              </a:lnTo>
                              <a:lnTo>
                                <a:pt x="1121" y="872"/>
                              </a:lnTo>
                              <a:lnTo>
                                <a:pt x="1120" y="870"/>
                              </a:lnTo>
                              <a:close/>
                              <a:moveTo>
                                <a:pt x="1122" y="856"/>
                              </a:moveTo>
                              <a:lnTo>
                                <a:pt x="1113" y="856"/>
                              </a:lnTo>
                              <a:lnTo>
                                <a:pt x="1115" y="857"/>
                              </a:lnTo>
                              <a:lnTo>
                                <a:pt x="1115" y="864"/>
                              </a:lnTo>
                              <a:lnTo>
                                <a:pt x="1112" y="865"/>
                              </a:lnTo>
                              <a:lnTo>
                                <a:pt x="1122" y="865"/>
                              </a:lnTo>
                              <a:lnTo>
                                <a:pt x="1122" y="860"/>
                              </a:lnTo>
                              <a:lnTo>
                                <a:pt x="1122" y="856"/>
                              </a:lnTo>
                              <a:close/>
                              <a:moveTo>
                                <a:pt x="549" y="420"/>
                              </a:moveTo>
                              <a:lnTo>
                                <a:pt x="508" y="420"/>
                              </a:lnTo>
                              <a:lnTo>
                                <a:pt x="558" y="524"/>
                              </a:lnTo>
                              <a:lnTo>
                                <a:pt x="610" y="601"/>
                              </a:lnTo>
                              <a:lnTo>
                                <a:pt x="661" y="656"/>
                              </a:lnTo>
                              <a:lnTo>
                                <a:pt x="707" y="693"/>
                              </a:lnTo>
                              <a:lnTo>
                                <a:pt x="746" y="718"/>
                              </a:lnTo>
                              <a:lnTo>
                                <a:pt x="677" y="731"/>
                              </a:lnTo>
                              <a:lnTo>
                                <a:pt x="606" y="747"/>
                              </a:lnTo>
                              <a:lnTo>
                                <a:pt x="533" y="766"/>
                              </a:lnTo>
                              <a:lnTo>
                                <a:pt x="460" y="788"/>
                              </a:lnTo>
                              <a:lnTo>
                                <a:pt x="387" y="813"/>
                              </a:lnTo>
                              <a:lnTo>
                                <a:pt x="317" y="842"/>
                              </a:lnTo>
                              <a:lnTo>
                                <a:pt x="328" y="842"/>
                              </a:lnTo>
                              <a:lnTo>
                                <a:pt x="388" y="823"/>
                              </a:lnTo>
                              <a:lnTo>
                                <a:pt x="464" y="802"/>
                              </a:lnTo>
                              <a:lnTo>
                                <a:pt x="544" y="784"/>
                              </a:lnTo>
                              <a:lnTo>
                                <a:pt x="626" y="769"/>
                              </a:lnTo>
                              <a:lnTo>
                                <a:pt x="708" y="756"/>
                              </a:lnTo>
                              <a:lnTo>
                                <a:pt x="789" y="747"/>
                              </a:lnTo>
                              <a:lnTo>
                                <a:pt x="876" y="747"/>
                              </a:lnTo>
                              <a:lnTo>
                                <a:pt x="857" y="739"/>
                              </a:lnTo>
                              <a:lnTo>
                                <a:pt x="936" y="735"/>
                              </a:lnTo>
                              <a:lnTo>
                                <a:pt x="1115" y="735"/>
                              </a:lnTo>
                              <a:lnTo>
                                <a:pt x="1085" y="719"/>
                              </a:lnTo>
                              <a:lnTo>
                                <a:pt x="1042" y="710"/>
                              </a:lnTo>
                              <a:lnTo>
                                <a:pt x="806" y="710"/>
                              </a:lnTo>
                              <a:lnTo>
                                <a:pt x="779" y="694"/>
                              </a:lnTo>
                              <a:lnTo>
                                <a:pt x="752" y="678"/>
                              </a:lnTo>
                              <a:lnTo>
                                <a:pt x="727" y="661"/>
                              </a:lnTo>
                              <a:lnTo>
                                <a:pt x="702" y="643"/>
                              </a:lnTo>
                              <a:lnTo>
                                <a:pt x="644" y="584"/>
                              </a:lnTo>
                              <a:lnTo>
                                <a:pt x="595" y="514"/>
                              </a:lnTo>
                              <a:lnTo>
                                <a:pt x="555" y="435"/>
                              </a:lnTo>
                              <a:lnTo>
                                <a:pt x="549" y="420"/>
                              </a:lnTo>
                              <a:close/>
                              <a:moveTo>
                                <a:pt x="876" y="747"/>
                              </a:moveTo>
                              <a:lnTo>
                                <a:pt x="789" y="747"/>
                              </a:lnTo>
                              <a:lnTo>
                                <a:pt x="865" y="781"/>
                              </a:lnTo>
                              <a:lnTo>
                                <a:pt x="940" y="807"/>
                              </a:lnTo>
                              <a:lnTo>
                                <a:pt x="1009" y="823"/>
                              </a:lnTo>
                              <a:lnTo>
                                <a:pt x="1067" y="829"/>
                              </a:lnTo>
                              <a:lnTo>
                                <a:pt x="1091" y="828"/>
                              </a:lnTo>
                              <a:lnTo>
                                <a:pt x="1109" y="823"/>
                              </a:lnTo>
                              <a:lnTo>
                                <a:pt x="1121" y="814"/>
                              </a:lnTo>
                              <a:lnTo>
                                <a:pt x="1123" y="811"/>
                              </a:lnTo>
                              <a:lnTo>
                                <a:pt x="1091" y="811"/>
                              </a:lnTo>
                              <a:lnTo>
                                <a:pt x="1045" y="805"/>
                              </a:lnTo>
                              <a:lnTo>
                                <a:pt x="988" y="791"/>
                              </a:lnTo>
                              <a:lnTo>
                                <a:pt x="924" y="768"/>
                              </a:lnTo>
                              <a:lnTo>
                                <a:pt x="876" y="747"/>
                              </a:lnTo>
                              <a:close/>
                              <a:moveTo>
                                <a:pt x="1127" y="803"/>
                              </a:moveTo>
                              <a:lnTo>
                                <a:pt x="1119" y="806"/>
                              </a:lnTo>
                              <a:lnTo>
                                <a:pt x="1106" y="811"/>
                              </a:lnTo>
                              <a:lnTo>
                                <a:pt x="1123" y="811"/>
                              </a:lnTo>
                              <a:lnTo>
                                <a:pt x="1127" y="803"/>
                              </a:lnTo>
                              <a:close/>
                              <a:moveTo>
                                <a:pt x="1115" y="735"/>
                              </a:moveTo>
                              <a:lnTo>
                                <a:pt x="936" y="735"/>
                              </a:lnTo>
                              <a:lnTo>
                                <a:pt x="1027" y="738"/>
                              </a:lnTo>
                              <a:lnTo>
                                <a:pt x="1102" y="754"/>
                              </a:lnTo>
                              <a:lnTo>
                                <a:pt x="1132" y="790"/>
                              </a:lnTo>
                              <a:lnTo>
                                <a:pt x="1135" y="782"/>
                              </a:lnTo>
                              <a:lnTo>
                                <a:pt x="1139" y="778"/>
                              </a:lnTo>
                              <a:lnTo>
                                <a:pt x="1139" y="770"/>
                              </a:lnTo>
                              <a:lnTo>
                                <a:pt x="1125" y="740"/>
                              </a:lnTo>
                              <a:lnTo>
                                <a:pt x="1115" y="735"/>
                              </a:lnTo>
                              <a:close/>
                              <a:moveTo>
                                <a:pt x="945" y="702"/>
                              </a:moveTo>
                              <a:lnTo>
                                <a:pt x="914" y="702"/>
                              </a:lnTo>
                              <a:lnTo>
                                <a:pt x="880" y="704"/>
                              </a:lnTo>
                              <a:lnTo>
                                <a:pt x="806" y="710"/>
                              </a:lnTo>
                              <a:lnTo>
                                <a:pt x="1042" y="710"/>
                              </a:lnTo>
                              <a:lnTo>
                                <a:pt x="1024" y="706"/>
                              </a:lnTo>
                              <a:lnTo>
                                <a:pt x="945" y="702"/>
                              </a:lnTo>
                              <a:close/>
                              <a:moveTo>
                                <a:pt x="543" y="95"/>
                              </a:moveTo>
                              <a:lnTo>
                                <a:pt x="537" y="130"/>
                              </a:lnTo>
                              <a:lnTo>
                                <a:pt x="529" y="174"/>
                              </a:lnTo>
                              <a:lnTo>
                                <a:pt x="520" y="228"/>
                              </a:lnTo>
                              <a:lnTo>
                                <a:pt x="508" y="294"/>
                              </a:lnTo>
                              <a:lnTo>
                                <a:pt x="531" y="294"/>
                              </a:lnTo>
                              <a:lnTo>
                                <a:pt x="533" y="286"/>
                              </a:lnTo>
                              <a:lnTo>
                                <a:pt x="538" y="222"/>
                              </a:lnTo>
                              <a:lnTo>
                                <a:pt x="541" y="159"/>
                              </a:lnTo>
                              <a:lnTo>
                                <a:pt x="543" y="95"/>
                              </a:lnTo>
                              <a:close/>
                              <a:moveTo>
                                <a:pt x="532" y="7"/>
                              </a:moveTo>
                              <a:lnTo>
                                <a:pt x="503" y="7"/>
                              </a:lnTo>
                              <a:lnTo>
                                <a:pt x="516" y="15"/>
                              </a:lnTo>
                              <a:lnTo>
                                <a:pt x="528" y="28"/>
                              </a:lnTo>
                              <a:lnTo>
                                <a:pt x="537" y="47"/>
                              </a:lnTo>
                              <a:lnTo>
                                <a:pt x="543" y="74"/>
                              </a:lnTo>
                              <a:lnTo>
                                <a:pt x="547" y="32"/>
                              </a:lnTo>
                              <a:lnTo>
                                <a:pt x="538" y="10"/>
                              </a:lnTo>
                              <a:lnTo>
                                <a:pt x="5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73A8" id="AutoShape 4" o:spid="_x0000_s1026" style="position:absolute;margin-left:357.25pt;margin-top:18.25pt;width:56.95pt;height:5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" path="m205,892r-99,64l43,1018r-33,54l,1112r8,15l14,1131r76,l94,1128r-72,l32,1086r37,-59l129,959r76,-67xm487,l464,15,453,51r-5,39l448,118r1,26l451,172r4,29l459,231r6,30l471,293r8,32l487,356r-6,29l464,435r-27,69l403,585r-41,89l316,766r-49,91l215,942r-51,75l113,1076r-47,38l22,1128r72,l132,1100r53,-57l247,959,317,845r11,-3l317,842,375,737r45,-88l454,576r24,-62l496,463r12,-43l549,420,523,353r8,-59l508,294,495,243r-9,-49l481,147r-2,-41l479,88r3,-29l489,28,503,7r29,l517,1,487,xm1110,840r-15,l1082,851r,32l1095,894r32,l1133,888r-35,l1088,879r,-24l1098,845r29,l1122,842r-12,-2xm1127,845r-3,l1132,855r,24l1124,888r9,l1139,883r,-16l1137,856r-6,-9l1127,845xm1118,849r-19,l1099,882r6,l1105,870r15,l1119,869r-4,-2l1122,865r-17,l1105,856r17,l1121,854r-3,-5xm1120,870r-8,l1114,873r1,4l1117,882r5,l1121,877r,-5l1120,870xm1122,856r-9,l1115,857r,7l1112,865r10,l1122,860r,-4xm549,420r-41,l558,524r52,77l661,656r46,37l746,718r-69,13l606,747r-73,19l460,788r-73,25l317,842r11,l388,823r76,-21l544,784r82,-15l708,756r81,-9l876,747r-19,-8l936,735r179,l1085,719r-43,-9l806,710,779,694,752,678,727,661,702,643,644,584,595,514,555,435r-6,-15xm876,747r-87,l865,781r75,26l1009,823r58,6l1091,828r18,-5l1121,814r2,-3l1091,811r-46,-6l988,791,924,768,876,747xm1127,803r-8,3l1106,811r17,l1127,803xm1115,735r-179,l1027,738r75,16l1132,790r3,-8l1139,778r,-8l1125,740r-10,-5xm945,702r-31,l880,704r-74,6l1042,710r-18,-4l945,702xm543,95r-6,35l529,174r-9,54l508,294r23,l533,286r5,-64l541,159r2,-64xm532,7r-29,l516,15r12,13l537,47r6,27l547,32,538,10,532,7xe" fillcolor="#ffd8d8" stroked="f">
                <v:path arrowok="t" o:connecttype="custom" o:connectlocs="6350,912495;57150,949960;43815,883920;294640,241300;285115,323215;295275,397510;305435,476250;229870,659765;104140,877570;59690,948055;201295,768350;266700,643890;322580,498475;322580,418465;304165,299085;319405,236220;704850,765175;695325,799465;690880,789940;712470,766445;718820,774700;723265,792480;715645,768350;701675,791845;708025,782320;712470,775335;706120,784225;712470,791845;712470,775335;706120,781050;348615,498475;419735,648335;384810,706120;201295,766445;345440,729615;556260,706120;688975,688340;477520,662305;377825,558165;501015,706120;677545,758190;713105,746760;586740,719455;702310,746760;594360,698500;720725,728345;708025,698500;511810,682625;344805,292100;322580,418465;343535,332740;327660,241300;347345,2520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3068D">
        <w:t>Dne (viz</w:t>
      </w:r>
      <w:r w:rsidR="0093068D">
        <w:rPr>
          <w:spacing w:val="-5"/>
        </w:rPr>
        <w:t xml:space="preserve"> </w:t>
      </w:r>
      <w:r w:rsidR="0093068D">
        <w:t>el.</w:t>
      </w:r>
      <w:r w:rsidR="0093068D">
        <w:rPr>
          <w:spacing w:val="-3"/>
        </w:rPr>
        <w:t xml:space="preserve"> </w:t>
      </w:r>
      <w:r w:rsidR="0093068D">
        <w:t>podpis)</w:t>
      </w:r>
      <w:r w:rsidR="0093068D">
        <w:tab/>
        <w:t>Dne (viz el.</w:t>
      </w:r>
      <w:r w:rsidR="0093068D">
        <w:rPr>
          <w:spacing w:val="-3"/>
        </w:rPr>
        <w:t xml:space="preserve"> </w:t>
      </w:r>
      <w:r w:rsidR="0093068D">
        <w:t>podpis)</w:t>
      </w:r>
    </w:p>
    <w:p w14:paraId="7B0F7CC6" w14:textId="77777777" w:rsidR="00634E86" w:rsidRDefault="00634E86">
      <w:pPr>
        <w:sectPr w:rsidR="00634E86" w:rsidSect="00E85B76">
          <w:pgSz w:w="11910" w:h="16840"/>
          <w:pgMar w:top="1760" w:right="740" w:bottom="400" w:left="1020" w:header="682" w:footer="207" w:gutter="0"/>
          <w:cols w:space="708"/>
        </w:sectPr>
      </w:pPr>
    </w:p>
    <w:p w14:paraId="4F83469E" w14:textId="1FB1076E" w:rsidR="00986247" w:rsidRDefault="0093068D" w:rsidP="00986247">
      <w:pPr>
        <w:spacing w:before="5" w:line="251" w:lineRule="exact"/>
        <w:ind w:left="1764"/>
        <w:rPr>
          <w:rFonts w:ascii="Calibri" w:hAnsi="Calibri"/>
          <w:w w:val="104"/>
        </w:rPr>
      </w:pPr>
      <w:r>
        <w:br w:type="column"/>
      </w:r>
      <w:r w:rsidR="00986247">
        <w:rPr>
          <w:rFonts w:ascii="Calibri" w:hAnsi="Calibri"/>
          <w:w w:val="104"/>
        </w:rPr>
        <w:t xml:space="preserve"> </w:t>
      </w:r>
    </w:p>
    <w:p w14:paraId="6FA2F708" w14:textId="77777777" w:rsidR="00986247" w:rsidRDefault="00986247">
      <w:pPr>
        <w:spacing w:line="289" w:lineRule="exact"/>
        <w:rPr>
          <w:rFonts w:ascii="Calibri" w:hAnsi="Calibri"/>
        </w:rPr>
      </w:pPr>
    </w:p>
    <w:p w14:paraId="74E30550" w14:textId="09006803" w:rsidR="00986247" w:rsidRDefault="00986247">
      <w:pPr>
        <w:spacing w:line="289" w:lineRule="exact"/>
        <w:rPr>
          <w:rFonts w:ascii="Calibri" w:hAnsi="Calibri"/>
        </w:rPr>
        <w:sectPr w:rsidR="00986247" w:rsidSect="00E85B76">
          <w:type w:val="continuous"/>
          <w:pgSz w:w="11910" w:h="16840"/>
          <w:pgMar w:top="1760" w:right="740" w:bottom="400" w:left="1020" w:header="708" w:footer="708" w:gutter="0"/>
          <w:cols w:num="3" w:space="708" w:equalWidth="0">
            <w:col w:w="1751" w:space="168"/>
            <w:col w:w="1894" w:space="1150"/>
            <w:col w:w="5187"/>
          </w:cols>
        </w:sectPr>
      </w:pPr>
    </w:p>
    <w:p w14:paraId="444FCF2A" w14:textId="77777777" w:rsidR="00634E86" w:rsidRDefault="0093068D">
      <w:pPr>
        <w:pStyle w:val="Nadpis2"/>
        <w:tabs>
          <w:tab w:val="left" w:pos="5076"/>
        </w:tabs>
        <w:spacing w:before="150" w:line="229" w:lineRule="exact"/>
      </w:pPr>
      <w:r>
        <w:t>Západočeská univerzita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Plzni</w:t>
      </w:r>
      <w:r>
        <w:tab/>
        <w:t>TRUST-ts spol. s</w:t>
      </w:r>
      <w:r>
        <w:rPr>
          <w:spacing w:val="-3"/>
        </w:rPr>
        <w:t xml:space="preserve"> </w:t>
      </w:r>
      <w:r>
        <w:t>r.o.</w:t>
      </w:r>
    </w:p>
    <w:p w14:paraId="44CB56E6" w14:textId="4E6325DF" w:rsidR="00634E86" w:rsidRDefault="0093068D">
      <w:pPr>
        <w:pStyle w:val="Zkladntext"/>
        <w:tabs>
          <w:tab w:val="left" w:pos="5075"/>
        </w:tabs>
        <w:spacing w:line="229" w:lineRule="exact"/>
        <w:ind w:left="112"/>
      </w:pPr>
      <w:r>
        <w:t>Ing.</w:t>
      </w:r>
      <w:r>
        <w:rPr>
          <w:spacing w:val="-2"/>
        </w:rPr>
        <w:t xml:space="preserve"> </w:t>
      </w:r>
      <w:r>
        <w:t>Petr</w:t>
      </w:r>
      <w:r>
        <w:rPr>
          <w:spacing w:val="-1"/>
        </w:rPr>
        <w:t xml:space="preserve"> </w:t>
      </w:r>
      <w:r>
        <w:t>Beneš</w:t>
      </w:r>
      <w:r>
        <w:tab/>
      </w:r>
      <w:r w:rsidR="00986247">
        <w:t>xxxx</w:t>
      </w:r>
    </w:p>
    <w:p w14:paraId="47D18AD3" w14:textId="0209F6CE" w:rsidR="00634E86" w:rsidRDefault="0093068D">
      <w:pPr>
        <w:pStyle w:val="Zkladntext"/>
        <w:tabs>
          <w:tab w:val="left" w:pos="5075"/>
        </w:tabs>
        <w:spacing w:before="1"/>
        <w:ind w:left="112"/>
      </w:pPr>
      <w:r>
        <w:t>kvestor</w:t>
      </w:r>
      <w:r>
        <w:tab/>
      </w:r>
      <w:r w:rsidR="00986247">
        <w:t>xxxx</w:t>
      </w:r>
    </w:p>
    <w:sectPr w:rsidR="00634E86">
      <w:type w:val="continuous"/>
      <w:pgSz w:w="11910" w:h="16840"/>
      <w:pgMar w:top="1760" w:right="740" w:bottom="40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2918" w14:textId="77777777" w:rsidR="00E85B76" w:rsidRDefault="00E85B76">
      <w:r>
        <w:separator/>
      </w:r>
    </w:p>
  </w:endnote>
  <w:endnote w:type="continuationSeparator" w:id="0">
    <w:p w14:paraId="02404D94" w14:textId="77777777" w:rsidR="00E85B76" w:rsidRDefault="00E8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6044" w14:textId="71D89C81" w:rsidR="00634E86" w:rsidRDefault="00D01A7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294647" wp14:editId="3DEAC01B">
              <wp:simplePos x="0" y="0"/>
              <wp:positionH relativeFrom="page">
                <wp:posOffset>3556635</wp:posOffset>
              </wp:positionH>
              <wp:positionV relativeFrom="page">
                <wp:posOffset>10420985</wp:posOffset>
              </wp:positionV>
              <wp:extent cx="626745" cy="139700"/>
              <wp:effectExtent l="0" t="0" r="0" b="0"/>
              <wp:wrapNone/>
              <wp:docPr id="6059634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E769C" w14:textId="77777777" w:rsidR="00634E86" w:rsidRDefault="0093068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946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05pt;margin-top:820.55pt;width:49.3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" filled="f" stroked="f">
              <v:textbox inset="0,0,0,0">
                <w:txbxContent>
                  <w:p w14:paraId="756E769C" w14:textId="77777777" w:rsidR="00634E86" w:rsidRDefault="0093068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7518" w14:textId="77777777" w:rsidR="00E85B76" w:rsidRDefault="00E85B76">
      <w:r>
        <w:separator/>
      </w:r>
    </w:p>
  </w:footnote>
  <w:footnote w:type="continuationSeparator" w:id="0">
    <w:p w14:paraId="673BD79F" w14:textId="77777777" w:rsidR="00E85B76" w:rsidRDefault="00E8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BF9" w14:textId="77777777" w:rsidR="00634E86" w:rsidRDefault="0093068D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F404505" wp14:editId="7FA48257">
          <wp:simplePos x="0" y="0"/>
          <wp:positionH relativeFrom="page">
            <wp:posOffset>720851</wp:posOffset>
          </wp:positionH>
          <wp:positionV relativeFrom="page">
            <wp:posOffset>432815</wp:posOffset>
          </wp:positionV>
          <wp:extent cx="5715032" cy="6949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32" cy="694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CE"/>
    <w:multiLevelType w:val="hybridMultilevel"/>
    <w:tmpl w:val="9684EC5A"/>
    <w:lvl w:ilvl="0" w:tplc="B6741986">
      <w:start w:val="1"/>
      <w:numFmt w:val="lowerLetter"/>
      <w:lvlText w:val="%1)"/>
      <w:lvlJc w:val="left"/>
      <w:pPr>
        <w:ind w:left="950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A6C45B8E">
      <w:start w:val="1"/>
      <w:numFmt w:val="upperRoman"/>
      <w:lvlText w:val="%2."/>
      <w:lvlJc w:val="left"/>
      <w:pPr>
        <w:ind w:left="3632" w:hanging="468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BDBA1DC8">
      <w:numFmt w:val="bullet"/>
      <w:lvlText w:val="•"/>
      <w:lvlJc w:val="left"/>
      <w:pPr>
        <w:ind w:left="4362" w:hanging="468"/>
      </w:pPr>
      <w:rPr>
        <w:rFonts w:hint="default"/>
      </w:rPr>
    </w:lvl>
    <w:lvl w:ilvl="3" w:tplc="CCE85922">
      <w:numFmt w:val="bullet"/>
      <w:lvlText w:val="•"/>
      <w:lvlJc w:val="left"/>
      <w:pPr>
        <w:ind w:left="5085" w:hanging="468"/>
      </w:pPr>
      <w:rPr>
        <w:rFonts w:hint="default"/>
      </w:rPr>
    </w:lvl>
    <w:lvl w:ilvl="4" w:tplc="C74430A0">
      <w:numFmt w:val="bullet"/>
      <w:lvlText w:val="•"/>
      <w:lvlJc w:val="left"/>
      <w:pPr>
        <w:ind w:left="5808" w:hanging="468"/>
      </w:pPr>
      <w:rPr>
        <w:rFonts w:hint="default"/>
      </w:rPr>
    </w:lvl>
    <w:lvl w:ilvl="5" w:tplc="FA2AA0A8">
      <w:numFmt w:val="bullet"/>
      <w:lvlText w:val="•"/>
      <w:lvlJc w:val="left"/>
      <w:pPr>
        <w:ind w:left="6531" w:hanging="468"/>
      </w:pPr>
      <w:rPr>
        <w:rFonts w:hint="default"/>
      </w:rPr>
    </w:lvl>
    <w:lvl w:ilvl="6" w:tplc="E9FE6266">
      <w:numFmt w:val="bullet"/>
      <w:lvlText w:val="•"/>
      <w:lvlJc w:val="left"/>
      <w:pPr>
        <w:ind w:left="7254" w:hanging="468"/>
      </w:pPr>
      <w:rPr>
        <w:rFonts w:hint="default"/>
      </w:rPr>
    </w:lvl>
    <w:lvl w:ilvl="7" w:tplc="7796513C">
      <w:numFmt w:val="bullet"/>
      <w:lvlText w:val="•"/>
      <w:lvlJc w:val="left"/>
      <w:pPr>
        <w:ind w:left="7977" w:hanging="468"/>
      </w:pPr>
      <w:rPr>
        <w:rFonts w:hint="default"/>
      </w:rPr>
    </w:lvl>
    <w:lvl w:ilvl="8" w:tplc="D834DC4E">
      <w:numFmt w:val="bullet"/>
      <w:lvlText w:val="•"/>
      <w:lvlJc w:val="left"/>
      <w:pPr>
        <w:ind w:left="8700" w:hanging="468"/>
      </w:pPr>
      <w:rPr>
        <w:rFonts w:hint="default"/>
      </w:rPr>
    </w:lvl>
  </w:abstractNum>
  <w:abstractNum w:abstractNumId="1" w15:restartNumberingAfterBreak="0">
    <w:nsid w:val="2274024A"/>
    <w:multiLevelType w:val="multilevel"/>
    <w:tmpl w:val="8E524134"/>
    <w:lvl w:ilvl="0">
      <w:start w:val="2"/>
      <w:numFmt w:val="decimal"/>
      <w:lvlText w:val="%1"/>
      <w:lvlJc w:val="left"/>
      <w:pPr>
        <w:ind w:left="680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8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568"/>
      </w:pPr>
      <w:rPr>
        <w:rFonts w:hint="default"/>
      </w:rPr>
    </w:lvl>
    <w:lvl w:ilvl="3">
      <w:numFmt w:val="bullet"/>
      <w:lvlText w:val="•"/>
      <w:lvlJc w:val="left"/>
      <w:pPr>
        <w:ind w:left="3519" w:hanging="568"/>
      </w:pPr>
      <w:rPr>
        <w:rFonts w:hint="default"/>
      </w:rPr>
    </w:lvl>
    <w:lvl w:ilvl="4">
      <w:numFmt w:val="bullet"/>
      <w:lvlText w:val="•"/>
      <w:lvlJc w:val="left"/>
      <w:pPr>
        <w:ind w:left="4466" w:hanging="568"/>
      </w:pPr>
      <w:rPr>
        <w:rFonts w:hint="default"/>
      </w:rPr>
    </w:lvl>
    <w:lvl w:ilvl="5">
      <w:numFmt w:val="bullet"/>
      <w:lvlText w:val="•"/>
      <w:lvlJc w:val="left"/>
      <w:pPr>
        <w:ind w:left="5413" w:hanging="568"/>
      </w:pPr>
      <w:rPr>
        <w:rFonts w:hint="default"/>
      </w:rPr>
    </w:lvl>
    <w:lvl w:ilvl="6">
      <w:numFmt w:val="bullet"/>
      <w:lvlText w:val="•"/>
      <w:lvlJc w:val="left"/>
      <w:pPr>
        <w:ind w:left="6359" w:hanging="568"/>
      </w:pPr>
      <w:rPr>
        <w:rFonts w:hint="default"/>
      </w:rPr>
    </w:lvl>
    <w:lvl w:ilvl="7">
      <w:numFmt w:val="bullet"/>
      <w:lvlText w:val="•"/>
      <w:lvlJc w:val="left"/>
      <w:pPr>
        <w:ind w:left="7306" w:hanging="568"/>
      </w:pPr>
      <w:rPr>
        <w:rFonts w:hint="default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</w:rPr>
    </w:lvl>
  </w:abstractNum>
  <w:abstractNum w:abstractNumId="2" w15:restartNumberingAfterBreak="0">
    <w:nsid w:val="76490FC0"/>
    <w:multiLevelType w:val="multilevel"/>
    <w:tmpl w:val="F73C49FA"/>
    <w:lvl w:ilvl="0">
      <w:start w:val="1"/>
      <w:numFmt w:val="decimal"/>
      <w:lvlText w:val="%1"/>
      <w:lvlJc w:val="left"/>
      <w:pPr>
        <w:ind w:left="679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8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568"/>
      </w:pPr>
      <w:rPr>
        <w:rFonts w:hint="default"/>
      </w:rPr>
    </w:lvl>
    <w:lvl w:ilvl="3">
      <w:numFmt w:val="bullet"/>
      <w:lvlText w:val="•"/>
      <w:lvlJc w:val="left"/>
      <w:pPr>
        <w:ind w:left="3519" w:hanging="568"/>
      </w:pPr>
      <w:rPr>
        <w:rFonts w:hint="default"/>
      </w:rPr>
    </w:lvl>
    <w:lvl w:ilvl="4">
      <w:numFmt w:val="bullet"/>
      <w:lvlText w:val="•"/>
      <w:lvlJc w:val="left"/>
      <w:pPr>
        <w:ind w:left="4466" w:hanging="568"/>
      </w:pPr>
      <w:rPr>
        <w:rFonts w:hint="default"/>
      </w:rPr>
    </w:lvl>
    <w:lvl w:ilvl="5">
      <w:numFmt w:val="bullet"/>
      <w:lvlText w:val="•"/>
      <w:lvlJc w:val="left"/>
      <w:pPr>
        <w:ind w:left="5413" w:hanging="568"/>
      </w:pPr>
      <w:rPr>
        <w:rFonts w:hint="default"/>
      </w:rPr>
    </w:lvl>
    <w:lvl w:ilvl="6">
      <w:numFmt w:val="bullet"/>
      <w:lvlText w:val="•"/>
      <w:lvlJc w:val="left"/>
      <w:pPr>
        <w:ind w:left="6359" w:hanging="568"/>
      </w:pPr>
      <w:rPr>
        <w:rFonts w:hint="default"/>
      </w:rPr>
    </w:lvl>
    <w:lvl w:ilvl="7">
      <w:numFmt w:val="bullet"/>
      <w:lvlText w:val="•"/>
      <w:lvlJc w:val="left"/>
      <w:pPr>
        <w:ind w:left="7306" w:hanging="568"/>
      </w:pPr>
      <w:rPr>
        <w:rFonts w:hint="default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</w:rPr>
    </w:lvl>
  </w:abstractNum>
  <w:num w:numId="1" w16cid:durableId="308823835">
    <w:abstractNumId w:val="1"/>
  </w:num>
  <w:num w:numId="2" w16cid:durableId="1910191855">
    <w:abstractNumId w:val="2"/>
  </w:num>
  <w:num w:numId="3" w16cid:durableId="20968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6"/>
    <w:rsid w:val="00634E86"/>
    <w:rsid w:val="0093068D"/>
    <w:rsid w:val="00986247"/>
    <w:rsid w:val="00D01A75"/>
    <w:rsid w:val="00E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A0A4"/>
  <w15:docId w15:val="{F806DD72-D091-4D7E-84AD-A8B1B36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rFonts w:ascii="Calibri" w:eastAsia="Calibri" w:hAnsi="Calibri" w:cs="Calibri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DOD_1_SoD_Vymena_oken_sady_Petatricatniku_16 rev Pet 240416</dc:title>
  <dc:creator>Blanka Grebeňová</dc:creator>
  <cp:lastModifiedBy>Blanka Grebeňová</cp:lastModifiedBy>
  <cp:revision>2</cp:revision>
  <dcterms:created xsi:type="dcterms:W3CDTF">2024-04-22T11:57:00Z</dcterms:created>
  <dcterms:modified xsi:type="dcterms:W3CDTF">2024-04-22T11:57:00Z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2024-04-22T00:00:00Z</vt:filetime>
  </property>
</Properties>
</file>