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C4B" w:rsidRPr="00353B64" w:rsidRDefault="00825BF6" w:rsidP="00353B64">
      <w:pPr>
        <w:pStyle w:val="Nadpis2"/>
        <w:rPr>
          <w:snapToGrid w:val="0"/>
        </w:rPr>
      </w:pPr>
      <w:r w:rsidRPr="00353B64">
        <w:rPr>
          <w:snapToGrid w:val="0"/>
        </w:rPr>
        <w:t xml:space="preserve">Dodatek č. </w:t>
      </w:r>
      <w:r w:rsidR="00FF3B0D" w:rsidRPr="00353B64">
        <w:rPr>
          <w:snapToGrid w:val="0"/>
        </w:rPr>
        <w:t>1</w:t>
      </w:r>
      <w:r w:rsidR="005D55C1">
        <w:rPr>
          <w:snapToGrid w:val="0"/>
        </w:rPr>
        <w:t>8</w:t>
      </w:r>
    </w:p>
    <w:p w:rsidR="00F554E3" w:rsidRPr="00353B64" w:rsidRDefault="00825BF6" w:rsidP="00825BF6">
      <w:pPr>
        <w:jc w:val="center"/>
        <w:rPr>
          <w:rFonts w:ascii="Arial" w:hAnsi="Arial" w:cs="Arial"/>
        </w:rPr>
      </w:pPr>
      <w:r w:rsidRPr="00353B64">
        <w:rPr>
          <w:rFonts w:ascii="Arial" w:hAnsi="Arial" w:cs="Arial"/>
          <w:snapToGrid w:val="0"/>
        </w:rPr>
        <w:t>ke smlouvě</w:t>
      </w:r>
      <w:r w:rsidR="00F554E3" w:rsidRPr="00353B64">
        <w:rPr>
          <w:rFonts w:ascii="Arial" w:hAnsi="Arial" w:cs="Arial"/>
          <w:snapToGrid w:val="0"/>
        </w:rPr>
        <w:t xml:space="preserve"> o nájmu </w:t>
      </w:r>
      <w:r w:rsidR="00FF68BC" w:rsidRPr="00353B64">
        <w:rPr>
          <w:rFonts w:ascii="Arial" w:hAnsi="Arial" w:cs="Arial"/>
          <w:snapToGrid w:val="0"/>
        </w:rPr>
        <w:t>prostor sloužících k</w:t>
      </w:r>
      <w:r w:rsidRPr="00353B64">
        <w:rPr>
          <w:rFonts w:ascii="Arial" w:hAnsi="Arial" w:cs="Arial"/>
          <w:snapToGrid w:val="0"/>
        </w:rPr>
        <w:t> </w:t>
      </w:r>
      <w:r w:rsidR="00FF68BC" w:rsidRPr="00353B64">
        <w:rPr>
          <w:rFonts w:ascii="Arial" w:hAnsi="Arial" w:cs="Arial"/>
          <w:snapToGrid w:val="0"/>
        </w:rPr>
        <w:t>podnikání</w:t>
      </w:r>
      <w:r w:rsidRPr="00353B64">
        <w:rPr>
          <w:rFonts w:ascii="Arial" w:hAnsi="Arial" w:cs="Arial"/>
          <w:snapToGrid w:val="0"/>
        </w:rPr>
        <w:t xml:space="preserve"> </w:t>
      </w:r>
      <w:r w:rsidR="00112AB4" w:rsidRPr="00353B64">
        <w:rPr>
          <w:rFonts w:ascii="Arial" w:hAnsi="Arial" w:cs="Arial"/>
        </w:rPr>
        <w:t>č.</w:t>
      </w:r>
      <w:r w:rsidR="006870AF" w:rsidRPr="00353B64">
        <w:rPr>
          <w:rFonts w:ascii="Arial" w:hAnsi="Arial" w:cs="Arial"/>
        </w:rPr>
        <w:t xml:space="preserve"> </w:t>
      </w:r>
      <w:r w:rsidR="00FF3B0D" w:rsidRPr="00353B64">
        <w:rPr>
          <w:rFonts w:ascii="Arial" w:hAnsi="Arial" w:cs="Arial"/>
        </w:rPr>
        <w:t>531/2015</w:t>
      </w:r>
    </w:p>
    <w:p w:rsidR="00F554E3" w:rsidRPr="00353B64" w:rsidRDefault="00176F67">
      <w:pPr>
        <w:pStyle w:val="Nadpis1"/>
        <w:jc w:val="center"/>
        <w:rPr>
          <w:rFonts w:ascii="Arial" w:hAnsi="Arial" w:cs="Arial"/>
          <w:b w:val="0"/>
          <w:sz w:val="20"/>
        </w:rPr>
      </w:pPr>
      <w:r w:rsidRPr="00353B64">
        <w:rPr>
          <w:rFonts w:ascii="Arial" w:hAnsi="Arial" w:cs="Arial"/>
          <w:b w:val="0"/>
          <w:sz w:val="20"/>
        </w:rPr>
        <w:t>u</w:t>
      </w:r>
      <w:r w:rsidR="009C0A6A" w:rsidRPr="00353B64">
        <w:rPr>
          <w:rFonts w:ascii="Arial" w:hAnsi="Arial" w:cs="Arial"/>
          <w:b w:val="0"/>
          <w:sz w:val="20"/>
        </w:rPr>
        <w:t>zavřenou</w:t>
      </w:r>
      <w:r w:rsidR="00825BF6" w:rsidRPr="00353B64">
        <w:rPr>
          <w:rFonts w:ascii="Arial" w:hAnsi="Arial" w:cs="Arial"/>
          <w:b w:val="0"/>
          <w:sz w:val="20"/>
        </w:rPr>
        <w:t xml:space="preserve"> dne</w:t>
      </w:r>
      <w:r w:rsidR="009C0A6A" w:rsidRPr="00353B64">
        <w:rPr>
          <w:rFonts w:ascii="Arial" w:hAnsi="Arial" w:cs="Arial"/>
          <w:b w:val="0"/>
          <w:sz w:val="20"/>
        </w:rPr>
        <w:t xml:space="preserve"> </w:t>
      </w:r>
      <w:r w:rsidR="00FF3B0D" w:rsidRPr="00353B64">
        <w:rPr>
          <w:rFonts w:ascii="Arial" w:hAnsi="Arial" w:cs="Arial"/>
          <w:b w:val="0"/>
          <w:sz w:val="20"/>
        </w:rPr>
        <w:t>20</w:t>
      </w:r>
      <w:r w:rsidR="009C0A6A" w:rsidRPr="00353B64">
        <w:rPr>
          <w:rFonts w:ascii="Arial" w:hAnsi="Arial" w:cs="Arial"/>
          <w:b w:val="0"/>
          <w:sz w:val="20"/>
        </w:rPr>
        <w:t>.7.20</w:t>
      </w:r>
      <w:r w:rsidR="00FF3B0D" w:rsidRPr="00353B64">
        <w:rPr>
          <w:rFonts w:ascii="Arial" w:hAnsi="Arial" w:cs="Arial"/>
          <w:b w:val="0"/>
          <w:sz w:val="20"/>
        </w:rPr>
        <w:t>15</w:t>
      </w:r>
      <w:r w:rsidR="009C0A6A" w:rsidRPr="00353B64">
        <w:rPr>
          <w:rFonts w:ascii="Arial" w:hAnsi="Arial" w:cs="Arial"/>
          <w:b w:val="0"/>
          <w:sz w:val="20"/>
        </w:rPr>
        <w:t xml:space="preserve"> mezi smluvními stranami</w:t>
      </w:r>
    </w:p>
    <w:p w:rsidR="00997958" w:rsidRPr="00353B64" w:rsidRDefault="00997958" w:rsidP="00997958">
      <w:pPr>
        <w:rPr>
          <w:rFonts w:ascii="Arial" w:hAnsi="Arial" w:cs="Arial"/>
        </w:rPr>
      </w:pPr>
    </w:p>
    <w:p w:rsidR="00F554E3" w:rsidRPr="00353B64" w:rsidRDefault="00F554E3" w:rsidP="000205CF">
      <w:pPr>
        <w:pStyle w:val="Nadpis4"/>
        <w:jc w:val="center"/>
        <w:rPr>
          <w:rFonts w:ascii="Arial" w:hAnsi="Arial" w:cs="Arial"/>
          <w:sz w:val="20"/>
        </w:rPr>
      </w:pPr>
      <w:r w:rsidRPr="00353B64">
        <w:rPr>
          <w:rFonts w:ascii="Arial" w:hAnsi="Arial" w:cs="Arial"/>
          <w:sz w:val="20"/>
        </w:rPr>
        <w:t>Smluvní strany</w:t>
      </w:r>
    </w:p>
    <w:p w:rsidR="00F554E3" w:rsidRPr="00353B64" w:rsidRDefault="00F554E3">
      <w:pPr>
        <w:rPr>
          <w:rFonts w:ascii="Arial" w:hAnsi="Arial" w:cs="Arial"/>
          <w:b/>
        </w:rPr>
      </w:pPr>
    </w:p>
    <w:p w:rsidR="00F554E3" w:rsidRDefault="00F554E3" w:rsidP="00353B64">
      <w:pPr>
        <w:tabs>
          <w:tab w:val="left" w:pos="1418"/>
        </w:tabs>
        <w:rPr>
          <w:rFonts w:ascii="Arial" w:hAnsi="Arial" w:cs="Arial"/>
        </w:rPr>
      </w:pPr>
      <w:r w:rsidRPr="00353B64">
        <w:rPr>
          <w:rFonts w:ascii="Arial" w:hAnsi="Arial" w:cs="Arial"/>
          <w:b/>
        </w:rPr>
        <w:t>Pronajímatel:</w:t>
      </w:r>
      <w:r w:rsidR="00236046">
        <w:rPr>
          <w:rFonts w:ascii="Arial" w:hAnsi="Arial" w:cs="Arial"/>
          <w:b/>
        </w:rPr>
        <w:tab/>
      </w:r>
      <w:r w:rsidRPr="00353B64">
        <w:rPr>
          <w:rFonts w:ascii="Arial" w:hAnsi="Arial" w:cs="Arial"/>
        </w:rPr>
        <w:t>Povodí Ohře, státní podnik</w:t>
      </w:r>
    </w:p>
    <w:p w:rsidR="00F554E3" w:rsidRDefault="00236046" w:rsidP="00353B64">
      <w:pPr>
        <w:tabs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554E3" w:rsidRPr="00353B64">
        <w:rPr>
          <w:rFonts w:ascii="Arial" w:hAnsi="Arial" w:cs="Arial"/>
        </w:rPr>
        <w:t>Bezručova 4219, 430 03 Chomutov</w:t>
      </w:r>
    </w:p>
    <w:p w:rsidR="00F554E3" w:rsidRDefault="00236046" w:rsidP="00353B64">
      <w:pPr>
        <w:tabs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1020E" w:rsidRPr="00353B64">
        <w:rPr>
          <w:rFonts w:ascii="Arial" w:hAnsi="Arial" w:cs="Arial"/>
        </w:rPr>
        <w:t>Statutární orgán:</w:t>
      </w:r>
      <w:r w:rsidR="005A5D89" w:rsidRPr="00353B64">
        <w:rPr>
          <w:rFonts w:ascii="Arial" w:hAnsi="Arial" w:cs="Arial"/>
        </w:rPr>
        <w:t xml:space="preserve"> </w:t>
      </w:r>
    </w:p>
    <w:p w:rsidR="00F554E3" w:rsidRDefault="00236046" w:rsidP="00236046">
      <w:pPr>
        <w:tabs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</w:t>
      </w:r>
      <w:r w:rsidR="00F554E3" w:rsidRPr="00353B64">
        <w:rPr>
          <w:rFonts w:ascii="Arial" w:hAnsi="Arial" w:cs="Arial"/>
        </w:rPr>
        <w:t>e věcech sm</w:t>
      </w:r>
      <w:r w:rsidR="00FF215C" w:rsidRPr="00353B64">
        <w:rPr>
          <w:rFonts w:ascii="Arial" w:hAnsi="Arial" w:cs="Arial"/>
        </w:rPr>
        <w:t>luvních</w:t>
      </w:r>
      <w:r w:rsidR="00700A07" w:rsidRPr="00353B64">
        <w:rPr>
          <w:rFonts w:ascii="Arial" w:hAnsi="Arial" w:cs="Arial"/>
        </w:rPr>
        <w:t xml:space="preserve"> zastoupený</w:t>
      </w:r>
      <w:r w:rsidR="00FF215C" w:rsidRPr="00353B64">
        <w:rPr>
          <w:rFonts w:ascii="Arial" w:hAnsi="Arial" w:cs="Arial"/>
        </w:rPr>
        <w:t xml:space="preserve"> </w:t>
      </w:r>
    </w:p>
    <w:p w:rsidR="00633708" w:rsidRDefault="00236046" w:rsidP="00236046">
      <w:pPr>
        <w:tabs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76F67" w:rsidRPr="00353B64">
        <w:rPr>
          <w:rFonts w:ascii="Arial" w:hAnsi="Arial" w:cs="Arial"/>
        </w:rPr>
        <w:t>IČ</w:t>
      </w:r>
      <w:r w:rsidR="00A201D9" w:rsidRPr="00353B64">
        <w:rPr>
          <w:rFonts w:ascii="Arial" w:hAnsi="Arial" w:cs="Arial"/>
        </w:rPr>
        <w:t>O</w:t>
      </w:r>
      <w:r w:rsidR="00176F67" w:rsidRPr="00353B64">
        <w:rPr>
          <w:rFonts w:ascii="Arial" w:hAnsi="Arial" w:cs="Arial"/>
        </w:rPr>
        <w:t>: 70889988</w:t>
      </w:r>
    </w:p>
    <w:p w:rsidR="00F554E3" w:rsidRDefault="00236046" w:rsidP="00236046">
      <w:pPr>
        <w:tabs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554E3" w:rsidRPr="00353B64">
        <w:rPr>
          <w:rFonts w:ascii="Arial" w:hAnsi="Arial" w:cs="Arial"/>
        </w:rPr>
        <w:t xml:space="preserve">DIČ: </w:t>
      </w:r>
    </w:p>
    <w:p w:rsidR="00BD74A3" w:rsidRDefault="00236046" w:rsidP="00236046">
      <w:pPr>
        <w:tabs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</w:rPr>
        <w:tab/>
        <w:t>B</w:t>
      </w:r>
      <w:r w:rsidR="00F554E3" w:rsidRPr="00353B64">
        <w:rPr>
          <w:rFonts w:ascii="Arial" w:hAnsi="Arial" w:cs="Arial"/>
        </w:rPr>
        <w:t xml:space="preserve">ankovní spojení: </w:t>
      </w:r>
    </w:p>
    <w:p w:rsidR="00BD74A3" w:rsidRDefault="00236046" w:rsidP="00236046">
      <w:pPr>
        <w:tabs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D74A3" w:rsidRPr="00353B64">
        <w:rPr>
          <w:rFonts w:ascii="Arial" w:hAnsi="Arial" w:cs="Arial"/>
        </w:rPr>
        <w:t xml:space="preserve">č. ú.: </w:t>
      </w:r>
    </w:p>
    <w:p w:rsidR="00F241A6" w:rsidRDefault="00236046" w:rsidP="00236046">
      <w:pPr>
        <w:tabs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554E3" w:rsidRPr="00353B64">
        <w:rPr>
          <w:rFonts w:ascii="Arial" w:hAnsi="Arial" w:cs="Arial"/>
        </w:rPr>
        <w:t>Povodí Ohře, státní podnik je zapsán v obchodním rejstříku u Krajského soudu</w:t>
      </w:r>
    </w:p>
    <w:p w:rsidR="00F554E3" w:rsidRDefault="00236046" w:rsidP="00236046">
      <w:pPr>
        <w:tabs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554E3" w:rsidRPr="00353B64">
        <w:rPr>
          <w:rFonts w:ascii="Arial" w:hAnsi="Arial" w:cs="Arial"/>
        </w:rPr>
        <w:t>v Ústí nad Labem v oddílu A, vložka č. 13052</w:t>
      </w:r>
    </w:p>
    <w:p w:rsidR="0062116C" w:rsidRDefault="00236046" w:rsidP="00236046">
      <w:pPr>
        <w:tabs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241A6" w:rsidRPr="00353B64">
        <w:rPr>
          <w:rFonts w:ascii="Arial" w:hAnsi="Arial" w:cs="Arial"/>
        </w:rPr>
        <w:t>(dále jen</w:t>
      </w:r>
      <w:r w:rsidR="007C54D0" w:rsidRPr="00353B64">
        <w:rPr>
          <w:rFonts w:ascii="Arial" w:hAnsi="Arial" w:cs="Arial"/>
        </w:rPr>
        <w:t xml:space="preserve"> </w:t>
      </w:r>
      <w:r w:rsidR="00F241A6" w:rsidRPr="00353B64">
        <w:rPr>
          <w:rFonts w:ascii="Arial" w:hAnsi="Arial" w:cs="Arial"/>
        </w:rPr>
        <w:t>,,pronajímate</w:t>
      </w:r>
      <w:r w:rsidR="00CD3318" w:rsidRPr="00353B64">
        <w:rPr>
          <w:rFonts w:ascii="Arial" w:hAnsi="Arial" w:cs="Arial"/>
        </w:rPr>
        <w:t>l</w:t>
      </w:r>
      <w:r w:rsidR="0062116C" w:rsidRPr="00353B64">
        <w:rPr>
          <w:rFonts w:ascii="Arial" w:hAnsi="Arial" w:cs="Arial"/>
        </w:rPr>
        <w:t>“)</w:t>
      </w:r>
    </w:p>
    <w:p w:rsidR="00236046" w:rsidRPr="00353B64" w:rsidRDefault="00236046" w:rsidP="00236046">
      <w:pPr>
        <w:tabs>
          <w:tab w:val="left" w:pos="1418"/>
        </w:tabs>
        <w:rPr>
          <w:rFonts w:ascii="Arial" w:hAnsi="Arial" w:cs="Arial"/>
          <w:b/>
        </w:rPr>
      </w:pPr>
    </w:p>
    <w:p w:rsidR="00F554E3" w:rsidRPr="00353B64" w:rsidRDefault="00F554E3" w:rsidP="00353B64">
      <w:pPr>
        <w:tabs>
          <w:tab w:val="left" w:pos="1418"/>
        </w:tabs>
        <w:rPr>
          <w:rFonts w:ascii="Arial" w:hAnsi="Arial" w:cs="Arial"/>
          <w:b/>
        </w:rPr>
      </w:pPr>
      <w:r w:rsidRPr="00353B64">
        <w:rPr>
          <w:rFonts w:ascii="Arial" w:hAnsi="Arial" w:cs="Arial"/>
          <w:b/>
        </w:rPr>
        <w:t>a</w:t>
      </w:r>
    </w:p>
    <w:p w:rsidR="00F554E3" w:rsidRPr="00353B64" w:rsidRDefault="00F554E3" w:rsidP="00353B64">
      <w:pPr>
        <w:tabs>
          <w:tab w:val="left" w:pos="1418"/>
        </w:tabs>
        <w:rPr>
          <w:rFonts w:ascii="Arial" w:hAnsi="Arial" w:cs="Arial"/>
          <w:b/>
        </w:rPr>
      </w:pPr>
    </w:p>
    <w:p w:rsidR="00F97D77" w:rsidRDefault="00F554E3" w:rsidP="00353B64">
      <w:pPr>
        <w:widowControl w:val="0"/>
        <w:tabs>
          <w:tab w:val="left" w:pos="1418"/>
        </w:tabs>
        <w:rPr>
          <w:rFonts w:ascii="Arial" w:hAnsi="Arial" w:cs="Arial"/>
        </w:rPr>
      </w:pPr>
      <w:r w:rsidRPr="00353B64">
        <w:rPr>
          <w:rFonts w:ascii="Arial" w:hAnsi="Arial" w:cs="Arial"/>
          <w:b/>
        </w:rPr>
        <w:t>Nájemce:</w:t>
      </w:r>
      <w:r w:rsidR="00236046">
        <w:rPr>
          <w:rFonts w:ascii="Arial" w:hAnsi="Arial" w:cs="Arial"/>
          <w:b/>
        </w:rPr>
        <w:tab/>
      </w:r>
      <w:r w:rsidR="00FF3B0D" w:rsidRPr="00353B64">
        <w:rPr>
          <w:rFonts w:ascii="Arial" w:hAnsi="Arial" w:cs="Arial"/>
        </w:rPr>
        <w:t>PORT</w:t>
      </w:r>
      <w:r w:rsidR="00066B2A" w:rsidRPr="00353B64">
        <w:rPr>
          <w:rFonts w:ascii="Arial" w:hAnsi="Arial" w:cs="Arial"/>
        </w:rPr>
        <w:t>RETA s. r. o.</w:t>
      </w:r>
    </w:p>
    <w:p w:rsidR="00112AB4" w:rsidRDefault="00236046" w:rsidP="00236046">
      <w:pPr>
        <w:widowControl w:val="0"/>
        <w:tabs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66B2A" w:rsidRPr="00353B64">
        <w:rPr>
          <w:rFonts w:ascii="Arial" w:hAnsi="Arial" w:cs="Arial"/>
        </w:rPr>
        <w:t>Jičínská 226/1</w:t>
      </w:r>
      <w:r w:rsidR="00E4107E" w:rsidRPr="00353B64">
        <w:rPr>
          <w:rFonts w:ascii="Arial" w:hAnsi="Arial" w:cs="Arial"/>
        </w:rPr>
        <w:t xml:space="preserve">, </w:t>
      </w:r>
      <w:r w:rsidR="00066B2A" w:rsidRPr="00353B64">
        <w:rPr>
          <w:rFonts w:ascii="Arial" w:hAnsi="Arial" w:cs="Arial"/>
        </w:rPr>
        <w:t>130 00</w:t>
      </w:r>
      <w:r w:rsidR="00E4107E" w:rsidRPr="00353B64">
        <w:rPr>
          <w:rFonts w:ascii="Arial" w:hAnsi="Arial" w:cs="Arial"/>
        </w:rPr>
        <w:t xml:space="preserve"> </w:t>
      </w:r>
      <w:r w:rsidR="00066B2A" w:rsidRPr="00353B64">
        <w:rPr>
          <w:rFonts w:ascii="Arial" w:hAnsi="Arial" w:cs="Arial"/>
        </w:rPr>
        <w:t xml:space="preserve">Praha 3 </w:t>
      </w:r>
      <w:r w:rsidR="005D38A2" w:rsidRPr="00353B64">
        <w:rPr>
          <w:rFonts w:ascii="Arial" w:hAnsi="Arial" w:cs="Arial"/>
        </w:rPr>
        <w:t>–</w:t>
      </w:r>
      <w:r w:rsidR="00066B2A" w:rsidRPr="00353B64">
        <w:rPr>
          <w:rFonts w:ascii="Arial" w:hAnsi="Arial" w:cs="Arial"/>
        </w:rPr>
        <w:t xml:space="preserve"> Žižkov</w:t>
      </w:r>
    </w:p>
    <w:p w:rsidR="005D38A2" w:rsidRDefault="00236046" w:rsidP="00236046">
      <w:pPr>
        <w:widowControl w:val="0"/>
        <w:tabs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D38A2" w:rsidRPr="00353B64">
        <w:rPr>
          <w:rFonts w:ascii="Arial" w:hAnsi="Arial" w:cs="Arial"/>
        </w:rPr>
        <w:t>Za</w:t>
      </w:r>
      <w:r w:rsidR="00303F5C" w:rsidRPr="00353B64">
        <w:rPr>
          <w:rFonts w:ascii="Arial" w:hAnsi="Arial" w:cs="Arial"/>
        </w:rPr>
        <w:t>s</w:t>
      </w:r>
      <w:r w:rsidR="005D38A2" w:rsidRPr="00353B64">
        <w:rPr>
          <w:rFonts w:ascii="Arial" w:hAnsi="Arial" w:cs="Arial"/>
        </w:rPr>
        <w:t xml:space="preserve">toupená: </w:t>
      </w:r>
    </w:p>
    <w:p w:rsidR="00112AB4" w:rsidRDefault="00236046" w:rsidP="00353B64">
      <w:pPr>
        <w:widowControl w:val="0"/>
        <w:tabs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0214A" w:rsidRPr="00353B64">
        <w:rPr>
          <w:rFonts w:ascii="Arial" w:hAnsi="Arial" w:cs="Arial"/>
        </w:rPr>
        <w:t xml:space="preserve">IČO: </w:t>
      </w:r>
      <w:r w:rsidR="00F153C6" w:rsidRPr="00353B64">
        <w:rPr>
          <w:rFonts w:ascii="Arial" w:hAnsi="Arial" w:cs="Arial"/>
        </w:rPr>
        <w:t>08285365</w:t>
      </w:r>
    </w:p>
    <w:p w:rsidR="006E372A" w:rsidRDefault="00236046" w:rsidP="00353B64">
      <w:pPr>
        <w:widowControl w:val="0"/>
        <w:tabs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E372A" w:rsidRPr="00353B64">
        <w:rPr>
          <w:rFonts w:ascii="Arial" w:hAnsi="Arial" w:cs="Arial"/>
        </w:rPr>
        <w:t xml:space="preserve">DIČ: </w:t>
      </w:r>
    </w:p>
    <w:p w:rsidR="00F97D77" w:rsidRDefault="00236046" w:rsidP="00353B64">
      <w:pPr>
        <w:widowControl w:val="0"/>
        <w:tabs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4378C" w:rsidRPr="00353B64">
        <w:rPr>
          <w:rFonts w:ascii="Arial" w:hAnsi="Arial" w:cs="Arial"/>
        </w:rPr>
        <w:t>Bank</w:t>
      </w:r>
      <w:r w:rsidR="00600F6A">
        <w:rPr>
          <w:rFonts w:ascii="Arial" w:hAnsi="Arial" w:cs="Arial"/>
        </w:rPr>
        <w:t xml:space="preserve">ovní </w:t>
      </w:r>
      <w:r w:rsidR="0064378C" w:rsidRPr="00353B64">
        <w:rPr>
          <w:rFonts w:ascii="Arial" w:hAnsi="Arial" w:cs="Arial"/>
        </w:rPr>
        <w:t>spojení:</w:t>
      </w:r>
      <w:r w:rsidR="00705EDE" w:rsidRPr="00353B64">
        <w:rPr>
          <w:rFonts w:ascii="Arial" w:hAnsi="Arial" w:cs="Arial"/>
        </w:rPr>
        <w:t xml:space="preserve"> </w:t>
      </w:r>
    </w:p>
    <w:p w:rsidR="00F97D77" w:rsidRDefault="00236046" w:rsidP="00353B64">
      <w:pPr>
        <w:widowControl w:val="0"/>
        <w:tabs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14FC4">
        <w:rPr>
          <w:rFonts w:ascii="Arial" w:hAnsi="Arial" w:cs="Arial"/>
        </w:rPr>
        <w:t>č</w:t>
      </w:r>
      <w:r w:rsidR="00F97D77" w:rsidRPr="00353B64">
        <w:rPr>
          <w:rFonts w:ascii="Arial" w:hAnsi="Arial" w:cs="Arial"/>
        </w:rPr>
        <w:t>.</w:t>
      </w:r>
      <w:r w:rsidR="00CD3318" w:rsidRPr="00353B64">
        <w:rPr>
          <w:rFonts w:ascii="Arial" w:hAnsi="Arial" w:cs="Arial"/>
        </w:rPr>
        <w:t xml:space="preserve"> </w:t>
      </w:r>
      <w:r w:rsidR="00F97D77" w:rsidRPr="00353B64">
        <w:rPr>
          <w:rFonts w:ascii="Arial" w:hAnsi="Arial" w:cs="Arial"/>
        </w:rPr>
        <w:t>ú.:</w:t>
      </w:r>
      <w:r w:rsidR="00814FC4">
        <w:rPr>
          <w:rFonts w:ascii="Arial" w:hAnsi="Arial" w:cs="Arial"/>
        </w:rPr>
        <w:t xml:space="preserve"> </w:t>
      </w:r>
    </w:p>
    <w:p w:rsidR="00812EDB" w:rsidRDefault="00814FC4" w:rsidP="00353B64">
      <w:pPr>
        <w:widowControl w:val="0"/>
        <w:tabs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4107E" w:rsidRPr="00353B64">
        <w:rPr>
          <w:rFonts w:ascii="Arial" w:hAnsi="Arial" w:cs="Arial"/>
        </w:rPr>
        <w:t xml:space="preserve">Zapsán </w:t>
      </w:r>
      <w:r w:rsidR="005D38A2" w:rsidRPr="00353B64">
        <w:rPr>
          <w:rFonts w:ascii="Arial" w:hAnsi="Arial" w:cs="Arial"/>
        </w:rPr>
        <w:t xml:space="preserve">v obchodním rejstříku vedeném </w:t>
      </w:r>
      <w:r w:rsidR="00812EDB" w:rsidRPr="00353B64">
        <w:rPr>
          <w:rFonts w:ascii="Arial" w:hAnsi="Arial" w:cs="Arial"/>
        </w:rPr>
        <w:t>Městským soudem</w:t>
      </w:r>
      <w:r w:rsidR="005D38A2" w:rsidRPr="00353B64">
        <w:rPr>
          <w:rFonts w:ascii="Arial" w:hAnsi="Arial" w:cs="Arial"/>
        </w:rPr>
        <w:t xml:space="preserve"> v Praze, v oddílu C,</w:t>
      </w:r>
    </w:p>
    <w:p w:rsidR="00D424F1" w:rsidRDefault="00814FC4" w:rsidP="00814FC4">
      <w:pPr>
        <w:widowControl w:val="0"/>
        <w:tabs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D38A2" w:rsidRPr="00353B64">
        <w:rPr>
          <w:rFonts w:ascii="Arial" w:hAnsi="Arial" w:cs="Arial"/>
        </w:rPr>
        <w:t>vložce 316316</w:t>
      </w:r>
    </w:p>
    <w:p w:rsidR="009903C6" w:rsidRDefault="00814FC4" w:rsidP="00353B64">
      <w:pPr>
        <w:widowControl w:val="0"/>
        <w:tabs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03F5C" w:rsidRPr="00353B64">
        <w:rPr>
          <w:rFonts w:ascii="Arial" w:hAnsi="Arial" w:cs="Arial"/>
        </w:rPr>
        <w:t>Je</w:t>
      </w:r>
      <w:r w:rsidR="009903C6" w:rsidRPr="00353B64">
        <w:rPr>
          <w:rFonts w:ascii="Arial" w:hAnsi="Arial" w:cs="Arial"/>
        </w:rPr>
        <w:t xml:space="preserve"> plátce DPH.</w:t>
      </w:r>
    </w:p>
    <w:p w:rsidR="00586C90" w:rsidRPr="00353B64" w:rsidRDefault="00814FC4" w:rsidP="00814FC4">
      <w:pPr>
        <w:widowControl w:val="0"/>
        <w:tabs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86BBE" w:rsidRPr="00353B64">
        <w:rPr>
          <w:rFonts w:ascii="Arial" w:hAnsi="Arial" w:cs="Arial"/>
        </w:rPr>
        <w:t>(dále jen ,,</w:t>
      </w:r>
      <w:r w:rsidR="00CD3318" w:rsidRPr="00353B64">
        <w:rPr>
          <w:rFonts w:ascii="Arial" w:hAnsi="Arial" w:cs="Arial"/>
        </w:rPr>
        <w:t>nájemce“</w:t>
      </w:r>
      <w:r w:rsidR="00586C90" w:rsidRPr="00353B64">
        <w:rPr>
          <w:rFonts w:ascii="Arial" w:hAnsi="Arial" w:cs="Arial"/>
        </w:rPr>
        <w:t>).</w:t>
      </w:r>
    </w:p>
    <w:p w:rsidR="00F8064A" w:rsidRPr="00353B64" w:rsidRDefault="00F8064A" w:rsidP="00C5475A">
      <w:pPr>
        <w:widowControl w:val="0"/>
        <w:ind w:left="720" w:firstLine="720"/>
        <w:rPr>
          <w:rFonts w:ascii="Arial" w:hAnsi="Arial" w:cs="Arial"/>
        </w:rPr>
      </w:pPr>
    </w:p>
    <w:p w:rsidR="00A97194" w:rsidRPr="00353B64" w:rsidRDefault="00A97194" w:rsidP="007C54D0">
      <w:pPr>
        <w:widowControl w:val="0"/>
        <w:jc w:val="both"/>
        <w:rPr>
          <w:rFonts w:ascii="Arial" w:hAnsi="Arial" w:cs="Arial"/>
        </w:rPr>
      </w:pPr>
      <w:r w:rsidRPr="00353B64">
        <w:rPr>
          <w:rFonts w:ascii="Arial" w:hAnsi="Arial" w:cs="Arial"/>
        </w:rPr>
        <w:t>Na základě smlouvy č. 999/2019 o postoupení Smlouvy o nájmu prostor sloužících podnikání č. 531/2015 se tímto dodatkem mění ustanovení článku V., třetí a čtvrtá věta odst. č. 1 článku VI. smlouvy č. 531/2015</w:t>
      </w:r>
      <w:r w:rsidR="00710DE5">
        <w:rPr>
          <w:rFonts w:ascii="Arial" w:hAnsi="Arial" w:cs="Arial"/>
        </w:rPr>
        <w:t xml:space="preserve"> a</w:t>
      </w:r>
      <w:r w:rsidR="00F0749C">
        <w:rPr>
          <w:rFonts w:ascii="Arial" w:hAnsi="Arial" w:cs="Arial"/>
        </w:rPr>
        <w:t> </w:t>
      </w:r>
      <w:r w:rsidR="00710DE5">
        <w:rPr>
          <w:rFonts w:ascii="Arial" w:hAnsi="Arial" w:cs="Arial"/>
        </w:rPr>
        <w:t xml:space="preserve">ruší se </w:t>
      </w:r>
      <w:r w:rsidR="00D04FB2">
        <w:rPr>
          <w:rFonts w:ascii="Arial" w:hAnsi="Arial" w:cs="Arial"/>
        </w:rPr>
        <w:t>odst. 4 a 5 článku VII smlouvy 531/2015</w:t>
      </w:r>
    </w:p>
    <w:p w:rsidR="00970ABF" w:rsidRPr="00814FC4" w:rsidRDefault="00970ABF" w:rsidP="007C54D0">
      <w:pPr>
        <w:widowControl w:val="0"/>
        <w:jc w:val="both"/>
        <w:rPr>
          <w:rFonts w:ascii="Arial" w:hAnsi="Arial" w:cs="Arial"/>
        </w:rPr>
      </w:pPr>
    </w:p>
    <w:p w:rsidR="00D92745" w:rsidRPr="00814FC4" w:rsidRDefault="00A97194" w:rsidP="00814FC4">
      <w:pPr>
        <w:pStyle w:val="Nadpis4"/>
        <w:numPr>
          <w:ilvl w:val="0"/>
          <w:numId w:val="23"/>
        </w:numPr>
        <w:jc w:val="center"/>
        <w:rPr>
          <w:rFonts w:ascii="Arial" w:hAnsi="Arial" w:cs="Arial"/>
          <w:sz w:val="20"/>
        </w:rPr>
      </w:pPr>
      <w:r w:rsidRPr="00814FC4">
        <w:rPr>
          <w:rFonts w:ascii="Arial" w:hAnsi="Arial" w:cs="Arial"/>
          <w:sz w:val="20"/>
        </w:rPr>
        <w:t>Cena nájmu</w:t>
      </w:r>
    </w:p>
    <w:p w:rsidR="00970ABF" w:rsidRPr="00353B64" w:rsidRDefault="00970ABF" w:rsidP="007C54D0">
      <w:pPr>
        <w:widowControl w:val="0"/>
        <w:jc w:val="both"/>
        <w:rPr>
          <w:rFonts w:ascii="Arial" w:hAnsi="Arial" w:cs="Arial"/>
        </w:rPr>
      </w:pPr>
    </w:p>
    <w:p w:rsidR="00A97194" w:rsidRPr="00353B64" w:rsidRDefault="00A97194" w:rsidP="00A97194">
      <w:pPr>
        <w:rPr>
          <w:rFonts w:ascii="Arial" w:hAnsi="Arial" w:cs="Arial"/>
        </w:rPr>
      </w:pPr>
      <w:r w:rsidRPr="00353B64">
        <w:rPr>
          <w:rFonts w:ascii="Arial" w:hAnsi="Arial" w:cs="Arial"/>
        </w:rPr>
        <w:t>Cena nájmu a služeb uvedená v následující tabulce je stanovena dohodou.</w:t>
      </w:r>
    </w:p>
    <w:p w:rsidR="00A97194" w:rsidRPr="00353B64" w:rsidRDefault="00A97194" w:rsidP="00A97194">
      <w:pPr>
        <w:rPr>
          <w:rFonts w:ascii="Arial" w:hAnsi="Arial" w:cs="Arial"/>
        </w:rPr>
      </w:pPr>
    </w:p>
    <w:tbl>
      <w:tblPr>
        <w:tblW w:w="9243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53"/>
        <w:gridCol w:w="1100"/>
        <w:gridCol w:w="1100"/>
        <w:gridCol w:w="1163"/>
        <w:gridCol w:w="1037"/>
        <w:gridCol w:w="1100"/>
        <w:gridCol w:w="1100"/>
        <w:gridCol w:w="1100"/>
      </w:tblGrid>
      <w:tr w:rsidR="00A97194" w:rsidRPr="00353B64" w:rsidTr="00D82F6A">
        <w:trPr>
          <w:trHeight w:val="300"/>
        </w:trPr>
        <w:tc>
          <w:tcPr>
            <w:tcW w:w="15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94" w:rsidRPr="00353B64" w:rsidRDefault="00A97194" w:rsidP="00D82F6A">
            <w:pPr>
              <w:rPr>
                <w:rFonts w:ascii="Arial" w:hAnsi="Arial" w:cs="Arial"/>
                <w:b/>
                <w:bCs/>
              </w:rPr>
            </w:pPr>
            <w:r w:rsidRPr="00353B64">
              <w:rPr>
                <w:rFonts w:ascii="Arial" w:hAnsi="Arial" w:cs="Arial"/>
                <w:b/>
                <w:bCs/>
              </w:rPr>
              <w:t>r. 2023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94" w:rsidRPr="00353B64" w:rsidRDefault="00A97194" w:rsidP="00D82F6A">
            <w:pPr>
              <w:rPr>
                <w:rFonts w:ascii="Arial" w:hAnsi="Arial" w:cs="Arial"/>
              </w:rPr>
            </w:pPr>
            <w:r w:rsidRPr="00353B64">
              <w:rPr>
                <w:rFonts w:ascii="Arial" w:hAnsi="Arial" w:cs="Arial"/>
              </w:rPr>
              <w:t> 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194" w:rsidRPr="00353B64" w:rsidRDefault="00A97194" w:rsidP="00D82F6A">
            <w:pPr>
              <w:jc w:val="center"/>
              <w:rPr>
                <w:rFonts w:ascii="Arial" w:hAnsi="Arial" w:cs="Arial"/>
                <w:b/>
                <w:bCs/>
              </w:rPr>
            </w:pPr>
            <w:r w:rsidRPr="00353B64">
              <w:rPr>
                <w:rFonts w:ascii="Arial" w:hAnsi="Arial" w:cs="Arial"/>
                <w:b/>
                <w:bCs/>
              </w:rPr>
              <w:t>Kč</w:t>
            </w:r>
          </w:p>
        </w:tc>
        <w:tc>
          <w:tcPr>
            <w:tcW w:w="22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97194" w:rsidRPr="00353B64" w:rsidRDefault="00A97194" w:rsidP="00D82F6A">
            <w:pPr>
              <w:jc w:val="center"/>
              <w:rPr>
                <w:rFonts w:ascii="Arial" w:hAnsi="Arial" w:cs="Arial"/>
              </w:rPr>
            </w:pPr>
            <w:r w:rsidRPr="00353B64">
              <w:rPr>
                <w:rFonts w:ascii="Arial" w:hAnsi="Arial" w:cs="Arial"/>
              </w:rPr>
              <w:t>nájemné bez DPH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194" w:rsidRPr="00353B64" w:rsidRDefault="00A97194" w:rsidP="00D82F6A">
            <w:pPr>
              <w:jc w:val="center"/>
              <w:rPr>
                <w:rFonts w:ascii="Arial" w:hAnsi="Arial" w:cs="Arial"/>
              </w:rPr>
            </w:pPr>
            <w:r w:rsidRPr="00353B64">
              <w:rPr>
                <w:rFonts w:ascii="Arial" w:hAnsi="Arial" w:cs="Arial"/>
              </w:rPr>
              <w:t>sazba</w:t>
            </w:r>
          </w:p>
        </w:tc>
        <w:tc>
          <w:tcPr>
            <w:tcW w:w="220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97194" w:rsidRPr="00353B64" w:rsidRDefault="00A97194" w:rsidP="00D82F6A">
            <w:pPr>
              <w:jc w:val="center"/>
              <w:rPr>
                <w:rFonts w:ascii="Arial" w:hAnsi="Arial" w:cs="Arial"/>
              </w:rPr>
            </w:pPr>
            <w:r w:rsidRPr="00353B64">
              <w:rPr>
                <w:rFonts w:ascii="Arial" w:hAnsi="Arial" w:cs="Arial"/>
              </w:rPr>
              <w:t>měsíční úhrada</w:t>
            </w:r>
          </w:p>
        </w:tc>
      </w:tr>
      <w:tr w:rsidR="00A97194" w:rsidRPr="00353B64" w:rsidTr="00D82F6A">
        <w:trPr>
          <w:trHeight w:val="300"/>
        </w:trPr>
        <w:tc>
          <w:tcPr>
            <w:tcW w:w="1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94" w:rsidRPr="00353B64" w:rsidRDefault="00A97194" w:rsidP="00D82F6A">
            <w:pPr>
              <w:rPr>
                <w:rFonts w:ascii="Arial" w:hAnsi="Arial" w:cs="Arial"/>
              </w:rPr>
            </w:pPr>
            <w:r w:rsidRPr="00353B64">
              <w:rPr>
                <w:rFonts w:ascii="Arial" w:hAnsi="Arial" w:cs="Aria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94" w:rsidRPr="00353B64" w:rsidRDefault="00A97194" w:rsidP="00D82F6A">
            <w:pPr>
              <w:jc w:val="center"/>
              <w:rPr>
                <w:rFonts w:ascii="Arial" w:hAnsi="Arial" w:cs="Arial"/>
              </w:rPr>
            </w:pPr>
            <w:r w:rsidRPr="00353B64">
              <w:rPr>
                <w:rFonts w:ascii="Arial" w:hAnsi="Arial" w:cs="Arial"/>
              </w:rPr>
              <w:t>m2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194" w:rsidRPr="00353B64" w:rsidRDefault="00A97194" w:rsidP="00D82F6A">
            <w:pPr>
              <w:jc w:val="center"/>
              <w:rPr>
                <w:rFonts w:ascii="Arial" w:hAnsi="Arial" w:cs="Arial"/>
              </w:rPr>
            </w:pPr>
            <w:r w:rsidRPr="00353B64">
              <w:rPr>
                <w:rFonts w:ascii="Arial" w:hAnsi="Arial" w:cs="Arial"/>
              </w:rPr>
              <w:t>cena 1 m2</w:t>
            </w:r>
          </w:p>
        </w:tc>
        <w:tc>
          <w:tcPr>
            <w:tcW w:w="11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94" w:rsidRPr="00353B64" w:rsidRDefault="00A97194" w:rsidP="00D82F6A">
            <w:pPr>
              <w:jc w:val="center"/>
              <w:rPr>
                <w:rFonts w:ascii="Arial" w:hAnsi="Arial" w:cs="Arial"/>
              </w:rPr>
            </w:pPr>
            <w:r w:rsidRPr="00353B64">
              <w:rPr>
                <w:rFonts w:ascii="Arial" w:hAnsi="Arial" w:cs="Arial"/>
              </w:rPr>
              <w:t>roční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194" w:rsidRPr="00353B64" w:rsidRDefault="00A97194" w:rsidP="00D82F6A">
            <w:pPr>
              <w:jc w:val="center"/>
              <w:rPr>
                <w:rFonts w:ascii="Arial" w:hAnsi="Arial" w:cs="Arial"/>
              </w:rPr>
            </w:pPr>
            <w:r w:rsidRPr="00353B64">
              <w:rPr>
                <w:rFonts w:ascii="Arial" w:hAnsi="Arial" w:cs="Arial"/>
              </w:rPr>
              <w:t>měsíční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194" w:rsidRPr="00353B64" w:rsidRDefault="00A97194" w:rsidP="00D82F6A">
            <w:pPr>
              <w:jc w:val="center"/>
              <w:rPr>
                <w:rFonts w:ascii="Arial" w:hAnsi="Arial" w:cs="Arial"/>
              </w:rPr>
            </w:pPr>
            <w:r w:rsidRPr="00353B64">
              <w:rPr>
                <w:rFonts w:ascii="Arial" w:hAnsi="Arial" w:cs="Arial"/>
              </w:rPr>
              <w:t>DPH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94" w:rsidRPr="00353B64" w:rsidRDefault="00A97194" w:rsidP="00D82F6A">
            <w:pPr>
              <w:jc w:val="center"/>
              <w:rPr>
                <w:rFonts w:ascii="Arial" w:hAnsi="Arial" w:cs="Arial"/>
              </w:rPr>
            </w:pPr>
            <w:r w:rsidRPr="00353B64">
              <w:rPr>
                <w:rFonts w:ascii="Arial" w:hAnsi="Arial" w:cs="Arial"/>
              </w:rPr>
              <w:t>DPH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194" w:rsidRPr="00353B64" w:rsidRDefault="00A97194" w:rsidP="00D82F6A">
            <w:pPr>
              <w:jc w:val="center"/>
              <w:rPr>
                <w:rFonts w:ascii="Arial" w:hAnsi="Arial" w:cs="Arial"/>
              </w:rPr>
            </w:pPr>
            <w:r w:rsidRPr="00353B64">
              <w:rPr>
                <w:rFonts w:ascii="Arial" w:hAnsi="Arial" w:cs="Arial"/>
              </w:rPr>
              <w:t>celkem</w:t>
            </w:r>
          </w:p>
        </w:tc>
      </w:tr>
      <w:tr w:rsidR="00A97194" w:rsidRPr="00353B64" w:rsidTr="00D82F6A">
        <w:trPr>
          <w:trHeight w:val="300"/>
        </w:trPr>
        <w:tc>
          <w:tcPr>
            <w:tcW w:w="1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94" w:rsidRPr="00353B64" w:rsidRDefault="00A97194" w:rsidP="00D82F6A">
            <w:pPr>
              <w:rPr>
                <w:rFonts w:ascii="Arial" w:hAnsi="Arial" w:cs="Arial"/>
              </w:rPr>
            </w:pPr>
            <w:r w:rsidRPr="00353B64">
              <w:rPr>
                <w:rFonts w:ascii="Arial" w:hAnsi="Arial" w:cs="Arial"/>
              </w:rPr>
              <w:t>pronajatá plocha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94" w:rsidRPr="00353B64" w:rsidRDefault="00A97194" w:rsidP="00D82F6A">
            <w:pPr>
              <w:jc w:val="right"/>
              <w:rPr>
                <w:rFonts w:ascii="Arial" w:hAnsi="Arial" w:cs="Arial"/>
              </w:rPr>
            </w:pPr>
            <w:r w:rsidRPr="00353B64">
              <w:rPr>
                <w:rFonts w:ascii="Arial" w:hAnsi="Arial" w:cs="Arial"/>
              </w:rPr>
              <w:t>195,40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194" w:rsidRPr="00353B64" w:rsidRDefault="00297850" w:rsidP="00D82F6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2 300,00</w:t>
            </w:r>
          </w:p>
        </w:tc>
        <w:tc>
          <w:tcPr>
            <w:tcW w:w="11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94" w:rsidRPr="00353B64" w:rsidRDefault="00297850" w:rsidP="00D82F6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449 420,00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194" w:rsidRPr="00353B64" w:rsidRDefault="00297850" w:rsidP="00D82F6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37 451,67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194" w:rsidRPr="00353B64" w:rsidRDefault="00B937F2" w:rsidP="00D82F6A">
            <w:pPr>
              <w:jc w:val="center"/>
              <w:rPr>
                <w:rFonts w:ascii="Arial" w:hAnsi="Arial" w:cs="Arial"/>
              </w:rPr>
            </w:pPr>
            <w:r w:rsidRPr="00353B64">
              <w:rPr>
                <w:rFonts w:ascii="Arial" w:hAnsi="Arial" w:cs="Arial"/>
              </w:rPr>
              <w:t>21 %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94" w:rsidRPr="00353B64" w:rsidRDefault="00297850" w:rsidP="00D82F6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7 864,85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194" w:rsidRPr="00353B64" w:rsidRDefault="00297850" w:rsidP="00D82F6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45 316,52</w:t>
            </w:r>
          </w:p>
        </w:tc>
      </w:tr>
      <w:tr w:rsidR="00A97194" w:rsidRPr="00353B64" w:rsidTr="00D82F6A">
        <w:trPr>
          <w:trHeight w:val="300"/>
        </w:trPr>
        <w:tc>
          <w:tcPr>
            <w:tcW w:w="1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94" w:rsidRPr="00353B64" w:rsidRDefault="00A97194" w:rsidP="00D82F6A">
            <w:pPr>
              <w:rPr>
                <w:rFonts w:ascii="Arial" w:hAnsi="Arial" w:cs="Arial"/>
              </w:rPr>
            </w:pPr>
            <w:r w:rsidRPr="00353B64">
              <w:rPr>
                <w:rFonts w:ascii="Arial" w:hAnsi="Arial" w:cs="Arial"/>
              </w:rPr>
              <w:t>teplo,vodné,stoč.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94" w:rsidRPr="00353B64" w:rsidRDefault="00A97194" w:rsidP="00D82F6A">
            <w:pPr>
              <w:jc w:val="right"/>
              <w:rPr>
                <w:rFonts w:ascii="Arial" w:hAnsi="Arial" w:cs="Arial"/>
              </w:rPr>
            </w:pPr>
            <w:r w:rsidRPr="00353B64">
              <w:rPr>
                <w:rFonts w:ascii="Arial" w:hAnsi="Arial" w:cs="Arial"/>
              </w:rPr>
              <w:t>195,40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97194" w:rsidRPr="00353B64" w:rsidRDefault="00A97194" w:rsidP="00D82F6A">
            <w:pPr>
              <w:jc w:val="right"/>
              <w:rPr>
                <w:rFonts w:ascii="Arial" w:hAnsi="Arial" w:cs="Arial"/>
              </w:rPr>
            </w:pPr>
            <w:r w:rsidRPr="00353B64">
              <w:rPr>
                <w:rFonts w:ascii="Arial" w:hAnsi="Arial" w:cs="Arial"/>
              </w:rPr>
              <w:t>431,00</w:t>
            </w:r>
          </w:p>
        </w:tc>
        <w:tc>
          <w:tcPr>
            <w:tcW w:w="11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94" w:rsidRPr="00353B64" w:rsidRDefault="00A97194" w:rsidP="00D82F6A">
            <w:pPr>
              <w:jc w:val="right"/>
              <w:rPr>
                <w:rFonts w:ascii="Arial" w:hAnsi="Arial" w:cs="Arial"/>
              </w:rPr>
            </w:pPr>
            <w:r w:rsidRPr="00353B64">
              <w:rPr>
                <w:rFonts w:ascii="Arial" w:hAnsi="Arial" w:cs="Arial"/>
              </w:rPr>
              <w:t>84 217,40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194" w:rsidRPr="00353B64" w:rsidRDefault="00A97194" w:rsidP="00D82F6A">
            <w:pPr>
              <w:jc w:val="right"/>
              <w:rPr>
                <w:rFonts w:ascii="Arial" w:hAnsi="Arial" w:cs="Arial"/>
              </w:rPr>
            </w:pPr>
            <w:r w:rsidRPr="00353B64">
              <w:rPr>
                <w:rFonts w:ascii="Arial" w:hAnsi="Arial" w:cs="Arial"/>
              </w:rPr>
              <w:t>7 018,12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194" w:rsidRPr="00353B64" w:rsidRDefault="00B937F2" w:rsidP="00D82F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12 %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94" w:rsidRPr="00353B64" w:rsidRDefault="00D14CD0" w:rsidP="00D82F6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842,17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194" w:rsidRPr="00353B64" w:rsidRDefault="00D14CD0" w:rsidP="00D82F6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7 860,29 </w:t>
            </w:r>
          </w:p>
        </w:tc>
      </w:tr>
      <w:tr w:rsidR="00A97194" w:rsidRPr="00353B64" w:rsidTr="00D82F6A">
        <w:trPr>
          <w:trHeight w:val="300"/>
        </w:trPr>
        <w:tc>
          <w:tcPr>
            <w:tcW w:w="1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94" w:rsidRPr="00353B64" w:rsidRDefault="00A97194" w:rsidP="00D82F6A">
            <w:pPr>
              <w:rPr>
                <w:rFonts w:ascii="Arial" w:hAnsi="Arial" w:cs="Arial"/>
              </w:rPr>
            </w:pPr>
            <w:r w:rsidRPr="00353B64">
              <w:rPr>
                <w:rFonts w:ascii="Arial" w:hAnsi="Arial" w:cs="Arial"/>
              </w:rPr>
              <w:t>služby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94" w:rsidRPr="00353B64" w:rsidRDefault="00A97194" w:rsidP="00D82F6A">
            <w:pPr>
              <w:jc w:val="right"/>
              <w:rPr>
                <w:rFonts w:ascii="Arial" w:hAnsi="Arial" w:cs="Arial"/>
              </w:rPr>
            </w:pPr>
            <w:r w:rsidRPr="00353B64">
              <w:rPr>
                <w:rFonts w:ascii="Arial" w:hAnsi="Arial" w:cs="Arial"/>
              </w:rPr>
              <w:t>195,40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97194" w:rsidRPr="00353B64" w:rsidRDefault="008D45C4" w:rsidP="00D82F6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525,00</w:t>
            </w:r>
          </w:p>
        </w:tc>
        <w:tc>
          <w:tcPr>
            <w:tcW w:w="11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94" w:rsidRPr="00353B64" w:rsidRDefault="008D45C4" w:rsidP="00D82F6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102 585,00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194" w:rsidRPr="00353B64" w:rsidRDefault="008D45C4" w:rsidP="00D82F6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8 548,75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194" w:rsidRPr="00353B64" w:rsidRDefault="00B937F2" w:rsidP="00D82F6A">
            <w:pPr>
              <w:jc w:val="center"/>
              <w:rPr>
                <w:rFonts w:ascii="Arial" w:hAnsi="Arial" w:cs="Arial"/>
              </w:rPr>
            </w:pPr>
            <w:r w:rsidRPr="00353B64">
              <w:rPr>
                <w:rFonts w:ascii="Arial" w:hAnsi="Arial" w:cs="Arial"/>
              </w:rPr>
              <w:t>21 %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94" w:rsidRPr="00353B64" w:rsidRDefault="008D45C4" w:rsidP="00D82F6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1 795,24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194" w:rsidRPr="00353B64" w:rsidRDefault="008D45C4" w:rsidP="00D82F6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10 343,99</w:t>
            </w:r>
          </w:p>
        </w:tc>
      </w:tr>
      <w:tr w:rsidR="00A97194" w:rsidRPr="00353B64" w:rsidTr="00D82F6A">
        <w:trPr>
          <w:trHeight w:val="300"/>
        </w:trPr>
        <w:tc>
          <w:tcPr>
            <w:tcW w:w="1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94" w:rsidRPr="00353B64" w:rsidRDefault="00A97194" w:rsidP="00D82F6A">
            <w:pPr>
              <w:rPr>
                <w:rFonts w:ascii="Arial" w:hAnsi="Arial" w:cs="Arial"/>
              </w:rPr>
            </w:pPr>
            <w:r w:rsidRPr="00353B64">
              <w:rPr>
                <w:rFonts w:ascii="Arial" w:hAnsi="Arial" w:cs="Arial"/>
              </w:rPr>
              <w:t>zaokrouhleno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94" w:rsidRPr="00353B64" w:rsidRDefault="00A97194" w:rsidP="00D82F6A">
            <w:pPr>
              <w:rPr>
                <w:rFonts w:ascii="Arial" w:hAnsi="Arial" w:cs="Arial"/>
              </w:rPr>
            </w:pPr>
            <w:r w:rsidRPr="00353B64">
              <w:rPr>
                <w:rFonts w:ascii="Arial" w:hAnsi="Arial" w:cs="Aria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194" w:rsidRPr="00353B64" w:rsidRDefault="00A97194" w:rsidP="00D82F6A">
            <w:pPr>
              <w:rPr>
                <w:rFonts w:ascii="Arial" w:hAnsi="Arial" w:cs="Arial"/>
              </w:rPr>
            </w:pPr>
            <w:r w:rsidRPr="00353B64">
              <w:rPr>
                <w:rFonts w:ascii="Arial" w:hAnsi="Arial" w:cs="Arial"/>
              </w:rPr>
              <w:t> </w:t>
            </w:r>
          </w:p>
        </w:tc>
        <w:tc>
          <w:tcPr>
            <w:tcW w:w="11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94" w:rsidRPr="00353B64" w:rsidRDefault="00A97194" w:rsidP="00D82F6A">
            <w:pPr>
              <w:rPr>
                <w:rFonts w:ascii="Arial" w:hAnsi="Arial" w:cs="Arial"/>
              </w:rPr>
            </w:pPr>
            <w:r w:rsidRPr="00353B64">
              <w:rPr>
                <w:rFonts w:ascii="Arial" w:hAnsi="Arial" w:cs="Arial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194" w:rsidRPr="00353B64" w:rsidRDefault="00A97194" w:rsidP="00D82F6A">
            <w:pPr>
              <w:rPr>
                <w:rFonts w:ascii="Arial" w:hAnsi="Arial" w:cs="Arial"/>
              </w:rPr>
            </w:pPr>
            <w:r w:rsidRPr="00353B64">
              <w:rPr>
                <w:rFonts w:ascii="Arial" w:hAnsi="Arial" w:cs="Aria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194" w:rsidRPr="00353B64" w:rsidRDefault="00A97194" w:rsidP="00D82F6A">
            <w:pPr>
              <w:jc w:val="center"/>
              <w:rPr>
                <w:rFonts w:ascii="Arial" w:hAnsi="Arial" w:cs="Arial"/>
              </w:rPr>
            </w:pPr>
            <w:r w:rsidRPr="00353B64">
              <w:rPr>
                <w:rFonts w:ascii="Arial" w:hAnsi="Arial" w:cs="Arial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94" w:rsidRPr="00353B64" w:rsidRDefault="00A97194" w:rsidP="00D82F6A">
            <w:pPr>
              <w:rPr>
                <w:rFonts w:ascii="Arial" w:hAnsi="Arial" w:cs="Arial"/>
              </w:rPr>
            </w:pPr>
            <w:r w:rsidRPr="00353B64">
              <w:rPr>
                <w:rFonts w:ascii="Arial" w:hAnsi="Arial" w:cs="Aria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194" w:rsidRPr="00353B64" w:rsidRDefault="00A97194" w:rsidP="00D82F6A">
            <w:pPr>
              <w:rPr>
                <w:rFonts w:ascii="Arial" w:hAnsi="Arial" w:cs="Arial"/>
              </w:rPr>
            </w:pPr>
            <w:r w:rsidRPr="00353B64">
              <w:rPr>
                <w:rFonts w:ascii="Arial" w:hAnsi="Arial" w:cs="Arial"/>
              </w:rPr>
              <w:t> </w:t>
            </w:r>
          </w:p>
        </w:tc>
      </w:tr>
      <w:tr w:rsidR="00A97194" w:rsidRPr="00353B64" w:rsidTr="00D82F6A">
        <w:trPr>
          <w:trHeight w:val="315"/>
        </w:trPr>
        <w:tc>
          <w:tcPr>
            <w:tcW w:w="15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94" w:rsidRPr="00353B64" w:rsidRDefault="00A97194" w:rsidP="00D82F6A">
            <w:pPr>
              <w:rPr>
                <w:rFonts w:ascii="Arial" w:hAnsi="Arial" w:cs="Arial"/>
                <w:b/>
                <w:bCs/>
              </w:rPr>
            </w:pPr>
            <w:r w:rsidRPr="00353B64">
              <w:rPr>
                <w:rFonts w:ascii="Arial" w:hAnsi="Arial" w:cs="Arial"/>
                <w:b/>
                <w:bCs/>
              </w:rPr>
              <w:t>celkem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94" w:rsidRPr="00353B64" w:rsidRDefault="00A97194" w:rsidP="00D82F6A">
            <w:pPr>
              <w:rPr>
                <w:rFonts w:ascii="Arial" w:hAnsi="Arial" w:cs="Arial"/>
              </w:rPr>
            </w:pPr>
            <w:r w:rsidRPr="00353B64">
              <w:rPr>
                <w:rFonts w:ascii="Arial" w:hAnsi="Arial" w:cs="Aria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194" w:rsidRPr="00353B64" w:rsidRDefault="00A97194" w:rsidP="00D82F6A">
            <w:pPr>
              <w:rPr>
                <w:rFonts w:ascii="Arial" w:hAnsi="Arial" w:cs="Arial"/>
              </w:rPr>
            </w:pPr>
            <w:r w:rsidRPr="00353B64">
              <w:rPr>
                <w:rFonts w:ascii="Arial" w:hAnsi="Arial" w:cs="Arial"/>
              </w:rPr>
              <w:t> </w:t>
            </w:r>
          </w:p>
        </w:tc>
        <w:tc>
          <w:tcPr>
            <w:tcW w:w="11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94" w:rsidRPr="00353B64" w:rsidRDefault="008D45C4" w:rsidP="00D82F6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636 222,40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194" w:rsidRPr="00353B64" w:rsidRDefault="008D45C4" w:rsidP="00D82F6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53 018,54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194" w:rsidRPr="00353B64" w:rsidRDefault="00A97194" w:rsidP="00D82F6A">
            <w:pPr>
              <w:rPr>
                <w:rFonts w:ascii="Arial" w:hAnsi="Arial" w:cs="Arial"/>
              </w:rPr>
            </w:pPr>
            <w:r w:rsidRPr="00353B64">
              <w:rPr>
                <w:rFonts w:ascii="Arial" w:hAnsi="Arial" w:cs="Arial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94" w:rsidRPr="00353B64" w:rsidRDefault="008D45C4" w:rsidP="00D82F6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10 502,26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194" w:rsidRPr="00353B64" w:rsidRDefault="008D45C4" w:rsidP="00D82F6A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63 520,80</w:t>
            </w:r>
          </w:p>
        </w:tc>
      </w:tr>
    </w:tbl>
    <w:p w:rsidR="00A97194" w:rsidRPr="00353B64" w:rsidRDefault="00A97194" w:rsidP="00A97194">
      <w:pPr>
        <w:rPr>
          <w:rFonts w:ascii="Arial" w:hAnsi="Arial" w:cs="Arial"/>
        </w:rPr>
      </w:pPr>
    </w:p>
    <w:p w:rsidR="00353B64" w:rsidRPr="00AB5C15" w:rsidRDefault="00353B64" w:rsidP="00AB5C15">
      <w:pPr>
        <w:pStyle w:val="Nadpis4"/>
        <w:jc w:val="center"/>
        <w:rPr>
          <w:rFonts w:ascii="Arial" w:hAnsi="Arial" w:cs="Arial"/>
          <w:sz w:val="20"/>
        </w:rPr>
      </w:pPr>
      <w:r w:rsidRPr="00AB5C15">
        <w:rPr>
          <w:rFonts w:ascii="Arial" w:hAnsi="Arial" w:cs="Arial"/>
          <w:sz w:val="20"/>
        </w:rPr>
        <w:t>Splatnost nájemného a ceny služeb</w:t>
      </w:r>
    </w:p>
    <w:p w:rsidR="00353B64" w:rsidRPr="00353B64" w:rsidRDefault="00353B64" w:rsidP="00CE5BDC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hAnsi="Arial" w:cs="Arial"/>
        </w:rPr>
      </w:pPr>
    </w:p>
    <w:p w:rsidR="00353B64" w:rsidRPr="00353B64" w:rsidRDefault="00353B64" w:rsidP="00CE5BDC">
      <w:pPr>
        <w:ind w:left="284" w:hanging="284"/>
        <w:jc w:val="both"/>
        <w:rPr>
          <w:rFonts w:ascii="Arial" w:hAnsi="Arial" w:cs="Arial"/>
        </w:rPr>
      </w:pPr>
      <w:r w:rsidRPr="00353B64">
        <w:rPr>
          <w:rFonts w:ascii="Arial" w:hAnsi="Arial" w:cs="Arial"/>
        </w:rPr>
        <w:t>Odst. 1, změna třetí a čtvrté věty:</w:t>
      </w:r>
    </w:p>
    <w:p w:rsidR="00353B64" w:rsidRPr="00353B64" w:rsidRDefault="00353B64" w:rsidP="00CE5BDC">
      <w:pPr>
        <w:ind w:left="284" w:hanging="284"/>
        <w:jc w:val="both"/>
        <w:rPr>
          <w:rFonts w:ascii="Arial" w:hAnsi="Arial" w:cs="Arial"/>
        </w:rPr>
      </w:pPr>
    </w:p>
    <w:p w:rsidR="00353B64" w:rsidRPr="00353B64" w:rsidRDefault="00353B64" w:rsidP="00CE5BDC">
      <w:pPr>
        <w:jc w:val="both"/>
        <w:rPr>
          <w:rFonts w:ascii="Arial" w:hAnsi="Arial" w:cs="Arial"/>
        </w:rPr>
      </w:pPr>
      <w:r w:rsidRPr="00353B64">
        <w:rPr>
          <w:rFonts w:ascii="Arial" w:hAnsi="Arial" w:cs="Arial"/>
        </w:rPr>
        <w:t>Výše měsíčního nájemného od 1.</w:t>
      </w:r>
      <w:r w:rsidR="00593C6F">
        <w:rPr>
          <w:rFonts w:ascii="Arial" w:hAnsi="Arial" w:cs="Arial"/>
        </w:rPr>
        <w:t>4</w:t>
      </w:r>
      <w:r w:rsidRPr="00353B64">
        <w:rPr>
          <w:rFonts w:ascii="Arial" w:hAnsi="Arial" w:cs="Arial"/>
        </w:rPr>
        <w:t>.202</w:t>
      </w:r>
      <w:r w:rsidR="00D14CD0">
        <w:rPr>
          <w:rFonts w:ascii="Arial" w:hAnsi="Arial" w:cs="Arial"/>
        </w:rPr>
        <w:t>4</w:t>
      </w:r>
      <w:r w:rsidRPr="00353B64">
        <w:rPr>
          <w:rFonts w:ascii="Arial" w:hAnsi="Arial" w:cs="Arial"/>
        </w:rPr>
        <w:t xml:space="preserve"> činí </w:t>
      </w:r>
      <w:r w:rsidR="00593C6F">
        <w:rPr>
          <w:rFonts w:ascii="Arial" w:hAnsi="Arial" w:cs="Arial"/>
        </w:rPr>
        <w:t>63 520,80</w:t>
      </w:r>
      <w:r w:rsidRPr="00353B64">
        <w:rPr>
          <w:rFonts w:ascii="Arial" w:hAnsi="Arial" w:cs="Arial"/>
        </w:rPr>
        <w:t xml:space="preserve"> Kč vč. DPH. </w:t>
      </w:r>
      <w:r w:rsidR="00593C6F">
        <w:rPr>
          <w:rFonts w:ascii="Arial" w:hAnsi="Arial" w:cs="Arial"/>
        </w:rPr>
        <w:tab/>
      </w:r>
    </w:p>
    <w:p w:rsidR="00353B64" w:rsidRPr="00353B64" w:rsidRDefault="00353B64" w:rsidP="00CE5BDC">
      <w:pPr>
        <w:jc w:val="both"/>
        <w:rPr>
          <w:rFonts w:ascii="Arial" w:hAnsi="Arial" w:cs="Arial"/>
        </w:rPr>
      </w:pPr>
    </w:p>
    <w:p w:rsidR="00353B64" w:rsidRPr="00353B64" w:rsidRDefault="00353B64" w:rsidP="00CE5BDC">
      <w:pPr>
        <w:jc w:val="both"/>
        <w:rPr>
          <w:rFonts w:ascii="Arial" w:hAnsi="Arial" w:cs="Arial"/>
        </w:rPr>
      </w:pPr>
      <w:r w:rsidRPr="00353B64">
        <w:rPr>
          <w:rFonts w:ascii="Arial" w:hAnsi="Arial" w:cs="Arial"/>
        </w:rPr>
        <w:t xml:space="preserve">Nájemné a služby ve výši jednoho měsíčního nájmu vč. DPH bude placeno pronajímateli podle daňového dokladu a údajů v něm uvedených vždy do 15. dne předchozího měsíce </w:t>
      </w:r>
    </w:p>
    <w:p w:rsidR="00353B64" w:rsidRPr="00353B64" w:rsidRDefault="00353B64" w:rsidP="00CE5BDC">
      <w:pPr>
        <w:ind w:left="284" w:hanging="284"/>
        <w:jc w:val="both"/>
        <w:rPr>
          <w:rFonts w:ascii="Arial" w:hAnsi="Arial" w:cs="Arial"/>
        </w:rPr>
      </w:pPr>
      <w:r w:rsidRPr="00353B64">
        <w:rPr>
          <w:rFonts w:ascii="Arial" w:hAnsi="Arial" w:cs="Arial"/>
        </w:rPr>
        <w:tab/>
      </w:r>
      <w:r w:rsidRPr="00353B64">
        <w:rPr>
          <w:rFonts w:ascii="Arial" w:hAnsi="Arial" w:cs="Arial"/>
        </w:rPr>
        <w:tab/>
      </w:r>
    </w:p>
    <w:p w:rsidR="00103F21" w:rsidRDefault="00353B64" w:rsidP="00CE5BDC">
      <w:p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Arial" w:hAnsi="Arial" w:cs="Arial"/>
        </w:rPr>
      </w:pPr>
      <w:r w:rsidRPr="00353B64">
        <w:rPr>
          <w:rFonts w:ascii="Arial" w:hAnsi="Arial" w:cs="Arial"/>
        </w:rPr>
        <w:tab/>
      </w:r>
      <w:r w:rsidRPr="00353B64">
        <w:rPr>
          <w:rFonts w:ascii="Arial" w:hAnsi="Arial" w:cs="Arial"/>
        </w:rPr>
        <w:tab/>
      </w:r>
    </w:p>
    <w:p w:rsidR="00103F21" w:rsidRDefault="00103F21" w:rsidP="00103F21">
      <w:r>
        <w:br w:type="page"/>
      </w:r>
    </w:p>
    <w:p w:rsidR="00353B64" w:rsidRDefault="00CB036D" w:rsidP="00CB036D">
      <w:pPr>
        <w:pStyle w:val="Nadpis4"/>
        <w:jc w:val="center"/>
      </w:pPr>
      <w:r>
        <w:lastRenderedPageBreak/>
        <w:t>Doba nájmu</w:t>
      </w:r>
    </w:p>
    <w:p w:rsidR="00CB036D" w:rsidRDefault="00CB036D" w:rsidP="00CB036D"/>
    <w:p w:rsidR="00CB036D" w:rsidRDefault="00CB036D" w:rsidP="00F0749C">
      <w:pPr>
        <w:jc w:val="both"/>
        <w:rPr>
          <w:rFonts w:ascii="Arial" w:hAnsi="Arial" w:cs="Arial"/>
        </w:rPr>
      </w:pPr>
      <w:r w:rsidRPr="00CB036D">
        <w:rPr>
          <w:rFonts w:ascii="Arial" w:hAnsi="Arial" w:cs="Arial"/>
        </w:rPr>
        <w:t>Odst</w:t>
      </w:r>
      <w:r>
        <w:rPr>
          <w:rFonts w:ascii="Arial" w:hAnsi="Arial" w:cs="Arial"/>
        </w:rPr>
        <w:t>. 4 a 5 se ruší</w:t>
      </w:r>
    </w:p>
    <w:p w:rsidR="00CB036D" w:rsidRDefault="00CB036D" w:rsidP="00F0749C">
      <w:pPr>
        <w:jc w:val="both"/>
        <w:rPr>
          <w:rFonts w:ascii="Arial" w:hAnsi="Arial" w:cs="Arial"/>
        </w:rPr>
      </w:pPr>
    </w:p>
    <w:p w:rsidR="00CB036D" w:rsidRPr="00CB036D" w:rsidRDefault="00CB036D" w:rsidP="00F0749C">
      <w:pPr>
        <w:tabs>
          <w:tab w:val="left" w:pos="0"/>
        </w:tabs>
        <w:ind w:left="284" w:hanging="284"/>
        <w:jc w:val="both"/>
        <w:rPr>
          <w:rFonts w:ascii="Arial" w:hAnsi="Arial" w:cs="Arial"/>
        </w:rPr>
      </w:pPr>
      <w:r w:rsidRPr="00CB036D">
        <w:rPr>
          <w:rFonts w:ascii="Arial" w:hAnsi="Arial" w:cs="Arial"/>
        </w:rPr>
        <w:t>4. Výpovědní lhůta je jednoměsíční a počíná běžet první den měsíce následujícího po doručení výpovědi. Výpověď není třeba zdůvodňovat, musí však mít písemnou formu a musí být doručena druhé straně.</w:t>
      </w:r>
    </w:p>
    <w:p w:rsidR="00CB036D" w:rsidRPr="00CB036D" w:rsidRDefault="00CB036D" w:rsidP="00F0749C">
      <w:pPr>
        <w:tabs>
          <w:tab w:val="left" w:pos="0"/>
        </w:tabs>
        <w:ind w:left="284" w:hanging="284"/>
        <w:jc w:val="both"/>
        <w:rPr>
          <w:rFonts w:ascii="Arial" w:hAnsi="Arial" w:cs="Arial"/>
        </w:rPr>
      </w:pPr>
    </w:p>
    <w:p w:rsidR="00CB036D" w:rsidRPr="00CB036D" w:rsidRDefault="00CB036D" w:rsidP="00F0749C">
      <w:pPr>
        <w:tabs>
          <w:tab w:val="left" w:pos="0"/>
        </w:tabs>
        <w:ind w:left="284" w:hanging="284"/>
        <w:jc w:val="both"/>
        <w:rPr>
          <w:rFonts w:ascii="Arial" w:hAnsi="Arial" w:cs="Arial"/>
        </w:rPr>
      </w:pPr>
      <w:r w:rsidRPr="00CB036D">
        <w:rPr>
          <w:rFonts w:ascii="Arial" w:hAnsi="Arial" w:cs="Arial"/>
        </w:rPr>
        <w:t>5. Nájemní vztah lze ukončit dohodou stran kdykoliv. V případě výpovědi, umožní nájemce pronajímateli 10</w:t>
      </w:r>
      <w:r w:rsidR="00F0749C">
        <w:rPr>
          <w:rFonts w:ascii="Arial" w:hAnsi="Arial" w:cs="Arial"/>
        </w:rPr>
        <w:t> </w:t>
      </w:r>
      <w:r w:rsidRPr="00CB036D">
        <w:rPr>
          <w:rFonts w:ascii="Arial" w:hAnsi="Arial" w:cs="Arial"/>
        </w:rPr>
        <w:t>dní před ukončením nájemního vztahu vyvěsit do výlohy oznámení o nabídce</w:t>
      </w:r>
      <w:r w:rsidR="00707BFD">
        <w:rPr>
          <w:rFonts w:ascii="Arial" w:hAnsi="Arial" w:cs="Arial"/>
        </w:rPr>
        <w:t xml:space="preserve"> </w:t>
      </w:r>
      <w:r w:rsidRPr="00CB036D">
        <w:rPr>
          <w:rFonts w:ascii="Arial" w:hAnsi="Arial" w:cs="Arial"/>
        </w:rPr>
        <w:t>uvolňovaných prostor.</w:t>
      </w:r>
    </w:p>
    <w:p w:rsidR="00CB036D" w:rsidRPr="00CB036D" w:rsidRDefault="00CB036D" w:rsidP="00CB036D">
      <w:pPr>
        <w:rPr>
          <w:rFonts w:ascii="Arial" w:hAnsi="Arial" w:cs="Arial"/>
        </w:rPr>
      </w:pPr>
    </w:p>
    <w:p w:rsidR="00353B64" w:rsidRDefault="00353B64" w:rsidP="00CE5BD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</w:p>
    <w:p w:rsidR="00CB036D" w:rsidRPr="00353B64" w:rsidRDefault="00CB036D" w:rsidP="00CE5BD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</w:p>
    <w:p w:rsidR="00353B64" w:rsidRPr="00353B64" w:rsidRDefault="00353B64" w:rsidP="00CE5BD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Cs/>
          <w:iCs/>
          <w:color w:val="000000"/>
        </w:rPr>
      </w:pPr>
      <w:r w:rsidRPr="00353B64">
        <w:rPr>
          <w:rFonts w:ascii="Arial" w:hAnsi="Arial" w:cs="Arial"/>
          <w:bCs/>
          <w:iCs/>
          <w:color w:val="000000"/>
        </w:rPr>
        <w:t>Ostatní ujednání smlouvy o nájmu prostor sloužících k podnikání zůstávají nezměněna.</w:t>
      </w:r>
    </w:p>
    <w:p w:rsidR="00353B64" w:rsidRPr="00353B64" w:rsidRDefault="00353B64" w:rsidP="00CE5BD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Cs/>
          <w:iCs/>
          <w:color w:val="000000"/>
        </w:rPr>
      </w:pPr>
    </w:p>
    <w:p w:rsidR="00353B64" w:rsidRPr="00353B64" w:rsidRDefault="00353B64" w:rsidP="00CE5BD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Cs/>
          <w:iCs/>
          <w:color w:val="000000"/>
        </w:rPr>
      </w:pPr>
      <w:r w:rsidRPr="00353B64">
        <w:rPr>
          <w:rFonts w:ascii="Arial" w:hAnsi="Arial" w:cs="Arial"/>
          <w:bCs/>
          <w:iCs/>
          <w:color w:val="000000"/>
        </w:rPr>
        <w:t>Dodatek č. 1</w:t>
      </w:r>
      <w:r w:rsidR="00B937F2">
        <w:rPr>
          <w:rFonts w:ascii="Arial" w:hAnsi="Arial" w:cs="Arial"/>
          <w:bCs/>
          <w:iCs/>
          <w:color w:val="000000"/>
        </w:rPr>
        <w:t>8</w:t>
      </w:r>
      <w:r w:rsidRPr="00353B64">
        <w:rPr>
          <w:rFonts w:ascii="Arial" w:hAnsi="Arial" w:cs="Arial"/>
          <w:bCs/>
          <w:iCs/>
          <w:color w:val="000000"/>
        </w:rPr>
        <w:t xml:space="preserve"> je vyhotoven ve 3 stejnopisech, přičemž nájemce obdrží 1 oboustranně podepsaný výtisk a</w:t>
      </w:r>
      <w:r w:rsidR="00CE5BDC">
        <w:rPr>
          <w:rFonts w:ascii="Arial" w:hAnsi="Arial" w:cs="Arial"/>
          <w:bCs/>
          <w:iCs/>
          <w:color w:val="000000"/>
        </w:rPr>
        <w:t> </w:t>
      </w:r>
      <w:r w:rsidRPr="00353B64">
        <w:rPr>
          <w:rFonts w:ascii="Arial" w:hAnsi="Arial" w:cs="Arial"/>
          <w:bCs/>
          <w:iCs/>
          <w:color w:val="000000"/>
        </w:rPr>
        <w:t>pronajímatel po 2 oboustranně podepsaných výtiscích.</w:t>
      </w:r>
    </w:p>
    <w:p w:rsidR="00353B64" w:rsidRPr="00353B64" w:rsidRDefault="00353B64" w:rsidP="00CE5BD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Cs/>
          <w:iCs/>
          <w:color w:val="000000"/>
        </w:rPr>
      </w:pPr>
      <w:r w:rsidRPr="00353B64">
        <w:rPr>
          <w:rFonts w:ascii="Arial" w:hAnsi="Arial" w:cs="Arial"/>
          <w:bCs/>
          <w:iCs/>
          <w:color w:val="000000"/>
        </w:rPr>
        <w:t>Dodatek č. 1</w:t>
      </w:r>
      <w:r w:rsidR="00B937F2">
        <w:rPr>
          <w:rFonts w:ascii="Arial" w:hAnsi="Arial" w:cs="Arial"/>
          <w:bCs/>
          <w:iCs/>
          <w:color w:val="000000"/>
        </w:rPr>
        <w:t>8</w:t>
      </w:r>
      <w:r w:rsidRPr="00353B64">
        <w:rPr>
          <w:rFonts w:ascii="Arial" w:hAnsi="Arial" w:cs="Arial"/>
          <w:bCs/>
          <w:iCs/>
          <w:color w:val="000000"/>
        </w:rPr>
        <w:t xml:space="preserve"> smlouvy č. 531/2015 nabývá platnosti dnem jeho podpisu poslední ze smluvních stran a</w:t>
      </w:r>
      <w:r w:rsidR="00CE5BDC">
        <w:rPr>
          <w:rFonts w:ascii="Arial" w:hAnsi="Arial" w:cs="Arial"/>
          <w:bCs/>
          <w:iCs/>
          <w:color w:val="000000"/>
        </w:rPr>
        <w:t> </w:t>
      </w:r>
      <w:r w:rsidRPr="00353B64">
        <w:rPr>
          <w:rFonts w:ascii="Arial" w:hAnsi="Arial" w:cs="Arial"/>
          <w:bCs/>
          <w:iCs/>
          <w:color w:val="000000"/>
        </w:rPr>
        <w:t>účinnosti zveřejněním v Registru smluv.</w:t>
      </w:r>
    </w:p>
    <w:p w:rsidR="00353B64" w:rsidRPr="00353B64" w:rsidRDefault="00353B64" w:rsidP="00353B64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Cs/>
          <w:iCs/>
          <w:color w:val="000000"/>
        </w:rPr>
      </w:pPr>
    </w:p>
    <w:p w:rsidR="00353B64" w:rsidRPr="00353B64" w:rsidRDefault="00353B64" w:rsidP="00353B64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Cs/>
          <w:iCs/>
          <w:color w:val="000000"/>
        </w:rPr>
      </w:pPr>
    </w:p>
    <w:p w:rsidR="00353B64" w:rsidRPr="00353B64" w:rsidRDefault="00353B64" w:rsidP="00353B64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</w:p>
    <w:p w:rsidR="009C0A6A" w:rsidRPr="00353B64" w:rsidRDefault="009C0A6A" w:rsidP="009C0A6A">
      <w:pPr>
        <w:jc w:val="both"/>
        <w:rPr>
          <w:rFonts w:ascii="Arial" w:hAnsi="Arial" w:cs="Arial"/>
        </w:rPr>
      </w:pPr>
    </w:p>
    <w:p w:rsidR="00F8064A" w:rsidRPr="00353B64" w:rsidRDefault="00F8064A" w:rsidP="009C0A6A">
      <w:pPr>
        <w:jc w:val="both"/>
        <w:rPr>
          <w:rFonts w:ascii="Arial" w:hAnsi="Arial" w:cs="Arial"/>
        </w:rPr>
      </w:pPr>
    </w:p>
    <w:p w:rsidR="009C0A6A" w:rsidRPr="00353B64" w:rsidRDefault="009C0A6A" w:rsidP="00A45B8C">
      <w:pPr>
        <w:tabs>
          <w:tab w:val="left" w:pos="5103"/>
        </w:tabs>
        <w:jc w:val="both"/>
        <w:rPr>
          <w:rFonts w:ascii="Arial" w:hAnsi="Arial" w:cs="Arial"/>
        </w:rPr>
      </w:pPr>
      <w:r w:rsidRPr="00353B64">
        <w:rPr>
          <w:rFonts w:ascii="Arial" w:hAnsi="Arial" w:cs="Arial"/>
        </w:rPr>
        <w:t>V Karlových Varech dne: ………………</w:t>
      </w:r>
      <w:r w:rsidR="001F658F">
        <w:rPr>
          <w:rFonts w:ascii="Arial" w:hAnsi="Arial" w:cs="Arial"/>
        </w:rPr>
        <w:tab/>
      </w:r>
      <w:r w:rsidRPr="00353B64">
        <w:rPr>
          <w:rFonts w:ascii="Arial" w:hAnsi="Arial" w:cs="Arial"/>
        </w:rPr>
        <w:t>V Chomutově dne:</w:t>
      </w:r>
      <w:r w:rsidR="007C54D0" w:rsidRPr="00353B64">
        <w:rPr>
          <w:rFonts w:ascii="Arial" w:hAnsi="Arial" w:cs="Arial"/>
        </w:rPr>
        <w:t xml:space="preserve"> </w:t>
      </w:r>
      <w:r w:rsidRPr="00353B64">
        <w:rPr>
          <w:rFonts w:ascii="Arial" w:hAnsi="Arial" w:cs="Arial"/>
        </w:rPr>
        <w:t xml:space="preserve">……………  </w:t>
      </w:r>
    </w:p>
    <w:p w:rsidR="009C0A6A" w:rsidRPr="00353B64" w:rsidRDefault="009C0A6A" w:rsidP="00A45B8C">
      <w:pPr>
        <w:tabs>
          <w:tab w:val="left" w:pos="5103"/>
        </w:tabs>
        <w:jc w:val="both"/>
        <w:rPr>
          <w:rFonts w:ascii="Arial" w:hAnsi="Arial" w:cs="Arial"/>
        </w:rPr>
      </w:pPr>
    </w:p>
    <w:p w:rsidR="009C0A6A" w:rsidRPr="00353B64" w:rsidRDefault="009C0A6A" w:rsidP="00A45B8C">
      <w:pPr>
        <w:tabs>
          <w:tab w:val="left" w:pos="5103"/>
        </w:tabs>
        <w:jc w:val="both"/>
        <w:rPr>
          <w:rFonts w:ascii="Arial" w:hAnsi="Arial" w:cs="Arial"/>
        </w:rPr>
      </w:pPr>
    </w:p>
    <w:p w:rsidR="009C0A6A" w:rsidRPr="00353B64" w:rsidRDefault="009C0A6A" w:rsidP="00A45B8C">
      <w:pPr>
        <w:tabs>
          <w:tab w:val="left" w:pos="5103"/>
        </w:tabs>
        <w:jc w:val="both"/>
        <w:rPr>
          <w:rFonts w:ascii="Arial" w:hAnsi="Arial" w:cs="Arial"/>
        </w:rPr>
      </w:pPr>
    </w:p>
    <w:p w:rsidR="00F8064A" w:rsidRPr="00353B64" w:rsidRDefault="00F8064A" w:rsidP="00A45B8C">
      <w:pPr>
        <w:tabs>
          <w:tab w:val="left" w:pos="5103"/>
        </w:tabs>
        <w:jc w:val="both"/>
        <w:rPr>
          <w:rFonts w:ascii="Arial" w:hAnsi="Arial" w:cs="Arial"/>
        </w:rPr>
      </w:pPr>
    </w:p>
    <w:p w:rsidR="009C0A6A" w:rsidRPr="00353B64" w:rsidRDefault="009C0A6A" w:rsidP="00A45B8C">
      <w:pPr>
        <w:tabs>
          <w:tab w:val="left" w:pos="5103"/>
        </w:tabs>
        <w:jc w:val="both"/>
        <w:rPr>
          <w:rFonts w:ascii="Arial" w:hAnsi="Arial" w:cs="Arial"/>
        </w:rPr>
      </w:pPr>
      <w:r w:rsidRPr="00353B64">
        <w:rPr>
          <w:rFonts w:ascii="Arial" w:hAnsi="Arial" w:cs="Arial"/>
        </w:rPr>
        <w:t>--------------------------------------</w:t>
      </w:r>
      <w:r w:rsidR="00A45B8C">
        <w:rPr>
          <w:rFonts w:ascii="Arial" w:hAnsi="Arial" w:cs="Arial"/>
        </w:rPr>
        <w:tab/>
      </w:r>
      <w:r w:rsidRPr="00353B64">
        <w:rPr>
          <w:rFonts w:ascii="Arial" w:hAnsi="Arial" w:cs="Arial"/>
        </w:rPr>
        <w:t>------------------------------------------</w:t>
      </w:r>
    </w:p>
    <w:p w:rsidR="00D02DDC" w:rsidRDefault="00D02DDC" w:rsidP="00A45B8C">
      <w:pPr>
        <w:tabs>
          <w:tab w:val="left" w:pos="5103"/>
        </w:tabs>
        <w:autoSpaceDE w:val="0"/>
        <w:autoSpaceDN w:val="0"/>
        <w:adjustRightInd w:val="0"/>
        <w:rPr>
          <w:rFonts w:ascii="Arial" w:hAnsi="Arial" w:cs="Arial"/>
        </w:rPr>
      </w:pPr>
    </w:p>
    <w:p w:rsidR="00BF7AE6" w:rsidRDefault="00A45B8C" w:rsidP="00A45B8C">
      <w:pPr>
        <w:tabs>
          <w:tab w:val="left" w:pos="5103"/>
        </w:tabs>
        <w:autoSpaceDE w:val="0"/>
        <w:autoSpaceDN w:val="0"/>
        <w:adjustRightInd w:val="0"/>
        <w:rPr>
          <w:rFonts w:ascii="Arial" w:hAnsi="Arial" w:cs="Arial"/>
        </w:rPr>
      </w:pPr>
      <w:bookmarkStart w:id="0" w:name="_GoBack"/>
      <w:bookmarkEnd w:id="0"/>
      <w:r w:rsidRPr="00353B64">
        <w:rPr>
          <w:rFonts w:ascii="Arial" w:hAnsi="Arial" w:cs="Arial"/>
        </w:rPr>
        <w:t>J</w:t>
      </w:r>
      <w:r w:rsidR="002A6FE8" w:rsidRPr="00353B64">
        <w:rPr>
          <w:rFonts w:ascii="Arial" w:hAnsi="Arial" w:cs="Arial"/>
        </w:rPr>
        <w:t>ednatel</w:t>
      </w:r>
      <w:r>
        <w:rPr>
          <w:rFonts w:ascii="Arial" w:hAnsi="Arial" w:cs="Arial"/>
        </w:rPr>
        <w:tab/>
      </w:r>
      <w:r w:rsidR="00BF7AE6" w:rsidRPr="00353B64">
        <w:rPr>
          <w:rFonts w:ascii="Arial" w:hAnsi="Arial" w:cs="Arial"/>
        </w:rPr>
        <w:t>ekonomický ředitel</w:t>
      </w:r>
      <w:r w:rsidR="00BF7AE6" w:rsidRPr="00353B64">
        <w:rPr>
          <w:rFonts w:ascii="Arial" w:hAnsi="Arial" w:cs="Arial"/>
        </w:rPr>
        <w:tab/>
      </w:r>
      <w:r w:rsidR="00BF7AE6" w:rsidRPr="00353B64">
        <w:rPr>
          <w:rFonts w:ascii="Arial" w:hAnsi="Arial" w:cs="Arial"/>
        </w:rPr>
        <w:tab/>
      </w:r>
    </w:p>
    <w:sectPr w:rsidR="00BF7AE6" w:rsidSect="00FF379A">
      <w:footerReference w:type="even" r:id="rId7"/>
      <w:pgSz w:w="11906" w:h="16838"/>
      <w:pgMar w:top="1134" w:right="130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6FED" w:rsidRDefault="00996FED">
      <w:r>
        <w:separator/>
      </w:r>
    </w:p>
  </w:endnote>
  <w:endnote w:type="continuationSeparator" w:id="0">
    <w:p w:rsidR="00996FED" w:rsidRDefault="00996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5C9E" w:rsidRDefault="009F5C9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9F5C9E" w:rsidRDefault="009F5C9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6FED" w:rsidRDefault="00996FED">
      <w:r>
        <w:separator/>
      </w:r>
    </w:p>
  </w:footnote>
  <w:footnote w:type="continuationSeparator" w:id="0">
    <w:p w:rsidR="00996FED" w:rsidRDefault="00996F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42421"/>
    <w:multiLevelType w:val="hybridMultilevel"/>
    <w:tmpl w:val="7898D6EA"/>
    <w:lvl w:ilvl="0" w:tplc="EC004C70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D7E31"/>
    <w:multiLevelType w:val="hybridMultilevel"/>
    <w:tmpl w:val="E5C66946"/>
    <w:lvl w:ilvl="0" w:tplc="EC004C70">
      <w:start w:val="1"/>
      <w:numFmt w:val="lowerRoman"/>
      <w:lvlText w:val="%1)"/>
      <w:lvlJc w:val="left"/>
      <w:pPr>
        <w:ind w:left="10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0EDB0E7B"/>
    <w:multiLevelType w:val="hybridMultilevel"/>
    <w:tmpl w:val="937459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885782"/>
    <w:multiLevelType w:val="hybridMultilevel"/>
    <w:tmpl w:val="C4581312"/>
    <w:lvl w:ilvl="0" w:tplc="EC004C70">
      <w:start w:val="1"/>
      <w:numFmt w:val="lowerRoman"/>
      <w:lvlText w:val="%1)"/>
      <w:lvlJc w:val="left"/>
      <w:pPr>
        <w:ind w:left="97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92" w:hanging="360"/>
      </w:pPr>
    </w:lvl>
    <w:lvl w:ilvl="2" w:tplc="0405001B" w:tentative="1">
      <w:start w:val="1"/>
      <w:numFmt w:val="lowerRoman"/>
      <w:lvlText w:val="%3."/>
      <w:lvlJc w:val="right"/>
      <w:pPr>
        <w:ind w:left="2412" w:hanging="180"/>
      </w:pPr>
    </w:lvl>
    <w:lvl w:ilvl="3" w:tplc="0405000F" w:tentative="1">
      <w:start w:val="1"/>
      <w:numFmt w:val="decimal"/>
      <w:lvlText w:val="%4."/>
      <w:lvlJc w:val="left"/>
      <w:pPr>
        <w:ind w:left="3132" w:hanging="360"/>
      </w:pPr>
    </w:lvl>
    <w:lvl w:ilvl="4" w:tplc="04050019" w:tentative="1">
      <w:start w:val="1"/>
      <w:numFmt w:val="lowerLetter"/>
      <w:lvlText w:val="%5."/>
      <w:lvlJc w:val="left"/>
      <w:pPr>
        <w:ind w:left="3852" w:hanging="360"/>
      </w:pPr>
    </w:lvl>
    <w:lvl w:ilvl="5" w:tplc="0405001B" w:tentative="1">
      <w:start w:val="1"/>
      <w:numFmt w:val="lowerRoman"/>
      <w:lvlText w:val="%6."/>
      <w:lvlJc w:val="right"/>
      <w:pPr>
        <w:ind w:left="4572" w:hanging="180"/>
      </w:pPr>
    </w:lvl>
    <w:lvl w:ilvl="6" w:tplc="0405000F" w:tentative="1">
      <w:start w:val="1"/>
      <w:numFmt w:val="decimal"/>
      <w:lvlText w:val="%7."/>
      <w:lvlJc w:val="left"/>
      <w:pPr>
        <w:ind w:left="5292" w:hanging="360"/>
      </w:pPr>
    </w:lvl>
    <w:lvl w:ilvl="7" w:tplc="04050019" w:tentative="1">
      <w:start w:val="1"/>
      <w:numFmt w:val="lowerLetter"/>
      <w:lvlText w:val="%8."/>
      <w:lvlJc w:val="left"/>
      <w:pPr>
        <w:ind w:left="6012" w:hanging="360"/>
      </w:pPr>
    </w:lvl>
    <w:lvl w:ilvl="8" w:tplc="0405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4" w15:restartNumberingAfterBreak="0">
    <w:nsid w:val="295B3875"/>
    <w:multiLevelType w:val="hybridMultilevel"/>
    <w:tmpl w:val="D6D42754"/>
    <w:lvl w:ilvl="0" w:tplc="520AB41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930A33"/>
    <w:multiLevelType w:val="singleLevel"/>
    <w:tmpl w:val="0405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2F661FED"/>
    <w:multiLevelType w:val="hybridMultilevel"/>
    <w:tmpl w:val="D8106488"/>
    <w:lvl w:ilvl="0" w:tplc="EC004C70">
      <w:start w:val="1"/>
      <w:numFmt w:val="lowerRoman"/>
      <w:lvlText w:val="%1)"/>
      <w:lvlJc w:val="left"/>
      <w:pPr>
        <w:ind w:left="972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32" w:hanging="360"/>
      </w:pPr>
    </w:lvl>
    <w:lvl w:ilvl="2" w:tplc="0405001B" w:tentative="1">
      <w:start w:val="1"/>
      <w:numFmt w:val="lowerRoman"/>
      <w:lvlText w:val="%3."/>
      <w:lvlJc w:val="right"/>
      <w:pPr>
        <w:ind w:left="2052" w:hanging="180"/>
      </w:pPr>
    </w:lvl>
    <w:lvl w:ilvl="3" w:tplc="0405000F" w:tentative="1">
      <w:start w:val="1"/>
      <w:numFmt w:val="decimal"/>
      <w:lvlText w:val="%4."/>
      <w:lvlJc w:val="left"/>
      <w:pPr>
        <w:ind w:left="2772" w:hanging="360"/>
      </w:pPr>
    </w:lvl>
    <w:lvl w:ilvl="4" w:tplc="04050019" w:tentative="1">
      <w:start w:val="1"/>
      <w:numFmt w:val="lowerLetter"/>
      <w:lvlText w:val="%5."/>
      <w:lvlJc w:val="left"/>
      <w:pPr>
        <w:ind w:left="3492" w:hanging="360"/>
      </w:pPr>
    </w:lvl>
    <w:lvl w:ilvl="5" w:tplc="0405001B" w:tentative="1">
      <w:start w:val="1"/>
      <w:numFmt w:val="lowerRoman"/>
      <w:lvlText w:val="%6."/>
      <w:lvlJc w:val="right"/>
      <w:pPr>
        <w:ind w:left="4212" w:hanging="180"/>
      </w:pPr>
    </w:lvl>
    <w:lvl w:ilvl="6" w:tplc="0405000F" w:tentative="1">
      <w:start w:val="1"/>
      <w:numFmt w:val="decimal"/>
      <w:lvlText w:val="%7."/>
      <w:lvlJc w:val="left"/>
      <w:pPr>
        <w:ind w:left="4932" w:hanging="360"/>
      </w:pPr>
    </w:lvl>
    <w:lvl w:ilvl="7" w:tplc="04050019" w:tentative="1">
      <w:start w:val="1"/>
      <w:numFmt w:val="lowerLetter"/>
      <w:lvlText w:val="%8."/>
      <w:lvlJc w:val="left"/>
      <w:pPr>
        <w:ind w:left="5652" w:hanging="360"/>
      </w:pPr>
    </w:lvl>
    <w:lvl w:ilvl="8" w:tplc="0405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7" w15:restartNumberingAfterBreak="0">
    <w:nsid w:val="327A2FB9"/>
    <w:multiLevelType w:val="hybridMultilevel"/>
    <w:tmpl w:val="FA08A30A"/>
    <w:lvl w:ilvl="0" w:tplc="EC004C70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BF6513"/>
    <w:multiLevelType w:val="hybridMultilevel"/>
    <w:tmpl w:val="9AF4E8B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5F00889"/>
    <w:multiLevelType w:val="hybridMultilevel"/>
    <w:tmpl w:val="24D44236"/>
    <w:lvl w:ilvl="0" w:tplc="EC004C70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D03C92"/>
    <w:multiLevelType w:val="hybridMultilevel"/>
    <w:tmpl w:val="D1509E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EC63BD"/>
    <w:multiLevelType w:val="hybridMultilevel"/>
    <w:tmpl w:val="F3B63F64"/>
    <w:lvl w:ilvl="0" w:tplc="01F0D662">
      <w:start w:val="1"/>
      <w:numFmt w:val="lowerRoman"/>
      <w:lvlText w:val="%1)"/>
      <w:lvlJc w:val="left"/>
      <w:pPr>
        <w:ind w:left="10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 w15:restartNumberingAfterBreak="0">
    <w:nsid w:val="443448F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51B682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5AA4A4B"/>
    <w:multiLevelType w:val="hybridMultilevel"/>
    <w:tmpl w:val="BEC8886E"/>
    <w:lvl w:ilvl="0" w:tplc="6D8CEECE">
      <w:start w:val="7"/>
      <w:numFmt w:val="upperRoman"/>
      <w:lvlText w:val="%1."/>
      <w:lvlJc w:val="left"/>
      <w:pPr>
        <w:tabs>
          <w:tab w:val="num" w:pos="3839"/>
        </w:tabs>
        <w:ind w:left="383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919"/>
        </w:tabs>
        <w:ind w:left="491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7079"/>
        </w:tabs>
        <w:ind w:left="707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9239"/>
        </w:tabs>
        <w:ind w:left="9239" w:hanging="180"/>
      </w:pPr>
    </w:lvl>
  </w:abstractNum>
  <w:abstractNum w:abstractNumId="15" w15:restartNumberingAfterBreak="0">
    <w:nsid w:val="4B122B49"/>
    <w:multiLevelType w:val="hybridMultilevel"/>
    <w:tmpl w:val="EC029034"/>
    <w:lvl w:ilvl="0" w:tplc="B4CCA978">
      <w:start w:val="1"/>
      <w:numFmt w:val="lowerRoman"/>
      <w:lvlText w:val="%1)"/>
      <w:lvlJc w:val="left"/>
      <w:pPr>
        <w:ind w:left="10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 w15:restartNumberingAfterBreak="0">
    <w:nsid w:val="5CFF7580"/>
    <w:multiLevelType w:val="hybridMultilevel"/>
    <w:tmpl w:val="209ECCA0"/>
    <w:lvl w:ilvl="0" w:tplc="EC004C70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440424"/>
    <w:multiLevelType w:val="hybridMultilevel"/>
    <w:tmpl w:val="22F8CBF4"/>
    <w:lvl w:ilvl="0" w:tplc="04050017">
      <w:start w:val="1"/>
      <w:numFmt w:val="lowerLetter"/>
      <w:lvlText w:val="%1)"/>
      <w:lvlJc w:val="left"/>
      <w:pPr>
        <w:ind w:left="972" w:hanging="360"/>
      </w:pPr>
    </w:lvl>
    <w:lvl w:ilvl="1" w:tplc="04050019" w:tentative="1">
      <w:start w:val="1"/>
      <w:numFmt w:val="lowerLetter"/>
      <w:lvlText w:val="%2."/>
      <w:lvlJc w:val="left"/>
      <w:pPr>
        <w:ind w:left="1692" w:hanging="360"/>
      </w:pPr>
    </w:lvl>
    <w:lvl w:ilvl="2" w:tplc="0405001B" w:tentative="1">
      <w:start w:val="1"/>
      <w:numFmt w:val="lowerRoman"/>
      <w:lvlText w:val="%3."/>
      <w:lvlJc w:val="right"/>
      <w:pPr>
        <w:ind w:left="2412" w:hanging="180"/>
      </w:pPr>
    </w:lvl>
    <w:lvl w:ilvl="3" w:tplc="0405000F" w:tentative="1">
      <w:start w:val="1"/>
      <w:numFmt w:val="decimal"/>
      <w:lvlText w:val="%4."/>
      <w:lvlJc w:val="left"/>
      <w:pPr>
        <w:ind w:left="3132" w:hanging="360"/>
      </w:pPr>
    </w:lvl>
    <w:lvl w:ilvl="4" w:tplc="04050019" w:tentative="1">
      <w:start w:val="1"/>
      <w:numFmt w:val="lowerLetter"/>
      <w:lvlText w:val="%5."/>
      <w:lvlJc w:val="left"/>
      <w:pPr>
        <w:ind w:left="3852" w:hanging="360"/>
      </w:pPr>
    </w:lvl>
    <w:lvl w:ilvl="5" w:tplc="0405001B" w:tentative="1">
      <w:start w:val="1"/>
      <w:numFmt w:val="lowerRoman"/>
      <w:lvlText w:val="%6."/>
      <w:lvlJc w:val="right"/>
      <w:pPr>
        <w:ind w:left="4572" w:hanging="180"/>
      </w:pPr>
    </w:lvl>
    <w:lvl w:ilvl="6" w:tplc="0405000F" w:tentative="1">
      <w:start w:val="1"/>
      <w:numFmt w:val="decimal"/>
      <w:lvlText w:val="%7."/>
      <w:lvlJc w:val="left"/>
      <w:pPr>
        <w:ind w:left="5292" w:hanging="360"/>
      </w:pPr>
    </w:lvl>
    <w:lvl w:ilvl="7" w:tplc="04050019" w:tentative="1">
      <w:start w:val="1"/>
      <w:numFmt w:val="lowerLetter"/>
      <w:lvlText w:val="%8."/>
      <w:lvlJc w:val="left"/>
      <w:pPr>
        <w:ind w:left="6012" w:hanging="360"/>
      </w:pPr>
    </w:lvl>
    <w:lvl w:ilvl="8" w:tplc="0405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8" w15:restartNumberingAfterBreak="0">
    <w:nsid w:val="6B375F2F"/>
    <w:multiLevelType w:val="singleLevel"/>
    <w:tmpl w:val="AF1A2AFA"/>
    <w:lvl w:ilvl="0">
      <w:start w:val="1"/>
      <w:numFmt w:val="upperRoman"/>
      <w:pStyle w:val="Nadpis4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 w15:restartNumberingAfterBreak="0">
    <w:nsid w:val="70110B92"/>
    <w:multiLevelType w:val="hybridMultilevel"/>
    <w:tmpl w:val="8A10F0E0"/>
    <w:lvl w:ilvl="0" w:tplc="12269C66">
      <w:start w:val="1"/>
      <w:numFmt w:val="lowerRoman"/>
      <w:lvlText w:val="%1)"/>
      <w:lvlJc w:val="left"/>
      <w:pPr>
        <w:ind w:left="10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0" w15:restartNumberingAfterBreak="0">
    <w:nsid w:val="7BD02205"/>
    <w:multiLevelType w:val="hybridMultilevel"/>
    <w:tmpl w:val="675A5B7A"/>
    <w:lvl w:ilvl="0" w:tplc="F8EE8F0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CD315A"/>
    <w:multiLevelType w:val="singleLevel"/>
    <w:tmpl w:val="04050013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12"/>
  </w:num>
  <w:num w:numId="2">
    <w:abstractNumId w:val="18"/>
  </w:num>
  <w:num w:numId="3">
    <w:abstractNumId w:val="5"/>
  </w:num>
  <w:num w:numId="4">
    <w:abstractNumId w:val="21"/>
  </w:num>
  <w:num w:numId="5">
    <w:abstractNumId w:val="14"/>
  </w:num>
  <w:num w:numId="6">
    <w:abstractNumId w:val="13"/>
  </w:num>
  <w:num w:numId="7">
    <w:abstractNumId w:val="17"/>
  </w:num>
  <w:num w:numId="8">
    <w:abstractNumId w:val="6"/>
  </w:num>
  <w:num w:numId="9">
    <w:abstractNumId w:val="19"/>
  </w:num>
  <w:num w:numId="10">
    <w:abstractNumId w:val="11"/>
  </w:num>
  <w:num w:numId="11">
    <w:abstractNumId w:val="2"/>
  </w:num>
  <w:num w:numId="12">
    <w:abstractNumId w:val="3"/>
  </w:num>
  <w:num w:numId="13">
    <w:abstractNumId w:val="0"/>
  </w:num>
  <w:num w:numId="14">
    <w:abstractNumId w:val="16"/>
  </w:num>
  <w:num w:numId="15">
    <w:abstractNumId w:val="9"/>
  </w:num>
  <w:num w:numId="16">
    <w:abstractNumId w:val="20"/>
  </w:num>
  <w:num w:numId="17">
    <w:abstractNumId w:val="15"/>
  </w:num>
  <w:num w:numId="18">
    <w:abstractNumId w:val="7"/>
  </w:num>
  <w:num w:numId="19">
    <w:abstractNumId w:val="1"/>
  </w:num>
  <w:num w:numId="20">
    <w:abstractNumId w:val="4"/>
  </w:num>
  <w:num w:numId="21">
    <w:abstractNumId w:val="10"/>
  </w:num>
  <w:num w:numId="22">
    <w:abstractNumId w:val="8"/>
  </w:num>
  <w:num w:numId="23">
    <w:abstractNumId w:val="18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EAA"/>
    <w:rsid w:val="00002603"/>
    <w:rsid w:val="00003137"/>
    <w:rsid w:val="000036CD"/>
    <w:rsid w:val="00007CD2"/>
    <w:rsid w:val="000154F5"/>
    <w:rsid w:val="00017A60"/>
    <w:rsid w:val="000205CF"/>
    <w:rsid w:val="00023217"/>
    <w:rsid w:val="0002703A"/>
    <w:rsid w:val="0002796C"/>
    <w:rsid w:val="000308D5"/>
    <w:rsid w:val="000334F7"/>
    <w:rsid w:val="00041032"/>
    <w:rsid w:val="000430F1"/>
    <w:rsid w:val="000528C5"/>
    <w:rsid w:val="00056406"/>
    <w:rsid w:val="00064093"/>
    <w:rsid w:val="000653C4"/>
    <w:rsid w:val="00066B2A"/>
    <w:rsid w:val="0006726E"/>
    <w:rsid w:val="000814AD"/>
    <w:rsid w:val="00083B62"/>
    <w:rsid w:val="00093F31"/>
    <w:rsid w:val="00094340"/>
    <w:rsid w:val="000978BF"/>
    <w:rsid w:val="000A3BE2"/>
    <w:rsid w:val="000B39D1"/>
    <w:rsid w:val="000B6475"/>
    <w:rsid w:val="000C333D"/>
    <w:rsid w:val="000C5BED"/>
    <w:rsid w:val="000D2856"/>
    <w:rsid w:val="000D3BF0"/>
    <w:rsid w:val="000D7503"/>
    <w:rsid w:val="000D7EE0"/>
    <w:rsid w:val="000F2553"/>
    <w:rsid w:val="000F659A"/>
    <w:rsid w:val="00103F21"/>
    <w:rsid w:val="00112AB4"/>
    <w:rsid w:val="0011613E"/>
    <w:rsid w:val="001200D2"/>
    <w:rsid w:val="00121B17"/>
    <w:rsid w:val="0012546B"/>
    <w:rsid w:val="00133D86"/>
    <w:rsid w:val="00137F4B"/>
    <w:rsid w:val="00163590"/>
    <w:rsid w:val="0016420A"/>
    <w:rsid w:val="001652B1"/>
    <w:rsid w:val="00167E9B"/>
    <w:rsid w:val="00176E79"/>
    <w:rsid w:val="00176F67"/>
    <w:rsid w:val="001813C6"/>
    <w:rsid w:val="001934FF"/>
    <w:rsid w:val="001A12C7"/>
    <w:rsid w:val="001B1543"/>
    <w:rsid w:val="001C0E23"/>
    <w:rsid w:val="001C15B0"/>
    <w:rsid w:val="001C5593"/>
    <w:rsid w:val="001C668F"/>
    <w:rsid w:val="001D037C"/>
    <w:rsid w:val="001D185B"/>
    <w:rsid w:val="001D25C1"/>
    <w:rsid w:val="001D3B6A"/>
    <w:rsid w:val="001D7924"/>
    <w:rsid w:val="001E08EF"/>
    <w:rsid w:val="001E459D"/>
    <w:rsid w:val="001F1208"/>
    <w:rsid w:val="001F151F"/>
    <w:rsid w:val="001F5F80"/>
    <w:rsid w:val="001F658F"/>
    <w:rsid w:val="00206A9A"/>
    <w:rsid w:val="002115FC"/>
    <w:rsid w:val="00216390"/>
    <w:rsid w:val="002221C6"/>
    <w:rsid w:val="00230242"/>
    <w:rsid w:val="00232B8E"/>
    <w:rsid w:val="00234426"/>
    <w:rsid w:val="00236046"/>
    <w:rsid w:val="002413C1"/>
    <w:rsid w:val="0024551D"/>
    <w:rsid w:val="00245CDD"/>
    <w:rsid w:val="002465F9"/>
    <w:rsid w:val="00252184"/>
    <w:rsid w:val="00257895"/>
    <w:rsid w:val="00262249"/>
    <w:rsid w:val="0027148F"/>
    <w:rsid w:val="00282DCF"/>
    <w:rsid w:val="002845F2"/>
    <w:rsid w:val="0028587C"/>
    <w:rsid w:val="00291C40"/>
    <w:rsid w:val="002940F4"/>
    <w:rsid w:val="00297850"/>
    <w:rsid w:val="002A29FA"/>
    <w:rsid w:val="002A6FE8"/>
    <w:rsid w:val="002B76BD"/>
    <w:rsid w:val="002C4788"/>
    <w:rsid w:val="002C5D13"/>
    <w:rsid w:val="002C6EEE"/>
    <w:rsid w:val="002C7D51"/>
    <w:rsid w:val="002E20BF"/>
    <w:rsid w:val="002F0A61"/>
    <w:rsid w:val="00301D2C"/>
    <w:rsid w:val="003034F9"/>
    <w:rsid w:val="00303F5C"/>
    <w:rsid w:val="00305432"/>
    <w:rsid w:val="003057C1"/>
    <w:rsid w:val="00325A18"/>
    <w:rsid w:val="00331B43"/>
    <w:rsid w:val="00353B64"/>
    <w:rsid w:val="00360943"/>
    <w:rsid w:val="003646F9"/>
    <w:rsid w:val="00364941"/>
    <w:rsid w:val="00367F63"/>
    <w:rsid w:val="00374124"/>
    <w:rsid w:val="00385070"/>
    <w:rsid w:val="00395FE2"/>
    <w:rsid w:val="003977AF"/>
    <w:rsid w:val="003C53E0"/>
    <w:rsid w:val="003C70E3"/>
    <w:rsid w:val="003C7D6E"/>
    <w:rsid w:val="003C7F4D"/>
    <w:rsid w:val="003D2821"/>
    <w:rsid w:val="003D4744"/>
    <w:rsid w:val="003F2E29"/>
    <w:rsid w:val="004061C0"/>
    <w:rsid w:val="00406291"/>
    <w:rsid w:val="004078F0"/>
    <w:rsid w:val="00411014"/>
    <w:rsid w:val="00412704"/>
    <w:rsid w:val="004128B6"/>
    <w:rsid w:val="00412FBD"/>
    <w:rsid w:val="004173AF"/>
    <w:rsid w:val="0041765D"/>
    <w:rsid w:val="00423B36"/>
    <w:rsid w:val="00423B8C"/>
    <w:rsid w:val="00426709"/>
    <w:rsid w:val="00426A86"/>
    <w:rsid w:val="00432BD5"/>
    <w:rsid w:val="00435B36"/>
    <w:rsid w:val="00437479"/>
    <w:rsid w:val="00437632"/>
    <w:rsid w:val="00444532"/>
    <w:rsid w:val="004515FA"/>
    <w:rsid w:val="00462F39"/>
    <w:rsid w:val="0047307C"/>
    <w:rsid w:val="004760F5"/>
    <w:rsid w:val="00476D1C"/>
    <w:rsid w:val="00487D8A"/>
    <w:rsid w:val="004B3B10"/>
    <w:rsid w:val="004B40C9"/>
    <w:rsid w:val="004C1853"/>
    <w:rsid w:val="004C6F47"/>
    <w:rsid w:val="004C7063"/>
    <w:rsid w:val="004F26E3"/>
    <w:rsid w:val="004F5BDD"/>
    <w:rsid w:val="004F7D92"/>
    <w:rsid w:val="0050087B"/>
    <w:rsid w:val="0050132F"/>
    <w:rsid w:val="005014AF"/>
    <w:rsid w:val="00503CD8"/>
    <w:rsid w:val="005041CA"/>
    <w:rsid w:val="00504BF8"/>
    <w:rsid w:val="005067D6"/>
    <w:rsid w:val="005128C4"/>
    <w:rsid w:val="00514183"/>
    <w:rsid w:val="00514A20"/>
    <w:rsid w:val="005168E0"/>
    <w:rsid w:val="00517878"/>
    <w:rsid w:val="00524C0F"/>
    <w:rsid w:val="00527A48"/>
    <w:rsid w:val="005634A4"/>
    <w:rsid w:val="005660F0"/>
    <w:rsid w:val="00572760"/>
    <w:rsid w:val="00573E6A"/>
    <w:rsid w:val="00577745"/>
    <w:rsid w:val="00582C4B"/>
    <w:rsid w:val="00586C90"/>
    <w:rsid w:val="00591225"/>
    <w:rsid w:val="00591A01"/>
    <w:rsid w:val="00592468"/>
    <w:rsid w:val="00593C6F"/>
    <w:rsid w:val="00597A07"/>
    <w:rsid w:val="005A0C7F"/>
    <w:rsid w:val="005A2339"/>
    <w:rsid w:val="005A5D89"/>
    <w:rsid w:val="005C44E0"/>
    <w:rsid w:val="005D1B15"/>
    <w:rsid w:val="005D38A2"/>
    <w:rsid w:val="005D3E8F"/>
    <w:rsid w:val="005D53C4"/>
    <w:rsid w:val="005D55C1"/>
    <w:rsid w:val="005D71B1"/>
    <w:rsid w:val="005E20F5"/>
    <w:rsid w:val="005E4F58"/>
    <w:rsid w:val="005F128A"/>
    <w:rsid w:val="00600F6A"/>
    <w:rsid w:val="006119BD"/>
    <w:rsid w:val="0062116C"/>
    <w:rsid w:val="00622DB3"/>
    <w:rsid w:val="006253F6"/>
    <w:rsid w:val="00630D13"/>
    <w:rsid w:val="00633708"/>
    <w:rsid w:val="00635734"/>
    <w:rsid w:val="00637331"/>
    <w:rsid w:val="00643008"/>
    <w:rsid w:val="0064378C"/>
    <w:rsid w:val="006455A7"/>
    <w:rsid w:val="006455FE"/>
    <w:rsid w:val="0068283D"/>
    <w:rsid w:val="006870AF"/>
    <w:rsid w:val="006900E2"/>
    <w:rsid w:val="00693415"/>
    <w:rsid w:val="006A414F"/>
    <w:rsid w:val="006A5D62"/>
    <w:rsid w:val="006C0C63"/>
    <w:rsid w:val="006C1905"/>
    <w:rsid w:val="006C4E19"/>
    <w:rsid w:val="006E372A"/>
    <w:rsid w:val="006E3FE9"/>
    <w:rsid w:val="006E4453"/>
    <w:rsid w:val="006E52DC"/>
    <w:rsid w:val="006E56A0"/>
    <w:rsid w:val="006E57E3"/>
    <w:rsid w:val="006F0078"/>
    <w:rsid w:val="006F135F"/>
    <w:rsid w:val="006F5B94"/>
    <w:rsid w:val="00700907"/>
    <w:rsid w:val="00700A07"/>
    <w:rsid w:val="00702D2D"/>
    <w:rsid w:val="00705EDE"/>
    <w:rsid w:val="00707BFD"/>
    <w:rsid w:val="00710DE5"/>
    <w:rsid w:val="007165E4"/>
    <w:rsid w:val="007222E1"/>
    <w:rsid w:val="007226CE"/>
    <w:rsid w:val="007244CA"/>
    <w:rsid w:val="00732B30"/>
    <w:rsid w:val="00742C16"/>
    <w:rsid w:val="007545AD"/>
    <w:rsid w:val="00770729"/>
    <w:rsid w:val="00773E3F"/>
    <w:rsid w:val="007746A9"/>
    <w:rsid w:val="0078018B"/>
    <w:rsid w:val="00784BB5"/>
    <w:rsid w:val="00791C27"/>
    <w:rsid w:val="00796EA0"/>
    <w:rsid w:val="007A3F5A"/>
    <w:rsid w:val="007A42BB"/>
    <w:rsid w:val="007B47B6"/>
    <w:rsid w:val="007B7997"/>
    <w:rsid w:val="007C54D0"/>
    <w:rsid w:val="007C59A4"/>
    <w:rsid w:val="007C74D6"/>
    <w:rsid w:val="007D4923"/>
    <w:rsid w:val="007D6596"/>
    <w:rsid w:val="007D6AE6"/>
    <w:rsid w:val="007E72A1"/>
    <w:rsid w:val="007E75D6"/>
    <w:rsid w:val="00803260"/>
    <w:rsid w:val="008058CA"/>
    <w:rsid w:val="00812EDB"/>
    <w:rsid w:val="00814FC4"/>
    <w:rsid w:val="008168FF"/>
    <w:rsid w:val="00817418"/>
    <w:rsid w:val="00822C18"/>
    <w:rsid w:val="00825BF6"/>
    <w:rsid w:val="008301AE"/>
    <w:rsid w:val="008303BE"/>
    <w:rsid w:val="00845E3E"/>
    <w:rsid w:val="00847488"/>
    <w:rsid w:val="00855421"/>
    <w:rsid w:val="00873801"/>
    <w:rsid w:val="00875E78"/>
    <w:rsid w:val="0087646D"/>
    <w:rsid w:val="00885129"/>
    <w:rsid w:val="00886B31"/>
    <w:rsid w:val="00887A9F"/>
    <w:rsid w:val="00887BC3"/>
    <w:rsid w:val="008B44BE"/>
    <w:rsid w:val="008B7FA7"/>
    <w:rsid w:val="008C4AD0"/>
    <w:rsid w:val="008C555B"/>
    <w:rsid w:val="008C5DD5"/>
    <w:rsid w:val="008C701F"/>
    <w:rsid w:val="008D45C4"/>
    <w:rsid w:val="008E0117"/>
    <w:rsid w:val="008E21A3"/>
    <w:rsid w:val="008E7D93"/>
    <w:rsid w:val="008F1D20"/>
    <w:rsid w:val="008F2105"/>
    <w:rsid w:val="008F2D32"/>
    <w:rsid w:val="008F7C6D"/>
    <w:rsid w:val="00904997"/>
    <w:rsid w:val="00906FA3"/>
    <w:rsid w:val="009139FD"/>
    <w:rsid w:val="00930F51"/>
    <w:rsid w:val="0093515F"/>
    <w:rsid w:val="00942084"/>
    <w:rsid w:val="009549B4"/>
    <w:rsid w:val="00955D05"/>
    <w:rsid w:val="00967A83"/>
    <w:rsid w:val="009702C8"/>
    <w:rsid w:val="00970ABF"/>
    <w:rsid w:val="00973331"/>
    <w:rsid w:val="00975111"/>
    <w:rsid w:val="009838B7"/>
    <w:rsid w:val="009860B0"/>
    <w:rsid w:val="009903C6"/>
    <w:rsid w:val="00996FED"/>
    <w:rsid w:val="00997958"/>
    <w:rsid w:val="009A2F8D"/>
    <w:rsid w:val="009A4F7E"/>
    <w:rsid w:val="009B22F7"/>
    <w:rsid w:val="009B6E79"/>
    <w:rsid w:val="009C0A6A"/>
    <w:rsid w:val="009C11D5"/>
    <w:rsid w:val="009E4540"/>
    <w:rsid w:val="009F5C9E"/>
    <w:rsid w:val="00A0563D"/>
    <w:rsid w:val="00A075A4"/>
    <w:rsid w:val="00A11AA9"/>
    <w:rsid w:val="00A14838"/>
    <w:rsid w:val="00A201D9"/>
    <w:rsid w:val="00A20E7D"/>
    <w:rsid w:val="00A30A13"/>
    <w:rsid w:val="00A36AE3"/>
    <w:rsid w:val="00A45B8C"/>
    <w:rsid w:val="00A47170"/>
    <w:rsid w:val="00A55E94"/>
    <w:rsid w:val="00A61240"/>
    <w:rsid w:val="00A61797"/>
    <w:rsid w:val="00A64F73"/>
    <w:rsid w:val="00A75314"/>
    <w:rsid w:val="00A76525"/>
    <w:rsid w:val="00A81864"/>
    <w:rsid w:val="00A87097"/>
    <w:rsid w:val="00A941EC"/>
    <w:rsid w:val="00A964C2"/>
    <w:rsid w:val="00A96843"/>
    <w:rsid w:val="00A97194"/>
    <w:rsid w:val="00A97E6F"/>
    <w:rsid w:val="00AA257F"/>
    <w:rsid w:val="00AA4EAF"/>
    <w:rsid w:val="00AB5C15"/>
    <w:rsid w:val="00AC1581"/>
    <w:rsid w:val="00AC71C8"/>
    <w:rsid w:val="00AD3B27"/>
    <w:rsid w:val="00AD3E7C"/>
    <w:rsid w:val="00AD58DE"/>
    <w:rsid w:val="00AE32E5"/>
    <w:rsid w:val="00AF0257"/>
    <w:rsid w:val="00AF05C4"/>
    <w:rsid w:val="00AF06C5"/>
    <w:rsid w:val="00AF2289"/>
    <w:rsid w:val="00AF4A59"/>
    <w:rsid w:val="00AF7AF1"/>
    <w:rsid w:val="00B003FB"/>
    <w:rsid w:val="00B1020E"/>
    <w:rsid w:val="00B2067A"/>
    <w:rsid w:val="00B23B6C"/>
    <w:rsid w:val="00B260D5"/>
    <w:rsid w:val="00B27CC1"/>
    <w:rsid w:val="00B34A76"/>
    <w:rsid w:val="00B4518F"/>
    <w:rsid w:val="00B45240"/>
    <w:rsid w:val="00B53279"/>
    <w:rsid w:val="00B56B70"/>
    <w:rsid w:val="00B66885"/>
    <w:rsid w:val="00B73756"/>
    <w:rsid w:val="00B74EEB"/>
    <w:rsid w:val="00B74FE5"/>
    <w:rsid w:val="00B75378"/>
    <w:rsid w:val="00B83988"/>
    <w:rsid w:val="00B84FF0"/>
    <w:rsid w:val="00B937F2"/>
    <w:rsid w:val="00BA18F2"/>
    <w:rsid w:val="00BA57AE"/>
    <w:rsid w:val="00BB4AF5"/>
    <w:rsid w:val="00BB4FCC"/>
    <w:rsid w:val="00BC1633"/>
    <w:rsid w:val="00BD74A3"/>
    <w:rsid w:val="00BE3EAA"/>
    <w:rsid w:val="00BE41E9"/>
    <w:rsid w:val="00BE51B9"/>
    <w:rsid w:val="00BF7AE6"/>
    <w:rsid w:val="00C013D2"/>
    <w:rsid w:val="00C06E96"/>
    <w:rsid w:val="00C12670"/>
    <w:rsid w:val="00C1295F"/>
    <w:rsid w:val="00C2002C"/>
    <w:rsid w:val="00C20713"/>
    <w:rsid w:val="00C211C7"/>
    <w:rsid w:val="00C25D7D"/>
    <w:rsid w:val="00C31BB0"/>
    <w:rsid w:val="00C3258E"/>
    <w:rsid w:val="00C35E36"/>
    <w:rsid w:val="00C42BA4"/>
    <w:rsid w:val="00C43CE7"/>
    <w:rsid w:val="00C51308"/>
    <w:rsid w:val="00C5475A"/>
    <w:rsid w:val="00C55F80"/>
    <w:rsid w:val="00C611B3"/>
    <w:rsid w:val="00C63CFC"/>
    <w:rsid w:val="00C65559"/>
    <w:rsid w:val="00C65885"/>
    <w:rsid w:val="00C661D9"/>
    <w:rsid w:val="00C666E0"/>
    <w:rsid w:val="00C70B32"/>
    <w:rsid w:val="00C767A6"/>
    <w:rsid w:val="00C80E86"/>
    <w:rsid w:val="00C81D1A"/>
    <w:rsid w:val="00C8319C"/>
    <w:rsid w:val="00C90A52"/>
    <w:rsid w:val="00CA071D"/>
    <w:rsid w:val="00CA278D"/>
    <w:rsid w:val="00CA6547"/>
    <w:rsid w:val="00CB036D"/>
    <w:rsid w:val="00CD3318"/>
    <w:rsid w:val="00CD43DD"/>
    <w:rsid w:val="00CD70A9"/>
    <w:rsid w:val="00CE24DE"/>
    <w:rsid w:val="00CE4E35"/>
    <w:rsid w:val="00CE5BDC"/>
    <w:rsid w:val="00CF2969"/>
    <w:rsid w:val="00CF556C"/>
    <w:rsid w:val="00CF78AE"/>
    <w:rsid w:val="00D02DDC"/>
    <w:rsid w:val="00D03C7A"/>
    <w:rsid w:val="00D04FB2"/>
    <w:rsid w:val="00D137DC"/>
    <w:rsid w:val="00D14CD0"/>
    <w:rsid w:val="00D2456F"/>
    <w:rsid w:val="00D33CB8"/>
    <w:rsid w:val="00D424F1"/>
    <w:rsid w:val="00D44798"/>
    <w:rsid w:val="00D5404F"/>
    <w:rsid w:val="00D60071"/>
    <w:rsid w:val="00D60582"/>
    <w:rsid w:val="00D61145"/>
    <w:rsid w:val="00D67254"/>
    <w:rsid w:val="00D73E9F"/>
    <w:rsid w:val="00D74B1E"/>
    <w:rsid w:val="00D80CD7"/>
    <w:rsid w:val="00D8233C"/>
    <w:rsid w:val="00D86BBE"/>
    <w:rsid w:val="00D92745"/>
    <w:rsid w:val="00DA726F"/>
    <w:rsid w:val="00DB26DC"/>
    <w:rsid w:val="00DB5F42"/>
    <w:rsid w:val="00DC14AC"/>
    <w:rsid w:val="00DC17B9"/>
    <w:rsid w:val="00DC78D2"/>
    <w:rsid w:val="00DE75FB"/>
    <w:rsid w:val="00DF2322"/>
    <w:rsid w:val="00DF3749"/>
    <w:rsid w:val="00DF5A04"/>
    <w:rsid w:val="00E0214A"/>
    <w:rsid w:val="00E02E22"/>
    <w:rsid w:val="00E077FB"/>
    <w:rsid w:val="00E13641"/>
    <w:rsid w:val="00E15EB0"/>
    <w:rsid w:val="00E228E8"/>
    <w:rsid w:val="00E318BD"/>
    <w:rsid w:val="00E3415E"/>
    <w:rsid w:val="00E35C8B"/>
    <w:rsid w:val="00E36C29"/>
    <w:rsid w:val="00E3766C"/>
    <w:rsid w:val="00E4107E"/>
    <w:rsid w:val="00E42F59"/>
    <w:rsid w:val="00E44287"/>
    <w:rsid w:val="00E4599B"/>
    <w:rsid w:val="00E5560A"/>
    <w:rsid w:val="00E57ECB"/>
    <w:rsid w:val="00E62A07"/>
    <w:rsid w:val="00E67C3C"/>
    <w:rsid w:val="00E7438D"/>
    <w:rsid w:val="00E76CA7"/>
    <w:rsid w:val="00E76DF4"/>
    <w:rsid w:val="00E81480"/>
    <w:rsid w:val="00E81C85"/>
    <w:rsid w:val="00E95A7C"/>
    <w:rsid w:val="00E97C97"/>
    <w:rsid w:val="00EA44CF"/>
    <w:rsid w:val="00EB1A32"/>
    <w:rsid w:val="00EB730E"/>
    <w:rsid w:val="00EC1D1B"/>
    <w:rsid w:val="00EC3AA9"/>
    <w:rsid w:val="00ED34BD"/>
    <w:rsid w:val="00ED5305"/>
    <w:rsid w:val="00ED54A7"/>
    <w:rsid w:val="00ED7E5A"/>
    <w:rsid w:val="00EE2BBC"/>
    <w:rsid w:val="00EF7B47"/>
    <w:rsid w:val="00EF7DA5"/>
    <w:rsid w:val="00F01D0E"/>
    <w:rsid w:val="00F04AA4"/>
    <w:rsid w:val="00F0749C"/>
    <w:rsid w:val="00F153C6"/>
    <w:rsid w:val="00F20669"/>
    <w:rsid w:val="00F241A6"/>
    <w:rsid w:val="00F318BF"/>
    <w:rsid w:val="00F376E8"/>
    <w:rsid w:val="00F50E85"/>
    <w:rsid w:val="00F54C2E"/>
    <w:rsid w:val="00F554E3"/>
    <w:rsid w:val="00F63712"/>
    <w:rsid w:val="00F740BD"/>
    <w:rsid w:val="00F8064A"/>
    <w:rsid w:val="00F84087"/>
    <w:rsid w:val="00F84D8F"/>
    <w:rsid w:val="00F92724"/>
    <w:rsid w:val="00F97D77"/>
    <w:rsid w:val="00FA118E"/>
    <w:rsid w:val="00FA4296"/>
    <w:rsid w:val="00FB28C4"/>
    <w:rsid w:val="00FB4DFD"/>
    <w:rsid w:val="00FB6580"/>
    <w:rsid w:val="00FC3401"/>
    <w:rsid w:val="00FC433A"/>
    <w:rsid w:val="00FC4ED8"/>
    <w:rsid w:val="00FD22D6"/>
    <w:rsid w:val="00FE1625"/>
    <w:rsid w:val="00FE584D"/>
    <w:rsid w:val="00FE6BBD"/>
    <w:rsid w:val="00FE7CA4"/>
    <w:rsid w:val="00FF215C"/>
    <w:rsid w:val="00FF379A"/>
    <w:rsid w:val="00FF3B0D"/>
    <w:rsid w:val="00FF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12782F"/>
  <w15:docId w15:val="{B638A97C-2EFC-4E04-89AD-89C2B12B8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qFormat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numPr>
        <w:numId w:val="2"/>
      </w:numPr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sz w:val="24"/>
    </w:rPr>
  </w:style>
  <w:style w:type="paragraph" w:styleId="Nzev">
    <w:name w:val="Title"/>
    <w:basedOn w:val="Normln"/>
    <w:qFormat/>
    <w:pPr>
      <w:jc w:val="center"/>
    </w:pPr>
    <w:rPr>
      <w:b/>
      <w:sz w:val="24"/>
    </w:rPr>
  </w:style>
  <w:style w:type="paragraph" w:styleId="Zkladntext2">
    <w:name w:val="Body Text 2"/>
    <w:basedOn w:val="Normln"/>
    <w:link w:val="Zkladntext2Char"/>
    <w:pPr>
      <w:jc w:val="both"/>
    </w:pPr>
    <w:rPr>
      <w:sz w:val="24"/>
    </w:rPr>
  </w:style>
  <w:style w:type="paragraph" w:styleId="Zkladntextodsazen">
    <w:name w:val="Body Text Indent"/>
    <w:basedOn w:val="Normln"/>
    <w:pPr>
      <w:jc w:val="both"/>
    </w:pPr>
    <w:rPr>
      <w:sz w:val="24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styleId="Odkaznakoment">
    <w:name w:val="annotation reference"/>
    <w:basedOn w:val="Standardnpsmoodstavce"/>
    <w:rsid w:val="005D71B1"/>
    <w:rPr>
      <w:sz w:val="16"/>
      <w:szCs w:val="16"/>
    </w:rPr>
  </w:style>
  <w:style w:type="paragraph" w:styleId="Textkomente">
    <w:name w:val="annotation text"/>
    <w:basedOn w:val="Normln"/>
    <w:link w:val="TextkomenteChar"/>
    <w:rsid w:val="005D71B1"/>
  </w:style>
  <w:style w:type="character" w:customStyle="1" w:styleId="TextkomenteChar">
    <w:name w:val="Text komentáře Char"/>
    <w:basedOn w:val="Standardnpsmoodstavce"/>
    <w:link w:val="Textkomente"/>
    <w:rsid w:val="005D71B1"/>
  </w:style>
  <w:style w:type="paragraph" w:styleId="Pedmtkomente">
    <w:name w:val="annotation subject"/>
    <w:basedOn w:val="Textkomente"/>
    <w:next w:val="Textkomente"/>
    <w:link w:val="PedmtkomenteChar"/>
    <w:rsid w:val="005D71B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D71B1"/>
    <w:rPr>
      <w:b/>
      <w:bCs/>
    </w:rPr>
  </w:style>
  <w:style w:type="paragraph" w:styleId="Textbubliny">
    <w:name w:val="Balloon Text"/>
    <w:basedOn w:val="Normln"/>
    <w:link w:val="TextbublinyChar"/>
    <w:rsid w:val="005D71B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D71B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E4F58"/>
    <w:pPr>
      <w:ind w:left="720"/>
      <w:contextualSpacing/>
    </w:pPr>
  </w:style>
  <w:style w:type="character" w:styleId="Hypertextovodkaz">
    <w:name w:val="Hyperlink"/>
    <w:uiPriority w:val="99"/>
    <w:unhideWhenUsed/>
    <w:rsid w:val="002B76BD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rsid w:val="009C0A6A"/>
    <w:rPr>
      <w:b/>
      <w:sz w:val="24"/>
    </w:rPr>
  </w:style>
  <w:style w:type="character" w:customStyle="1" w:styleId="Zkladntext2Char">
    <w:name w:val="Základní text 2 Char"/>
    <w:basedOn w:val="Standardnpsmoodstavce"/>
    <w:link w:val="Zkladntext2"/>
    <w:rsid w:val="009C0A6A"/>
    <w:rPr>
      <w:sz w:val="24"/>
    </w:rPr>
  </w:style>
  <w:style w:type="paragraph" w:styleId="Zhlav">
    <w:name w:val="header"/>
    <w:basedOn w:val="Normln"/>
    <w:link w:val="ZhlavChar"/>
    <w:unhideWhenUsed/>
    <w:rsid w:val="00F8064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806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6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404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uzavření budoucí smlouvy o nájmu nebytových prostor</vt:lpstr>
    </vt:vector>
  </TitlesOfParts>
  <Company>PO</Company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uzavření budoucí smlouvy o nájmu nebytových prostor</dc:title>
  <dc:creator>PO</dc:creator>
  <cp:lastModifiedBy>Věra Mikulášková DiS.</cp:lastModifiedBy>
  <cp:revision>2</cp:revision>
  <cp:lastPrinted>2023-12-06T07:59:00Z</cp:lastPrinted>
  <dcterms:created xsi:type="dcterms:W3CDTF">2024-04-24T05:57:00Z</dcterms:created>
  <dcterms:modified xsi:type="dcterms:W3CDTF">2024-04-24T05:57:00Z</dcterms:modified>
</cp:coreProperties>
</file>