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21"/>
                <w:lang w:eastAsia="cs-CZ"/>
              </w:rPr>
              <w:t>ELTODO, a.s.</w:t>
            </w:r>
          </w:p>
        </w:tc>
      </w:tr>
      <w:tr w:rsidR="00CA4A1B" w:rsidRPr="00CA4A1B" w:rsidTr="00C236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21"/>
                <w:lang w:eastAsia="cs-CZ"/>
              </w:rPr>
              <w:t>Novodvorská 1010/14</w:t>
            </w:r>
          </w:p>
        </w:tc>
      </w:tr>
      <w:tr w:rsidR="00CA4A1B" w:rsidRPr="00CA4A1B" w:rsidTr="00C236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21"/>
                <w:lang w:eastAsia="cs-CZ"/>
              </w:rPr>
              <w:t>142  00  Praha</w:t>
            </w:r>
          </w:p>
        </w:tc>
      </w:tr>
      <w:tr w:rsidR="00CA4A1B" w:rsidRPr="00CA4A1B" w:rsidTr="00C236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21"/>
                <w:lang w:eastAsia="cs-CZ"/>
              </w:rPr>
              <w:t>IČ: 45274517</w:t>
            </w:r>
          </w:p>
        </w:tc>
      </w:tr>
      <w:tr w:rsidR="00CA4A1B" w:rsidRPr="00CA4A1B" w:rsidTr="00C23644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1445" w:type="dxa"/>
            <w:gridSpan w:val="4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22.04.2024</w:t>
            </w:r>
          </w:p>
        </w:tc>
        <w:tc>
          <w:tcPr>
            <w:tcW w:w="6264" w:type="dxa"/>
            <w:gridSpan w:val="13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2023" w:type="dxa"/>
            <w:gridSpan w:val="6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21"/>
                <w:lang w:eastAsia="cs-CZ"/>
              </w:rPr>
              <w:t>OBJ70-43988/2024</w:t>
            </w:r>
          </w:p>
        </w:tc>
        <w:tc>
          <w:tcPr>
            <w:tcW w:w="867" w:type="dxa"/>
            <w:gridSpan w:val="4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50" w:type="dxa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CA4A1B" w:rsidRPr="00CA4A1B" w:rsidTr="00C23644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CA4A1B" w:rsidRPr="00CA4A1B" w:rsidTr="00C23644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Objednáváme u Vás opravu  ( výměnu stávajících  )výsuvných sloupků - Mlýnské nábřeží, dle předložené cenové nabídky.</w:t>
            </w:r>
            <w:r w:rsidRPr="00CA4A1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včetně DPH.</w:t>
            </w:r>
            <w:r w:rsidRPr="00CA4A1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Termín realizace - září - říjen 2024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949 825,8</w:t>
            </w: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31.10.2024</w:t>
            </w:r>
          </w:p>
        </w:tc>
      </w:tr>
      <w:tr w:rsidR="00CA4A1B" w:rsidRPr="00CA4A1B" w:rsidTr="00C23644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481" w:type="dxa"/>
            <w:gridSpan w:val="2"/>
          </w:tcPr>
          <w:p w:rsidR="00CA4A1B" w:rsidRPr="00CA4A1B" w:rsidRDefault="00CA4A1B" w:rsidP="00CA4A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CA4A1B" w:rsidRPr="00CA4A1B" w:rsidTr="00C23644">
        <w:trPr>
          <w:cantSplit/>
        </w:trPr>
        <w:tc>
          <w:tcPr>
            <w:tcW w:w="963" w:type="dxa"/>
            <w:gridSpan w:val="3"/>
          </w:tcPr>
          <w:p w:rsidR="00CA4A1B" w:rsidRPr="00CA4A1B" w:rsidRDefault="00CA4A1B" w:rsidP="00CA4A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1927" w:type="dxa"/>
            <w:gridSpan w:val="5"/>
          </w:tcPr>
          <w:p w:rsidR="00CA4A1B" w:rsidRPr="00CA4A1B" w:rsidRDefault="00CA4A1B" w:rsidP="00CA4A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CA4A1B" w:rsidRPr="00CA4A1B" w:rsidTr="00C23644">
        <w:trPr>
          <w:cantSplit/>
        </w:trPr>
        <w:tc>
          <w:tcPr>
            <w:tcW w:w="385" w:type="dxa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CA4A1B" w:rsidRPr="00CA4A1B" w:rsidTr="00C23644">
        <w:trPr>
          <w:cantSplit/>
        </w:trPr>
        <w:tc>
          <w:tcPr>
            <w:tcW w:w="385" w:type="dxa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CA4A1B" w:rsidRPr="00CA4A1B" w:rsidTr="00C23644">
        <w:trPr>
          <w:cantSplit/>
        </w:trPr>
        <w:tc>
          <w:tcPr>
            <w:tcW w:w="385" w:type="dxa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CA4A1B" w:rsidRPr="00CA4A1B" w:rsidTr="00C23644">
        <w:trPr>
          <w:cantSplit/>
        </w:trPr>
        <w:tc>
          <w:tcPr>
            <w:tcW w:w="385" w:type="dxa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CA4A1B" w:rsidRPr="00CA4A1B" w:rsidTr="00C23644">
        <w:trPr>
          <w:cantSplit/>
        </w:trPr>
        <w:tc>
          <w:tcPr>
            <w:tcW w:w="385" w:type="dxa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CA4A1B" w:rsidRPr="00CA4A1B" w:rsidTr="00C23644">
        <w:trPr>
          <w:cantSplit/>
        </w:trPr>
        <w:tc>
          <w:tcPr>
            <w:tcW w:w="385" w:type="dxa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CA4A1B" w:rsidRPr="00CA4A1B" w:rsidTr="00C23644">
        <w:trPr>
          <w:cantSplit/>
        </w:trPr>
        <w:tc>
          <w:tcPr>
            <w:tcW w:w="385" w:type="dxa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CA4A1B" w:rsidRPr="00CA4A1B" w:rsidTr="00C23644">
        <w:trPr>
          <w:cantSplit/>
        </w:trPr>
        <w:tc>
          <w:tcPr>
            <w:tcW w:w="385" w:type="dxa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CA4A1B" w:rsidRPr="00CA4A1B" w:rsidTr="00C23644">
        <w:trPr>
          <w:cantSplit/>
        </w:trPr>
        <w:tc>
          <w:tcPr>
            <w:tcW w:w="385" w:type="dxa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 měsíců.</w:t>
            </w: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lastRenderedPageBreak/>
              <w:t>Povinnost objednatele zaplatit DPH se považuje za splněnou připsáním DPH na takto zveřejněný účet.</w:t>
            </w: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45274517, konstantní symbol 1148, specifický symbol 00254657 (§ 109a zákona o DPH).</w:t>
            </w: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9636" w:type="dxa"/>
            <w:gridSpan w:val="2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CA4A1B" w:rsidRPr="00CA4A1B" w:rsidTr="00C23644">
        <w:trPr>
          <w:cantSplit/>
        </w:trPr>
        <w:tc>
          <w:tcPr>
            <w:tcW w:w="4818" w:type="dxa"/>
            <w:gridSpan w:val="10"/>
            <w:vAlign w:val="bottom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CA4A1B" w:rsidRPr="00CA4A1B" w:rsidRDefault="00CA4A1B" w:rsidP="00CA4A1B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CA4A1B" w:rsidRPr="00CA4A1B" w:rsidTr="00C23644">
        <w:trPr>
          <w:cantSplit/>
        </w:trPr>
        <w:tc>
          <w:tcPr>
            <w:tcW w:w="4818" w:type="dxa"/>
            <w:gridSpan w:val="10"/>
          </w:tcPr>
          <w:p w:rsidR="00CA4A1B" w:rsidRPr="00CA4A1B" w:rsidRDefault="00CA4A1B" w:rsidP="00CA4A1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CA4A1B" w:rsidRPr="00CA4A1B" w:rsidRDefault="00CA4A1B" w:rsidP="00CA4A1B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CA4A1B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CA4A1B" w:rsidRPr="00CA4A1B" w:rsidRDefault="00CA4A1B" w:rsidP="00CA4A1B">
      <w:pPr>
        <w:rPr>
          <w:rFonts w:eastAsiaTheme="minorEastAsia" w:cs="Times New Roman"/>
          <w:lang w:eastAsia="cs-CZ"/>
        </w:rPr>
      </w:pPr>
    </w:p>
    <w:p w:rsidR="008754F5" w:rsidRDefault="008754F5">
      <w:bookmarkStart w:id="0" w:name="_GoBack"/>
      <w:bookmarkEnd w:id="0"/>
    </w:p>
    <w:sectPr w:rsidR="008754F5" w:rsidSect="00CA2020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1B"/>
    <w:rsid w:val="008754F5"/>
    <w:rsid w:val="00C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FE6B-E0A2-4AC1-9B8B-4494A5ED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2024-04-22T12:37:00Z</dcterms:created>
  <dcterms:modified xsi:type="dcterms:W3CDTF">2024-04-22T12:38:00Z</dcterms:modified>
</cp:coreProperties>
</file>