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522DB1" w14:textId="77777777" w:rsidR="003942F1" w:rsidRDefault="003942F1" w:rsidP="005C24F3">
      <w:pPr>
        <w:pStyle w:val="TextyHolicetun"/>
      </w:pPr>
    </w:p>
    <w:p w14:paraId="60AFDBFB" w14:textId="77777777" w:rsidR="003942F1" w:rsidRDefault="003942F1" w:rsidP="00B31AA6">
      <w:pPr>
        <w:pStyle w:val="TextyHolicetun"/>
      </w:pPr>
    </w:p>
    <w:p w14:paraId="55970F9D" w14:textId="77777777" w:rsidR="003942F1" w:rsidRDefault="003942F1" w:rsidP="00B31AA6">
      <w:pPr>
        <w:pStyle w:val="TextyHolicetun"/>
      </w:pPr>
    </w:p>
    <w:p w14:paraId="1F3ED54D" w14:textId="77777777" w:rsidR="008323B0" w:rsidRPr="003F2141" w:rsidRDefault="008323B0" w:rsidP="008323B0">
      <w:pPr>
        <w:spacing w:after="0" w:line="240" w:lineRule="auto"/>
        <w:jc w:val="center"/>
        <w:rPr>
          <w:rFonts w:eastAsia="Times New Roman" w:cstheme="minorHAnsi"/>
          <w:b/>
          <w:bCs/>
          <w:sz w:val="28"/>
          <w:szCs w:val="28"/>
          <w:lang w:eastAsia="cs-CZ"/>
        </w:rPr>
      </w:pPr>
      <w:r w:rsidRPr="003F2141">
        <w:rPr>
          <w:rFonts w:eastAsia="Times New Roman" w:cstheme="minorHAnsi"/>
          <w:b/>
          <w:bCs/>
          <w:sz w:val="28"/>
          <w:szCs w:val="28"/>
          <w:lang w:eastAsia="cs-CZ"/>
        </w:rPr>
        <w:t xml:space="preserve">VEŘEJNOPRÁVNÍ SMLOUVA </w:t>
      </w:r>
    </w:p>
    <w:p w14:paraId="4889A797" w14:textId="429B3065" w:rsidR="008323B0" w:rsidRPr="003F2141" w:rsidRDefault="008323B0" w:rsidP="006B1D73">
      <w:pPr>
        <w:spacing w:after="0" w:line="240" w:lineRule="auto"/>
        <w:jc w:val="center"/>
        <w:rPr>
          <w:rFonts w:eastAsia="Times New Roman" w:cstheme="minorHAnsi"/>
          <w:b/>
          <w:bCs/>
          <w:sz w:val="28"/>
          <w:szCs w:val="28"/>
          <w:lang w:eastAsia="cs-CZ"/>
        </w:rPr>
      </w:pPr>
      <w:r w:rsidRPr="003F2141">
        <w:rPr>
          <w:rFonts w:eastAsia="Times New Roman" w:cstheme="minorHAnsi"/>
          <w:b/>
          <w:bCs/>
          <w:sz w:val="28"/>
          <w:szCs w:val="28"/>
          <w:lang w:eastAsia="cs-CZ"/>
        </w:rPr>
        <w:t xml:space="preserve">č. </w:t>
      </w:r>
      <w:r w:rsidR="001F277B" w:rsidRPr="003F2141">
        <w:rPr>
          <w:rFonts w:eastAsia="Times New Roman" w:cstheme="minorHAnsi"/>
          <w:b/>
          <w:bCs/>
          <w:sz w:val="28"/>
          <w:szCs w:val="28"/>
          <w:lang w:eastAsia="cs-CZ"/>
        </w:rPr>
        <w:t>MUHO-SML/</w:t>
      </w:r>
      <w:r w:rsidR="00E84CBD">
        <w:rPr>
          <w:rFonts w:eastAsia="Times New Roman" w:cstheme="minorHAnsi"/>
          <w:b/>
          <w:bCs/>
          <w:sz w:val="28"/>
          <w:szCs w:val="28"/>
          <w:lang w:eastAsia="cs-CZ"/>
        </w:rPr>
        <w:t>08</w:t>
      </w:r>
      <w:r w:rsidR="00317B7C">
        <w:rPr>
          <w:rFonts w:eastAsia="Times New Roman" w:cstheme="minorHAnsi"/>
          <w:b/>
          <w:bCs/>
          <w:sz w:val="28"/>
          <w:szCs w:val="28"/>
          <w:lang w:eastAsia="cs-CZ"/>
        </w:rPr>
        <w:t>8</w:t>
      </w:r>
      <w:r w:rsidR="006B1D73" w:rsidRPr="003F2141">
        <w:rPr>
          <w:rFonts w:eastAsia="Times New Roman" w:cstheme="minorHAnsi"/>
          <w:b/>
          <w:bCs/>
          <w:sz w:val="28"/>
          <w:szCs w:val="28"/>
          <w:lang w:eastAsia="cs-CZ"/>
        </w:rPr>
        <w:t>/202</w:t>
      </w:r>
      <w:r w:rsidR="00597BAF">
        <w:rPr>
          <w:rFonts w:eastAsia="Times New Roman" w:cstheme="minorHAnsi"/>
          <w:b/>
          <w:bCs/>
          <w:sz w:val="28"/>
          <w:szCs w:val="28"/>
          <w:lang w:eastAsia="cs-CZ"/>
        </w:rPr>
        <w:t>4</w:t>
      </w:r>
    </w:p>
    <w:p w14:paraId="63EF23AB" w14:textId="77777777" w:rsidR="008323B0" w:rsidRPr="003F2141" w:rsidRDefault="008323B0" w:rsidP="008323B0">
      <w:pPr>
        <w:spacing w:after="0" w:line="240" w:lineRule="auto"/>
        <w:jc w:val="center"/>
        <w:rPr>
          <w:rFonts w:eastAsia="Times New Roman" w:cstheme="minorHAnsi"/>
          <w:lang w:eastAsia="cs-CZ"/>
        </w:rPr>
      </w:pPr>
    </w:p>
    <w:p w14:paraId="683852D3" w14:textId="50EAC64E" w:rsidR="008323B0" w:rsidRPr="003F2141" w:rsidRDefault="008323B0" w:rsidP="008323B0">
      <w:pPr>
        <w:spacing w:after="0" w:line="240" w:lineRule="auto"/>
        <w:jc w:val="center"/>
        <w:rPr>
          <w:rFonts w:eastAsia="Times New Roman" w:cstheme="minorHAnsi"/>
          <w:lang w:eastAsia="cs-CZ"/>
        </w:rPr>
      </w:pPr>
      <w:r w:rsidRPr="003F2141">
        <w:rPr>
          <w:rFonts w:eastAsia="Times New Roman" w:cstheme="minorHAnsi"/>
          <w:lang w:eastAsia="cs-CZ"/>
        </w:rPr>
        <w:t xml:space="preserve">o poskytnutí dotace z rozpočtových prostředků </w:t>
      </w:r>
      <w:r w:rsidR="003707FC">
        <w:rPr>
          <w:rFonts w:eastAsia="Times New Roman" w:cstheme="minorHAnsi"/>
          <w:lang w:eastAsia="cs-CZ"/>
        </w:rPr>
        <w:t>m</w:t>
      </w:r>
      <w:r w:rsidRPr="003F2141">
        <w:rPr>
          <w:rFonts w:eastAsia="Times New Roman" w:cstheme="minorHAnsi"/>
          <w:lang w:eastAsia="cs-CZ"/>
        </w:rPr>
        <w:t xml:space="preserve">ěsta Holic pro rok </w:t>
      </w:r>
      <w:r w:rsidR="002F2331" w:rsidRPr="003F2141">
        <w:rPr>
          <w:rFonts w:eastAsia="Times New Roman" w:cstheme="minorHAnsi"/>
          <w:lang w:eastAsia="cs-CZ"/>
        </w:rPr>
        <w:t>202</w:t>
      </w:r>
      <w:r w:rsidR="00597BAF">
        <w:rPr>
          <w:rFonts w:eastAsia="Times New Roman" w:cstheme="minorHAnsi"/>
          <w:lang w:eastAsia="cs-CZ"/>
        </w:rPr>
        <w:t>4</w:t>
      </w:r>
    </w:p>
    <w:p w14:paraId="53CE6495" w14:textId="77777777" w:rsidR="008323B0" w:rsidRPr="003F2141" w:rsidRDefault="008323B0" w:rsidP="008323B0">
      <w:pPr>
        <w:spacing w:after="0" w:line="240" w:lineRule="auto"/>
        <w:rPr>
          <w:rFonts w:eastAsia="Times New Roman" w:cstheme="minorHAnsi"/>
          <w:lang w:eastAsia="cs-CZ"/>
        </w:rPr>
      </w:pPr>
    </w:p>
    <w:p w14:paraId="2FF5929A" w14:textId="14A6D3FC" w:rsidR="008323B0" w:rsidRPr="003F2141" w:rsidRDefault="008323B0" w:rsidP="008323B0">
      <w:pPr>
        <w:spacing w:after="0" w:line="240" w:lineRule="auto"/>
        <w:jc w:val="center"/>
        <w:rPr>
          <w:rFonts w:eastAsia="Times New Roman" w:cstheme="minorHAnsi"/>
          <w:lang w:eastAsia="cs-CZ"/>
        </w:rPr>
      </w:pPr>
      <w:r w:rsidRPr="003F2141">
        <w:rPr>
          <w:rFonts w:eastAsia="Times New Roman" w:cstheme="minorHAnsi"/>
          <w:lang w:eastAsia="cs-CZ"/>
        </w:rPr>
        <w:t>uzavřená podle § 10a, §</w:t>
      </w:r>
      <w:r w:rsidR="000F6E9A">
        <w:rPr>
          <w:rFonts w:eastAsia="Times New Roman" w:cstheme="minorHAnsi"/>
          <w:lang w:eastAsia="cs-CZ"/>
        </w:rPr>
        <w:t xml:space="preserve"> </w:t>
      </w:r>
      <w:r w:rsidRPr="003F2141">
        <w:rPr>
          <w:rFonts w:eastAsia="Times New Roman" w:cstheme="minorHAnsi"/>
          <w:lang w:eastAsia="cs-CZ"/>
        </w:rPr>
        <w:t>10b, § 10c</w:t>
      </w:r>
      <w:r w:rsidR="006D6E8A">
        <w:rPr>
          <w:rFonts w:eastAsia="Times New Roman" w:cstheme="minorHAnsi"/>
          <w:lang w:eastAsia="cs-CZ"/>
        </w:rPr>
        <w:t xml:space="preserve"> a </w:t>
      </w:r>
      <w:r w:rsidRPr="003F2141">
        <w:rPr>
          <w:rFonts w:eastAsia="Times New Roman" w:cstheme="minorHAnsi"/>
          <w:lang w:eastAsia="cs-CZ"/>
        </w:rPr>
        <w:t>§</w:t>
      </w:r>
      <w:r w:rsidR="000F6E9A">
        <w:rPr>
          <w:rFonts w:eastAsia="Times New Roman" w:cstheme="minorHAnsi"/>
          <w:lang w:eastAsia="cs-CZ"/>
        </w:rPr>
        <w:t xml:space="preserve"> </w:t>
      </w:r>
      <w:r w:rsidRPr="003F2141">
        <w:rPr>
          <w:rFonts w:eastAsia="Times New Roman" w:cstheme="minorHAnsi"/>
          <w:lang w:eastAsia="cs-CZ"/>
        </w:rPr>
        <w:t>10d zákona 250/2000 Sb.,</w:t>
      </w:r>
      <w:r w:rsidR="006D6E8A">
        <w:rPr>
          <w:rFonts w:eastAsia="Times New Roman" w:cstheme="minorHAnsi"/>
          <w:lang w:eastAsia="cs-CZ"/>
        </w:rPr>
        <w:t xml:space="preserve"> o </w:t>
      </w:r>
      <w:r w:rsidRPr="003F2141">
        <w:rPr>
          <w:rFonts w:eastAsia="Times New Roman" w:cstheme="minorHAnsi"/>
          <w:lang w:eastAsia="cs-CZ"/>
        </w:rPr>
        <w:t>rozpočtových pravidlech územních rozpočtů, ve znění pozdějších předpisů</w:t>
      </w:r>
    </w:p>
    <w:p w14:paraId="7B05FC0D" w14:textId="77777777" w:rsidR="008323B0" w:rsidRPr="003F2141" w:rsidRDefault="008323B0" w:rsidP="008323B0">
      <w:pPr>
        <w:spacing w:after="0" w:line="240" w:lineRule="auto"/>
        <w:rPr>
          <w:rFonts w:eastAsia="Times New Roman" w:cstheme="minorHAnsi"/>
          <w:lang w:eastAsia="cs-CZ"/>
        </w:rPr>
      </w:pPr>
    </w:p>
    <w:p w14:paraId="2FA38452" w14:textId="77777777" w:rsidR="008323B0" w:rsidRPr="003F2141" w:rsidRDefault="008323B0" w:rsidP="008323B0">
      <w:pPr>
        <w:spacing w:after="0" w:line="240" w:lineRule="auto"/>
        <w:rPr>
          <w:rFonts w:eastAsia="Times New Roman" w:cstheme="minorHAnsi"/>
          <w:lang w:eastAsia="cs-CZ"/>
        </w:rPr>
      </w:pPr>
    </w:p>
    <w:p w14:paraId="2F181289" w14:textId="77777777" w:rsidR="008323B0" w:rsidRPr="003F2141" w:rsidRDefault="008323B0" w:rsidP="008323B0">
      <w:pPr>
        <w:spacing w:after="0" w:line="240" w:lineRule="auto"/>
        <w:jc w:val="center"/>
        <w:rPr>
          <w:rFonts w:eastAsia="Times New Roman" w:cstheme="minorHAnsi"/>
          <w:lang w:eastAsia="cs-CZ"/>
        </w:rPr>
      </w:pPr>
      <w:r w:rsidRPr="003F2141">
        <w:rPr>
          <w:rFonts w:eastAsia="Times New Roman" w:cstheme="minorHAnsi"/>
          <w:lang w:eastAsia="cs-CZ"/>
        </w:rPr>
        <w:t>Článek I.</w:t>
      </w:r>
    </w:p>
    <w:p w14:paraId="498BD5F4" w14:textId="77777777" w:rsidR="008323B0" w:rsidRPr="003F2141" w:rsidRDefault="008323B0" w:rsidP="008323B0">
      <w:pPr>
        <w:keepNext/>
        <w:spacing w:after="0" w:line="240" w:lineRule="auto"/>
        <w:jc w:val="center"/>
        <w:outlineLvl w:val="0"/>
        <w:rPr>
          <w:rFonts w:eastAsia="Times New Roman" w:cstheme="minorHAnsi"/>
          <w:b/>
          <w:bCs/>
          <w:lang w:eastAsia="cs-CZ"/>
        </w:rPr>
      </w:pPr>
      <w:r w:rsidRPr="003F2141">
        <w:rPr>
          <w:rFonts w:eastAsia="Times New Roman" w:cstheme="minorHAnsi"/>
          <w:b/>
          <w:bCs/>
          <w:lang w:eastAsia="cs-CZ"/>
        </w:rPr>
        <w:t>Smluvní strany</w:t>
      </w:r>
    </w:p>
    <w:p w14:paraId="149BD6B9" w14:textId="77777777" w:rsidR="008323B0" w:rsidRPr="003F2141" w:rsidRDefault="008323B0" w:rsidP="008323B0">
      <w:pPr>
        <w:spacing w:after="0" w:line="240" w:lineRule="auto"/>
        <w:rPr>
          <w:rFonts w:eastAsia="Times New Roman" w:cstheme="minorHAnsi"/>
          <w:lang w:eastAsia="cs-CZ"/>
        </w:rPr>
      </w:pPr>
    </w:p>
    <w:p w14:paraId="39892BF5" w14:textId="0DC77319" w:rsidR="003F2141" w:rsidRPr="00BD4FD9" w:rsidRDefault="003F2141" w:rsidP="003F2141">
      <w:pPr>
        <w:tabs>
          <w:tab w:val="left" w:pos="2268"/>
        </w:tabs>
        <w:spacing w:after="0" w:line="240" w:lineRule="auto"/>
        <w:rPr>
          <w:rFonts w:eastAsia="Times New Roman" w:cstheme="minorHAnsi"/>
          <w:lang w:eastAsia="cs-CZ"/>
        </w:rPr>
      </w:pPr>
      <w:r w:rsidRPr="00BD4FD9">
        <w:rPr>
          <w:rFonts w:eastAsia="Times New Roman" w:cstheme="minorHAnsi"/>
          <w:b/>
          <w:bCs/>
          <w:lang w:eastAsia="cs-CZ"/>
        </w:rPr>
        <w:t>Poskytovatel:</w:t>
      </w:r>
      <w:r w:rsidRPr="00BD4FD9">
        <w:rPr>
          <w:rFonts w:eastAsia="Times New Roman" w:cstheme="minorHAnsi"/>
          <w:lang w:eastAsia="cs-CZ"/>
        </w:rPr>
        <w:tab/>
      </w:r>
      <w:r w:rsidR="003707FC">
        <w:rPr>
          <w:rFonts w:eastAsia="Times New Roman" w:cstheme="minorHAnsi"/>
          <w:b/>
          <w:bCs/>
          <w:lang w:eastAsia="cs-CZ"/>
        </w:rPr>
        <w:t>m</w:t>
      </w:r>
      <w:r>
        <w:rPr>
          <w:rFonts w:eastAsia="Times New Roman" w:cstheme="minorHAnsi"/>
          <w:b/>
          <w:bCs/>
          <w:lang w:eastAsia="cs-CZ"/>
        </w:rPr>
        <w:t>ěsto</w:t>
      </w:r>
      <w:r w:rsidRPr="00BD4FD9">
        <w:rPr>
          <w:rFonts w:eastAsia="Times New Roman" w:cstheme="minorHAnsi"/>
          <w:b/>
          <w:bCs/>
          <w:lang w:eastAsia="cs-CZ"/>
        </w:rPr>
        <w:t xml:space="preserve"> Holice</w:t>
      </w:r>
    </w:p>
    <w:p w14:paraId="5E682B0C" w14:textId="77777777" w:rsidR="003F2141" w:rsidRPr="00BD4FD9" w:rsidRDefault="003F2141" w:rsidP="003F2141">
      <w:pPr>
        <w:tabs>
          <w:tab w:val="left" w:pos="2268"/>
        </w:tabs>
        <w:spacing w:after="0" w:line="240" w:lineRule="auto"/>
        <w:rPr>
          <w:rFonts w:eastAsia="Times New Roman" w:cstheme="minorHAnsi"/>
          <w:lang w:eastAsia="cs-CZ"/>
        </w:rPr>
      </w:pPr>
      <w:r w:rsidRPr="00BD4FD9">
        <w:rPr>
          <w:rFonts w:eastAsia="Times New Roman" w:cstheme="minorHAnsi"/>
          <w:lang w:eastAsia="cs-CZ"/>
        </w:rPr>
        <w:t>Adresa:</w:t>
      </w:r>
      <w:r w:rsidRPr="00BD4FD9">
        <w:rPr>
          <w:rFonts w:eastAsia="Times New Roman" w:cstheme="minorHAnsi"/>
          <w:lang w:eastAsia="cs-CZ"/>
        </w:rPr>
        <w:tab/>
        <w:t>Holubova 1, 534 01 Holice</w:t>
      </w:r>
    </w:p>
    <w:p w14:paraId="5D484B6A" w14:textId="77777777" w:rsidR="003F2141" w:rsidRPr="00BD4FD9" w:rsidRDefault="00836F60" w:rsidP="003F2141">
      <w:pPr>
        <w:tabs>
          <w:tab w:val="left" w:pos="2268"/>
        </w:tabs>
        <w:spacing w:after="0" w:line="240" w:lineRule="auto"/>
        <w:rPr>
          <w:rFonts w:eastAsia="Times New Roman" w:cstheme="minorHAnsi"/>
          <w:lang w:eastAsia="cs-CZ"/>
        </w:rPr>
      </w:pPr>
      <w:r>
        <w:rPr>
          <w:rFonts w:eastAsia="Times New Roman" w:cstheme="minorHAnsi"/>
          <w:lang w:eastAsia="cs-CZ"/>
        </w:rPr>
        <w:t>Zastoupené:</w:t>
      </w:r>
      <w:r>
        <w:rPr>
          <w:rFonts w:eastAsia="Times New Roman" w:cstheme="minorHAnsi"/>
          <w:lang w:eastAsia="cs-CZ"/>
        </w:rPr>
        <w:tab/>
        <w:t>Mgr. Ondřej</w:t>
      </w:r>
      <w:r w:rsidR="003F2141" w:rsidRPr="00BD4FD9">
        <w:rPr>
          <w:rFonts w:eastAsia="Times New Roman" w:cstheme="minorHAnsi"/>
          <w:lang w:eastAsia="cs-CZ"/>
        </w:rPr>
        <w:t xml:space="preserve"> Výborný, starost</w:t>
      </w:r>
      <w:r>
        <w:rPr>
          <w:rFonts w:eastAsia="Times New Roman" w:cstheme="minorHAnsi"/>
          <w:lang w:eastAsia="cs-CZ"/>
        </w:rPr>
        <w:t>a</w:t>
      </w:r>
      <w:r w:rsidR="003F2141" w:rsidRPr="00BD4FD9">
        <w:rPr>
          <w:rFonts w:eastAsia="Times New Roman" w:cstheme="minorHAnsi"/>
          <w:lang w:eastAsia="cs-CZ"/>
        </w:rPr>
        <w:t xml:space="preserve"> města</w:t>
      </w:r>
    </w:p>
    <w:p w14:paraId="39821C77" w14:textId="77777777" w:rsidR="003F2141" w:rsidRPr="00BD4FD9" w:rsidRDefault="003F2141" w:rsidP="003F2141">
      <w:pPr>
        <w:tabs>
          <w:tab w:val="left" w:pos="2268"/>
        </w:tabs>
        <w:spacing w:after="0" w:line="240" w:lineRule="auto"/>
        <w:rPr>
          <w:rFonts w:eastAsia="Times New Roman" w:cstheme="minorHAnsi"/>
          <w:lang w:eastAsia="cs-CZ"/>
        </w:rPr>
      </w:pPr>
      <w:r w:rsidRPr="00BD4FD9">
        <w:rPr>
          <w:rFonts w:eastAsia="Times New Roman" w:cstheme="minorHAnsi"/>
          <w:lang w:eastAsia="cs-CZ"/>
        </w:rPr>
        <w:t>IČ:</w:t>
      </w:r>
      <w:r w:rsidRPr="00BD4FD9">
        <w:rPr>
          <w:rFonts w:eastAsia="Times New Roman" w:cstheme="minorHAnsi"/>
          <w:lang w:eastAsia="cs-CZ"/>
        </w:rPr>
        <w:tab/>
        <w:t>00273571</w:t>
      </w:r>
    </w:p>
    <w:p w14:paraId="4F8ADDD7" w14:textId="188AC500" w:rsidR="003F2141" w:rsidRPr="00BD4FD9" w:rsidRDefault="003F2141" w:rsidP="003F2141">
      <w:pPr>
        <w:tabs>
          <w:tab w:val="left" w:pos="2268"/>
        </w:tabs>
        <w:spacing w:after="0" w:line="240" w:lineRule="auto"/>
        <w:rPr>
          <w:rFonts w:eastAsia="Times New Roman" w:cstheme="minorHAnsi"/>
          <w:lang w:eastAsia="cs-CZ"/>
        </w:rPr>
      </w:pPr>
      <w:r w:rsidRPr="00BD4FD9">
        <w:rPr>
          <w:rFonts w:eastAsia="Times New Roman" w:cstheme="minorHAnsi"/>
          <w:lang w:eastAsia="cs-CZ"/>
        </w:rPr>
        <w:t>Bankovní spojení:</w:t>
      </w:r>
      <w:r w:rsidRPr="00BD4FD9">
        <w:rPr>
          <w:rFonts w:eastAsia="Times New Roman" w:cstheme="minorHAnsi"/>
          <w:lang w:eastAsia="cs-CZ"/>
        </w:rPr>
        <w:tab/>
        <w:t>Komerční banka a.s.</w:t>
      </w:r>
    </w:p>
    <w:p w14:paraId="1D6D6E6E" w14:textId="77777777" w:rsidR="003F2141" w:rsidRPr="00BD4FD9" w:rsidRDefault="003F2141" w:rsidP="003F2141">
      <w:pPr>
        <w:tabs>
          <w:tab w:val="left" w:pos="2268"/>
        </w:tabs>
        <w:spacing w:after="0" w:line="240" w:lineRule="auto"/>
        <w:rPr>
          <w:rFonts w:eastAsia="Times New Roman" w:cstheme="minorHAnsi"/>
          <w:lang w:eastAsia="cs-CZ"/>
        </w:rPr>
      </w:pPr>
      <w:r w:rsidRPr="00BD4FD9">
        <w:rPr>
          <w:rFonts w:eastAsia="Times New Roman" w:cstheme="minorHAnsi"/>
          <w:lang w:eastAsia="cs-CZ"/>
        </w:rPr>
        <w:t>Číslo účtu:</w:t>
      </w:r>
      <w:r w:rsidRPr="00BD4FD9">
        <w:rPr>
          <w:rFonts w:eastAsia="Times New Roman" w:cstheme="minorHAnsi"/>
          <w:lang w:eastAsia="cs-CZ"/>
        </w:rPr>
        <w:tab/>
        <w:t>19-1628561/0100</w:t>
      </w:r>
    </w:p>
    <w:p w14:paraId="0A3225F7" w14:textId="77777777" w:rsidR="003F2141" w:rsidRPr="00BD4FD9" w:rsidRDefault="00836F60" w:rsidP="003F2141">
      <w:pPr>
        <w:tabs>
          <w:tab w:val="left" w:pos="1980"/>
        </w:tabs>
        <w:spacing w:after="0" w:line="240" w:lineRule="auto"/>
        <w:rPr>
          <w:rFonts w:eastAsia="Times New Roman" w:cstheme="minorHAnsi"/>
          <w:lang w:eastAsia="cs-CZ"/>
        </w:rPr>
      </w:pPr>
      <w:r>
        <w:rPr>
          <w:rFonts w:eastAsia="Times New Roman" w:cstheme="minorHAnsi"/>
          <w:lang w:eastAsia="cs-CZ"/>
        </w:rPr>
        <w:t>(dále jen p</w:t>
      </w:r>
      <w:r w:rsidR="003F2141" w:rsidRPr="00BD4FD9">
        <w:rPr>
          <w:rFonts w:eastAsia="Times New Roman" w:cstheme="minorHAnsi"/>
          <w:lang w:eastAsia="cs-CZ"/>
        </w:rPr>
        <w:t>oskytovatel)</w:t>
      </w:r>
    </w:p>
    <w:p w14:paraId="40E72A74" w14:textId="77777777" w:rsidR="003F2141" w:rsidRPr="00BD4FD9" w:rsidRDefault="003F2141" w:rsidP="003F2141">
      <w:pPr>
        <w:tabs>
          <w:tab w:val="left" w:pos="1980"/>
        </w:tabs>
        <w:spacing w:after="0" w:line="240" w:lineRule="auto"/>
        <w:rPr>
          <w:rFonts w:eastAsia="Times New Roman" w:cstheme="minorHAnsi"/>
          <w:lang w:eastAsia="cs-CZ"/>
        </w:rPr>
      </w:pPr>
    </w:p>
    <w:p w14:paraId="443A0EC0" w14:textId="77777777" w:rsidR="00082F3E" w:rsidRDefault="00082F3E" w:rsidP="00082F3E">
      <w:pPr>
        <w:tabs>
          <w:tab w:val="left" w:pos="2268"/>
        </w:tabs>
        <w:spacing w:after="0" w:line="240" w:lineRule="auto"/>
        <w:rPr>
          <w:rStyle w:val="preformatted"/>
          <w:b/>
        </w:rPr>
      </w:pPr>
      <w:r>
        <w:rPr>
          <w:rFonts w:eastAsia="Times New Roman" w:cstheme="minorHAnsi"/>
          <w:b/>
          <w:bCs/>
          <w:lang w:eastAsia="cs-CZ"/>
        </w:rPr>
        <w:t>Příjemce:</w:t>
      </w:r>
      <w:r>
        <w:rPr>
          <w:rFonts w:eastAsia="Times New Roman" w:cstheme="minorHAnsi"/>
          <w:b/>
          <w:bCs/>
          <w:lang w:eastAsia="cs-CZ"/>
        </w:rPr>
        <w:tab/>
      </w:r>
      <w:r w:rsidRPr="00145D1A">
        <w:rPr>
          <w:rStyle w:val="preformatted"/>
          <w:b/>
        </w:rPr>
        <w:t>Tenisový klub Holice z.s.</w:t>
      </w:r>
    </w:p>
    <w:p w14:paraId="0254BF2F" w14:textId="77777777" w:rsidR="00082F3E" w:rsidRPr="00BD4FD9" w:rsidRDefault="00082F3E" w:rsidP="00082F3E">
      <w:pPr>
        <w:tabs>
          <w:tab w:val="left" w:pos="2268"/>
        </w:tabs>
        <w:spacing w:after="0" w:line="240" w:lineRule="auto"/>
        <w:rPr>
          <w:rFonts w:eastAsia="Times New Roman" w:cstheme="minorHAnsi"/>
          <w:lang w:eastAsia="cs-CZ"/>
        </w:rPr>
      </w:pPr>
      <w:r w:rsidRPr="00BD4FD9">
        <w:rPr>
          <w:rFonts w:eastAsia="Times New Roman" w:cstheme="minorHAnsi"/>
          <w:lang w:eastAsia="cs-CZ"/>
        </w:rPr>
        <w:t>Zastoupené:</w:t>
      </w:r>
      <w:r w:rsidRPr="00BD4FD9">
        <w:rPr>
          <w:rFonts w:eastAsia="Times New Roman" w:cstheme="minorHAnsi"/>
          <w:lang w:eastAsia="cs-CZ"/>
        </w:rPr>
        <w:tab/>
      </w:r>
      <w:r>
        <w:rPr>
          <w:rFonts w:eastAsia="Times New Roman" w:cstheme="minorHAnsi"/>
          <w:lang w:eastAsia="cs-CZ"/>
        </w:rPr>
        <w:t xml:space="preserve">Ing. Lubomír Štekl, předseda </w:t>
      </w:r>
    </w:p>
    <w:p w14:paraId="083722FA" w14:textId="77777777" w:rsidR="00082F3E" w:rsidRPr="00BD4FD9" w:rsidRDefault="00082F3E" w:rsidP="00082F3E">
      <w:pPr>
        <w:tabs>
          <w:tab w:val="left" w:pos="2268"/>
        </w:tabs>
        <w:spacing w:after="0" w:line="240" w:lineRule="auto"/>
        <w:rPr>
          <w:rFonts w:eastAsia="Times New Roman" w:cstheme="minorHAnsi"/>
          <w:lang w:eastAsia="cs-CZ"/>
        </w:rPr>
      </w:pPr>
      <w:r w:rsidRPr="00BD4FD9">
        <w:rPr>
          <w:rFonts w:eastAsia="Times New Roman" w:cstheme="minorHAnsi"/>
          <w:lang w:eastAsia="cs-CZ"/>
        </w:rPr>
        <w:t>Forma:</w:t>
      </w:r>
      <w:r w:rsidRPr="00BD4FD9">
        <w:rPr>
          <w:rFonts w:eastAsia="Times New Roman" w:cstheme="minorHAnsi"/>
          <w:lang w:eastAsia="cs-CZ"/>
        </w:rPr>
        <w:tab/>
      </w:r>
      <w:r>
        <w:rPr>
          <w:rFonts w:eastAsia="Times New Roman" w:cstheme="minorHAnsi"/>
          <w:lang w:eastAsia="cs-CZ"/>
        </w:rPr>
        <w:t>spolek</w:t>
      </w:r>
    </w:p>
    <w:p w14:paraId="46458D71" w14:textId="77777777" w:rsidR="00082F3E" w:rsidRPr="00BD4FD9" w:rsidRDefault="00082F3E" w:rsidP="00082F3E">
      <w:pPr>
        <w:tabs>
          <w:tab w:val="left" w:pos="2268"/>
        </w:tabs>
        <w:spacing w:after="0" w:line="240" w:lineRule="auto"/>
        <w:rPr>
          <w:rFonts w:eastAsia="Times New Roman" w:cstheme="minorHAnsi"/>
          <w:lang w:eastAsia="cs-CZ"/>
        </w:rPr>
      </w:pPr>
      <w:r w:rsidRPr="00BD4FD9">
        <w:rPr>
          <w:rFonts w:eastAsia="Times New Roman" w:cstheme="minorHAnsi"/>
          <w:lang w:eastAsia="cs-CZ"/>
        </w:rPr>
        <w:t>Adresa:</w:t>
      </w:r>
      <w:r w:rsidRPr="00BD4FD9">
        <w:rPr>
          <w:rFonts w:eastAsia="Times New Roman" w:cstheme="minorHAnsi"/>
          <w:lang w:eastAsia="cs-CZ"/>
        </w:rPr>
        <w:tab/>
      </w:r>
      <w:r>
        <w:t>Družstevní 879, 534 01 Holice</w:t>
      </w:r>
    </w:p>
    <w:p w14:paraId="754FF07F" w14:textId="77777777" w:rsidR="00082F3E" w:rsidRPr="00BD4FD9" w:rsidRDefault="00082F3E" w:rsidP="00082F3E">
      <w:pPr>
        <w:tabs>
          <w:tab w:val="left" w:pos="2268"/>
        </w:tabs>
        <w:spacing w:after="0" w:line="240" w:lineRule="auto"/>
        <w:rPr>
          <w:rFonts w:eastAsia="Times New Roman" w:cstheme="minorHAnsi"/>
          <w:lang w:eastAsia="cs-CZ"/>
        </w:rPr>
      </w:pPr>
      <w:r w:rsidRPr="00BD4FD9">
        <w:rPr>
          <w:rFonts w:eastAsia="Times New Roman" w:cstheme="minorHAnsi"/>
          <w:lang w:eastAsia="cs-CZ"/>
        </w:rPr>
        <w:t>IČ:</w:t>
      </w:r>
      <w:r w:rsidRPr="00BD4FD9">
        <w:rPr>
          <w:rFonts w:eastAsia="Times New Roman" w:cstheme="minorHAnsi"/>
          <w:lang w:eastAsia="cs-CZ"/>
        </w:rPr>
        <w:tab/>
      </w:r>
      <w:r>
        <w:rPr>
          <w:rFonts w:eastAsia="Times New Roman" w:cstheme="minorHAnsi"/>
          <w:lang w:eastAsia="cs-CZ"/>
        </w:rPr>
        <w:t>69172510</w:t>
      </w:r>
    </w:p>
    <w:p w14:paraId="16CA1B7F" w14:textId="77777777" w:rsidR="00082F3E" w:rsidRPr="00BD4FD9" w:rsidRDefault="00082F3E" w:rsidP="00082F3E">
      <w:pPr>
        <w:tabs>
          <w:tab w:val="left" w:pos="2268"/>
        </w:tabs>
        <w:spacing w:after="0" w:line="240" w:lineRule="auto"/>
        <w:rPr>
          <w:rFonts w:eastAsia="Times New Roman" w:cstheme="minorHAnsi"/>
          <w:lang w:eastAsia="cs-CZ"/>
        </w:rPr>
      </w:pPr>
      <w:r w:rsidRPr="00BD4FD9">
        <w:rPr>
          <w:rFonts w:eastAsia="Times New Roman" w:cstheme="minorHAnsi"/>
          <w:lang w:eastAsia="cs-CZ"/>
        </w:rPr>
        <w:t>Bankovní spojení:</w:t>
      </w:r>
      <w:r w:rsidRPr="00BD4FD9">
        <w:rPr>
          <w:rFonts w:eastAsia="Times New Roman" w:cstheme="minorHAnsi"/>
          <w:lang w:eastAsia="cs-CZ"/>
        </w:rPr>
        <w:tab/>
      </w:r>
      <w:r>
        <w:rPr>
          <w:rFonts w:eastAsia="Times New Roman" w:cstheme="minorHAnsi"/>
          <w:lang w:eastAsia="cs-CZ"/>
        </w:rPr>
        <w:t>ČSOB a.s.</w:t>
      </w:r>
    </w:p>
    <w:p w14:paraId="628D8537" w14:textId="77777777" w:rsidR="00082F3E" w:rsidRPr="00BD4FD9" w:rsidRDefault="00082F3E" w:rsidP="00082F3E">
      <w:pPr>
        <w:tabs>
          <w:tab w:val="left" w:pos="2268"/>
        </w:tabs>
        <w:spacing w:after="0" w:line="240" w:lineRule="auto"/>
        <w:rPr>
          <w:rFonts w:eastAsia="Times New Roman" w:cstheme="minorHAnsi"/>
          <w:lang w:eastAsia="cs-CZ"/>
        </w:rPr>
      </w:pPr>
      <w:r w:rsidRPr="00BD4FD9">
        <w:rPr>
          <w:rFonts w:eastAsia="Times New Roman" w:cstheme="minorHAnsi"/>
          <w:lang w:eastAsia="cs-CZ"/>
        </w:rPr>
        <w:t>Číslo účtu:</w:t>
      </w:r>
      <w:r w:rsidRPr="00BD4FD9">
        <w:rPr>
          <w:rFonts w:eastAsia="Times New Roman" w:cstheme="minorHAnsi"/>
          <w:lang w:eastAsia="cs-CZ"/>
        </w:rPr>
        <w:tab/>
      </w:r>
      <w:r>
        <w:rPr>
          <w:rFonts w:eastAsia="Times New Roman" w:cstheme="minorHAnsi"/>
          <w:lang w:eastAsia="cs-CZ"/>
        </w:rPr>
        <w:t>151135930/0300</w:t>
      </w:r>
    </w:p>
    <w:p w14:paraId="6A3C8404" w14:textId="77777777" w:rsidR="00082F3E" w:rsidRDefault="00082F3E" w:rsidP="00082F3E">
      <w:pPr>
        <w:tabs>
          <w:tab w:val="left" w:pos="2268"/>
        </w:tabs>
        <w:spacing w:after="0" w:line="240" w:lineRule="auto"/>
        <w:rPr>
          <w:rFonts w:eastAsia="Times New Roman" w:cstheme="minorHAnsi"/>
          <w:lang w:eastAsia="cs-CZ"/>
        </w:rPr>
      </w:pPr>
      <w:r w:rsidRPr="00BD4FD9">
        <w:rPr>
          <w:rFonts w:eastAsia="Times New Roman" w:cstheme="minorHAnsi"/>
          <w:lang w:eastAsia="cs-CZ"/>
        </w:rPr>
        <w:t>Zapsaná:</w:t>
      </w:r>
      <w:r w:rsidRPr="00BD4FD9">
        <w:rPr>
          <w:rFonts w:eastAsia="Times New Roman" w:cstheme="minorHAnsi"/>
          <w:lang w:eastAsia="cs-CZ"/>
        </w:rPr>
        <w:tab/>
      </w:r>
      <w:r>
        <w:t>L 3571 vedená u Krajského soudu v Hradci Králové</w:t>
      </w:r>
    </w:p>
    <w:p w14:paraId="00067541" w14:textId="77333B45" w:rsidR="003F2141" w:rsidRPr="00BD4FD9" w:rsidRDefault="00836F60" w:rsidP="00646DE0">
      <w:pPr>
        <w:tabs>
          <w:tab w:val="left" w:pos="2268"/>
        </w:tabs>
        <w:spacing w:after="0" w:line="240" w:lineRule="auto"/>
        <w:rPr>
          <w:rFonts w:eastAsia="Times New Roman" w:cstheme="minorHAnsi"/>
          <w:lang w:eastAsia="cs-CZ"/>
        </w:rPr>
      </w:pPr>
      <w:r>
        <w:rPr>
          <w:rFonts w:eastAsia="Times New Roman" w:cstheme="minorHAnsi"/>
          <w:lang w:eastAsia="cs-CZ"/>
        </w:rPr>
        <w:t xml:space="preserve">(dále jen </w:t>
      </w:r>
      <w:r w:rsidR="0006109C">
        <w:rPr>
          <w:rFonts w:eastAsia="Times New Roman" w:cstheme="minorHAnsi"/>
          <w:lang w:eastAsia="cs-CZ"/>
        </w:rPr>
        <w:t>p</w:t>
      </w:r>
      <w:r w:rsidR="003F2141" w:rsidRPr="00BD4FD9">
        <w:rPr>
          <w:rFonts w:eastAsia="Times New Roman" w:cstheme="minorHAnsi"/>
          <w:lang w:eastAsia="cs-CZ"/>
        </w:rPr>
        <w:t>říjemce)</w:t>
      </w:r>
    </w:p>
    <w:p w14:paraId="12CCE9ED" w14:textId="77777777" w:rsidR="008323B0" w:rsidRPr="003F2141" w:rsidRDefault="008323B0" w:rsidP="008323B0">
      <w:pPr>
        <w:tabs>
          <w:tab w:val="left" w:pos="1980"/>
        </w:tabs>
        <w:spacing w:after="0" w:line="240" w:lineRule="auto"/>
        <w:rPr>
          <w:rFonts w:eastAsia="Times New Roman" w:cstheme="minorHAnsi"/>
          <w:lang w:eastAsia="cs-CZ"/>
        </w:rPr>
      </w:pPr>
    </w:p>
    <w:p w14:paraId="5A36DC20" w14:textId="77777777" w:rsidR="008323B0" w:rsidRPr="003F2141" w:rsidRDefault="008323B0" w:rsidP="008323B0">
      <w:pPr>
        <w:spacing w:after="0" w:line="240" w:lineRule="auto"/>
        <w:rPr>
          <w:rFonts w:eastAsia="Times New Roman" w:cstheme="minorHAnsi"/>
          <w:lang w:eastAsia="cs-CZ"/>
        </w:rPr>
      </w:pPr>
    </w:p>
    <w:p w14:paraId="05A79382" w14:textId="77777777" w:rsidR="008323B0" w:rsidRPr="003F2141" w:rsidRDefault="008323B0" w:rsidP="008323B0">
      <w:pPr>
        <w:spacing w:after="0" w:line="240" w:lineRule="auto"/>
        <w:jc w:val="center"/>
        <w:rPr>
          <w:rFonts w:eastAsia="Times New Roman" w:cstheme="minorHAnsi"/>
          <w:lang w:eastAsia="cs-CZ"/>
        </w:rPr>
      </w:pPr>
      <w:r w:rsidRPr="003F2141">
        <w:rPr>
          <w:rFonts w:eastAsia="Times New Roman" w:cstheme="minorHAnsi"/>
          <w:lang w:eastAsia="cs-CZ"/>
        </w:rPr>
        <w:t>Článek II.</w:t>
      </w:r>
    </w:p>
    <w:p w14:paraId="08D2A85D" w14:textId="77777777" w:rsidR="008323B0" w:rsidRPr="003F2141" w:rsidRDefault="008323B0" w:rsidP="008323B0">
      <w:pPr>
        <w:spacing w:after="0" w:line="240" w:lineRule="auto"/>
        <w:jc w:val="center"/>
        <w:rPr>
          <w:rFonts w:eastAsia="Times New Roman" w:cstheme="minorHAnsi"/>
          <w:b/>
          <w:lang w:eastAsia="cs-CZ"/>
        </w:rPr>
      </w:pPr>
      <w:r w:rsidRPr="003F2141">
        <w:rPr>
          <w:rFonts w:eastAsia="Times New Roman" w:cstheme="minorHAnsi"/>
          <w:b/>
          <w:lang w:eastAsia="cs-CZ"/>
        </w:rPr>
        <w:t>Předmět smlouvy</w:t>
      </w:r>
    </w:p>
    <w:p w14:paraId="1491ABDD" w14:textId="77777777" w:rsidR="008323B0" w:rsidRPr="003F2141" w:rsidRDefault="008323B0" w:rsidP="008323B0">
      <w:pPr>
        <w:spacing w:after="0" w:line="240" w:lineRule="auto"/>
        <w:rPr>
          <w:rFonts w:eastAsia="Times New Roman" w:cstheme="minorHAnsi"/>
          <w:lang w:eastAsia="cs-CZ"/>
        </w:rPr>
      </w:pPr>
    </w:p>
    <w:p w14:paraId="337AF9FA" w14:textId="2CFA4737" w:rsidR="008323B0" w:rsidRDefault="008323B0" w:rsidP="008323B0">
      <w:pPr>
        <w:spacing w:after="0" w:line="240" w:lineRule="auto"/>
        <w:jc w:val="both"/>
        <w:rPr>
          <w:rFonts w:eastAsia="Times New Roman" w:cstheme="minorHAnsi"/>
          <w:lang w:eastAsia="cs-CZ"/>
        </w:rPr>
      </w:pPr>
      <w:r w:rsidRPr="003F2141">
        <w:rPr>
          <w:rFonts w:eastAsia="Times New Roman" w:cstheme="minorHAnsi"/>
          <w:lang w:eastAsia="cs-CZ"/>
        </w:rPr>
        <w:t>Předmětem smlouvy, v souladu se zákonem</w:t>
      </w:r>
      <w:r w:rsidR="00FD34C6">
        <w:rPr>
          <w:rFonts w:eastAsia="Times New Roman" w:cstheme="minorHAnsi"/>
          <w:lang w:eastAsia="cs-CZ"/>
        </w:rPr>
        <w:t xml:space="preserve"> č. </w:t>
      </w:r>
      <w:r w:rsidRPr="003F2141">
        <w:rPr>
          <w:rFonts w:eastAsia="Times New Roman" w:cstheme="minorHAnsi"/>
          <w:lang w:eastAsia="cs-CZ"/>
        </w:rPr>
        <w:t>128/2000 Sb.</w:t>
      </w:r>
      <w:r w:rsidR="006D6E8A">
        <w:rPr>
          <w:rFonts w:eastAsia="Times New Roman" w:cstheme="minorHAnsi"/>
          <w:lang w:eastAsia="cs-CZ"/>
        </w:rPr>
        <w:t xml:space="preserve"> o </w:t>
      </w:r>
      <w:r w:rsidRPr="003F2141">
        <w:rPr>
          <w:rFonts w:eastAsia="Times New Roman" w:cstheme="minorHAnsi"/>
          <w:lang w:eastAsia="cs-CZ"/>
        </w:rPr>
        <w:t>obcích, zákonem</w:t>
      </w:r>
      <w:r w:rsidR="00FD34C6">
        <w:rPr>
          <w:rFonts w:eastAsia="Times New Roman" w:cstheme="minorHAnsi"/>
          <w:lang w:eastAsia="cs-CZ"/>
        </w:rPr>
        <w:t xml:space="preserve"> č. </w:t>
      </w:r>
      <w:r w:rsidRPr="003F2141">
        <w:rPr>
          <w:rFonts w:eastAsia="Times New Roman" w:cstheme="minorHAnsi"/>
          <w:lang w:eastAsia="cs-CZ"/>
        </w:rPr>
        <w:t>250/2000 Sb.</w:t>
      </w:r>
      <w:r w:rsidR="00836F60">
        <w:rPr>
          <w:rFonts w:eastAsia="Times New Roman" w:cstheme="minorHAnsi"/>
          <w:lang w:eastAsia="cs-CZ"/>
        </w:rPr>
        <w:t>,</w:t>
      </w:r>
      <w:r w:rsidR="006D6E8A">
        <w:rPr>
          <w:rFonts w:eastAsia="Times New Roman" w:cstheme="minorHAnsi"/>
          <w:lang w:eastAsia="cs-CZ"/>
        </w:rPr>
        <w:t xml:space="preserve"> o </w:t>
      </w:r>
      <w:r w:rsidR="0006109C">
        <w:rPr>
          <w:rFonts w:eastAsia="Times New Roman" w:cstheme="minorHAnsi"/>
          <w:lang w:eastAsia="cs-CZ"/>
        </w:rPr>
        <w:t>ro</w:t>
      </w:r>
      <w:r w:rsidRPr="003F2141">
        <w:rPr>
          <w:rFonts w:eastAsia="Times New Roman" w:cstheme="minorHAnsi"/>
          <w:lang w:eastAsia="cs-CZ"/>
        </w:rPr>
        <w:t>zpočtových pravidlech územníc</w:t>
      </w:r>
      <w:r w:rsidR="00836F60">
        <w:rPr>
          <w:rFonts w:eastAsia="Times New Roman" w:cstheme="minorHAnsi"/>
          <w:lang w:eastAsia="cs-CZ"/>
        </w:rPr>
        <w:t>h rozpočtů, vše v platném znění</w:t>
      </w:r>
      <w:r w:rsidRPr="003F2141">
        <w:rPr>
          <w:rFonts w:eastAsia="Times New Roman" w:cstheme="minorHAnsi"/>
          <w:lang w:eastAsia="cs-CZ"/>
        </w:rPr>
        <w:t xml:space="preserve"> je poskytnutí neinvestiční účelové dotace z rozpočtových prostředků Města Holic na:</w:t>
      </w:r>
    </w:p>
    <w:p w14:paraId="4D267ACC" w14:textId="77777777" w:rsidR="00646DE0" w:rsidRDefault="00646DE0" w:rsidP="008323B0">
      <w:pPr>
        <w:spacing w:after="0" w:line="240" w:lineRule="auto"/>
        <w:jc w:val="both"/>
        <w:rPr>
          <w:rFonts w:eastAsia="Times New Roman" w:cstheme="minorHAnsi"/>
          <w:lang w:eastAsia="cs-CZ"/>
        </w:rPr>
      </w:pPr>
    </w:p>
    <w:p w14:paraId="6F7C89CA" w14:textId="77777777" w:rsidR="00646DE0" w:rsidRPr="003F2141" w:rsidRDefault="00646DE0" w:rsidP="008323B0">
      <w:pPr>
        <w:spacing w:after="0" w:line="240" w:lineRule="auto"/>
        <w:jc w:val="both"/>
        <w:rPr>
          <w:rFonts w:eastAsia="Times New Roman" w:cstheme="minorHAnsi"/>
          <w:lang w:eastAsia="cs-CZ"/>
        </w:rPr>
      </w:pPr>
    </w:p>
    <w:p w14:paraId="0FD4CA9C" w14:textId="77777777" w:rsidR="008323B0" w:rsidRPr="003F2141" w:rsidRDefault="008323B0" w:rsidP="008323B0">
      <w:pPr>
        <w:spacing w:after="0" w:line="240" w:lineRule="auto"/>
        <w:jc w:val="both"/>
        <w:rPr>
          <w:rFonts w:eastAsia="Times New Roman" w:cstheme="minorHAnsi"/>
          <w:lang w:eastAsia="cs-CZ"/>
        </w:rPr>
      </w:pPr>
    </w:p>
    <w:p w14:paraId="6CCF81F9" w14:textId="27F835BE" w:rsidR="00EF2F67" w:rsidRDefault="00082F3E" w:rsidP="008323B0">
      <w:pPr>
        <w:spacing w:after="0" w:line="240" w:lineRule="auto"/>
        <w:jc w:val="center"/>
        <w:rPr>
          <w:rFonts w:eastAsia="Times New Roman" w:cstheme="minorHAnsi"/>
          <w:b/>
          <w:sz w:val="32"/>
          <w:szCs w:val="32"/>
          <w:lang w:eastAsia="cs-CZ"/>
        </w:rPr>
      </w:pPr>
      <w:r w:rsidRPr="00082F3E">
        <w:rPr>
          <w:rFonts w:eastAsia="Times New Roman" w:cstheme="minorHAnsi"/>
          <w:b/>
          <w:sz w:val="32"/>
          <w:szCs w:val="32"/>
          <w:lang w:eastAsia="cs-CZ"/>
        </w:rPr>
        <w:t>provozní náklady</w:t>
      </w:r>
      <w:r w:rsidR="009455F1">
        <w:rPr>
          <w:rFonts w:eastAsia="Times New Roman" w:cstheme="minorHAnsi"/>
          <w:b/>
          <w:sz w:val="32"/>
          <w:szCs w:val="32"/>
          <w:lang w:eastAsia="cs-CZ"/>
        </w:rPr>
        <w:t>,</w:t>
      </w:r>
      <w:r w:rsidRPr="00082F3E">
        <w:rPr>
          <w:rFonts w:eastAsia="Times New Roman" w:cstheme="minorHAnsi"/>
          <w:b/>
          <w:sz w:val="32"/>
          <w:szCs w:val="32"/>
          <w:lang w:eastAsia="cs-CZ"/>
        </w:rPr>
        <w:t xml:space="preserve"> tenisové míče, odměna trenérům, cestovné</w:t>
      </w:r>
      <w:r>
        <w:rPr>
          <w:rFonts w:eastAsia="Times New Roman" w:cstheme="minorHAnsi"/>
          <w:b/>
          <w:sz w:val="32"/>
          <w:szCs w:val="32"/>
          <w:lang w:eastAsia="cs-CZ"/>
        </w:rPr>
        <w:t>.</w:t>
      </w:r>
    </w:p>
    <w:p w14:paraId="7452C7BC" w14:textId="77777777" w:rsidR="00082F3E" w:rsidRPr="003F2141" w:rsidRDefault="00082F3E" w:rsidP="008323B0">
      <w:pPr>
        <w:spacing w:after="0" w:line="240" w:lineRule="auto"/>
        <w:jc w:val="center"/>
        <w:rPr>
          <w:rFonts w:eastAsia="Times New Roman" w:cstheme="minorHAnsi"/>
          <w:lang w:eastAsia="cs-CZ"/>
        </w:rPr>
      </w:pPr>
    </w:p>
    <w:p w14:paraId="158EF791" w14:textId="77777777" w:rsidR="006B1D73" w:rsidRDefault="006B1D73" w:rsidP="008323B0">
      <w:pPr>
        <w:spacing w:after="0" w:line="240" w:lineRule="auto"/>
        <w:jc w:val="center"/>
        <w:rPr>
          <w:rFonts w:eastAsia="Times New Roman" w:cstheme="minorHAnsi"/>
          <w:lang w:eastAsia="cs-CZ"/>
        </w:rPr>
      </w:pPr>
    </w:p>
    <w:p w14:paraId="28BC2D46" w14:textId="77777777" w:rsidR="00836F60" w:rsidRDefault="00836F60" w:rsidP="008323B0">
      <w:pPr>
        <w:spacing w:after="0" w:line="240" w:lineRule="auto"/>
        <w:jc w:val="center"/>
        <w:rPr>
          <w:rFonts w:eastAsia="Times New Roman" w:cstheme="minorHAnsi"/>
          <w:lang w:eastAsia="cs-CZ"/>
        </w:rPr>
      </w:pPr>
    </w:p>
    <w:p w14:paraId="5621A7BA" w14:textId="77777777" w:rsidR="00836F60" w:rsidRDefault="00836F60" w:rsidP="008323B0">
      <w:pPr>
        <w:spacing w:after="0" w:line="240" w:lineRule="auto"/>
        <w:jc w:val="center"/>
        <w:rPr>
          <w:rFonts w:eastAsia="Times New Roman" w:cstheme="minorHAnsi"/>
          <w:lang w:eastAsia="cs-CZ"/>
        </w:rPr>
      </w:pPr>
    </w:p>
    <w:p w14:paraId="642C677B" w14:textId="77777777" w:rsidR="00836F60" w:rsidRDefault="00836F60" w:rsidP="008323B0">
      <w:pPr>
        <w:spacing w:after="0" w:line="240" w:lineRule="auto"/>
        <w:jc w:val="center"/>
        <w:rPr>
          <w:rFonts w:eastAsia="Times New Roman" w:cstheme="minorHAnsi"/>
          <w:lang w:eastAsia="cs-CZ"/>
        </w:rPr>
      </w:pPr>
    </w:p>
    <w:p w14:paraId="50F7B620" w14:textId="77777777" w:rsidR="00646DE0" w:rsidRDefault="00646DE0" w:rsidP="008323B0">
      <w:pPr>
        <w:spacing w:after="0" w:line="240" w:lineRule="auto"/>
        <w:jc w:val="center"/>
        <w:rPr>
          <w:rFonts w:eastAsia="Times New Roman" w:cstheme="minorHAnsi"/>
          <w:lang w:eastAsia="cs-CZ"/>
        </w:rPr>
      </w:pPr>
    </w:p>
    <w:p w14:paraId="168ABC84" w14:textId="77777777" w:rsidR="00836F60" w:rsidRPr="003F2141" w:rsidRDefault="00836F60" w:rsidP="008323B0">
      <w:pPr>
        <w:spacing w:after="0" w:line="240" w:lineRule="auto"/>
        <w:jc w:val="center"/>
        <w:rPr>
          <w:rFonts w:eastAsia="Times New Roman" w:cstheme="minorHAnsi"/>
          <w:lang w:eastAsia="cs-CZ"/>
        </w:rPr>
      </w:pPr>
    </w:p>
    <w:p w14:paraId="636EDDD5" w14:textId="77777777" w:rsidR="006B1D73" w:rsidRPr="003F2141" w:rsidRDefault="006B1D73" w:rsidP="008323B0">
      <w:pPr>
        <w:spacing w:after="0" w:line="240" w:lineRule="auto"/>
        <w:jc w:val="center"/>
        <w:rPr>
          <w:rFonts w:eastAsia="Times New Roman" w:cstheme="minorHAnsi"/>
          <w:lang w:eastAsia="cs-CZ"/>
        </w:rPr>
      </w:pPr>
    </w:p>
    <w:p w14:paraId="2F4111F7" w14:textId="77777777" w:rsidR="008323B0" w:rsidRPr="00D205C1" w:rsidRDefault="008323B0" w:rsidP="008323B0">
      <w:pPr>
        <w:spacing w:after="0" w:line="240" w:lineRule="auto"/>
        <w:jc w:val="center"/>
        <w:rPr>
          <w:rFonts w:eastAsia="Times New Roman" w:cstheme="minorHAnsi"/>
          <w:lang w:eastAsia="cs-CZ"/>
        </w:rPr>
      </w:pPr>
      <w:r w:rsidRPr="00D205C1">
        <w:rPr>
          <w:rFonts w:eastAsia="Times New Roman" w:cstheme="minorHAnsi"/>
          <w:lang w:eastAsia="cs-CZ"/>
        </w:rPr>
        <w:lastRenderedPageBreak/>
        <w:t>Článek III.</w:t>
      </w:r>
    </w:p>
    <w:p w14:paraId="6E5B058C" w14:textId="77777777" w:rsidR="008323B0" w:rsidRPr="00D205C1" w:rsidRDefault="008323B0" w:rsidP="00836F60">
      <w:pPr>
        <w:spacing w:line="240" w:lineRule="auto"/>
        <w:jc w:val="center"/>
        <w:rPr>
          <w:rFonts w:eastAsia="Times New Roman" w:cstheme="minorHAnsi"/>
          <w:lang w:eastAsia="cs-CZ"/>
        </w:rPr>
      </w:pPr>
      <w:r w:rsidRPr="00D205C1">
        <w:rPr>
          <w:rFonts w:eastAsia="Times New Roman" w:cstheme="minorHAnsi"/>
          <w:b/>
          <w:lang w:eastAsia="cs-CZ"/>
        </w:rPr>
        <w:t>Výše poskytované dotace</w:t>
      </w:r>
    </w:p>
    <w:p w14:paraId="34F0BD60" w14:textId="13BE9401" w:rsidR="00E82F2A" w:rsidRPr="00D205C1" w:rsidRDefault="008323B0" w:rsidP="008323B0">
      <w:pPr>
        <w:numPr>
          <w:ilvl w:val="0"/>
          <w:numId w:val="1"/>
        </w:numPr>
        <w:spacing w:after="120" w:line="240" w:lineRule="auto"/>
        <w:ind w:left="360" w:hanging="357"/>
        <w:jc w:val="both"/>
        <w:rPr>
          <w:rFonts w:eastAsia="Times New Roman" w:cstheme="minorHAnsi"/>
          <w:lang w:eastAsia="cs-CZ"/>
        </w:rPr>
      </w:pPr>
      <w:r w:rsidRPr="00D205C1">
        <w:rPr>
          <w:rFonts w:eastAsia="Times New Roman" w:cstheme="minorHAnsi"/>
          <w:lang w:eastAsia="cs-CZ"/>
        </w:rPr>
        <w:t>Poskytovatel Usnesením Zastupitelstva města Holic</w:t>
      </w:r>
      <w:r w:rsidR="00FD34C6" w:rsidRPr="00D205C1">
        <w:rPr>
          <w:rFonts w:eastAsia="Times New Roman" w:cstheme="minorHAnsi"/>
          <w:lang w:eastAsia="cs-CZ"/>
        </w:rPr>
        <w:t xml:space="preserve"> č.</w:t>
      </w:r>
      <w:r w:rsidR="003B31EB" w:rsidRPr="00D205C1">
        <w:rPr>
          <w:rFonts w:eastAsia="Times New Roman" w:cstheme="minorHAnsi"/>
          <w:lang w:eastAsia="cs-CZ"/>
        </w:rPr>
        <w:t xml:space="preserve"> </w:t>
      </w:r>
      <w:r w:rsidR="00646DE0">
        <w:rPr>
          <w:rFonts w:eastAsia="Times New Roman" w:cstheme="minorHAnsi"/>
          <w:lang w:eastAsia="cs-CZ"/>
        </w:rPr>
        <w:t>Z</w:t>
      </w:r>
      <w:r w:rsidR="00E84CBD">
        <w:rPr>
          <w:rFonts w:eastAsia="Times New Roman" w:cstheme="minorHAnsi"/>
          <w:lang w:eastAsia="cs-CZ"/>
        </w:rPr>
        <w:t>/210/2024</w:t>
      </w:r>
      <w:r w:rsidRPr="00D205C1">
        <w:rPr>
          <w:rFonts w:eastAsia="Times New Roman" w:cstheme="minorHAnsi"/>
          <w:lang w:eastAsia="cs-CZ"/>
        </w:rPr>
        <w:t xml:space="preserve"> ze dne</w:t>
      </w:r>
      <w:r w:rsidR="006B1D73" w:rsidRPr="00D205C1">
        <w:rPr>
          <w:rFonts w:eastAsia="Times New Roman" w:cstheme="minorHAnsi"/>
          <w:lang w:eastAsia="cs-CZ"/>
        </w:rPr>
        <w:t xml:space="preserve"> </w:t>
      </w:r>
      <w:r w:rsidR="00E84CBD">
        <w:rPr>
          <w:rFonts w:eastAsia="Times New Roman" w:cstheme="minorHAnsi"/>
          <w:lang w:eastAsia="cs-CZ"/>
        </w:rPr>
        <w:t>18. března 2024</w:t>
      </w:r>
      <w:r w:rsidRPr="00D205C1">
        <w:rPr>
          <w:rFonts w:eastAsia="Times New Roman" w:cstheme="minorHAnsi"/>
          <w:lang w:eastAsia="cs-CZ"/>
        </w:rPr>
        <w:t xml:space="preserve"> poskytuje příjemci finanční prostředky na realizaci projektů specifikovaných v článku II. smlouvy ve výši </w:t>
      </w:r>
    </w:p>
    <w:tbl>
      <w:tblPr>
        <w:tblStyle w:val="Mkatabulky"/>
        <w:tblW w:w="0" w:type="auto"/>
        <w:tblInd w:w="36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144"/>
        <w:gridCol w:w="1099"/>
        <w:gridCol w:w="1102"/>
        <w:gridCol w:w="1773"/>
        <w:gridCol w:w="2150"/>
      </w:tblGrid>
      <w:tr w:rsidR="00836F60" w:rsidRPr="00D205C1" w14:paraId="4DF71A71" w14:textId="77777777" w:rsidTr="00082F3E">
        <w:trPr>
          <w:trHeight w:hRule="exact" w:val="964"/>
        </w:trPr>
        <w:tc>
          <w:tcPr>
            <w:tcW w:w="3144" w:type="dxa"/>
            <w:vAlign w:val="center"/>
          </w:tcPr>
          <w:p w14:paraId="129DECE9" w14:textId="77777777" w:rsidR="00E82F2A" w:rsidRPr="00D205C1" w:rsidRDefault="00E82F2A" w:rsidP="00E82F2A">
            <w:pPr>
              <w:spacing w:after="120"/>
              <w:jc w:val="center"/>
              <w:rPr>
                <w:rFonts w:eastAsia="Times New Roman" w:cstheme="minorHAnsi"/>
                <w:sz w:val="16"/>
                <w:szCs w:val="16"/>
                <w:lang w:eastAsia="cs-CZ"/>
              </w:rPr>
            </w:pPr>
            <w:r w:rsidRPr="00D205C1">
              <w:rPr>
                <w:rFonts w:eastAsia="Times New Roman" w:cstheme="minorHAnsi"/>
                <w:sz w:val="16"/>
                <w:szCs w:val="16"/>
                <w:lang w:eastAsia="cs-CZ"/>
              </w:rPr>
              <w:t>Název oficiální soutěže</w:t>
            </w:r>
          </w:p>
        </w:tc>
        <w:tc>
          <w:tcPr>
            <w:tcW w:w="1099" w:type="dxa"/>
            <w:vAlign w:val="center"/>
          </w:tcPr>
          <w:p w14:paraId="4F9662BD" w14:textId="77777777" w:rsidR="00E82F2A" w:rsidRPr="00D205C1" w:rsidRDefault="00E82F2A" w:rsidP="00E82F2A">
            <w:pPr>
              <w:spacing w:after="120"/>
              <w:jc w:val="center"/>
              <w:rPr>
                <w:rFonts w:eastAsia="Times New Roman" w:cstheme="minorHAnsi"/>
                <w:sz w:val="16"/>
                <w:szCs w:val="16"/>
                <w:lang w:eastAsia="cs-CZ"/>
              </w:rPr>
            </w:pPr>
            <w:r w:rsidRPr="00D205C1">
              <w:rPr>
                <w:rFonts w:eastAsia="Times New Roman" w:cstheme="minorHAnsi"/>
                <w:sz w:val="16"/>
                <w:szCs w:val="16"/>
                <w:lang w:eastAsia="cs-CZ"/>
              </w:rPr>
              <w:t>Typ soutěže</w:t>
            </w:r>
          </w:p>
        </w:tc>
        <w:tc>
          <w:tcPr>
            <w:tcW w:w="1102" w:type="dxa"/>
            <w:vAlign w:val="center"/>
          </w:tcPr>
          <w:p w14:paraId="5756BA0F" w14:textId="77777777" w:rsidR="00E82F2A" w:rsidRPr="00D205C1" w:rsidRDefault="00E82F2A" w:rsidP="00E82F2A">
            <w:pPr>
              <w:spacing w:after="120"/>
              <w:jc w:val="center"/>
              <w:rPr>
                <w:rFonts w:eastAsia="Times New Roman" w:cstheme="minorHAnsi"/>
                <w:sz w:val="16"/>
                <w:szCs w:val="16"/>
                <w:lang w:eastAsia="cs-CZ"/>
              </w:rPr>
            </w:pPr>
            <w:r w:rsidRPr="00D205C1">
              <w:rPr>
                <w:rFonts w:eastAsia="Times New Roman" w:cstheme="minorHAnsi"/>
                <w:sz w:val="16"/>
                <w:szCs w:val="16"/>
                <w:lang w:eastAsia="cs-CZ"/>
              </w:rPr>
              <w:t>Počet utkání</w:t>
            </w:r>
          </w:p>
        </w:tc>
        <w:tc>
          <w:tcPr>
            <w:tcW w:w="1773" w:type="dxa"/>
            <w:vAlign w:val="center"/>
          </w:tcPr>
          <w:p w14:paraId="352CC3A4" w14:textId="72AA0733" w:rsidR="00E82F2A" w:rsidRPr="00D205C1" w:rsidRDefault="00C2784F" w:rsidP="00065FAF">
            <w:pPr>
              <w:spacing w:after="120"/>
              <w:jc w:val="center"/>
              <w:rPr>
                <w:rFonts w:eastAsia="Times New Roman" w:cstheme="minorHAnsi"/>
                <w:sz w:val="16"/>
                <w:szCs w:val="16"/>
                <w:lang w:eastAsia="cs-CZ"/>
              </w:rPr>
            </w:pPr>
            <w:r w:rsidRPr="00D205C1">
              <w:rPr>
                <w:rFonts w:eastAsia="Times New Roman" w:cstheme="minorHAnsi"/>
                <w:sz w:val="16"/>
                <w:szCs w:val="16"/>
                <w:lang w:eastAsia="cs-CZ"/>
              </w:rPr>
              <w:t xml:space="preserve">Částka dle úrovně soutěže </w:t>
            </w:r>
            <w:r w:rsidR="00065FAF" w:rsidRPr="00D205C1">
              <w:rPr>
                <w:rFonts w:eastAsia="Times New Roman" w:cstheme="minorHAnsi"/>
                <w:sz w:val="16"/>
                <w:szCs w:val="16"/>
                <w:lang w:eastAsia="cs-CZ"/>
              </w:rPr>
              <w:t>na utkání</w:t>
            </w:r>
            <w:r w:rsidR="006D6E8A" w:rsidRPr="00D205C1">
              <w:rPr>
                <w:rFonts w:eastAsia="Times New Roman" w:cstheme="minorHAnsi"/>
                <w:sz w:val="16"/>
                <w:szCs w:val="16"/>
                <w:lang w:eastAsia="cs-CZ"/>
              </w:rPr>
              <w:t xml:space="preserve"> a </w:t>
            </w:r>
            <w:r w:rsidR="00065FAF" w:rsidRPr="00D205C1">
              <w:rPr>
                <w:rFonts w:eastAsia="Times New Roman" w:cstheme="minorHAnsi"/>
                <w:sz w:val="16"/>
                <w:szCs w:val="16"/>
                <w:lang w:eastAsia="cs-CZ"/>
              </w:rPr>
              <w:t>den</w:t>
            </w:r>
            <w:r w:rsidR="00D205C1" w:rsidRPr="00D205C1">
              <w:rPr>
                <w:rFonts w:eastAsia="Times New Roman" w:cstheme="minorHAnsi"/>
                <w:sz w:val="16"/>
                <w:szCs w:val="16"/>
                <w:lang w:eastAsia="cs-CZ"/>
              </w:rPr>
              <w:t xml:space="preserve"> na cizích hřištích</w:t>
            </w:r>
          </w:p>
        </w:tc>
        <w:tc>
          <w:tcPr>
            <w:tcW w:w="2150" w:type="dxa"/>
            <w:vAlign w:val="center"/>
          </w:tcPr>
          <w:p w14:paraId="115A3D87" w14:textId="77777777" w:rsidR="00E82F2A" w:rsidRPr="00D205C1" w:rsidRDefault="00E82F2A" w:rsidP="00836F60">
            <w:pPr>
              <w:spacing w:after="120"/>
              <w:jc w:val="center"/>
              <w:rPr>
                <w:rFonts w:eastAsia="Times New Roman" w:cstheme="minorHAnsi"/>
                <w:sz w:val="16"/>
                <w:szCs w:val="16"/>
                <w:lang w:eastAsia="cs-CZ"/>
              </w:rPr>
            </w:pPr>
            <w:r w:rsidRPr="00D205C1">
              <w:rPr>
                <w:rFonts w:eastAsia="Times New Roman" w:cstheme="minorHAnsi"/>
                <w:sz w:val="16"/>
                <w:szCs w:val="16"/>
                <w:lang w:eastAsia="cs-CZ"/>
              </w:rPr>
              <w:t xml:space="preserve">Vypočtená výše příspěvku </w:t>
            </w:r>
          </w:p>
        </w:tc>
      </w:tr>
      <w:tr w:rsidR="009260DA" w:rsidRPr="00D205C1" w14:paraId="6E991425" w14:textId="77777777" w:rsidTr="00082F3E">
        <w:trPr>
          <w:trHeight w:hRule="exact" w:val="567"/>
        </w:trPr>
        <w:tc>
          <w:tcPr>
            <w:tcW w:w="3144" w:type="dxa"/>
          </w:tcPr>
          <w:p w14:paraId="1BBE35F2" w14:textId="4F832BBB" w:rsidR="009260DA" w:rsidRPr="00082F3E" w:rsidRDefault="00082F3E" w:rsidP="009260DA">
            <w:pPr>
              <w:spacing w:before="80"/>
              <w:rPr>
                <w:rFonts w:eastAsia="Times New Roman" w:cstheme="minorHAnsi"/>
                <w:sz w:val="20"/>
                <w:szCs w:val="20"/>
                <w:lang w:eastAsia="cs-CZ"/>
              </w:rPr>
            </w:pPr>
            <w:r w:rsidRPr="00082F3E">
              <w:rPr>
                <w:rFonts w:eastAsia="Times New Roman" w:cstheme="minorHAnsi"/>
                <w:sz w:val="20"/>
                <w:szCs w:val="20"/>
                <w:lang w:eastAsia="cs-CZ"/>
              </w:rPr>
              <w:t>Východočeská krajská soutěž - dorostenci</w:t>
            </w:r>
          </w:p>
        </w:tc>
        <w:tc>
          <w:tcPr>
            <w:tcW w:w="1099" w:type="dxa"/>
          </w:tcPr>
          <w:p w14:paraId="6B285708" w14:textId="196A3B96" w:rsidR="009260DA" w:rsidRPr="00D205C1" w:rsidRDefault="00082F3E" w:rsidP="009260DA">
            <w:pPr>
              <w:spacing w:before="80"/>
              <w:jc w:val="center"/>
              <w:rPr>
                <w:rFonts w:eastAsia="Times New Roman" w:cstheme="minorHAnsi"/>
                <w:lang w:eastAsia="cs-CZ"/>
              </w:rPr>
            </w:pPr>
            <w:r>
              <w:rPr>
                <w:rFonts w:eastAsia="Times New Roman" w:cstheme="minorHAnsi"/>
                <w:lang w:eastAsia="cs-CZ"/>
              </w:rPr>
              <w:t>Kraj</w:t>
            </w:r>
          </w:p>
        </w:tc>
        <w:tc>
          <w:tcPr>
            <w:tcW w:w="1102" w:type="dxa"/>
          </w:tcPr>
          <w:p w14:paraId="059FD11C" w14:textId="2BED5307" w:rsidR="009260DA" w:rsidRPr="00D205C1" w:rsidRDefault="00082F3E" w:rsidP="009260DA">
            <w:pPr>
              <w:spacing w:before="80"/>
              <w:jc w:val="center"/>
              <w:rPr>
                <w:rFonts w:eastAsia="Times New Roman" w:cstheme="minorHAnsi"/>
                <w:lang w:eastAsia="cs-CZ"/>
              </w:rPr>
            </w:pPr>
            <w:r>
              <w:rPr>
                <w:rFonts w:eastAsia="Times New Roman" w:cstheme="minorHAnsi"/>
                <w:lang w:eastAsia="cs-CZ"/>
              </w:rPr>
              <w:t>4</w:t>
            </w:r>
          </w:p>
        </w:tc>
        <w:tc>
          <w:tcPr>
            <w:tcW w:w="1773" w:type="dxa"/>
          </w:tcPr>
          <w:p w14:paraId="5F25D4BE" w14:textId="2E9E434A" w:rsidR="009260DA" w:rsidRPr="00D205C1" w:rsidRDefault="00082F3E" w:rsidP="009260DA">
            <w:pPr>
              <w:spacing w:before="80"/>
              <w:jc w:val="center"/>
              <w:rPr>
                <w:rFonts w:eastAsia="Times New Roman" w:cstheme="minorHAnsi"/>
                <w:lang w:eastAsia="cs-CZ"/>
              </w:rPr>
            </w:pPr>
            <w:r>
              <w:rPr>
                <w:rFonts w:eastAsia="Times New Roman" w:cstheme="minorHAnsi"/>
                <w:lang w:eastAsia="cs-CZ"/>
              </w:rPr>
              <w:t>3</w:t>
            </w:r>
            <w:r w:rsidR="00BB21F2">
              <w:rPr>
                <w:rFonts w:eastAsia="Times New Roman" w:cstheme="minorHAnsi"/>
                <w:lang w:eastAsia="cs-CZ"/>
              </w:rPr>
              <w:t>.</w:t>
            </w:r>
            <w:r>
              <w:rPr>
                <w:rFonts w:eastAsia="Times New Roman" w:cstheme="minorHAnsi"/>
                <w:lang w:eastAsia="cs-CZ"/>
              </w:rPr>
              <w:t>6</w:t>
            </w:r>
            <w:r w:rsidR="00BB21F2">
              <w:rPr>
                <w:rFonts w:eastAsia="Times New Roman" w:cstheme="minorHAnsi"/>
                <w:lang w:eastAsia="cs-CZ"/>
              </w:rPr>
              <w:t>00</w:t>
            </w:r>
            <w:r w:rsidR="00EF2F67">
              <w:rPr>
                <w:rFonts w:eastAsia="Times New Roman" w:cstheme="minorHAnsi"/>
                <w:lang w:eastAsia="cs-CZ"/>
              </w:rPr>
              <w:t xml:space="preserve"> Kč</w:t>
            </w:r>
          </w:p>
        </w:tc>
        <w:tc>
          <w:tcPr>
            <w:tcW w:w="2150" w:type="dxa"/>
          </w:tcPr>
          <w:p w14:paraId="495F785B" w14:textId="5F651E4D" w:rsidR="009260DA" w:rsidRPr="00D205C1" w:rsidRDefault="00BB21F2" w:rsidP="009260DA">
            <w:pPr>
              <w:spacing w:before="80"/>
              <w:jc w:val="center"/>
              <w:rPr>
                <w:rFonts w:eastAsia="Times New Roman" w:cstheme="minorHAnsi"/>
                <w:lang w:eastAsia="cs-CZ"/>
              </w:rPr>
            </w:pPr>
            <w:r>
              <w:rPr>
                <w:rFonts w:eastAsia="Times New Roman" w:cstheme="minorHAnsi"/>
                <w:lang w:eastAsia="cs-CZ"/>
              </w:rPr>
              <w:t>1</w:t>
            </w:r>
            <w:r w:rsidR="00082F3E">
              <w:rPr>
                <w:rFonts w:eastAsia="Times New Roman" w:cstheme="minorHAnsi"/>
                <w:lang w:eastAsia="cs-CZ"/>
              </w:rPr>
              <w:t>4</w:t>
            </w:r>
            <w:r>
              <w:rPr>
                <w:rFonts w:eastAsia="Times New Roman" w:cstheme="minorHAnsi"/>
                <w:lang w:eastAsia="cs-CZ"/>
              </w:rPr>
              <w:t>.</w:t>
            </w:r>
            <w:r w:rsidR="00082F3E">
              <w:rPr>
                <w:rFonts w:eastAsia="Times New Roman" w:cstheme="minorHAnsi"/>
                <w:lang w:eastAsia="cs-CZ"/>
              </w:rPr>
              <w:t>4</w:t>
            </w:r>
            <w:r>
              <w:rPr>
                <w:rFonts w:eastAsia="Times New Roman" w:cstheme="minorHAnsi"/>
                <w:lang w:eastAsia="cs-CZ"/>
              </w:rPr>
              <w:t>00</w:t>
            </w:r>
            <w:r w:rsidR="00505440">
              <w:rPr>
                <w:rFonts w:eastAsia="Times New Roman" w:cstheme="minorHAnsi"/>
                <w:lang w:eastAsia="cs-CZ"/>
              </w:rPr>
              <w:t xml:space="preserve"> Kč</w:t>
            </w:r>
          </w:p>
        </w:tc>
      </w:tr>
      <w:tr w:rsidR="00A44110" w:rsidRPr="00D205C1" w14:paraId="0FBDE4C6" w14:textId="77777777" w:rsidTr="00082F3E">
        <w:trPr>
          <w:trHeight w:hRule="exact" w:val="567"/>
        </w:trPr>
        <w:tc>
          <w:tcPr>
            <w:tcW w:w="3144" w:type="dxa"/>
          </w:tcPr>
          <w:p w14:paraId="0A418045" w14:textId="1FAA432C" w:rsidR="00A44110" w:rsidRPr="00082F3E" w:rsidRDefault="00082F3E" w:rsidP="00A44110">
            <w:pPr>
              <w:spacing w:before="80"/>
              <w:rPr>
                <w:rFonts w:eastAsia="Times New Roman" w:cstheme="minorHAnsi"/>
                <w:sz w:val="20"/>
                <w:szCs w:val="20"/>
                <w:lang w:eastAsia="cs-CZ"/>
              </w:rPr>
            </w:pPr>
            <w:r w:rsidRPr="00082F3E">
              <w:rPr>
                <w:rFonts w:eastAsia="Times New Roman" w:cstheme="minorHAnsi"/>
                <w:sz w:val="20"/>
                <w:szCs w:val="20"/>
                <w:lang w:eastAsia="cs-CZ"/>
              </w:rPr>
              <w:t>Východočeská krajská soutěž – starší žáci</w:t>
            </w:r>
          </w:p>
        </w:tc>
        <w:tc>
          <w:tcPr>
            <w:tcW w:w="1099" w:type="dxa"/>
          </w:tcPr>
          <w:p w14:paraId="0DE27E7B" w14:textId="7F922F5F" w:rsidR="00A44110" w:rsidRPr="00D205C1" w:rsidRDefault="00082F3E" w:rsidP="00EF2F67">
            <w:pPr>
              <w:spacing w:before="80"/>
              <w:jc w:val="center"/>
              <w:rPr>
                <w:rFonts w:eastAsia="Times New Roman" w:cstheme="minorHAnsi"/>
                <w:lang w:eastAsia="cs-CZ"/>
              </w:rPr>
            </w:pPr>
            <w:r>
              <w:rPr>
                <w:rFonts w:eastAsia="Times New Roman" w:cstheme="minorHAnsi"/>
                <w:lang w:eastAsia="cs-CZ"/>
              </w:rPr>
              <w:t>Kraj</w:t>
            </w:r>
          </w:p>
        </w:tc>
        <w:tc>
          <w:tcPr>
            <w:tcW w:w="1102" w:type="dxa"/>
          </w:tcPr>
          <w:p w14:paraId="451AFCFD" w14:textId="7193536C" w:rsidR="00A44110" w:rsidRPr="00D205C1" w:rsidRDefault="00BB21F2" w:rsidP="00A44110">
            <w:pPr>
              <w:spacing w:before="80"/>
              <w:jc w:val="center"/>
              <w:rPr>
                <w:rFonts w:eastAsia="Times New Roman" w:cstheme="minorHAnsi"/>
                <w:lang w:eastAsia="cs-CZ"/>
              </w:rPr>
            </w:pPr>
            <w:r>
              <w:rPr>
                <w:rFonts w:eastAsia="Times New Roman" w:cstheme="minorHAnsi"/>
                <w:lang w:eastAsia="cs-CZ"/>
              </w:rPr>
              <w:t>4</w:t>
            </w:r>
          </w:p>
        </w:tc>
        <w:tc>
          <w:tcPr>
            <w:tcW w:w="1773" w:type="dxa"/>
          </w:tcPr>
          <w:p w14:paraId="37685A9D" w14:textId="115D5E72" w:rsidR="00A44110" w:rsidRPr="00D205C1" w:rsidRDefault="00082F3E" w:rsidP="00A44110">
            <w:pPr>
              <w:spacing w:before="80"/>
              <w:jc w:val="center"/>
              <w:rPr>
                <w:rFonts w:eastAsia="Times New Roman" w:cstheme="minorHAnsi"/>
                <w:lang w:eastAsia="cs-CZ"/>
              </w:rPr>
            </w:pPr>
            <w:r>
              <w:rPr>
                <w:rFonts w:eastAsia="Times New Roman" w:cstheme="minorHAnsi"/>
                <w:lang w:eastAsia="cs-CZ"/>
              </w:rPr>
              <w:t>3.600 Kč</w:t>
            </w:r>
          </w:p>
        </w:tc>
        <w:tc>
          <w:tcPr>
            <w:tcW w:w="2150" w:type="dxa"/>
          </w:tcPr>
          <w:p w14:paraId="396917AC" w14:textId="5F7535A3" w:rsidR="00A44110" w:rsidRPr="00D205C1" w:rsidRDefault="00082F3E" w:rsidP="00A44110">
            <w:pPr>
              <w:spacing w:before="80"/>
              <w:jc w:val="center"/>
              <w:rPr>
                <w:rFonts w:eastAsia="Times New Roman" w:cstheme="minorHAnsi"/>
                <w:lang w:eastAsia="cs-CZ"/>
              </w:rPr>
            </w:pPr>
            <w:r>
              <w:rPr>
                <w:rFonts w:eastAsia="Times New Roman" w:cstheme="minorHAnsi"/>
                <w:lang w:eastAsia="cs-CZ"/>
              </w:rPr>
              <w:t>14.400 Kč</w:t>
            </w:r>
          </w:p>
        </w:tc>
      </w:tr>
      <w:tr w:rsidR="00082F3E" w:rsidRPr="00D205C1" w14:paraId="6DC039CC" w14:textId="77777777" w:rsidTr="00082F3E">
        <w:trPr>
          <w:trHeight w:hRule="exact" w:val="567"/>
        </w:trPr>
        <w:tc>
          <w:tcPr>
            <w:tcW w:w="3144" w:type="dxa"/>
          </w:tcPr>
          <w:p w14:paraId="1200BFC0" w14:textId="009047DD" w:rsidR="00082F3E" w:rsidRPr="00082F3E" w:rsidRDefault="00082F3E" w:rsidP="00082F3E">
            <w:pPr>
              <w:spacing w:before="80"/>
              <w:rPr>
                <w:rFonts w:eastAsia="Times New Roman" w:cstheme="minorHAnsi"/>
                <w:sz w:val="20"/>
                <w:szCs w:val="20"/>
                <w:lang w:eastAsia="cs-CZ"/>
              </w:rPr>
            </w:pPr>
            <w:r w:rsidRPr="00082F3E">
              <w:rPr>
                <w:rFonts w:eastAsia="Times New Roman" w:cstheme="minorHAnsi"/>
                <w:sz w:val="20"/>
                <w:szCs w:val="20"/>
                <w:lang w:eastAsia="cs-CZ"/>
              </w:rPr>
              <w:t>Východočeská krajská soutěž – mladší žáci</w:t>
            </w:r>
          </w:p>
        </w:tc>
        <w:tc>
          <w:tcPr>
            <w:tcW w:w="1099" w:type="dxa"/>
          </w:tcPr>
          <w:p w14:paraId="41C8DB54" w14:textId="3B670A89" w:rsidR="00082F3E" w:rsidRDefault="00082F3E" w:rsidP="00082F3E">
            <w:pPr>
              <w:spacing w:before="80"/>
              <w:jc w:val="center"/>
              <w:rPr>
                <w:rFonts w:eastAsia="Times New Roman" w:cstheme="minorHAnsi"/>
                <w:lang w:eastAsia="cs-CZ"/>
              </w:rPr>
            </w:pPr>
            <w:r w:rsidRPr="00A4627D">
              <w:rPr>
                <w:rFonts w:eastAsia="Times New Roman" w:cstheme="minorHAnsi"/>
                <w:lang w:eastAsia="cs-CZ"/>
              </w:rPr>
              <w:t>Kraj</w:t>
            </w:r>
          </w:p>
        </w:tc>
        <w:tc>
          <w:tcPr>
            <w:tcW w:w="1102" w:type="dxa"/>
          </w:tcPr>
          <w:p w14:paraId="5192FBCB" w14:textId="4A96EF30" w:rsidR="00082F3E" w:rsidRDefault="00082F3E" w:rsidP="00082F3E">
            <w:pPr>
              <w:spacing w:before="80"/>
              <w:jc w:val="center"/>
              <w:rPr>
                <w:rFonts w:eastAsia="Times New Roman" w:cstheme="minorHAnsi"/>
                <w:lang w:eastAsia="cs-CZ"/>
              </w:rPr>
            </w:pPr>
            <w:r>
              <w:rPr>
                <w:rFonts w:eastAsia="Times New Roman" w:cstheme="minorHAnsi"/>
                <w:lang w:eastAsia="cs-CZ"/>
              </w:rPr>
              <w:t>4</w:t>
            </w:r>
          </w:p>
        </w:tc>
        <w:tc>
          <w:tcPr>
            <w:tcW w:w="1773" w:type="dxa"/>
          </w:tcPr>
          <w:p w14:paraId="0ED28DD7" w14:textId="45FCEBE5" w:rsidR="00082F3E" w:rsidRDefault="00082F3E" w:rsidP="00082F3E">
            <w:pPr>
              <w:spacing w:before="80"/>
              <w:jc w:val="center"/>
              <w:rPr>
                <w:rFonts w:eastAsia="Times New Roman" w:cstheme="minorHAnsi"/>
                <w:lang w:eastAsia="cs-CZ"/>
              </w:rPr>
            </w:pPr>
            <w:r>
              <w:rPr>
                <w:rFonts w:eastAsia="Times New Roman" w:cstheme="minorHAnsi"/>
                <w:lang w:eastAsia="cs-CZ"/>
              </w:rPr>
              <w:t>3.600 Kč</w:t>
            </w:r>
          </w:p>
        </w:tc>
        <w:tc>
          <w:tcPr>
            <w:tcW w:w="2150" w:type="dxa"/>
          </w:tcPr>
          <w:p w14:paraId="3E982495" w14:textId="2E97A833" w:rsidR="00082F3E" w:rsidRDefault="00082F3E" w:rsidP="00082F3E">
            <w:pPr>
              <w:spacing w:before="80"/>
              <w:jc w:val="center"/>
              <w:rPr>
                <w:rFonts w:eastAsia="Times New Roman" w:cstheme="minorHAnsi"/>
                <w:lang w:eastAsia="cs-CZ"/>
              </w:rPr>
            </w:pPr>
            <w:r>
              <w:rPr>
                <w:rFonts w:eastAsia="Times New Roman" w:cstheme="minorHAnsi"/>
                <w:lang w:eastAsia="cs-CZ"/>
              </w:rPr>
              <w:t>14.400 Kč</w:t>
            </w:r>
          </w:p>
        </w:tc>
      </w:tr>
      <w:tr w:rsidR="00082F3E" w:rsidRPr="00D205C1" w14:paraId="5C46FC6E" w14:textId="77777777" w:rsidTr="00082F3E">
        <w:trPr>
          <w:trHeight w:hRule="exact" w:val="567"/>
        </w:trPr>
        <w:tc>
          <w:tcPr>
            <w:tcW w:w="3144" w:type="dxa"/>
          </w:tcPr>
          <w:p w14:paraId="027646DE" w14:textId="6BD66242" w:rsidR="00082F3E" w:rsidRPr="00082F3E" w:rsidRDefault="00082F3E" w:rsidP="00082F3E">
            <w:pPr>
              <w:spacing w:before="80"/>
              <w:rPr>
                <w:rFonts w:eastAsia="Times New Roman" w:cstheme="minorHAnsi"/>
                <w:sz w:val="20"/>
                <w:szCs w:val="20"/>
                <w:lang w:eastAsia="cs-CZ"/>
              </w:rPr>
            </w:pPr>
            <w:r w:rsidRPr="00082F3E">
              <w:rPr>
                <w:rFonts w:eastAsia="Times New Roman" w:cstheme="minorHAnsi"/>
                <w:sz w:val="20"/>
                <w:szCs w:val="20"/>
                <w:lang w:eastAsia="cs-CZ"/>
              </w:rPr>
              <w:t>Východočeská krajská soutěž – baby tenis</w:t>
            </w:r>
          </w:p>
        </w:tc>
        <w:tc>
          <w:tcPr>
            <w:tcW w:w="1099" w:type="dxa"/>
          </w:tcPr>
          <w:p w14:paraId="0E895A97" w14:textId="7B0C0D92" w:rsidR="00082F3E" w:rsidRDefault="00082F3E" w:rsidP="00082F3E">
            <w:pPr>
              <w:spacing w:before="80"/>
              <w:jc w:val="center"/>
              <w:rPr>
                <w:rFonts w:eastAsia="Times New Roman" w:cstheme="minorHAnsi"/>
                <w:lang w:eastAsia="cs-CZ"/>
              </w:rPr>
            </w:pPr>
            <w:r w:rsidRPr="00A4627D">
              <w:rPr>
                <w:rFonts w:eastAsia="Times New Roman" w:cstheme="minorHAnsi"/>
                <w:lang w:eastAsia="cs-CZ"/>
              </w:rPr>
              <w:t>Kraj</w:t>
            </w:r>
          </w:p>
        </w:tc>
        <w:tc>
          <w:tcPr>
            <w:tcW w:w="1102" w:type="dxa"/>
          </w:tcPr>
          <w:p w14:paraId="4664FF37" w14:textId="75187952" w:rsidR="00082F3E" w:rsidRDefault="00082F3E" w:rsidP="00082F3E">
            <w:pPr>
              <w:spacing w:before="80"/>
              <w:jc w:val="center"/>
              <w:rPr>
                <w:rFonts w:eastAsia="Times New Roman" w:cstheme="minorHAnsi"/>
                <w:lang w:eastAsia="cs-CZ"/>
              </w:rPr>
            </w:pPr>
            <w:r>
              <w:rPr>
                <w:rFonts w:eastAsia="Times New Roman" w:cstheme="minorHAnsi"/>
                <w:lang w:eastAsia="cs-CZ"/>
              </w:rPr>
              <w:t>4</w:t>
            </w:r>
          </w:p>
        </w:tc>
        <w:tc>
          <w:tcPr>
            <w:tcW w:w="1773" w:type="dxa"/>
          </w:tcPr>
          <w:p w14:paraId="2B9FBFD7" w14:textId="12F277AD" w:rsidR="00082F3E" w:rsidRDefault="00082F3E" w:rsidP="00082F3E">
            <w:pPr>
              <w:spacing w:before="80"/>
              <w:jc w:val="center"/>
              <w:rPr>
                <w:rFonts w:eastAsia="Times New Roman" w:cstheme="minorHAnsi"/>
                <w:lang w:eastAsia="cs-CZ"/>
              </w:rPr>
            </w:pPr>
            <w:r>
              <w:rPr>
                <w:rFonts w:eastAsia="Times New Roman" w:cstheme="minorHAnsi"/>
                <w:lang w:eastAsia="cs-CZ"/>
              </w:rPr>
              <w:t>3.600 Kč</w:t>
            </w:r>
          </w:p>
        </w:tc>
        <w:tc>
          <w:tcPr>
            <w:tcW w:w="2150" w:type="dxa"/>
          </w:tcPr>
          <w:p w14:paraId="2A8F734C" w14:textId="0B1C7B48" w:rsidR="00082F3E" w:rsidRDefault="00082F3E" w:rsidP="00082F3E">
            <w:pPr>
              <w:spacing w:before="80"/>
              <w:jc w:val="center"/>
              <w:rPr>
                <w:rFonts w:eastAsia="Times New Roman" w:cstheme="minorHAnsi"/>
                <w:lang w:eastAsia="cs-CZ"/>
              </w:rPr>
            </w:pPr>
            <w:r>
              <w:rPr>
                <w:rFonts w:eastAsia="Times New Roman" w:cstheme="minorHAnsi"/>
                <w:lang w:eastAsia="cs-CZ"/>
              </w:rPr>
              <w:t>14.400 Kč</w:t>
            </w:r>
          </w:p>
        </w:tc>
      </w:tr>
      <w:tr w:rsidR="00082F3E" w:rsidRPr="00D205C1" w14:paraId="2ED3850E" w14:textId="77777777" w:rsidTr="00082F3E">
        <w:trPr>
          <w:trHeight w:hRule="exact" w:val="567"/>
        </w:trPr>
        <w:tc>
          <w:tcPr>
            <w:tcW w:w="3144" w:type="dxa"/>
          </w:tcPr>
          <w:p w14:paraId="03DB0A18" w14:textId="3F339417" w:rsidR="00082F3E" w:rsidRPr="00082F3E" w:rsidRDefault="00082F3E" w:rsidP="00082F3E">
            <w:pPr>
              <w:spacing w:before="80"/>
              <w:rPr>
                <w:rFonts w:eastAsia="Times New Roman" w:cstheme="minorHAnsi"/>
                <w:sz w:val="20"/>
                <w:szCs w:val="20"/>
                <w:lang w:eastAsia="cs-CZ"/>
              </w:rPr>
            </w:pPr>
            <w:r w:rsidRPr="00082F3E">
              <w:rPr>
                <w:rFonts w:eastAsia="Times New Roman" w:cstheme="minorHAnsi"/>
                <w:sz w:val="20"/>
                <w:szCs w:val="20"/>
                <w:lang w:eastAsia="cs-CZ"/>
              </w:rPr>
              <w:t>Východočeská krajská soutěž - senioři</w:t>
            </w:r>
          </w:p>
        </w:tc>
        <w:tc>
          <w:tcPr>
            <w:tcW w:w="1099" w:type="dxa"/>
          </w:tcPr>
          <w:p w14:paraId="051EDB04" w14:textId="18719825" w:rsidR="00082F3E" w:rsidRDefault="00082F3E" w:rsidP="00082F3E">
            <w:pPr>
              <w:spacing w:before="80"/>
              <w:jc w:val="center"/>
              <w:rPr>
                <w:rFonts w:eastAsia="Times New Roman" w:cstheme="minorHAnsi"/>
                <w:lang w:eastAsia="cs-CZ"/>
              </w:rPr>
            </w:pPr>
            <w:r w:rsidRPr="00A4627D">
              <w:rPr>
                <w:rFonts w:eastAsia="Times New Roman" w:cstheme="minorHAnsi"/>
                <w:lang w:eastAsia="cs-CZ"/>
              </w:rPr>
              <w:t>Kraj</w:t>
            </w:r>
          </w:p>
        </w:tc>
        <w:tc>
          <w:tcPr>
            <w:tcW w:w="1102" w:type="dxa"/>
          </w:tcPr>
          <w:p w14:paraId="0BC4E6F2" w14:textId="46F32BF6" w:rsidR="00082F3E" w:rsidRDefault="00082F3E" w:rsidP="00082F3E">
            <w:pPr>
              <w:spacing w:before="80"/>
              <w:jc w:val="center"/>
              <w:rPr>
                <w:rFonts w:eastAsia="Times New Roman" w:cstheme="minorHAnsi"/>
                <w:lang w:eastAsia="cs-CZ"/>
              </w:rPr>
            </w:pPr>
            <w:r>
              <w:rPr>
                <w:rFonts w:eastAsia="Times New Roman" w:cstheme="minorHAnsi"/>
                <w:lang w:eastAsia="cs-CZ"/>
              </w:rPr>
              <w:t>4</w:t>
            </w:r>
          </w:p>
        </w:tc>
        <w:tc>
          <w:tcPr>
            <w:tcW w:w="1773" w:type="dxa"/>
          </w:tcPr>
          <w:p w14:paraId="1BDC9820" w14:textId="60F51D2F" w:rsidR="00082F3E" w:rsidRDefault="00082F3E" w:rsidP="00082F3E">
            <w:pPr>
              <w:spacing w:before="80"/>
              <w:jc w:val="center"/>
              <w:rPr>
                <w:rFonts w:eastAsia="Times New Roman" w:cstheme="minorHAnsi"/>
                <w:lang w:eastAsia="cs-CZ"/>
              </w:rPr>
            </w:pPr>
            <w:r>
              <w:rPr>
                <w:rFonts w:eastAsia="Times New Roman" w:cstheme="minorHAnsi"/>
                <w:lang w:eastAsia="cs-CZ"/>
              </w:rPr>
              <w:t>800 Kč</w:t>
            </w:r>
          </w:p>
        </w:tc>
        <w:tc>
          <w:tcPr>
            <w:tcW w:w="2150" w:type="dxa"/>
          </w:tcPr>
          <w:p w14:paraId="78C4BEAA" w14:textId="7F569B68" w:rsidR="00082F3E" w:rsidRDefault="00082F3E" w:rsidP="00082F3E">
            <w:pPr>
              <w:spacing w:before="80"/>
              <w:jc w:val="center"/>
              <w:rPr>
                <w:rFonts w:eastAsia="Times New Roman" w:cstheme="minorHAnsi"/>
                <w:lang w:eastAsia="cs-CZ"/>
              </w:rPr>
            </w:pPr>
            <w:r>
              <w:rPr>
                <w:rFonts w:eastAsia="Times New Roman" w:cstheme="minorHAnsi"/>
                <w:lang w:eastAsia="cs-CZ"/>
              </w:rPr>
              <w:t>3.200 Kč</w:t>
            </w:r>
          </w:p>
        </w:tc>
      </w:tr>
      <w:tr w:rsidR="00082F3E" w:rsidRPr="00D205C1" w14:paraId="1329B4AE" w14:textId="77777777" w:rsidTr="00082F3E">
        <w:trPr>
          <w:trHeight w:hRule="exact" w:val="567"/>
        </w:trPr>
        <w:tc>
          <w:tcPr>
            <w:tcW w:w="3144" w:type="dxa"/>
          </w:tcPr>
          <w:p w14:paraId="03A44953" w14:textId="2A5B7F23" w:rsidR="00082F3E" w:rsidRPr="00082F3E" w:rsidRDefault="00082F3E" w:rsidP="00082F3E">
            <w:pPr>
              <w:spacing w:before="80"/>
              <w:rPr>
                <w:rFonts w:eastAsia="Times New Roman" w:cstheme="minorHAnsi"/>
                <w:sz w:val="20"/>
                <w:szCs w:val="20"/>
                <w:lang w:eastAsia="cs-CZ"/>
              </w:rPr>
            </w:pPr>
            <w:r w:rsidRPr="00082F3E">
              <w:rPr>
                <w:rFonts w:eastAsia="Times New Roman" w:cstheme="minorHAnsi"/>
                <w:sz w:val="20"/>
                <w:szCs w:val="20"/>
                <w:lang w:eastAsia="cs-CZ"/>
              </w:rPr>
              <w:t>Východočeská krajská soutěž - dospělí</w:t>
            </w:r>
          </w:p>
        </w:tc>
        <w:tc>
          <w:tcPr>
            <w:tcW w:w="1099" w:type="dxa"/>
          </w:tcPr>
          <w:p w14:paraId="509DA375" w14:textId="58E691E4" w:rsidR="00082F3E" w:rsidRDefault="00082F3E" w:rsidP="00082F3E">
            <w:pPr>
              <w:spacing w:before="80"/>
              <w:jc w:val="center"/>
              <w:rPr>
                <w:rFonts w:eastAsia="Times New Roman" w:cstheme="minorHAnsi"/>
                <w:lang w:eastAsia="cs-CZ"/>
              </w:rPr>
            </w:pPr>
            <w:r w:rsidRPr="00A4627D">
              <w:rPr>
                <w:rFonts w:eastAsia="Times New Roman" w:cstheme="minorHAnsi"/>
                <w:lang w:eastAsia="cs-CZ"/>
              </w:rPr>
              <w:t>Kraj</w:t>
            </w:r>
          </w:p>
        </w:tc>
        <w:tc>
          <w:tcPr>
            <w:tcW w:w="1102" w:type="dxa"/>
          </w:tcPr>
          <w:p w14:paraId="4A94A315" w14:textId="79EA48DE" w:rsidR="00082F3E" w:rsidRDefault="00082F3E" w:rsidP="00082F3E">
            <w:pPr>
              <w:spacing w:before="80"/>
              <w:jc w:val="center"/>
              <w:rPr>
                <w:rFonts w:eastAsia="Times New Roman" w:cstheme="minorHAnsi"/>
                <w:lang w:eastAsia="cs-CZ"/>
              </w:rPr>
            </w:pPr>
            <w:r>
              <w:rPr>
                <w:rFonts w:eastAsia="Times New Roman" w:cstheme="minorHAnsi"/>
                <w:lang w:eastAsia="cs-CZ"/>
              </w:rPr>
              <w:t>4</w:t>
            </w:r>
          </w:p>
        </w:tc>
        <w:tc>
          <w:tcPr>
            <w:tcW w:w="1773" w:type="dxa"/>
          </w:tcPr>
          <w:p w14:paraId="434145D4" w14:textId="6EA17B5F" w:rsidR="00082F3E" w:rsidRDefault="00082F3E" w:rsidP="00082F3E">
            <w:pPr>
              <w:spacing w:before="80"/>
              <w:jc w:val="center"/>
              <w:rPr>
                <w:rFonts w:eastAsia="Times New Roman" w:cstheme="minorHAnsi"/>
                <w:lang w:eastAsia="cs-CZ"/>
              </w:rPr>
            </w:pPr>
            <w:r>
              <w:rPr>
                <w:rFonts w:eastAsia="Times New Roman" w:cstheme="minorHAnsi"/>
                <w:lang w:eastAsia="cs-CZ"/>
              </w:rPr>
              <w:t>800 Kč</w:t>
            </w:r>
          </w:p>
        </w:tc>
        <w:tc>
          <w:tcPr>
            <w:tcW w:w="2150" w:type="dxa"/>
          </w:tcPr>
          <w:p w14:paraId="3A20B0C1" w14:textId="2B5E7D8E" w:rsidR="00082F3E" w:rsidRDefault="00082F3E" w:rsidP="00082F3E">
            <w:pPr>
              <w:spacing w:before="80"/>
              <w:jc w:val="center"/>
              <w:rPr>
                <w:rFonts w:eastAsia="Times New Roman" w:cstheme="minorHAnsi"/>
                <w:lang w:eastAsia="cs-CZ"/>
              </w:rPr>
            </w:pPr>
            <w:r>
              <w:rPr>
                <w:rFonts w:eastAsia="Times New Roman" w:cstheme="minorHAnsi"/>
                <w:lang w:eastAsia="cs-CZ"/>
              </w:rPr>
              <w:t>3.200 Kč</w:t>
            </w:r>
          </w:p>
        </w:tc>
      </w:tr>
    </w:tbl>
    <w:p w14:paraId="6E83C64E" w14:textId="77777777" w:rsidR="00642665" w:rsidRPr="00D205C1" w:rsidRDefault="00642665" w:rsidP="00E82F2A">
      <w:pPr>
        <w:spacing w:after="120" w:line="240" w:lineRule="auto"/>
        <w:ind w:left="360"/>
        <w:jc w:val="both"/>
        <w:rPr>
          <w:rFonts w:eastAsia="Times New Roman" w:cstheme="minorHAnsi"/>
          <w:lang w:eastAsia="cs-CZ"/>
        </w:rPr>
      </w:pPr>
    </w:p>
    <w:p w14:paraId="505B9DDD" w14:textId="3C802381" w:rsidR="00E82F2A" w:rsidRPr="00D205C1" w:rsidRDefault="00642665" w:rsidP="00E82F2A">
      <w:pPr>
        <w:spacing w:after="120" w:line="240" w:lineRule="auto"/>
        <w:ind w:left="360"/>
        <w:jc w:val="both"/>
        <w:rPr>
          <w:rFonts w:eastAsia="Times New Roman" w:cstheme="minorHAnsi"/>
          <w:lang w:eastAsia="cs-CZ"/>
        </w:rPr>
      </w:pPr>
      <w:r w:rsidRPr="00D205C1">
        <w:rPr>
          <w:rFonts w:eastAsia="Times New Roman" w:cstheme="minorHAnsi"/>
          <w:lang w:eastAsia="cs-CZ"/>
        </w:rPr>
        <w:t>Celkem poskytnutá</w:t>
      </w:r>
      <w:r w:rsidR="00E82F2A" w:rsidRPr="00D205C1">
        <w:rPr>
          <w:rFonts w:eastAsia="Times New Roman" w:cstheme="minorHAnsi"/>
          <w:lang w:eastAsia="cs-CZ"/>
        </w:rPr>
        <w:t xml:space="preserve"> dotace činí </w:t>
      </w:r>
      <w:r w:rsidR="00082F3E">
        <w:rPr>
          <w:rFonts w:eastAsia="Times New Roman" w:cstheme="minorHAnsi"/>
          <w:b/>
          <w:bCs/>
          <w:lang w:eastAsia="cs-CZ"/>
        </w:rPr>
        <w:t>64</w:t>
      </w:r>
      <w:r w:rsidR="00051959" w:rsidRPr="00BB21F2">
        <w:rPr>
          <w:rFonts w:eastAsia="Times New Roman" w:cstheme="minorHAnsi"/>
          <w:b/>
          <w:bCs/>
          <w:lang w:eastAsia="cs-CZ"/>
        </w:rPr>
        <w:t>.</w:t>
      </w:r>
      <w:r w:rsidR="00082F3E">
        <w:rPr>
          <w:rFonts w:eastAsia="Times New Roman" w:cstheme="minorHAnsi"/>
          <w:b/>
          <w:bCs/>
          <w:lang w:eastAsia="cs-CZ"/>
        </w:rPr>
        <w:t>0</w:t>
      </w:r>
      <w:r w:rsidR="00051959" w:rsidRPr="00BB21F2">
        <w:rPr>
          <w:rFonts w:eastAsia="Times New Roman" w:cstheme="minorHAnsi"/>
          <w:b/>
          <w:bCs/>
          <w:lang w:eastAsia="cs-CZ"/>
        </w:rPr>
        <w:t xml:space="preserve">00 </w:t>
      </w:r>
      <w:r w:rsidR="00E82F2A" w:rsidRPr="00BB21F2">
        <w:rPr>
          <w:rFonts w:eastAsia="Times New Roman" w:cstheme="minorHAnsi"/>
          <w:b/>
          <w:bCs/>
          <w:lang w:eastAsia="cs-CZ"/>
        </w:rPr>
        <w:t>Kč</w:t>
      </w:r>
      <w:r w:rsidR="00E82F2A" w:rsidRPr="00D205C1">
        <w:rPr>
          <w:rFonts w:eastAsia="Times New Roman" w:cstheme="minorHAnsi"/>
          <w:b/>
          <w:lang w:eastAsia="cs-CZ"/>
        </w:rPr>
        <w:t xml:space="preserve">; </w:t>
      </w:r>
      <w:r w:rsidR="00BB21F2">
        <w:rPr>
          <w:rFonts w:eastAsia="Times New Roman" w:cstheme="minorHAnsi"/>
          <w:b/>
          <w:lang w:eastAsia="cs-CZ"/>
        </w:rPr>
        <w:tab/>
      </w:r>
      <w:r w:rsidR="00E82F2A" w:rsidRPr="00D205C1">
        <w:rPr>
          <w:rFonts w:eastAsia="Times New Roman" w:cstheme="minorHAnsi"/>
          <w:lang w:eastAsia="cs-CZ"/>
        </w:rPr>
        <w:t xml:space="preserve">slovy: </w:t>
      </w:r>
      <w:bookmarkStart w:id="0" w:name="_Hlk162957428"/>
      <w:r w:rsidR="00BB21F2">
        <w:rPr>
          <w:rFonts w:eastAsia="Times New Roman" w:cstheme="minorHAnsi"/>
          <w:lang w:eastAsia="cs-CZ"/>
        </w:rPr>
        <w:t>Še</w:t>
      </w:r>
      <w:r w:rsidR="00082F3E">
        <w:rPr>
          <w:rFonts w:eastAsia="Times New Roman" w:cstheme="minorHAnsi"/>
          <w:lang w:eastAsia="cs-CZ"/>
        </w:rPr>
        <w:t>desátčtyřitisíc</w:t>
      </w:r>
      <w:r w:rsidR="00547F98">
        <w:rPr>
          <w:rFonts w:eastAsia="Times New Roman" w:cstheme="minorHAnsi"/>
          <w:lang w:eastAsia="cs-CZ"/>
        </w:rPr>
        <w:t xml:space="preserve"> korun</w:t>
      </w:r>
      <w:r w:rsidR="009260DA">
        <w:rPr>
          <w:rFonts w:eastAsia="Times New Roman" w:cstheme="minorHAnsi"/>
          <w:lang w:eastAsia="cs-CZ"/>
        </w:rPr>
        <w:t xml:space="preserve"> českých</w:t>
      </w:r>
      <w:bookmarkEnd w:id="0"/>
      <w:r w:rsidR="00E84CBD">
        <w:rPr>
          <w:rFonts w:eastAsia="Times New Roman" w:cstheme="minorHAnsi"/>
          <w:lang w:eastAsia="cs-CZ"/>
        </w:rPr>
        <w:t>.</w:t>
      </w:r>
    </w:p>
    <w:p w14:paraId="65C4071E" w14:textId="77777777" w:rsidR="00E82F2A" w:rsidRPr="00D205C1" w:rsidRDefault="00E82F2A" w:rsidP="00E82F2A">
      <w:pPr>
        <w:spacing w:after="120" w:line="240" w:lineRule="auto"/>
        <w:ind w:left="360"/>
        <w:jc w:val="both"/>
        <w:rPr>
          <w:rFonts w:eastAsia="Times New Roman" w:cstheme="minorHAnsi"/>
          <w:lang w:eastAsia="cs-CZ"/>
        </w:rPr>
      </w:pPr>
      <w:r w:rsidRPr="00D205C1">
        <w:rPr>
          <w:rFonts w:eastAsia="Times New Roman" w:cstheme="minorHAnsi"/>
          <w:lang w:eastAsia="cs-CZ"/>
        </w:rPr>
        <w:t>Skutečná výše poskytnutých fi</w:t>
      </w:r>
      <w:r w:rsidR="0071551D" w:rsidRPr="00D205C1">
        <w:rPr>
          <w:rFonts w:eastAsia="Times New Roman" w:cstheme="minorHAnsi"/>
          <w:lang w:eastAsia="cs-CZ"/>
        </w:rPr>
        <w:t xml:space="preserve">nančních </w:t>
      </w:r>
      <w:r w:rsidR="00CA5116" w:rsidRPr="00D205C1">
        <w:rPr>
          <w:rFonts w:eastAsia="Times New Roman" w:cstheme="minorHAnsi"/>
          <w:lang w:eastAsia="cs-CZ"/>
        </w:rPr>
        <w:t>prostředků</w:t>
      </w:r>
      <w:r w:rsidRPr="00D205C1">
        <w:rPr>
          <w:rFonts w:eastAsia="Times New Roman" w:cstheme="minorHAnsi"/>
          <w:lang w:eastAsia="cs-CZ"/>
        </w:rPr>
        <w:t xml:space="preserve"> bude odvisl</w:t>
      </w:r>
      <w:r w:rsidR="00B26F93" w:rsidRPr="00D205C1">
        <w:rPr>
          <w:rFonts w:eastAsia="Times New Roman" w:cstheme="minorHAnsi"/>
          <w:lang w:eastAsia="cs-CZ"/>
        </w:rPr>
        <w:t>á od skutečně odehraných zápasů v daném roce.</w:t>
      </w:r>
    </w:p>
    <w:p w14:paraId="2C51EFF4" w14:textId="77777777" w:rsidR="008323B0" w:rsidRPr="00D205C1" w:rsidRDefault="008323B0" w:rsidP="006B1D73">
      <w:pPr>
        <w:numPr>
          <w:ilvl w:val="0"/>
          <w:numId w:val="1"/>
        </w:numPr>
        <w:spacing w:after="120" w:line="240" w:lineRule="auto"/>
        <w:ind w:left="360" w:hanging="357"/>
        <w:jc w:val="both"/>
        <w:rPr>
          <w:rFonts w:eastAsia="Times New Roman" w:cstheme="minorHAnsi"/>
          <w:lang w:eastAsia="cs-CZ"/>
        </w:rPr>
      </w:pPr>
      <w:r w:rsidRPr="00D205C1">
        <w:rPr>
          <w:rFonts w:eastAsia="Times New Roman" w:cstheme="minorHAnsi"/>
          <w:lang w:eastAsia="cs-CZ"/>
        </w:rPr>
        <w:t>Poskytovatel uhradí finanční prostředky na účet příjemce nejpozději do 30 dnů od doručení jednoho stejnopisu Smlouvy podepsané oběma zúčastněnými stranami zpět do sídla města Holic.</w:t>
      </w:r>
    </w:p>
    <w:p w14:paraId="5E6F2640" w14:textId="77777777" w:rsidR="008323B0" w:rsidRPr="00D205C1" w:rsidRDefault="008323B0" w:rsidP="00836F60">
      <w:pPr>
        <w:spacing w:before="240" w:after="0" w:line="240" w:lineRule="auto"/>
        <w:jc w:val="center"/>
        <w:rPr>
          <w:rFonts w:eastAsia="Times New Roman" w:cstheme="minorHAnsi"/>
          <w:lang w:eastAsia="cs-CZ"/>
        </w:rPr>
      </w:pPr>
      <w:r w:rsidRPr="00D205C1">
        <w:rPr>
          <w:rFonts w:eastAsia="Times New Roman" w:cstheme="minorHAnsi"/>
          <w:lang w:eastAsia="cs-CZ"/>
        </w:rPr>
        <w:t>Článek IV.</w:t>
      </w:r>
    </w:p>
    <w:p w14:paraId="691B5172" w14:textId="77777777" w:rsidR="008323B0" w:rsidRPr="00D205C1" w:rsidRDefault="006D6F71" w:rsidP="00836F60">
      <w:pPr>
        <w:spacing w:line="240" w:lineRule="auto"/>
        <w:jc w:val="center"/>
        <w:rPr>
          <w:rFonts w:eastAsia="Times New Roman" w:cstheme="minorHAnsi"/>
          <w:lang w:eastAsia="cs-CZ"/>
        </w:rPr>
      </w:pPr>
      <w:r w:rsidRPr="00D205C1">
        <w:rPr>
          <w:rFonts w:eastAsia="Times New Roman" w:cstheme="minorHAnsi"/>
          <w:b/>
          <w:lang w:eastAsia="cs-CZ"/>
        </w:rPr>
        <w:t>Povinnosti příjemce</w:t>
      </w:r>
    </w:p>
    <w:p w14:paraId="58106757" w14:textId="28A027B3" w:rsidR="002F2331" w:rsidRPr="00D205C1" w:rsidRDefault="00597BAF" w:rsidP="007D38A4">
      <w:pPr>
        <w:numPr>
          <w:ilvl w:val="0"/>
          <w:numId w:val="5"/>
        </w:numPr>
        <w:spacing w:after="120" w:line="240" w:lineRule="auto"/>
        <w:ind w:left="357" w:hanging="357"/>
        <w:jc w:val="both"/>
        <w:rPr>
          <w:rFonts w:eastAsia="Times New Roman" w:cstheme="minorHAnsi"/>
          <w:lang w:eastAsia="cs-CZ"/>
        </w:rPr>
      </w:pPr>
      <w:r w:rsidRPr="00D205C1">
        <w:rPr>
          <w:rFonts w:eastAsia="Times New Roman" w:cstheme="minorHAnsi"/>
          <w:lang w:eastAsia="cs-CZ"/>
        </w:rPr>
        <w:t>Příjemce je povinen použít dotaci výhradně v souladu s touto Smlouvou a Zásadami poskytování dotací z rozpočtu města Holic schválených Usnesením Zastupitelstva města Holic č. Z/158/2023 de dne 18.</w:t>
      </w:r>
      <w:r w:rsidR="000F6E9A">
        <w:rPr>
          <w:rFonts w:eastAsia="Times New Roman" w:cstheme="minorHAnsi"/>
          <w:lang w:eastAsia="cs-CZ"/>
        </w:rPr>
        <w:t>0</w:t>
      </w:r>
      <w:r w:rsidRPr="00D205C1">
        <w:rPr>
          <w:rFonts w:eastAsia="Times New Roman" w:cstheme="minorHAnsi"/>
          <w:lang w:eastAsia="cs-CZ"/>
        </w:rPr>
        <w:t>9.2023</w:t>
      </w:r>
      <w:r w:rsidR="003B31EB" w:rsidRPr="00D205C1">
        <w:rPr>
          <w:rFonts w:eastAsia="Times New Roman" w:cstheme="minorHAnsi"/>
          <w:lang w:eastAsia="cs-CZ"/>
        </w:rPr>
        <w:t xml:space="preserve"> (dále jen Zásady)</w:t>
      </w:r>
      <w:r w:rsidRPr="00D205C1">
        <w:rPr>
          <w:rFonts w:eastAsia="Times New Roman" w:cstheme="minorHAnsi"/>
          <w:lang w:eastAsia="cs-CZ"/>
        </w:rPr>
        <w:t>.</w:t>
      </w:r>
    </w:p>
    <w:p w14:paraId="68FD30BA" w14:textId="24BE04FC" w:rsidR="001B4D88" w:rsidRPr="00D205C1" w:rsidRDefault="001B4D88" w:rsidP="007D38A4">
      <w:pPr>
        <w:pStyle w:val="Default"/>
        <w:numPr>
          <w:ilvl w:val="0"/>
          <w:numId w:val="5"/>
        </w:numPr>
        <w:spacing w:after="120"/>
        <w:ind w:left="357" w:hanging="357"/>
        <w:jc w:val="both"/>
        <w:rPr>
          <w:rFonts w:asciiTheme="minorHAnsi" w:eastAsia="Times New Roman" w:hAnsiTheme="minorHAnsi" w:cstheme="minorHAnsi"/>
          <w:color w:val="auto"/>
          <w:sz w:val="22"/>
          <w:szCs w:val="22"/>
          <w:lang w:eastAsia="cs-CZ"/>
        </w:rPr>
      </w:pPr>
      <w:r w:rsidRPr="00D205C1">
        <w:rPr>
          <w:rFonts w:asciiTheme="minorHAnsi" w:eastAsia="Times New Roman" w:hAnsiTheme="minorHAnsi" w:cstheme="minorHAnsi"/>
          <w:color w:val="auto"/>
          <w:sz w:val="22"/>
          <w:szCs w:val="22"/>
          <w:lang w:eastAsia="cs-CZ"/>
        </w:rPr>
        <w:t>Příjemci, kterému při podání žádosti byla výše dotace stanovena dle přílohy</w:t>
      </w:r>
      <w:r w:rsidR="00FD34C6" w:rsidRPr="00D205C1">
        <w:rPr>
          <w:rFonts w:asciiTheme="minorHAnsi" w:eastAsia="Times New Roman" w:hAnsiTheme="minorHAnsi" w:cstheme="minorHAnsi"/>
          <w:color w:val="auto"/>
          <w:sz w:val="22"/>
          <w:szCs w:val="22"/>
          <w:lang w:eastAsia="cs-CZ"/>
        </w:rPr>
        <w:t xml:space="preserve"> č. </w:t>
      </w:r>
      <w:r w:rsidRPr="00D205C1">
        <w:rPr>
          <w:rFonts w:asciiTheme="minorHAnsi" w:eastAsia="Times New Roman" w:hAnsiTheme="minorHAnsi" w:cstheme="minorHAnsi"/>
          <w:color w:val="auto"/>
          <w:sz w:val="22"/>
          <w:szCs w:val="22"/>
          <w:lang w:eastAsia="cs-CZ"/>
        </w:rPr>
        <w:t>4 Pravidel pro přidělování finanční podpory z rozpočtu města</w:t>
      </w:r>
      <w:r w:rsidR="006D6E8A" w:rsidRPr="00D205C1">
        <w:rPr>
          <w:rFonts w:asciiTheme="minorHAnsi" w:eastAsia="Times New Roman" w:hAnsiTheme="minorHAnsi" w:cstheme="minorHAnsi"/>
          <w:color w:val="auto"/>
          <w:sz w:val="22"/>
          <w:szCs w:val="22"/>
          <w:lang w:eastAsia="cs-CZ"/>
        </w:rPr>
        <w:t xml:space="preserve"> a </w:t>
      </w:r>
      <w:r w:rsidR="00836F60" w:rsidRPr="00D205C1">
        <w:rPr>
          <w:rFonts w:asciiTheme="minorHAnsi" w:eastAsia="Times New Roman" w:hAnsiTheme="minorHAnsi" w:cstheme="minorHAnsi"/>
          <w:color w:val="auto"/>
          <w:sz w:val="22"/>
          <w:szCs w:val="22"/>
          <w:lang w:eastAsia="cs-CZ"/>
        </w:rPr>
        <w:t>č</w:t>
      </w:r>
      <w:r w:rsidR="00642665" w:rsidRPr="00D205C1">
        <w:rPr>
          <w:rFonts w:asciiTheme="minorHAnsi" w:eastAsia="Times New Roman" w:hAnsiTheme="minorHAnsi" w:cstheme="minorHAnsi"/>
          <w:color w:val="auto"/>
          <w:sz w:val="22"/>
          <w:szCs w:val="22"/>
          <w:lang w:eastAsia="cs-CZ"/>
        </w:rPr>
        <w:t>lánku III. odst.</w:t>
      </w:r>
      <w:r w:rsidR="00E82F2A" w:rsidRPr="00D205C1">
        <w:rPr>
          <w:rFonts w:asciiTheme="minorHAnsi" w:eastAsia="Times New Roman" w:hAnsiTheme="minorHAnsi" w:cstheme="minorHAnsi"/>
          <w:color w:val="auto"/>
          <w:sz w:val="22"/>
          <w:szCs w:val="22"/>
          <w:lang w:eastAsia="cs-CZ"/>
        </w:rPr>
        <w:t xml:space="preserve"> 1 </w:t>
      </w:r>
      <w:r w:rsidRPr="00D205C1">
        <w:rPr>
          <w:rFonts w:asciiTheme="minorHAnsi" w:eastAsia="Times New Roman" w:hAnsiTheme="minorHAnsi" w:cstheme="minorHAnsi"/>
          <w:color w:val="auto"/>
          <w:sz w:val="22"/>
          <w:szCs w:val="22"/>
          <w:lang w:eastAsia="cs-CZ"/>
        </w:rPr>
        <w:t xml:space="preserve">je </w:t>
      </w:r>
      <w:r w:rsidR="00CA5116" w:rsidRPr="00D205C1">
        <w:rPr>
          <w:rFonts w:asciiTheme="minorHAnsi" w:eastAsia="Times New Roman" w:hAnsiTheme="minorHAnsi" w:cstheme="minorHAnsi"/>
          <w:color w:val="auto"/>
          <w:sz w:val="22"/>
          <w:szCs w:val="22"/>
          <w:lang w:eastAsia="cs-CZ"/>
        </w:rPr>
        <w:t>povinen</w:t>
      </w:r>
      <w:r w:rsidR="00642665" w:rsidRPr="00D205C1">
        <w:rPr>
          <w:rFonts w:asciiTheme="minorHAnsi" w:eastAsia="Times New Roman" w:hAnsiTheme="minorHAnsi" w:cstheme="minorHAnsi"/>
          <w:color w:val="auto"/>
          <w:sz w:val="22"/>
          <w:szCs w:val="22"/>
          <w:lang w:eastAsia="cs-CZ"/>
        </w:rPr>
        <w:t xml:space="preserve"> </w:t>
      </w:r>
      <w:r w:rsidRPr="00D205C1">
        <w:rPr>
          <w:rFonts w:asciiTheme="minorHAnsi" w:eastAsia="Times New Roman" w:hAnsiTheme="minorHAnsi" w:cstheme="minorHAnsi"/>
          <w:color w:val="auto"/>
          <w:sz w:val="22"/>
          <w:szCs w:val="22"/>
          <w:lang w:eastAsia="cs-CZ"/>
        </w:rPr>
        <w:t xml:space="preserve">při vyúčtování dotace předložit </w:t>
      </w:r>
      <w:r w:rsidR="003B31EB" w:rsidRPr="00D205C1">
        <w:rPr>
          <w:rFonts w:asciiTheme="minorHAnsi" w:eastAsia="Times New Roman" w:hAnsiTheme="minorHAnsi" w:cstheme="minorHAnsi"/>
          <w:b/>
          <w:color w:val="auto"/>
          <w:sz w:val="22"/>
          <w:szCs w:val="22"/>
          <w:lang w:eastAsia="cs-CZ"/>
        </w:rPr>
        <w:t xml:space="preserve">tabulku skutečně </w:t>
      </w:r>
      <w:r w:rsidRPr="00D205C1">
        <w:rPr>
          <w:rFonts w:asciiTheme="minorHAnsi" w:eastAsia="Times New Roman" w:hAnsiTheme="minorHAnsi" w:cstheme="minorHAnsi"/>
          <w:color w:val="auto"/>
          <w:sz w:val="22"/>
          <w:szCs w:val="22"/>
          <w:lang w:eastAsia="cs-CZ"/>
        </w:rPr>
        <w:t>odehraných zápasů</w:t>
      </w:r>
      <w:r w:rsidR="00D205C1">
        <w:rPr>
          <w:rFonts w:asciiTheme="minorHAnsi" w:eastAsia="Times New Roman" w:hAnsiTheme="minorHAnsi" w:cstheme="minorHAnsi"/>
          <w:color w:val="auto"/>
          <w:sz w:val="22"/>
          <w:szCs w:val="22"/>
          <w:lang w:eastAsia="cs-CZ"/>
        </w:rPr>
        <w:t xml:space="preserve"> na cizích hřištích</w:t>
      </w:r>
      <w:r w:rsidR="003B31EB" w:rsidRPr="00D205C1">
        <w:rPr>
          <w:rFonts w:asciiTheme="minorHAnsi" w:eastAsia="Times New Roman" w:hAnsiTheme="minorHAnsi" w:cstheme="minorHAnsi"/>
          <w:color w:val="auto"/>
          <w:sz w:val="22"/>
          <w:szCs w:val="22"/>
          <w:lang w:eastAsia="cs-CZ"/>
        </w:rPr>
        <w:t xml:space="preserve"> (viz příloha č.</w:t>
      </w:r>
      <w:r w:rsidR="00AC00E9" w:rsidRPr="00D205C1">
        <w:rPr>
          <w:rFonts w:asciiTheme="minorHAnsi" w:eastAsia="Times New Roman" w:hAnsiTheme="minorHAnsi" w:cstheme="minorHAnsi"/>
          <w:color w:val="auto"/>
          <w:sz w:val="22"/>
          <w:szCs w:val="22"/>
          <w:lang w:eastAsia="cs-CZ"/>
        </w:rPr>
        <w:t>2</w:t>
      </w:r>
      <w:r w:rsidR="00D205C1">
        <w:rPr>
          <w:rFonts w:asciiTheme="minorHAnsi" w:eastAsia="Times New Roman" w:hAnsiTheme="minorHAnsi" w:cstheme="minorHAnsi"/>
          <w:color w:val="auto"/>
          <w:sz w:val="22"/>
          <w:szCs w:val="22"/>
          <w:lang w:eastAsia="cs-CZ"/>
        </w:rPr>
        <w:t>_soupis_zápasů</w:t>
      </w:r>
      <w:r w:rsidR="003B31EB" w:rsidRPr="00D205C1">
        <w:rPr>
          <w:rFonts w:asciiTheme="minorHAnsi" w:eastAsia="Times New Roman" w:hAnsiTheme="minorHAnsi" w:cstheme="minorHAnsi"/>
          <w:color w:val="auto"/>
          <w:sz w:val="22"/>
          <w:szCs w:val="22"/>
          <w:lang w:eastAsia="cs-CZ"/>
        </w:rPr>
        <w:t xml:space="preserve"> této Smlouvy)</w:t>
      </w:r>
      <w:r w:rsidRPr="00D205C1">
        <w:rPr>
          <w:rFonts w:asciiTheme="minorHAnsi" w:eastAsia="Times New Roman" w:hAnsiTheme="minorHAnsi" w:cstheme="minorHAnsi"/>
          <w:color w:val="auto"/>
          <w:sz w:val="22"/>
          <w:szCs w:val="22"/>
          <w:lang w:eastAsia="cs-CZ"/>
        </w:rPr>
        <w:t>, kterým je stanoven</w:t>
      </w:r>
      <w:r w:rsidR="00C2784F" w:rsidRPr="00D205C1">
        <w:rPr>
          <w:rFonts w:asciiTheme="minorHAnsi" w:eastAsia="Times New Roman" w:hAnsiTheme="minorHAnsi" w:cstheme="minorHAnsi"/>
          <w:color w:val="auto"/>
          <w:sz w:val="22"/>
          <w:szCs w:val="22"/>
          <w:lang w:eastAsia="cs-CZ"/>
        </w:rPr>
        <w:t>a</w:t>
      </w:r>
      <w:r w:rsidRPr="00D205C1">
        <w:rPr>
          <w:rFonts w:asciiTheme="minorHAnsi" w:eastAsia="Times New Roman" w:hAnsiTheme="minorHAnsi" w:cstheme="minorHAnsi"/>
          <w:color w:val="auto"/>
          <w:sz w:val="22"/>
          <w:szCs w:val="22"/>
          <w:lang w:eastAsia="cs-CZ"/>
        </w:rPr>
        <w:t xml:space="preserve"> </w:t>
      </w:r>
      <w:r w:rsidR="00C2784F" w:rsidRPr="00D205C1">
        <w:rPr>
          <w:rFonts w:asciiTheme="minorHAnsi" w:eastAsia="Times New Roman" w:hAnsiTheme="minorHAnsi" w:cstheme="minorHAnsi"/>
          <w:color w:val="auto"/>
          <w:sz w:val="22"/>
          <w:szCs w:val="22"/>
          <w:lang w:eastAsia="cs-CZ"/>
        </w:rPr>
        <w:t xml:space="preserve">výše finančních prostředků na rok </w:t>
      </w:r>
      <w:r w:rsidRPr="00D205C1">
        <w:rPr>
          <w:rFonts w:asciiTheme="minorHAnsi" w:eastAsia="Times New Roman" w:hAnsiTheme="minorHAnsi" w:cstheme="minorHAnsi"/>
          <w:color w:val="auto"/>
          <w:sz w:val="22"/>
          <w:szCs w:val="22"/>
          <w:lang w:eastAsia="cs-CZ"/>
        </w:rPr>
        <w:t>202</w:t>
      </w:r>
      <w:r w:rsidR="00597BAF" w:rsidRPr="00D205C1">
        <w:rPr>
          <w:rFonts w:asciiTheme="minorHAnsi" w:eastAsia="Times New Roman" w:hAnsiTheme="minorHAnsi" w:cstheme="minorHAnsi"/>
          <w:color w:val="auto"/>
          <w:sz w:val="22"/>
          <w:szCs w:val="22"/>
          <w:lang w:eastAsia="cs-CZ"/>
        </w:rPr>
        <w:t>4</w:t>
      </w:r>
      <w:r w:rsidRPr="00D205C1">
        <w:rPr>
          <w:rFonts w:asciiTheme="minorHAnsi" w:eastAsia="Times New Roman" w:hAnsiTheme="minorHAnsi" w:cstheme="minorHAnsi"/>
          <w:color w:val="auto"/>
          <w:sz w:val="22"/>
          <w:szCs w:val="22"/>
          <w:lang w:eastAsia="cs-CZ"/>
        </w:rPr>
        <w:t xml:space="preserve">. V případě, že </w:t>
      </w:r>
      <w:r w:rsidR="00C2784F" w:rsidRPr="00D205C1">
        <w:rPr>
          <w:rFonts w:asciiTheme="minorHAnsi" w:eastAsia="Times New Roman" w:hAnsiTheme="minorHAnsi" w:cstheme="minorHAnsi"/>
          <w:color w:val="auto"/>
          <w:sz w:val="22"/>
          <w:szCs w:val="22"/>
          <w:lang w:eastAsia="cs-CZ"/>
        </w:rPr>
        <w:t xml:space="preserve">výše finančních prostředků </w:t>
      </w:r>
      <w:r w:rsidR="00E82F2A" w:rsidRPr="00D205C1">
        <w:rPr>
          <w:rFonts w:asciiTheme="minorHAnsi" w:eastAsia="Times New Roman" w:hAnsiTheme="minorHAnsi" w:cstheme="minorHAnsi"/>
          <w:color w:val="auto"/>
          <w:sz w:val="22"/>
          <w:szCs w:val="22"/>
          <w:lang w:eastAsia="cs-CZ"/>
        </w:rPr>
        <w:t xml:space="preserve">dle </w:t>
      </w:r>
      <w:r w:rsidR="00642665" w:rsidRPr="00D205C1">
        <w:rPr>
          <w:rFonts w:asciiTheme="minorHAnsi" w:eastAsia="Times New Roman" w:hAnsiTheme="minorHAnsi" w:cstheme="minorHAnsi"/>
          <w:color w:val="auto"/>
          <w:sz w:val="22"/>
          <w:szCs w:val="22"/>
          <w:lang w:eastAsia="cs-CZ"/>
        </w:rPr>
        <w:t>skutečně odehraných zápasů</w:t>
      </w:r>
      <w:r w:rsidR="00C2784F" w:rsidRPr="00D205C1">
        <w:rPr>
          <w:rFonts w:asciiTheme="minorHAnsi" w:eastAsia="Times New Roman" w:hAnsiTheme="minorHAnsi" w:cstheme="minorHAnsi"/>
          <w:color w:val="auto"/>
          <w:sz w:val="22"/>
          <w:szCs w:val="22"/>
          <w:lang w:eastAsia="cs-CZ"/>
        </w:rPr>
        <w:t xml:space="preserve"> je </w:t>
      </w:r>
      <w:r w:rsidR="004C7898" w:rsidRPr="00D205C1">
        <w:rPr>
          <w:rFonts w:asciiTheme="minorHAnsi" w:eastAsia="Times New Roman" w:hAnsiTheme="minorHAnsi" w:cstheme="minorHAnsi"/>
          <w:color w:val="auto"/>
          <w:sz w:val="22"/>
          <w:szCs w:val="22"/>
          <w:lang w:eastAsia="cs-CZ"/>
        </w:rPr>
        <w:t>nižší</w:t>
      </w:r>
      <w:r w:rsidR="00C2784F" w:rsidRPr="00D205C1">
        <w:rPr>
          <w:rFonts w:asciiTheme="minorHAnsi" w:eastAsia="Times New Roman" w:hAnsiTheme="minorHAnsi" w:cstheme="minorHAnsi"/>
          <w:color w:val="auto"/>
          <w:sz w:val="22"/>
          <w:szCs w:val="22"/>
          <w:lang w:eastAsia="cs-CZ"/>
        </w:rPr>
        <w:t xml:space="preserve"> než poskytnutá dotace </w:t>
      </w:r>
      <w:r w:rsidR="00642665" w:rsidRPr="00D205C1">
        <w:rPr>
          <w:rFonts w:asciiTheme="minorHAnsi" w:eastAsia="Times New Roman" w:hAnsiTheme="minorHAnsi" w:cstheme="minorHAnsi"/>
          <w:color w:val="auto"/>
          <w:sz w:val="22"/>
          <w:szCs w:val="22"/>
          <w:lang w:eastAsia="cs-CZ"/>
        </w:rPr>
        <w:t>uveden</w:t>
      </w:r>
      <w:r w:rsidR="00C2784F" w:rsidRPr="00D205C1">
        <w:rPr>
          <w:rFonts w:asciiTheme="minorHAnsi" w:eastAsia="Times New Roman" w:hAnsiTheme="minorHAnsi" w:cstheme="minorHAnsi"/>
          <w:color w:val="auto"/>
          <w:sz w:val="22"/>
          <w:szCs w:val="22"/>
          <w:lang w:eastAsia="cs-CZ"/>
        </w:rPr>
        <w:t>a</w:t>
      </w:r>
      <w:r w:rsidR="00836F60" w:rsidRPr="00D205C1">
        <w:rPr>
          <w:rFonts w:asciiTheme="minorHAnsi" w:eastAsia="Times New Roman" w:hAnsiTheme="minorHAnsi" w:cstheme="minorHAnsi"/>
          <w:color w:val="auto"/>
          <w:sz w:val="22"/>
          <w:szCs w:val="22"/>
          <w:lang w:eastAsia="cs-CZ"/>
        </w:rPr>
        <w:t xml:space="preserve"> v č</w:t>
      </w:r>
      <w:r w:rsidR="00642665" w:rsidRPr="00D205C1">
        <w:rPr>
          <w:rFonts w:asciiTheme="minorHAnsi" w:eastAsia="Times New Roman" w:hAnsiTheme="minorHAnsi" w:cstheme="minorHAnsi"/>
          <w:color w:val="auto"/>
          <w:sz w:val="22"/>
          <w:szCs w:val="22"/>
          <w:lang w:eastAsia="cs-CZ"/>
        </w:rPr>
        <w:t>lánku III. odst. 1</w:t>
      </w:r>
      <w:r w:rsidRPr="00D205C1">
        <w:rPr>
          <w:rFonts w:asciiTheme="minorHAnsi" w:eastAsia="Times New Roman" w:hAnsiTheme="minorHAnsi" w:cstheme="minorHAnsi"/>
          <w:color w:val="auto"/>
          <w:sz w:val="22"/>
          <w:szCs w:val="22"/>
          <w:lang w:eastAsia="cs-CZ"/>
        </w:rPr>
        <w:t xml:space="preserve">, vznikl přeplatek, příjemce dotace je </w:t>
      </w:r>
      <w:r w:rsidR="00CA5116" w:rsidRPr="00D205C1">
        <w:rPr>
          <w:rFonts w:asciiTheme="minorHAnsi" w:eastAsia="Times New Roman" w:hAnsiTheme="minorHAnsi" w:cstheme="minorHAnsi"/>
          <w:color w:val="auto"/>
          <w:sz w:val="22"/>
          <w:szCs w:val="22"/>
          <w:lang w:eastAsia="cs-CZ"/>
        </w:rPr>
        <w:t>povinen</w:t>
      </w:r>
      <w:r w:rsidRPr="00D205C1">
        <w:rPr>
          <w:rFonts w:asciiTheme="minorHAnsi" w:eastAsia="Times New Roman" w:hAnsiTheme="minorHAnsi" w:cstheme="minorHAnsi"/>
          <w:color w:val="auto"/>
          <w:sz w:val="22"/>
          <w:szCs w:val="22"/>
          <w:lang w:eastAsia="cs-CZ"/>
        </w:rPr>
        <w:t xml:space="preserve"> tento přeplatek vrátit nejpozději do </w:t>
      </w:r>
      <w:r w:rsidR="00836F60" w:rsidRPr="00D205C1">
        <w:rPr>
          <w:rFonts w:asciiTheme="minorHAnsi" w:eastAsia="Times New Roman" w:hAnsiTheme="minorHAnsi" w:cstheme="minorHAnsi"/>
          <w:color w:val="auto"/>
          <w:sz w:val="22"/>
          <w:szCs w:val="22"/>
          <w:lang w:eastAsia="cs-CZ"/>
        </w:rPr>
        <w:t>3</w:t>
      </w:r>
      <w:r w:rsidR="003B31EB" w:rsidRPr="00D205C1">
        <w:rPr>
          <w:rFonts w:asciiTheme="minorHAnsi" w:eastAsia="Times New Roman" w:hAnsiTheme="minorHAnsi" w:cstheme="minorHAnsi"/>
          <w:color w:val="auto"/>
          <w:sz w:val="22"/>
          <w:szCs w:val="22"/>
          <w:lang w:eastAsia="cs-CZ"/>
        </w:rPr>
        <w:t>0</w:t>
      </w:r>
      <w:r w:rsidR="00836F60" w:rsidRPr="00D205C1">
        <w:rPr>
          <w:rFonts w:asciiTheme="minorHAnsi" w:eastAsia="Times New Roman" w:hAnsiTheme="minorHAnsi" w:cstheme="minorHAnsi"/>
          <w:color w:val="auto"/>
          <w:sz w:val="22"/>
          <w:szCs w:val="22"/>
          <w:lang w:eastAsia="cs-CZ"/>
        </w:rPr>
        <w:t>.</w:t>
      </w:r>
      <w:r w:rsidR="00C56943" w:rsidRPr="00D205C1">
        <w:rPr>
          <w:rFonts w:asciiTheme="minorHAnsi" w:eastAsia="Times New Roman" w:hAnsiTheme="minorHAnsi" w:cstheme="minorHAnsi"/>
          <w:color w:val="auto"/>
          <w:sz w:val="22"/>
          <w:szCs w:val="22"/>
          <w:lang w:eastAsia="cs-CZ"/>
        </w:rPr>
        <w:t>12.</w:t>
      </w:r>
      <w:r w:rsidRPr="00D205C1">
        <w:rPr>
          <w:rFonts w:asciiTheme="minorHAnsi" w:eastAsia="Times New Roman" w:hAnsiTheme="minorHAnsi" w:cstheme="minorHAnsi"/>
          <w:color w:val="auto"/>
          <w:sz w:val="22"/>
          <w:szCs w:val="22"/>
          <w:lang w:eastAsia="cs-CZ"/>
        </w:rPr>
        <w:t>202</w:t>
      </w:r>
      <w:r w:rsidR="00597BAF" w:rsidRPr="00D205C1">
        <w:rPr>
          <w:rFonts w:asciiTheme="minorHAnsi" w:eastAsia="Times New Roman" w:hAnsiTheme="minorHAnsi" w:cstheme="minorHAnsi"/>
          <w:color w:val="auto"/>
          <w:sz w:val="22"/>
          <w:szCs w:val="22"/>
          <w:lang w:eastAsia="cs-CZ"/>
        </w:rPr>
        <w:t>4</w:t>
      </w:r>
      <w:r w:rsidRPr="00D205C1">
        <w:rPr>
          <w:rFonts w:asciiTheme="minorHAnsi" w:eastAsia="Times New Roman" w:hAnsiTheme="minorHAnsi" w:cstheme="minorHAnsi"/>
          <w:color w:val="auto"/>
          <w:sz w:val="22"/>
          <w:szCs w:val="22"/>
          <w:lang w:eastAsia="cs-CZ"/>
        </w:rPr>
        <w:t xml:space="preserve"> na účet poskytovatele.</w:t>
      </w:r>
    </w:p>
    <w:p w14:paraId="306A4960" w14:textId="4CE0A06A" w:rsidR="00836F60" w:rsidRPr="007D38A4" w:rsidRDefault="008323B0" w:rsidP="007D38A4">
      <w:pPr>
        <w:numPr>
          <w:ilvl w:val="0"/>
          <w:numId w:val="5"/>
        </w:numPr>
        <w:spacing w:after="120" w:line="240" w:lineRule="auto"/>
        <w:ind w:left="357" w:hanging="357"/>
        <w:jc w:val="both"/>
        <w:rPr>
          <w:rFonts w:eastAsia="Times New Roman" w:cstheme="minorHAnsi"/>
          <w:lang w:eastAsia="cs-CZ"/>
        </w:rPr>
      </w:pPr>
      <w:r w:rsidRPr="00D205C1">
        <w:rPr>
          <w:rFonts w:eastAsia="Times New Roman" w:cstheme="minorHAnsi"/>
          <w:lang w:eastAsia="cs-CZ"/>
        </w:rPr>
        <w:t>Příjemce musí využít dotaci co nejhospodárněji</w:t>
      </w:r>
      <w:r w:rsidR="006D6E8A" w:rsidRPr="00D205C1">
        <w:rPr>
          <w:rFonts w:eastAsia="Times New Roman" w:cstheme="minorHAnsi"/>
          <w:lang w:eastAsia="cs-CZ"/>
        </w:rPr>
        <w:t xml:space="preserve"> a </w:t>
      </w:r>
      <w:r w:rsidRPr="00D205C1">
        <w:rPr>
          <w:rFonts w:eastAsia="Times New Roman" w:cstheme="minorHAnsi"/>
          <w:lang w:eastAsia="cs-CZ"/>
        </w:rPr>
        <w:t>vést řádnou</w:t>
      </w:r>
      <w:r w:rsidR="006D6E8A" w:rsidRPr="00D205C1">
        <w:rPr>
          <w:rFonts w:eastAsia="Times New Roman" w:cstheme="minorHAnsi"/>
          <w:lang w:eastAsia="cs-CZ"/>
        </w:rPr>
        <w:t xml:space="preserve"> a </w:t>
      </w:r>
      <w:r w:rsidRPr="00D205C1">
        <w:rPr>
          <w:rFonts w:eastAsia="Times New Roman" w:cstheme="minorHAnsi"/>
          <w:lang w:eastAsia="cs-CZ"/>
        </w:rPr>
        <w:t>oddělenou evidenci</w:t>
      </w:r>
      <w:r w:rsidRPr="003F2141">
        <w:rPr>
          <w:rFonts w:eastAsia="Times New Roman" w:cstheme="minorHAnsi"/>
          <w:lang w:eastAsia="cs-CZ"/>
        </w:rPr>
        <w:t xml:space="preserve"> čerpání tzn. účtovat na zvláštní analytické účty, na samostatné hospodářské středisko nebo na samostatnou zakázku. Doklady prokazující využití dotace musí být viditelně označeny číslem </w:t>
      </w:r>
      <w:r w:rsidR="00A8794D" w:rsidRPr="003F2141">
        <w:rPr>
          <w:rFonts w:eastAsia="Times New Roman" w:cstheme="minorHAnsi"/>
          <w:lang w:eastAsia="cs-CZ"/>
        </w:rPr>
        <w:t>veřejnoprávní</w:t>
      </w:r>
      <w:r w:rsidRPr="003F2141">
        <w:rPr>
          <w:rFonts w:eastAsia="Times New Roman" w:cstheme="minorHAnsi"/>
          <w:lang w:eastAsia="cs-CZ"/>
        </w:rPr>
        <w:t xml:space="preserve"> smlouvy</w:t>
      </w:r>
      <w:r w:rsidR="006D6E8A">
        <w:rPr>
          <w:rFonts w:eastAsia="Times New Roman" w:cstheme="minorHAnsi"/>
          <w:lang w:eastAsia="cs-CZ"/>
        </w:rPr>
        <w:t xml:space="preserve"> o </w:t>
      </w:r>
      <w:r w:rsidRPr="003F2141">
        <w:rPr>
          <w:rFonts w:eastAsia="Times New Roman" w:cstheme="minorHAnsi"/>
          <w:lang w:eastAsia="cs-CZ"/>
        </w:rPr>
        <w:t>poskytnutí dotace (označeny musí být již originály dokladů).</w:t>
      </w:r>
    </w:p>
    <w:p w14:paraId="788DC755" w14:textId="3209C92E" w:rsidR="008323B0" w:rsidRPr="003F2141" w:rsidRDefault="008323B0" w:rsidP="007D38A4">
      <w:pPr>
        <w:numPr>
          <w:ilvl w:val="0"/>
          <w:numId w:val="5"/>
        </w:numPr>
        <w:spacing w:after="120" w:line="240" w:lineRule="auto"/>
        <w:ind w:left="357" w:hanging="357"/>
        <w:jc w:val="both"/>
        <w:rPr>
          <w:rFonts w:eastAsia="Times New Roman" w:cstheme="minorHAnsi"/>
          <w:lang w:eastAsia="cs-CZ"/>
        </w:rPr>
      </w:pPr>
      <w:r w:rsidRPr="003F2141">
        <w:rPr>
          <w:rFonts w:eastAsia="Times New Roman" w:cstheme="minorHAnsi"/>
          <w:lang w:eastAsia="cs-CZ"/>
        </w:rPr>
        <w:t xml:space="preserve">Příjemce je </w:t>
      </w:r>
      <w:r w:rsidR="00A8794D" w:rsidRPr="003F2141">
        <w:rPr>
          <w:rFonts w:eastAsia="Times New Roman" w:cstheme="minorHAnsi"/>
          <w:lang w:eastAsia="cs-CZ"/>
        </w:rPr>
        <w:t>povinen</w:t>
      </w:r>
      <w:r w:rsidRPr="003F2141">
        <w:rPr>
          <w:rFonts w:eastAsia="Times New Roman" w:cstheme="minorHAnsi"/>
          <w:lang w:eastAsia="cs-CZ"/>
        </w:rPr>
        <w:t xml:space="preserve"> neposkytovat finanční prostředky z dotace jiným fyzickým či právnickým osobám, pokud se nejedná</w:t>
      </w:r>
      <w:r w:rsidR="006D6E8A">
        <w:rPr>
          <w:rFonts w:eastAsia="Times New Roman" w:cstheme="minorHAnsi"/>
          <w:lang w:eastAsia="cs-CZ"/>
        </w:rPr>
        <w:t xml:space="preserve"> o </w:t>
      </w:r>
      <w:r w:rsidRPr="003F2141">
        <w:rPr>
          <w:rFonts w:eastAsia="Times New Roman" w:cstheme="minorHAnsi"/>
          <w:lang w:eastAsia="cs-CZ"/>
        </w:rPr>
        <w:t>úhradu nák</w:t>
      </w:r>
      <w:r w:rsidR="00413C73">
        <w:rPr>
          <w:rFonts w:eastAsia="Times New Roman" w:cstheme="minorHAnsi"/>
          <w:lang w:eastAsia="cs-CZ"/>
        </w:rPr>
        <w:t>ladů spojených s realizací akce.</w:t>
      </w:r>
    </w:p>
    <w:p w14:paraId="7224F173" w14:textId="77777777" w:rsidR="008323B0" w:rsidRPr="003F2141" w:rsidRDefault="008323B0" w:rsidP="007D38A4">
      <w:pPr>
        <w:numPr>
          <w:ilvl w:val="0"/>
          <w:numId w:val="5"/>
        </w:numPr>
        <w:spacing w:after="120" w:line="240" w:lineRule="auto"/>
        <w:ind w:left="357" w:hanging="357"/>
        <w:jc w:val="both"/>
        <w:rPr>
          <w:rFonts w:eastAsia="Times New Roman" w:cstheme="minorHAnsi"/>
          <w:lang w:eastAsia="cs-CZ"/>
        </w:rPr>
      </w:pPr>
      <w:r w:rsidRPr="003F2141">
        <w:rPr>
          <w:rFonts w:eastAsia="Times New Roman" w:cstheme="minorHAnsi"/>
          <w:lang w:eastAsia="cs-CZ"/>
        </w:rPr>
        <w:t xml:space="preserve">Příjemce je oprávněn použít dotace </w:t>
      </w:r>
      <w:r w:rsidR="00712A0F" w:rsidRPr="003F2141">
        <w:rPr>
          <w:rFonts w:eastAsia="Times New Roman" w:cstheme="minorHAnsi"/>
          <w:lang w:eastAsia="cs-CZ"/>
        </w:rPr>
        <w:t xml:space="preserve">pouze </w:t>
      </w:r>
      <w:r w:rsidRPr="003F2141">
        <w:rPr>
          <w:rFonts w:eastAsia="Times New Roman" w:cstheme="minorHAnsi"/>
          <w:lang w:eastAsia="cs-CZ"/>
        </w:rPr>
        <w:t>k účelu uvedeném v článku II.</w:t>
      </w:r>
      <w:r w:rsidR="00712A0F" w:rsidRPr="003F2141">
        <w:rPr>
          <w:rFonts w:cstheme="minorHAnsi"/>
        </w:rPr>
        <w:t xml:space="preserve"> </w:t>
      </w:r>
      <w:r w:rsidR="00712A0F" w:rsidRPr="003F2141">
        <w:rPr>
          <w:rFonts w:eastAsia="Times New Roman" w:cstheme="minorHAnsi"/>
          <w:lang w:eastAsia="cs-CZ"/>
        </w:rPr>
        <w:t xml:space="preserve">Veškeré vyúčtované doklady související s předmětem dotace musí mít </w:t>
      </w:r>
      <w:r w:rsidR="006D6F71" w:rsidRPr="003F2141">
        <w:rPr>
          <w:rFonts w:eastAsia="Times New Roman" w:cstheme="minorHAnsi"/>
          <w:lang w:eastAsia="cs-CZ"/>
        </w:rPr>
        <w:t>DUZP v daném roce.</w:t>
      </w:r>
    </w:p>
    <w:p w14:paraId="0E4FC66F" w14:textId="7055DA2F" w:rsidR="008323B0" w:rsidRDefault="008323B0" w:rsidP="00AC00E9">
      <w:pPr>
        <w:pStyle w:val="Odstavecseseznamem"/>
        <w:numPr>
          <w:ilvl w:val="0"/>
          <w:numId w:val="5"/>
        </w:numPr>
        <w:spacing w:before="240" w:line="240" w:lineRule="auto"/>
        <w:jc w:val="both"/>
        <w:rPr>
          <w:rFonts w:eastAsia="Times New Roman" w:cstheme="minorHAnsi"/>
          <w:lang w:eastAsia="cs-CZ"/>
        </w:rPr>
      </w:pPr>
      <w:bookmarkStart w:id="1" w:name="_Hlk159837985"/>
      <w:r w:rsidRPr="00AC00E9">
        <w:rPr>
          <w:rFonts w:eastAsia="Times New Roman" w:cstheme="minorHAnsi"/>
          <w:lang w:eastAsia="cs-CZ"/>
        </w:rPr>
        <w:lastRenderedPageBreak/>
        <w:t xml:space="preserve">Příjemce je </w:t>
      </w:r>
      <w:r w:rsidR="00A8794D" w:rsidRPr="00AC00E9">
        <w:rPr>
          <w:rFonts w:eastAsia="Times New Roman" w:cstheme="minorHAnsi"/>
          <w:lang w:eastAsia="cs-CZ"/>
        </w:rPr>
        <w:t>povinen</w:t>
      </w:r>
      <w:r w:rsidRPr="00AC00E9">
        <w:rPr>
          <w:rFonts w:eastAsia="Times New Roman" w:cstheme="minorHAnsi"/>
          <w:lang w:eastAsia="cs-CZ"/>
        </w:rPr>
        <w:t xml:space="preserve"> předložit poskytovateli </w:t>
      </w:r>
      <w:r w:rsidRPr="00AC00E9">
        <w:rPr>
          <w:rFonts w:eastAsia="Times New Roman" w:cstheme="minorHAnsi"/>
          <w:b/>
          <w:bCs/>
          <w:lang w:eastAsia="cs-CZ"/>
        </w:rPr>
        <w:t xml:space="preserve">vyúčtování dotace </w:t>
      </w:r>
      <w:r w:rsidRPr="00AC00E9">
        <w:rPr>
          <w:rFonts w:eastAsia="Times New Roman" w:cstheme="minorHAnsi"/>
          <w:lang w:eastAsia="cs-CZ"/>
        </w:rPr>
        <w:t xml:space="preserve">nejpozději do </w:t>
      </w:r>
      <w:r w:rsidRPr="00AC00E9">
        <w:rPr>
          <w:rFonts w:eastAsia="Times New Roman" w:cstheme="minorHAnsi"/>
          <w:b/>
          <w:bCs/>
          <w:lang w:eastAsia="cs-CZ"/>
        </w:rPr>
        <w:t>3</w:t>
      </w:r>
      <w:r w:rsidR="003B31EB" w:rsidRPr="00AC00E9">
        <w:rPr>
          <w:rFonts w:eastAsia="Times New Roman" w:cstheme="minorHAnsi"/>
          <w:b/>
          <w:bCs/>
          <w:lang w:eastAsia="cs-CZ"/>
        </w:rPr>
        <w:t>0</w:t>
      </w:r>
      <w:r w:rsidRPr="00AC00E9">
        <w:rPr>
          <w:rFonts w:eastAsia="Times New Roman" w:cstheme="minorHAnsi"/>
          <w:b/>
          <w:bCs/>
          <w:lang w:eastAsia="cs-CZ"/>
        </w:rPr>
        <w:t>.12.</w:t>
      </w:r>
      <w:r w:rsidR="00836F60" w:rsidRPr="00AC00E9">
        <w:rPr>
          <w:rFonts w:eastAsia="Times New Roman" w:cstheme="minorHAnsi"/>
          <w:b/>
          <w:bCs/>
          <w:lang w:eastAsia="cs-CZ"/>
        </w:rPr>
        <w:t>202</w:t>
      </w:r>
      <w:r w:rsidR="00597BAF" w:rsidRPr="00AC00E9">
        <w:rPr>
          <w:rFonts w:eastAsia="Times New Roman" w:cstheme="minorHAnsi"/>
          <w:b/>
          <w:bCs/>
          <w:lang w:eastAsia="cs-CZ"/>
        </w:rPr>
        <w:t>4</w:t>
      </w:r>
      <w:r w:rsidRPr="00AC00E9">
        <w:rPr>
          <w:rFonts w:eastAsia="Times New Roman" w:cstheme="minorHAnsi"/>
          <w:b/>
          <w:bCs/>
          <w:lang w:eastAsia="cs-CZ"/>
        </w:rPr>
        <w:t xml:space="preserve"> </w:t>
      </w:r>
      <w:r w:rsidRPr="00AC00E9">
        <w:rPr>
          <w:rFonts w:eastAsia="Times New Roman" w:cstheme="minorHAnsi"/>
          <w:bCs/>
          <w:lang w:eastAsia="cs-CZ"/>
        </w:rPr>
        <w:t>(rozhodné je datum doručení vyúčtování na podatelnu Městského úřadu Holice)</w:t>
      </w:r>
      <w:bookmarkStart w:id="2" w:name="_Hlk159838698"/>
      <w:bookmarkStart w:id="3" w:name="_Hlk159838791"/>
      <w:r w:rsidR="00050821">
        <w:rPr>
          <w:rFonts w:eastAsia="Times New Roman" w:cstheme="minorHAnsi"/>
          <w:lang w:eastAsia="cs-CZ"/>
        </w:rPr>
        <w:t xml:space="preserve">, </w:t>
      </w:r>
      <w:r w:rsidR="004F203E" w:rsidRPr="00AC00E9">
        <w:rPr>
          <w:rFonts w:eastAsia="Times New Roman" w:cstheme="minorHAnsi"/>
          <w:lang w:eastAsia="cs-CZ"/>
        </w:rPr>
        <w:t xml:space="preserve">a to na předloženém formuláři dle </w:t>
      </w:r>
      <w:r w:rsidR="00050821">
        <w:rPr>
          <w:rFonts w:eastAsia="Times New Roman" w:cstheme="minorHAnsi"/>
          <w:lang w:eastAsia="cs-CZ"/>
        </w:rPr>
        <w:t>P</w:t>
      </w:r>
      <w:r w:rsidR="004F203E" w:rsidRPr="00AC00E9">
        <w:rPr>
          <w:rFonts w:eastAsia="Times New Roman" w:cstheme="minorHAnsi"/>
          <w:lang w:eastAsia="cs-CZ"/>
        </w:rPr>
        <w:t>řílohy č.</w:t>
      </w:r>
      <w:r w:rsidR="00AC00E9" w:rsidRPr="00AC00E9">
        <w:rPr>
          <w:rFonts w:eastAsia="Times New Roman" w:cstheme="minorHAnsi"/>
          <w:lang w:eastAsia="cs-CZ"/>
        </w:rPr>
        <w:t>1</w:t>
      </w:r>
      <w:r w:rsidR="004F203E" w:rsidRPr="00AC00E9">
        <w:rPr>
          <w:rFonts w:eastAsia="Times New Roman" w:cstheme="minorHAnsi"/>
          <w:lang w:eastAsia="cs-CZ"/>
        </w:rPr>
        <w:t>_tělovýchova</w:t>
      </w:r>
      <w:r w:rsidR="00050821">
        <w:rPr>
          <w:rFonts w:eastAsia="Times New Roman" w:cstheme="minorHAnsi"/>
          <w:lang w:eastAsia="cs-CZ"/>
        </w:rPr>
        <w:t>_</w:t>
      </w:r>
      <w:r w:rsidR="004F203E" w:rsidRPr="00AC00E9">
        <w:rPr>
          <w:rFonts w:eastAsia="Times New Roman" w:cstheme="minorHAnsi"/>
          <w:lang w:eastAsia="cs-CZ"/>
        </w:rPr>
        <w:t>a</w:t>
      </w:r>
      <w:r w:rsidR="00050821">
        <w:rPr>
          <w:rFonts w:eastAsia="Times New Roman" w:cstheme="minorHAnsi"/>
          <w:lang w:eastAsia="cs-CZ"/>
        </w:rPr>
        <w:t>_</w:t>
      </w:r>
      <w:r w:rsidR="004F203E" w:rsidRPr="00AC00E9">
        <w:rPr>
          <w:rFonts w:eastAsia="Times New Roman" w:cstheme="minorHAnsi"/>
          <w:lang w:eastAsia="cs-CZ"/>
        </w:rPr>
        <w:t>sport</w:t>
      </w:r>
      <w:r w:rsidR="00AC00E9" w:rsidRPr="00AC00E9">
        <w:rPr>
          <w:rFonts w:eastAsia="Times New Roman" w:cstheme="minorHAnsi"/>
          <w:lang w:eastAsia="cs-CZ"/>
        </w:rPr>
        <w:t xml:space="preserve"> této Smlouvy (</w:t>
      </w:r>
      <w:r w:rsidR="00AC00E9">
        <w:rPr>
          <w:rFonts w:eastAsia="Times New Roman" w:cstheme="minorHAnsi"/>
          <w:lang w:eastAsia="cs-CZ"/>
        </w:rPr>
        <w:t>formulář</w:t>
      </w:r>
      <w:r w:rsidR="00AC00E9" w:rsidRPr="00AC00E9">
        <w:rPr>
          <w:rFonts w:eastAsia="Times New Roman" w:cstheme="minorHAnsi"/>
          <w:lang w:eastAsia="cs-CZ"/>
        </w:rPr>
        <w:t xml:space="preserve"> lze stáhnout elektronicky na </w:t>
      </w:r>
      <w:r w:rsidR="00AC00E9">
        <w:rPr>
          <w:rFonts w:eastAsia="Times New Roman" w:cstheme="minorHAnsi"/>
          <w:lang w:eastAsia="cs-CZ"/>
        </w:rPr>
        <w:t>w</w:t>
      </w:r>
      <w:r w:rsidR="00AC00E9" w:rsidRPr="00AC00E9">
        <w:rPr>
          <w:rFonts w:eastAsia="Times New Roman" w:cstheme="minorHAnsi"/>
          <w:lang w:eastAsia="cs-CZ"/>
        </w:rPr>
        <w:t xml:space="preserve">ebových stránkách města v sekci </w:t>
      </w:r>
      <w:r w:rsidR="00AC00E9" w:rsidRPr="0040546D">
        <w:t>Veřejná finanční podpora – dotace města</w:t>
      </w:r>
      <w:r w:rsidR="00AC00E9">
        <w:t>)</w:t>
      </w:r>
      <w:bookmarkEnd w:id="2"/>
      <w:r w:rsidR="004F203E" w:rsidRPr="00AC00E9">
        <w:rPr>
          <w:rFonts w:eastAsia="Times New Roman" w:cstheme="minorHAnsi"/>
          <w:lang w:eastAsia="cs-CZ"/>
        </w:rPr>
        <w:t>.</w:t>
      </w:r>
      <w:r w:rsidRPr="00AC00E9">
        <w:rPr>
          <w:rFonts w:eastAsia="Times New Roman" w:cstheme="minorHAnsi"/>
          <w:lang w:eastAsia="cs-CZ"/>
        </w:rPr>
        <w:t xml:space="preserve"> </w:t>
      </w:r>
      <w:bookmarkEnd w:id="3"/>
      <w:r w:rsidRPr="00AC00E9">
        <w:rPr>
          <w:rFonts w:eastAsia="Times New Roman" w:cstheme="minorHAnsi"/>
          <w:lang w:eastAsia="cs-CZ"/>
        </w:rPr>
        <w:t xml:space="preserve">Případné nevyčerpané prostředky budou </w:t>
      </w:r>
      <w:r w:rsidR="00A8794D" w:rsidRPr="00AC00E9">
        <w:rPr>
          <w:rFonts w:eastAsia="Times New Roman" w:cstheme="minorHAnsi"/>
          <w:lang w:eastAsia="cs-CZ"/>
        </w:rPr>
        <w:t>připsány</w:t>
      </w:r>
      <w:r w:rsidRPr="00AC00E9">
        <w:rPr>
          <w:rFonts w:eastAsia="Times New Roman" w:cstheme="minorHAnsi"/>
          <w:lang w:eastAsia="cs-CZ"/>
        </w:rPr>
        <w:t xml:space="preserve"> na účet poskytovatele nejpozději ke dni vyúčtování dotace.</w:t>
      </w:r>
    </w:p>
    <w:bookmarkEnd w:id="1"/>
    <w:p w14:paraId="0D0D4507" w14:textId="77777777" w:rsidR="00AC00E9" w:rsidRPr="00AC00E9" w:rsidRDefault="00AC00E9" w:rsidP="00AC00E9">
      <w:pPr>
        <w:pStyle w:val="Odstavecseseznamem"/>
        <w:spacing w:before="240" w:line="240" w:lineRule="auto"/>
        <w:ind w:left="360"/>
        <w:jc w:val="both"/>
        <w:rPr>
          <w:rFonts w:eastAsia="Times New Roman" w:cstheme="minorHAnsi"/>
          <w:lang w:eastAsia="cs-CZ"/>
        </w:rPr>
      </w:pPr>
    </w:p>
    <w:p w14:paraId="257C5B54" w14:textId="5E5F3F79" w:rsidR="006D6F71" w:rsidRPr="003F2141" w:rsidRDefault="006D6F71" w:rsidP="007D38A4">
      <w:pPr>
        <w:pStyle w:val="Odstavecseseznamem"/>
        <w:numPr>
          <w:ilvl w:val="0"/>
          <w:numId w:val="5"/>
        </w:numPr>
        <w:spacing w:after="120" w:line="240" w:lineRule="auto"/>
        <w:ind w:left="357" w:hanging="357"/>
        <w:jc w:val="both"/>
        <w:rPr>
          <w:rFonts w:eastAsia="Times New Roman" w:cstheme="minorHAnsi"/>
          <w:bCs/>
          <w:lang w:eastAsia="cs-CZ"/>
        </w:rPr>
      </w:pPr>
      <w:r w:rsidRPr="003F2141">
        <w:rPr>
          <w:rFonts w:eastAsia="Times New Roman" w:cstheme="minorHAnsi"/>
          <w:bCs/>
          <w:lang w:eastAsia="cs-CZ"/>
        </w:rPr>
        <w:t>Budou-li po předložení vyúčtování dle článku IV. odst. 5) této smlouvy poskytovatelem označeny doklady, které neodpovídají účelu použití dotace dle článku II. této smlouvy, je příjemce povinen poskytnout veškerou součinnost pro vyřešení tohoto nedostatku</w:t>
      </w:r>
      <w:r w:rsidR="006D6E8A">
        <w:rPr>
          <w:rFonts w:eastAsia="Times New Roman" w:cstheme="minorHAnsi"/>
          <w:bCs/>
          <w:lang w:eastAsia="cs-CZ"/>
        </w:rPr>
        <w:t xml:space="preserve"> a </w:t>
      </w:r>
      <w:r w:rsidRPr="003F2141">
        <w:rPr>
          <w:rFonts w:eastAsia="Times New Roman" w:cstheme="minorHAnsi"/>
          <w:bCs/>
          <w:lang w:eastAsia="cs-CZ"/>
        </w:rPr>
        <w:t>vrátit nekrytou částku zpět poskytovateli do 14</w:t>
      </w:r>
      <w:r w:rsidR="00A84E10">
        <w:rPr>
          <w:rFonts w:eastAsia="Times New Roman" w:cstheme="minorHAnsi"/>
          <w:bCs/>
          <w:lang w:eastAsia="cs-CZ"/>
        </w:rPr>
        <w:t> </w:t>
      </w:r>
      <w:r w:rsidRPr="003F2141">
        <w:rPr>
          <w:rFonts w:eastAsia="Times New Roman" w:cstheme="minorHAnsi"/>
          <w:bCs/>
          <w:lang w:eastAsia="cs-CZ"/>
        </w:rPr>
        <w:t>dní od vyzvání.</w:t>
      </w:r>
    </w:p>
    <w:p w14:paraId="5BC5037F" w14:textId="14821BC3" w:rsidR="00E050EF" w:rsidRPr="007D38A4" w:rsidRDefault="008323B0" w:rsidP="007D38A4">
      <w:pPr>
        <w:numPr>
          <w:ilvl w:val="0"/>
          <w:numId w:val="5"/>
        </w:numPr>
        <w:spacing w:after="120" w:line="240" w:lineRule="auto"/>
        <w:ind w:left="357" w:hanging="357"/>
        <w:jc w:val="both"/>
        <w:rPr>
          <w:rFonts w:eastAsia="Times New Roman" w:cstheme="minorHAnsi"/>
          <w:lang w:eastAsia="cs-CZ"/>
        </w:rPr>
      </w:pPr>
      <w:r w:rsidRPr="003F2141">
        <w:rPr>
          <w:rFonts w:eastAsia="Times New Roman" w:cstheme="minorHAnsi"/>
          <w:lang w:eastAsia="cs-CZ"/>
        </w:rPr>
        <w:t xml:space="preserve">Příjemce je </w:t>
      </w:r>
      <w:r w:rsidR="00A8794D" w:rsidRPr="003F2141">
        <w:rPr>
          <w:rFonts w:eastAsia="Times New Roman" w:cstheme="minorHAnsi"/>
          <w:lang w:eastAsia="cs-CZ"/>
        </w:rPr>
        <w:t>povinen</w:t>
      </w:r>
      <w:r w:rsidRPr="003F2141">
        <w:rPr>
          <w:rFonts w:eastAsia="Times New Roman" w:cstheme="minorHAnsi"/>
          <w:lang w:eastAsia="cs-CZ"/>
        </w:rPr>
        <w:t xml:space="preserve"> v rámci propagační kampaně projektu</w:t>
      </w:r>
      <w:r w:rsidR="006D6E8A">
        <w:rPr>
          <w:rFonts w:eastAsia="Times New Roman" w:cstheme="minorHAnsi"/>
          <w:lang w:eastAsia="cs-CZ"/>
        </w:rPr>
        <w:t xml:space="preserve"> a </w:t>
      </w:r>
      <w:r w:rsidRPr="003F2141">
        <w:rPr>
          <w:rFonts w:eastAsia="Times New Roman" w:cstheme="minorHAnsi"/>
          <w:lang w:eastAsia="cs-CZ"/>
        </w:rPr>
        <w:t>v průběhu jeho konání</w:t>
      </w:r>
      <w:r w:rsidR="006D6E8A">
        <w:rPr>
          <w:rFonts w:eastAsia="Times New Roman" w:cstheme="minorHAnsi"/>
          <w:lang w:eastAsia="cs-CZ"/>
        </w:rPr>
        <w:t xml:space="preserve"> a </w:t>
      </w:r>
      <w:r w:rsidRPr="003F2141">
        <w:rPr>
          <w:rFonts w:eastAsia="Times New Roman" w:cstheme="minorHAnsi"/>
          <w:lang w:eastAsia="cs-CZ"/>
        </w:rPr>
        <w:t>trvání uvádět, ž</w:t>
      </w:r>
      <w:r w:rsidR="00836F60">
        <w:rPr>
          <w:rFonts w:eastAsia="Times New Roman" w:cstheme="minorHAnsi"/>
          <w:lang w:eastAsia="cs-CZ"/>
        </w:rPr>
        <w:t>e realizaci projektu podpořilo m</w:t>
      </w:r>
      <w:r w:rsidRPr="003F2141">
        <w:rPr>
          <w:rFonts w:eastAsia="Times New Roman" w:cstheme="minorHAnsi"/>
          <w:lang w:eastAsia="cs-CZ"/>
        </w:rPr>
        <w:t>ěsto Holice</w:t>
      </w:r>
      <w:r w:rsidR="006D6E8A">
        <w:rPr>
          <w:rFonts w:eastAsia="Times New Roman" w:cstheme="minorHAnsi"/>
          <w:lang w:eastAsia="cs-CZ"/>
        </w:rPr>
        <w:t xml:space="preserve"> a </w:t>
      </w:r>
      <w:r w:rsidR="00836F60">
        <w:rPr>
          <w:rFonts w:eastAsia="Times New Roman" w:cstheme="minorHAnsi"/>
          <w:lang w:eastAsia="cs-CZ"/>
        </w:rPr>
        <w:t>vhodným</w:t>
      </w:r>
      <w:r w:rsidR="006D6E8A">
        <w:rPr>
          <w:rFonts w:eastAsia="Times New Roman" w:cstheme="minorHAnsi"/>
          <w:lang w:eastAsia="cs-CZ"/>
        </w:rPr>
        <w:t xml:space="preserve"> a </w:t>
      </w:r>
      <w:r w:rsidR="00836F60">
        <w:rPr>
          <w:rFonts w:eastAsia="Times New Roman" w:cstheme="minorHAnsi"/>
          <w:lang w:eastAsia="cs-CZ"/>
        </w:rPr>
        <w:t>viditelným způsobem m</w:t>
      </w:r>
      <w:r w:rsidRPr="003F2141">
        <w:rPr>
          <w:rFonts w:eastAsia="Times New Roman" w:cstheme="minorHAnsi"/>
          <w:lang w:eastAsia="cs-CZ"/>
        </w:rPr>
        <w:t>ěsto Holice jako poskytovatele dotace prezentovat; stejná povinnost platí i v případě udělení záštity starostou, místostarostou či radními Města Holic. Informovat</w:t>
      </w:r>
      <w:r w:rsidR="006D6E8A">
        <w:rPr>
          <w:rFonts w:eastAsia="Times New Roman" w:cstheme="minorHAnsi"/>
          <w:lang w:eastAsia="cs-CZ"/>
        </w:rPr>
        <w:t xml:space="preserve"> o </w:t>
      </w:r>
      <w:r w:rsidRPr="003F2141">
        <w:rPr>
          <w:rFonts w:eastAsia="Times New Roman" w:cstheme="minorHAnsi"/>
          <w:lang w:eastAsia="cs-CZ"/>
        </w:rPr>
        <w:t xml:space="preserve">své činnosti alespoň 1x ročně </w:t>
      </w:r>
      <w:bookmarkStart w:id="4" w:name="_Hlk127434021"/>
      <w:r w:rsidRPr="003F2141">
        <w:rPr>
          <w:rFonts w:eastAsia="Times New Roman" w:cstheme="minorHAnsi"/>
          <w:lang w:eastAsia="cs-CZ"/>
        </w:rPr>
        <w:t xml:space="preserve">v místním periodiku </w:t>
      </w:r>
      <w:bookmarkStart w:id="5" w:name="_Hlk127434136"/>
      <w:r w:rsidRPr="003F2141">
        <w:rPr>
          <w:rFonts w:eastAsia="Times New Roman" w:cstheme="minorHAnsi"/>
          <w:lang w:eastAsia="cs-CZ"/>
        </w:rPr>
        <w:t>– Holických listech</w:t>
      </w:r>
      <w:bookmarkEnd w:id="5"/>
      <w:r w:rsidRPr="003F2141">
        <w:rPr>
          <w:rFonts w:eastAsia="Times New Roman" w:cstheme="minorHAnsi"/>
          <w:lang w:eastAsia="cs-CZ"/>
        </w:rPr>
        <w:t>.</w:t>
      </w:r>
      <w:bookmarkEnd w:id="4"/>
      <w:r w:rsidRPr="003F2141">
        <w:rPr>
          <w:rFonts w:eastAsia="Times New Roman" w:cstheme="minorHAnsi"/>
          <w:lang w:eastAsia="cs-CZ"/>
        </w:rPr>
        <w:t xml:space="preserve"> Tuto skutečnost doloží kopií přiloženou k vyúčtování.</w:t>
      </w:r>
    </w:p>
    <w:p w14:paraId="30241646" w14:textId="77777777" w:rsidR="008323B0" w:rsidRPr="003F2141" w:rsidRDefault="008323B0" w:rsidP="007D38A4">
      <w:pPr>
        <w:numPr>
          <w:ilvl w:val="0"/>
          <w:numId w:val="5"/>
        </w:numPr>
        <w:spacing w:after="120" w:line="240" w:lineRule="auto"/>
        <w:ind w:left="357" w:hanging="357"/>
        <w:jc w:val="both"/>
        <w:rPr>
          <w:rFonts w:eastAsia="Times New Roman" w:cstheme="minorHAnsi"/>
          <w:lang w:eastAsia="cs-CZ"/>
        </w:rPr>
      </w:pPr>
      <w:r w:rsidRPr="003F2141">
        <w:rPr>
          <w:rFonts w:eastAsia="Times New Roman" w:cstheme="minorHAnsi"/>
          <w:lang w:eastAsia="cs-CZ"/>
        </w:rPr>
        <w:t xml:space="preserve">Pokud příjemce dotace ukončí v průběhu roku činnost je </w:t>
      </w:r>
      <w:r w:rsidR="00A8794D" w:rsidRPr="003F2141">
        <w:rPr>
          <w:rFonts w:eastAsia="Times New Roman" w:cstheme="minorHAnsi"/>
          <w:lang w:eastAsia="cs-CZ"/>
        </w:rPr>
        <w:t>povinen</w:t>
      </w:r>
      <w:r w:rsidRPr="003F2141">
        <w:rPr>
          <w:rFonts w:eastAsia="Times New Roman" w:cstheme="minorHAnsi"/>
          <w:lang w:eastAsia="cs-CZ"/>
        </w:rPr>
        <w:t xml:space="preserve"> do 15 dnů t</w:t>
      </w:r>
      <w:r w:rsidR="00836F60">
        <w:rPr>
          <w:rFonts w:eastAsia="Times New Roman" w:cstheme="minorHAnsi"/>
          <w:lang w:eastAsia="cs-CZ"/>
        </w:rPr>
        <w:t>uto skutečnost písemně oznámit m</w:t>
      </w:r>
      <w:r w:rsidRPr="003F2141">
        <w:rPr>
          <w:rFonts w:eastAsia="Times New Roman" w:cstheme="minorHAnsi"/>
          <w:lang w:eastAsia="cs-CZ"/>
        </w:rPr>
        <w:t>ěstu Holice, dotaci vyúčtovat</w:t>
      </w:r>
      <w:r w:rsidR="006D6E8A">
        <w:rPr>
          <w:rFonts w:eastAsia="Times New Roman" w:cstheme="minorHAnsi"/>
          <w:lang w:eastAsia="cs-CZ"/>
        </w:rPr>
        <w:t xml:space="preserve"> a </w:t>
      </w:r>
      <w:r w:rsidRPr="003F2141">
        <w:rPr>
          <w:rFonts w:eastAsia="Times New Roman" w:cstheme="minorHAnsi"/>
          <w:lang w:eastAsia="cs-CZ"/>
        </w:rPr>
        <w:t>nevyčerpané finanční prostředky vrátit nejpozději do 60 dnů od ukončení své činnosti.</w:t>
      </w:r>
    </w:p>
    <w:p w14:paraId="73774DEC" w14:textId="77777777" w:rsidR="008323B0" w:rsidRPr="003F2141" w:rsidRDefault="008323B0" w:rsidP="007D38A4">
      <w:pPr>
        <w:numPr>
          <w:ilvl w:val="0"/>
          <w:numId w:val="5"/>
        </w:numPr>
        <w:spacing w:after="120" w:line="240" w:lineRule="auto"/>
        <w:ind w:left="357" w:hanging="357"/>
        <w:jc w:val="both"/>
        <w:rPr>
          <w:rFonts w:eastAsia="Times New Roman" w:cstheme="minorHAnsi"/>
          <w:lang w:eastAsia="cs-CZ"/>
        </w:rPr>
      </w:pPr>
      <w:r w:rsidRPr="003F2141">
        <w:rPr>
          <w:rFonts w:eastAsia="Times New Roman" w:cstheme="minorHAnsi"/>
          <w:lang w:eastAsia="cs-CZ"/>
        </w:rPr>
        <w:t xml:space="preserve">Příjemce je povinen do 15 dnů oznámit poskytovateli </w:t>
      </w:r>
      <w:r w:rsidRPr="003F2141">
        <w:rPr>
          <w:rFonts w:eastAsia="Times New Roman" w:cstheme="minorHAnsi"/>
          <w:b/>
          <w:lang w:eastAsia="cs-CZ"/>
        </w:rPr>
        <w:t>zahájení insolvenčního řízení</w:t>
      </w:r>
      <w:r w:rsidRPr="003F2141">
        <w:rPr>
          <w:rFonts w:eastAsia="Times New Roman" w:cstheme="minorHAnsi"/>
          <w:lang w:eastAsia="cs-CZ"/>
        </w:rPr>
        <w:t xml:space="preserve">, vstup právnické osoby do </w:t>
      </w:r>
      <w:r w:rsidRPr="003F2141">
        <w:rPr>
          <w:rFonts w:eastAsia="Times New Roman" w:cstheme="minorHAnsi"/>
          <w:b/>
          <w:lang w:eastAsia="cs-CZ"/>
        </w:rPr>
        <w:t>likvidace</w:t>
      </w:r>
      <w:r w:rsidRPr="003F2141">
        <w:rPr>
          <w:rFonts w:eastAsia="Times New Roman" w:cstheme="minorHAnsi"/>
          <w:lang w:eastAsia="cs-CZ"/>
        </w:rPr>
        <w:t>, změnu statutárního orgánu nebo jeho člena, změnu názvu, bankovního spojení, sídla či adresy</w:t>
      </w:r>
    </w:p>
    <w:p w14:paraId="4EE4E9B4" w14:textId="77777777" w:rsidR="007D38A4" w:rsidRDefault="008323B0" w:rsidP="007D38A4">
      <w:pPr>
        <w:numPr>
          <w:ilvl w:val="0"/>
          <w:numId w:val="5"/>
        </w:numPr>
        <w:spacing w:after="120" w:line="240" w:lineRule="auto"/>
        <w:ind w:left="357" w:hanging="357"/>
        <w:jc w:val="both"/>
        <w:rPr>
          <w:rFonts w:eastAsia="Times New Roman" w:cstheme="minorHAnsi"/>
          <w:lang w:eastAsia="cs-CZ"/>
        </w:rPr>
      </w:pPr>
      <w:r w:rsidRPr="003F2141">
        <w:rPr>
          <w:rFonts w:eastAsia="Times New Roman" w:cstheme="minorHAnsi"/>
          <w:lang w:eastAsia="cs-CZ"/>
        </w:rPr>
        <w:t>Příjemce dotace nesmí použít dotaci na následující výdaje:</w:t>
      </w:r>
    </w:p>
    <w:p w14:paraId="646CD975" w14:textId="77777777" w:rsidR="007D38A4" w:rsidRDefault="008323B0" w:rsidP="007D38A4">
      <w:pPr>
        <w:numPr>
          <w:ilvl w:val="1"/>
          <w:numId w:val="5"/>
        </w:numPr>
        <w:spacing w:after="120" w:line="240" w:lineRule="auto"/>
        <w:ind w:left="794" w:hanging="397"/>
        <w:jc w:val="both"/>
        <w:rPr>
          <w:rFonts w:eastAsia="Times New Roman" w:cstheme="minorHAnsi"/>
          <w:lang w:eastAsia="cs-CZ"/>
        </w:rPr>
      </w:pPr>
      <w:r w:rsidRPr="007D38A4">
        <w:rPr>
          <w:rFonts w:eastAsia="Calibri" w:cstheme="minorHAnsi"/>
        </w:rPr>
        <w:t>úhradu úvěrů</w:t>
      </w:r>
      <w:r w:rsidR="006D6E8A" w:rsidRPr="007D38A4">
        <w:rPr>
          <w:rFonts w:eastAsia="Calibri" w:cstheme="minorHAnsi"/>
        </w:rPr>
        <w:t xml:space="preserve"> a </w:t>
      </w:r>
      <w:r w:rsidRPr="007D38A4">
        <w:rPr>
          <w:rFonts w:eastAsia="Calibri" w:cstheme="minorHAnsi"/>
        </w:rPr>
        <w:t>půjček</w:t>
      </w:r>
    </w:p>
    <w:p w14:paraId="7A088222" w14:textId="37BEB9D1" w:rsidR="007D38A4" w:rsidRDefault="008323B0" w:rsidP="007D38A4">
      <w:pPr>
        <w:numPr>
          <w:ilvl w:val="1"/>
          <w:numId w:val="5"/>
        </w:numPr>
        <w:spacing w:after="120" w:line="240" w:lineRule="auto"/>
        <w:ind w:left="794" w:hanging="397"/>
        <w:jc w:val="both"/>
        <w:rPr>
          <w:rFonts w:eastAsia="Times New Roman" w:cstheme="minorHAnsi"/>
          <w:lang w:eastAsia="cs-CZ"/>
        </w:rPr>
      </w:pPr>
      <w:r w:rsidRPr="007D38A4">
        <w:rPr>
          <w:rFonts w:eastAsia="Calibri" w:cstheme="minorHAnsi"/>
        </w:rPr>
        <w:t>penále, pokuty, úroky z</w:t>
      </w:r>
      <w:r w:rsidR="007D38A4">
        <w:rPr>
          <w:rFonts w:eastAsia="Calibri" w:cstheme="minorHAnsi"/>
        </w:rPr>
        <w:t> </w:t>
      </w:r>
      <w:r w:rsidRPr="007D38A4">
        <w:rPr>
          <w:rFonts w:eastAsia="Calibri" w:cstheme="minorHAnsi"/>
        </w:rPr>
        <w:t>prodlení</w:t>
      </w:r>
    </w:p>
    <w:p w14:paraId="22401680" w14:textId="77777777" w:rsidR="007D38A4" w:rsidRDefault="008323B0" w:rsidP="007D38A4">
      <w:pPr>
        <w:numPr>
          <w:ilvl w:val="1"/>
          <w:numId w:val="5"/>
        </w:numPr>
        <w:spacing w:after="120" w:line="240" w:lineRule="auto"/>
        <w:ind w:left="794" w:hanging="397"/>
        <w:jc w:val="both"/>
        <w:rPr>
          <w:rFonts w:eastAsia="Times New Roman" w:cstheme="minorHAnsi"/>
          <w:lang w:eastAsia="cs-CZ"/>
        </w:rPr>
      </w:pPr>
      <w:r w:rsidRPr="007D38A4">
        <w:rPr>
          <w:rFonts w:eastAsia="Calibri" w:cstheme="minorHAnsi"/>
        </w:rPr>
        <w:t>náhrady škod, jiné újmy, manka</w:t>
      </w:r>
      <w:r w:rsidR="006D6E8A" w:rsidRPr="007D38A4">
        <w:rPr>
          <w:rFonts w:eastAsia="Calibri" w:cstheme="minorHAnsi"/>
        </w:rPr>
        <w:t xml:space="preserve"> a </w:t>
      </w:r>
      <w:r w:rsidRPr="007D38A4">
        <w:rPr>
          <w:rFonts w:eastAsia="Calibri" w:cstheme="minorHAnsi"/>
        </w:rPr>
        <w:t>škody</w:t>
      </w:r>
    </w:p>
    <w:p w14:paraId="1ED38862" w14:textId="77777777" w:rsidR="007D38A4" w:rsidRDefault="00F35966" w:rsidP="007D38A4">
      <w:pPr>
        <w:numPr>
          <w:ilvl w:val="1"/>
          <w:numId w:val="5"/>
        </w:numPr>
        <w:spacing w:after="120" w:line="240" w:lineRule="auto"/>
        <w:ind w:left="794" w:hanging="397"/>
        <w:jc w:val="both"/>
        <w:rPr>
          <w:rFonts w:eastAsia="Times New Roman" w:cstheme="minorHAnsi"/>
          <w:lang w:eastAsia="cs-CZ"/>
        </w:rPr>
      </w:pPr>
      <w:r w:rsidRPr="007D38A4">
        <w:rPr>
          <w:rFonts w:eastAsia="Calibri" w:cstheme="minorHAnsi"/>
        </w:rPr>
        <w:t xml:space="preserve">nákup </w:t>
      </w:r>
      <w:r w:rsidR="00531F4F" w:rsidRPr="007D38A4">
        <w:rPr>
          <w:rFonts w:eastAsia="Calibri" w:cstheme="minorHAnsi"/>
        </w:rPr>
        <w:t xml:space="preserve">tabákových výrobků, </w:t>
      </w:r>
      <w:r w:rsidRPr="007D38A4">
        <w:rPr>
          <w:rFonts w:eastAsia="Calibri" w:cstheme="minorHAnsi"/>
        </w:rPr>
        <w:t>potravin, nápojů</w:t>
      </w:r>
      <w:r w:rsidR="006D6E8A" w:rsidRPr="007D38A4">
        <w:rPr>
          <w:rFonts w:eastAsia="Calibri" w:cstheme="minorHAnsi"/>
        </w:rPr>
        <w:t xml:space="preserve"> a </w:t>
      </w:r>
      <w:r w:rsidRPr="007D38A4">
        <w:rPr>
          <w:rFonts w:eastAsia="Calibri" w:cstheme="minorHAnsi"/>
        </w:rPr>
        <w:t>hotových jídel vyjma pitného režimu</w:t>
      </w:r>
      <w:r w:rsidR="006D6E8A" w:rsidRPr="007D38A4">
        <w:rPr>
          <w:rFonts w:eastAsia="Calibri" w:cstheme="minorHAnsi"/>
        </w:rPr>
        <w:t xml:space="preserve"> a </w:t>
      </w:r>
      <w:r w:rsidRPr="007D38A4">
        <w:rPr>
          <w:rFonts w:eastAsia="Calibri" w:cstheme="minorHAnsi"/>
        </w:rPr>
        <w:t>balíčků sloužících jako ceny do soutěží</w:t>
      </w:r>
    </w:p>
    <w:p w14:paraId="507623E4" w14:textId="77777777" w:rsidR="007D38A4" w:rsidRDefault="008323B0" w:rsidP="007D38A4">
      <w:pPr>
        <w:numPr>
          <w:ilvl w:val="1"/>
          <w:numId w:val="5"/>
        </w:numPr>
        <w:spacing w:after="120" w:line="240" w:lineRule="auto"/>
        <w:ind w:left="794" w:hanging="397"/>
        <w:jc w:val="both"/>
        <w:rPr>
          <w:rFonts w:eastAsia="Times New Roman" w:cstheme="minorHAnsi"/>
          <w:lang w:eastAsia="cs-CZ"/>
        </w:rPr>
      </w:pPr>
      <w:r w:rsidRPr="007D38A4">
        <w:rPr>
          <w:rFonts w:eastAsia="Calibri" w:cstheme="minorHAnsi"/>
        </w:rPr>
        <w:t>finanční dary</w:t>
      </w:r>
    </w:p>
    <w:p w14:paraId="444BEECF" w14:textId="77777777" w:rsidR="007D38A4" w:rsidRDefault="008323B0" w:rsidP="007D38A4">
      <w:pPr>
        <w:numPr>
          <w:ilvl w:val="1"/>
          <w:numId w:val="5"/>
        </w:numPr>
        <w:spacing w:after="120" w:line="240" w:lineRule="auto"/>
        <w:ind w:left="794" w:hanging="397"/>
        <w:jc w:val="both"/>
        <w:rPr>
          <w:rFonts w:eastAsia="Times New Roman" w:cstheme="minorHAnsi"/>
          <w:lang w:eastAsia="cs-CZ"/>
        </w:rPr>
      </w:pPr>
      <w:r w:rsidRPr="007D38A4">
        <w:rPr>
          <w:rFonts w:eastAsia="Calibri" w:cstheme="minorHAnsi"/>
        </w:rPr>
        <w:t>přestupy hráčů (lze použít pouze na přestupy hráčů mládeže dle tabulkových hodnot příslušných sportovních svazů)</w:t>
      </w:r>
    </w:p>
    <w:p w14:paraId="7C382C99" w14:textId="77777777" w:rsidR="007D38A4" w:rsidRDefault="008323B0" w:rsidP="007D38A4">
      <w:pPr>
        <w:numPr>
          <w:ilvl w:val="1"/>
          <w:numId w:val="5"/>
        </w:numPr>
        <w:spacing w:after="120" w:line="240" w:lineRule="auto"/>
        <w:ind w:left="794" w:hanging="397"/>
        <w:jc w:val="both"/>
        <w:rPr>
          <w:rFonts w:eastAsia="Times New Roman" w:cstheme="minorHAnsi"/>
          <w:lang w:eastAsia="cs-CZ"/>
        </w:rPr>
      </w:pPr>
      <w:r w:rsidRPr="007D38A4">
        <w:rPr>
          <w:rFonts w:eastAsia="Calibri" w:cstheme="minorHAnsi"/>
        </w:rPr>
        <w:t>odpisy dlouhodobého hmotného</w:t>
      </w:r>
      <w:r w:rsidR="006D6E8A" w:rsidRPr="007D38A4">
        <w:rPr>
          <w:rFonts w:eastAsia="Calibri" w:cstheme="minorHAnsi"/>
        </w:rPr>
        <w:t xml:space="preserve"> a </w:t>
      </w:r>
      <w:r w:rsidRPr="007D38A4">
        <w:rPr>
          <w:rFonts w:eastAsia="Calibri" w:cstheme="minorHAnsi"/>
        </w:rPr>
        <w:t>nehmotného majetku, náklady příštích období,</w:t>
      </w:r>
    </w:p>
    <w:p w14:paraId="2A96A8C7" w14:textId="3C77AF2C" w:rsidR="008323B0" w:rsidRPr="007D38A4" w:rsidRDefault="008323B0" w:rsidP="007D38A4">
      <w:pPr>
        <w:numPr>
          <w:ilvl w:val="1"/>
          <w:numId w:val="5"/>
        </w:numPr>
        <w:spacing w:after="120" w:line="240" w:lineRule="auto"/>
        <w:ind w:left="794" w:hanging="397"/>
        <w:jc w:val="both"/>
        <w:rPr>
          <w:rFonts w:eastAsia="Times New Roman" w:cstheme="minorHAnsi"/>
          <w:lang w:eastAsia="cs-CZ"/>
        </w:rPr>
      </w:pPr>
      <w:r w:rsidRPr="007D38A4">
        <w:rPr>
          <w:rFonts w:eastAsia="Calibri" w:cstheme="minorHAnsi"/>
        </w:rPr>
        <w:t>finanční leasing</w:t>
      </w:r>
      <w:r w:rsidR="00413C73">
        <w:rPr>
          <w:rFonts w:eastAsia="Calibri" w:cstheme="minorHAnsi"/>
        </w:rPr>
        <w:t>.</w:t>
      </w:r>
    </w:p>
    <w:p w14:paraId="70D5B088" w14:textId="77777777" w:rsidR="008323B0" w:rsidRPr="003F2141" w:rsidRDefault="008323B0" w:rsidP="008323B0">
      <w:pPr>
        <w:spacing w:after="0" w:line="240" w:lineRule="auto"/>
        <w:jc w:val="center"/>
        <w:rPr>
          <w:rFonts w:eastAsia="Times New Roman" w:cstheme="minorHAnsi"/>
          <w:lang w:eastAsia="cs-CZ"/>
        </w:rPr>
      </w:pPr>
    </w:p>
    <w:p w14:paraId="50E2543B" w14:textId="77777777" w:rsidR="008323B0" w:rsidRPr="003F2141" w:rsidRDefault="008323B0" w:rsidP="00836F60">
      <w:pPr>
        <w:spacing w:before="240" w:after="0" w:line="240" w:lineRule="auto"/>
        <w:jc w:val="center"/>
        <w:rPr>
          <w:rFonts w:eastAsia="Times New Roman" w:cstheme="minorHAnsi"/>
          <w:lang w:eastAsia="cs-CZ"/>
        </w:rPr>
      </w:pPr>
      <w:r w:rsidRPr="003F2141">
        <w:rPr>
          <w:rFonts w:eastAsia="Times New Roman" w:cstheme="minorHAnsi"/>
          <w:lang w:eastAsia="cs-CZ"/>
        </w:rPr>
        <w:t>Článek V.</w:t>
      </w:r>
    </w:p>
    <w:p w14:paraId="15C63AF8" w14:textId="77777777" w:rsidR="008323B0" w:rsidRPr="003F2141" w:rsidRDefault="008323B0" w:rsidP="00836F60">
      <w:pPr>
        <w:spacing w:line="240" w:lineRule="auto"/>
        <w:jc w:val="center"/>
        <w:rPr>
          <w:rFonts w:eastAsia="Times New Roman" w:cstheme="minorHAnsi"/>
          <w:lang w:eastAsia="cs-CZ"/>
        </w:rPr>
      </w:pPr>
      <w:r w:rsidRPr="003F2141">
        <w:rPr>
          <w:rFonts w:eastAsia="Times New Roman" w:cstheme="minorHAnsi"/>
          <w:b/>
          <w:lang w:eastAsia="cs-CZ"/>
        </w:rPr>
        <w:t>Kontrola, sankce</w:t>
      </w:r>
    </w:p>
    <w:p w14:paraId="5E381891" w14:textId="77777777" w:rsidR="007D38A4" w:rsidRDefault="008323B0" w:rsidP="007D38A4">
      <w:pPr>
        <w:numPr>
          <w:ilvl w:val="0"/>
          <w:numId w:val="2"/>
        </w:numPr>
        <w:spacing w:after="120" w:line="240" w:lineRule="auto"/>
        <w:ind w:left="357" w:hanging="357"/>
        <w:jc w:val="both"/>
        <w:rPr>
          <w:rFonts w:eastAsia="Times New Roman" w:cstheme="minorHAnsi"/>
          <w:lang w:eastAsia="cs-CZ"/>
        </w:rPr>
      </w:pPr>
      <w:r w:rsidRPr="003F2141">
        <w:rPr>
          <w:rFonts w:eastAsia="Times New Roman" w:cstheme="minorHAnsi"/>
          <w:lang w:eastAsia="cs-CZ"/>
        </w:rPr>
        <w:t>Poskytovatel je oprávněn v průběhu realizace projektu kontrolou ověřovat zejména hospodárnost</w:t>
      </w:r>
      <w:r w:rsidR="006D6E8A">
        <w:rPr>
          <w:rFonts w:eastAsia="Times New Roman" w:cstheme="minorHAnsi"/>
          <w:lang w:eastAsia="cs-CZ"/>
        </w:rPr>
        <w:t xml:space="preserve"> a </w:t>
      </w:r>
      <w:r w:rsidRPr="003F2141">
        <w:rPr>
          <w:rFonts w:eastAsia="Times New Roman" w:cstheme="minorHAnsi"/>
          <w:lang w:eastAsia="cs-CZ"/>
        </w:rPr>
        <w:t>účelnost čerpání dotace včetně výsledků, kterých bylo dosaženo.</w:t>
      </w:r>
    </w:p>
    <w:p w14:paraId="1DEA7E87" w14:textId="236E6C29" w:rsidR="008323B0" w:rsidRPr="007D38A4" w:rsidRDefault="008323B0" w:rsidP="007D38A4">
      <w:pPr>
        <w:numPr>
          <w:ilvl w:val="0"/>
          <w:numId w:val="2"/>
        </w:numPr>
        <w:spacing w:after="120" w:line="240" w:lineRule="auto"/>
        <w:ind w:left="357" w:hanging="357"/>
        <w:jc w:val="both"/>
        <w:rPr>
          <w:rFonts w:eastAsia="Times New Roman" w:cstheme="minorHAnsi"/>
          <w:lang w:eastAsia="cs-CZ"/>
        </w:rPr>
      </w:pPr>
      <w:r w:rsidRPr="007D38A4">
        <w:rPr>
          <w:rFonts w:eastAsia="Times New Roman" w:cstheme="minorHAnsi"/>
          <w:lang w:eastAsia="cs-CZ"/>
        </w:rPr>
        <w:t>Ke kontrole je příjemce povinen předložit kontrolnímu orgánu obce veškeré účetní doklady související s financováním celé akce nebo činnosti, na kterou byla dotace poskytnuta. Kontrolním orgánem obce jsou osoby určené pověřením. Práva</w:t>
      </w:r>
      <w:r w:rsidR="006D6E8A" w:rsidRPr="007D38A4">
        <w:rPr>
          <w:rFonts w:eastAsia="Times New Roman" w:cstheme="minorHAnsi"/>
          <w:lang w:eastAsia="cs-CZ"/>
        </w:rPr>
        <w:t xml:space="preserve"> a </w:t>
      </w:r>
      <w:r w:rsidRPr="007D38A4">
        <w:rPr>
          <w:rFonts w:eastAsia="Times New Roman" w:cstheme="minorHAnsi"/>
          <w:lang w:eastAsia="cs-CZ"/>
        </w:rPr>
        <w:t>povinnosti na úseku finanční kontroly jsou dále stanoveny zákonem</w:t>
      </w:r>
      <w:r w:rsidR="00FD34C6" w:rsidRPr="007D38A4">
        <w:rPr>
          <w:rFonts w:eastAsia="Times New Roman" w:cstheme="minorHAnsi"/>
          <w:lang w:eastAsia="cs-CZ"/>
        </w:rPr>
        <w:t xml:space="preserve"> č. </w:t>
      </w:r>
      <w:r w:rsidRPr="007D38A4">
        <w:rPr>
          <w:rFonts w:eastAsia="Times New Roman" w:cstheme="minorHAnsi"/>
          <w:lang w:eastAsia="cs-CZ"/>
        </w:rPr>
        <w:t>320/2001 Sb.,</w:t>
      </w:r>
      <w:r w:rsidR="006D6E8A" w:rsidRPr="007D38A4">
        <w:rPr>
          <w:rFonts w:eastAsia="Times New Roman" w:cstheme="minorHAnsi"/>
          <w:lang w:eastAsia="cs-CZ"/>
        </w:rPr>
        <w:t xml:space="preserve"> o </w:t>
      </w:r>
      <w:r w:rsidRPr="007D38A4">
        <w:rPr>
          <w:rFonts w:eastAsia="Times New Roman" w:cstheme="minorHAnsi"/>
          <w:lang w:eastAsia="cs-CZ"/>
        </w:rPr>
        <w:t>finanční kontrole, v platném znění.</w:t>
      </w:r>
    </w:p>
    <w:p w14:paraId="4804C574" w14:textId="77777777" w:rsidR="008323B0" w:rsidRPr="003F2141" w:rsidRDefault="008323B0" w:rsidP="008323B0">
      <w:pPr>
        <w:numPr>
          <w:ilvl w:val="0"/>
          <w:numId w:val="2"/>
        </w:numPr>
        <w:tabs>
          <w:tab w:val="num" w:pos="426"/>
        </w:tabs>
        <w:spacing w:after="120" w:line="240" w:lineRule="auto"/>
        <w:ind w:left="426" w:hanging="426"/>
        <w:jc w:val="both"/>
        <w:rPr>
          <w:rFonts w:eastAsia="Times New Roman" w:cstheme="minorHAnsi"/>
          <w:lang w:eastAsia="cs-CZ"/>
        </w:rPr>
      </w:pPr>
      <w:r w:rsidRPr="003F2141">
        <w:rPr>
          <w:rFonts w:eastAsia="Times New Roman" w:cstheme="minorHAnsi"/>
          <w:lang w:eastAsia="cs-CZ"/>
        </w:rPr>
        <w:t>V případě porušení rozpočtové kázně ze strany příjemce bude poskytovatel postupovat v souladu s </w:t>
      </w:r>
      <w:r w:rsidR="00A8794D" w:rsidRPr="003F2141">
        <w:rPr>
          <w:rFonts w:eastAsia="Times New Roman" w:cstheme="minorHAnsi"/>
          <w:lang w:eastAsia="cs-CZ"/>
        </w:rPr>
        <w:t>ustanovením</w:t>
      </w:r>
      <w:r w:rsidRPr="003F2141">
        <w:rPr>
          <w:rFonts w:eastAsia="Times New Roman" w:cstheme="minorHAnsi"/>
          <w:lang w:eastAsia="cs-CZ"/>
        </w:rPr>
        <w:t xml:space="preserve"> § 22 zákona</w:t>
      </w:r>
      <w:r w:rsidR="00FD34C6">
        <w:rPr>
          <w:rFonts w:eastAsia="Times New Roman" w:cstheme="minorHAnsi"/>
          <w:lang w:eastAsia="cs-CZ"/>
        </w:rPr>
        <w:t xml:space="preserve"> č. </w:t>
      </w:r>
      <w:r w:rsidRPr="003F2141">
        <w:rPr>
          <w:rFonts w:eastAsia="Times New Roman" w:cstheme="minorHAnsi"/>
          <w:lang w:eastAsia="cs-CZ"/>
        </w:rPr>
        <w:t>250/200</w:t>
      </w:r>
      <w:r w:rsidR="000A5E00" w:rsidRPr="003F2141">
        <w:rPr>
          <w:rFonts w:eastAsia="Times New Roman" w:cstheme="minorHAnsi"/>
          <w:lang w:eastAsia="cs-CZ"/>
        </w:rPr>
        <w:t>0</w:t>
      </w:r>
      <w:r w:rsidRPr="003F2141">
        <w:rPr>
          <w:rFonts w:eastAsia="Times New Roman" w:cstheme="minorHAnsi"/>
          <w:lang w:eastAsia="cs-CZ"/>
        </w:rPr>
        <w:t xml:space="preserve"> Sb.,</w:t>
      </w:r>
      <w:r w:rsidR="006D6E8A">
        <w:rPr>
          <w:rFonts w:eastAsia="Times New Roman" w:cstheme="minorHAnsi"/>
          <w:lang w:eastAsia="cs-CZ"/>
        </w:rPr>
        <w:t xml:space="preserve"> o </w:t>
      </w:r>
      <w:r w:rsidRPr="003F2141">
        <w:rPr>
          <w:rFonts w:eastAsia="Times New Roman" w:cstheme="minorHAnsi"/>
          <w:lang w:eastAsia="cs-CZ"/>
        </w:rPr>
        <w:t>rozpočtových pravidlech územních rozpočtů, ve znění pozdějších předpisů.</w:t>
      </w:r>
    </w:p>
    <w:p w14:paraId="7A17C6C2" w14:textId="6AC98208" w:rsidR="008323B0" w:rsidRPr="003F2141" w:rsidRDefault="008323B0" w:rsidP="008323B0">
      <w:pPr>
        <w:numPr>
          <w:ilvl w:val="0"/>
          <w:numId w:val="2"/>
        </w:numPr>
        <w:spacing w:after="120" w:line="240" w:lineRule="auto"/>
        <w:ind w:left="357" w:hanging="357"/>
        <w:jc w:val="both"/>
        <w:rPr>
          <w:rFonts w:eastAsia="Times New Roman" w:cstheme="minorHAnsi"/>
          <w:lang w:eastAsia="cs-CZ"/>
        </w:rPr>
      </w:pPr>
      <w:r w:rsidRPr="003F2141">
        <w:rPr>
          <w:rFonts w:eastAsia="Times New Roman" w:cstheme="minorHAnsi"/>
          <w:lang w:eastAsia="cs-CZ"/>
        </w:rPr>
        <w:lastRenderedPageBreak/>
        <w:t>Nedodrží-li příjemce povinnosti, vyplývající mu z této Smlouvy</w:t>
      </w:r>
      <w:r w:rsidR="006D6E8A">
        <w:rPr>
          <w:rFonts w:eastAsia="Times New Roman" w:cstheme="minorHAnsi"/>
          <w:lang w:eastAsia="cs-CZ"/>
        </w:rPr>
        <w:t xml:space="preserve"> a </w:t>
      </w:r>
      <w:r w:rsidR="003B31EB">
        <w:rPr>
          <w:rFonts w:eastAsia="Times New Roman" w:cstheme="minorHAnsi"/>
          <w:lang w:eastAsia="cs-CZ"/>
        </w:rPr>
        <w:t>Zásadami</w:t>
      </w:r>
      <w:r w:rsidRPr="003F2141">
        <w:rPr>
          <w:rFonts w:eastAsia="Times New Roman" w:cstheme="minorHAnsi"/>
          <w:lang w:eastAsia="cs-CZ"/>
        </w:rPr>
        <w:t>, je poskytovatel oprávněn od této smlouvy odstoupit</w:t>
      </w:r>
      <w:r w:rsidR="006D6E8A">
        <w:rPr>
          <w:rFonts w:eastAsia="Times New Roman" w:cstheme="minorHAnsi"/>
          <w:lang w:eastAsia="cs-CZ"/>
        </w:rPr>
        <w:t xml:space="preserve"> a </w:t>
      </w:r>
      <w:r w:rsidRPr="003F2141">
        <w:rPr>
          <w:rFonts w:eastAsia="Times New Roman" w:cstheme="minorHAnsi"/>
          <w:lang w:eastAsia="cs-CZ"/>
        </w:rPr>
        <w:t>požadovat vrácení poskytnuté dotace. V případě odstoupení od smlouvy je příjemce povinen do 15 dnů poskytnutou dotaci vrátit na</w:t>
      </w:r>
      <w:r w:rsidR="00FD34C6">
        <w:rPr>
          <w:rFonts w:eastAsia="Times New Roman" w:cstheme="minorHAnsi"/>
          <w:lang w:eastAsia="cs-CZ"/>
        </w:rPr>
        <w:t xml:space="preserve"> č. </w:t>
      </w:r>
      <w:r w:rsidRPr="003F2141">
        <w:rPr>
          <w:rFonts w:eastAsia="Times New Roman" w:cstheme="minorHAnsi"/>
          <w:lang w:eastAsia="cs-CZ"/>
        </w:rPr>
        <w:t xml:space="preserve">účtu: 19-1628561/0100, </w:t>
      </w:r>
      <w:r w:rsidR="00A8794D" w:rsidRPr="003F2141">
        <w:rPr>
          <w:rFonts w:eastAsia="Times New Roman" w:cstheme="minorHAnsi"/>
          <w:lang w:eastAsia="cs-CZ"/>
        </w:rPr>
        <w:t>vs.</w:t>
      </w:r>
      <w:r w:rsidRPr="003F2141">
        <w:rPr>
          <w:rFonts w:eastAsia="Times New Roman" w:cstheme="minorHAnsi"/>
          <w:lang w:eastAsia="cs-CZ"/>
        </w:rPr>
        <w:t>:</w:t>
      </w:r>
      <w:r w:rsidR="00FD34C6">
        <w:rPr>
          <w:rFonts w:eastAsia="Times New Roman" w:cstheme="minorHAnsi"/>
          <w:lang w:eastAsia="cs-CZ"/>
        </w:rPr>
        <w:t xml:space="preserve"> č. </w:t>
      </w:r>
      <w:r w:rsidRPr="003F2141">
        <w:rPr>
          <w:rFonts w:eastAsia="Times New Roman" w:cstheme="minorHAnsi"/>
          <w:lang w:eastAsia="cs-CZ"/>
        </w:rPr>
        <w:t>smlouvy.</w:t>
      </w:r>
    </w:p>
    <w:p w14:paraId="7D30F596" w14:textId="6E1DBD25" w:rsidR="006D6F71" w:rsidRPr="003F2141" w:rsidRDefault="006D6F71" w:rsidP="006D6F71">
      <w:pPr>
        <w:numPr>
          <w:ilvl w:val="0"/>
          <w:numId w:val="2"/>
        </w:numPr>
        <w:spacing w:after="120" w:line="240" w:lineRule="auto"/>
        <w:ind w:left="357" w:hanging="357"/>
        <w:jc w:val="both"/>
        <w:rPr>
          <w:rFonts w:eastAsia="Times New Roman" w:cstheme="minorHAnsi"/>
          <w:lang w:eastAsia="cs-CZ"/>
        </w:rPr>
      </w:pPr>
      <w:r w:rsidRPr="003F2141">
        <w:rPr>
          <w:rFonts w:eastAsia="Times New Roman" w:cstheme="minorHAnsi"/>
          <w:lang w:eastAsia="cs-CZ"/>
        </w:rPr>
        <w:t xml:space="preserve">Pokud příjemce poruší povinnosti uvedené v článku IV. odst. 1, </w:t>
      </w:r>
      <w:r w:rsidR="003B31EB">
        <w:rPr>
          <w:rFonts w:eastAsia="Times New Roman" w:cstheme="minorHAnsi"/>
          <w:lang w:eastAsia="cs-CZ"/>
        </w:rPr>
        <w:t>4</w:t>
      </w:r>
      <w:r w:rsidRPr="003F2141">
        <w:rPr>
          <w:rFonts w:eastAsia="Times New Roman" w:cstheme="minorHAnsi"/>
          <w:lang w:eastAsia="cs-CZ"/>
        </w:rPr>
        <w:t xml:space="preserve">, </w:t>
      </w:r>
      <w:r w:rsidR="003B31EB">
        <w:rPr>
          <w:rFonts w:eastAsia="Times New Roman" w:cstheme="minorHAnsi"/>
          <w:lang w:eastAsia="cs-CZ"/>
        </w:rPr>
        <w:t>5</w:t>
      </w:r>
      <w:r w:rsidRPr="003F2141">
        <w:rPr>
          <w:rFonts w:eastAsia="Times New Roman" w:cstheme="minorHAnsi"/>
          <w:lang w:eastAsia="cs-CZ"/>
        </w:rPr>
        <w:t xml:space="preserve">, </w:t>
      </w:r>
      <w:r w:rsidR="003B31EB">
        <w:rPr>
          <w:rFonts w:eastAsia="Times New Roman" w:cstheme="minorHAnsi"/>
          <w:lang w:eastAsia="cs-CZ"/>
        </w:rPr>
        <w:t>10</w:t>
      </w:r>
      <w:r w:rsidRPr="003F2141">
        <w:rPr>
          <w:rFonts w:eastAsia="Times New Roman" w:cstheme="minorHAnsi"/>
          <w:lang w:eastAsia="cs-CZ"/>
        </w:rPr>
        <w:t>, 1</w:t>
      </w:r>
      <w:r w:rsidR="003B31EB">
        <w:rPr>
          <w:rFonts w:eastAsia="Times New Roman" w:cstheme="minorHAnsi"/>
          <w:lang w:eastAsia="cs-CZ"/>
        </w:rPr>
        <w:t>1</w:t>
      </w:r>
      <w:r w:rsidRPr="003F2141">
        <w:rPr>
          <w:rFonts w:eastAsia="Times New Roman" w:cstheme="minorHAnsi"/>
          <w:lang w:eastAsia="cs-CZ"/>
        </w:rPr>
        <w:t xml:space="preserve"> této smlouvy, je poskytovatel oprávněn požadovat vrácení poskytnuté dotace v plné výši. </w:t>
      </w:r>
    </w:p>
    <w:p w14:paraId="5A4A7819" w14:textId="49755E84" w:rsidR="006D6F71" w:rsidRPr="003F2141" w:rsidRDefault="006D6F71" w:rsidP="006D6F71">
      <w:pPr>
        <w:numPr>
          <w:ilvl w:val="0"/>
          <w:numId w:val="2"/>
        </w:numPr>
        <w:spacing w:after="120" w:line="240" w:lineRule="auto"/>
        <w:ind w:left="357" w:hanging="357"/>
        <w:jc w:val="both"/>
        <w:rPr>
          <w:rFonts w:eastAsia="Times New Roman" w:cstheme="minorHAnsi"/>
          <w:lang w:eastAsia="cs-CZ"/>
        </w:rPr>
      </w:pPr>
      <w:r w:rsidRPr="003F2141">
        <w:rPr>
          <w:rFonts w:eastAsia="Times New Roman" w:cstheme="minorHAnsi"/>
          <w:lang w:eastAsia="cs-CZ"/>
        </w:rPr>
        <w:t xml:space="preserve">Pokud příjemce poruší povinnosti uvedené v článku IV. odst. </w:t>
      </w:r>
      <w:r w:rsidR="003B31EB">
        <w:rPr>
          <w:rFonts w:eastAsia="Times New Roman" w:cstheme="minorHAnsi"/>
          <w:lang w:eastAsia="cs-CZ"/>
        </w:rPr>
        <w:t>6</w:t>
      </w:r>
      <w:r w:rsidRPr="003F2141">
        <w:rPr>
          <w:rFonts w:eastAsia="Times New Roman" w:cstheme="minorHAnsi"/>
          <w:lang w:eastAsia="cs-CZ"/>
        </w:rPr>
        <w:t xml:space="preserve">, </w:t>
      </w:r>
      <w:r w:rsidR="003B31EB">
        <w:rPr>
          <w:rFonts w:eastAsia="Times New Roman" w:cstheme="minorHAnsi"/>
          <w:lang w:eastAsia="cs-CZ"/>
        </w:rPr>
        <w:t>7</w:t>
      </w:r>
      <w:r w:rsidRPr="003F2141">
        <w:rPr>
          <w:rFonts w:eastAsia="Times New Roman" w:cstheme="minorHAnsi"/>
          <w:lang w:eastAsia="cs-CZ"/>
        </w:rPr>
        <w:t xml:space="preserve">, </w:t>
      </w:r>
      <w:r w:rsidR="003B31EB">
        <w:rPr>
          <w:rFonts w:eastAsia="Times New Roman" w:cstheme="minorHAnsi"/>
          <w:lang w:eastAsia="cs-CZ"/>
        </w:rPr>
        <w:t>9</w:t>
      </w:r>
      <w:r w:rsidRPr="003F2141">
        <w:rPr>
          <w:rFonts w:eastAsia="Times New Roman" w:cstheme="minorHAnsi"/>
          <w:lang w:eastAsia="cs-CZ"/>
        </w:rPr>
        <w:t xml:space="preserve"> této smlouvy, je poskytovatel oprávněn požadovat úhradu penále ve výši 1</w:t>
      </w:r>
      <w:r w:rsidR="00836F60">
        <w:rPr>
          <w:rFonts w:eastAsia="Times New Roman" w:cstheme="minorHAnsi"/>
          <w:lang w:eastAsia="cs-CZ"/>
        </w:rPr>
        <w:t xml:space="preserve"> </w:t>
      </w:r>
      <w:r w:rsidRPr="003F2141">
        <w:rPr>
          <w:rFonts w:eastAsia="Times New Roman" w:cstheme="minorHAnsi"/>
          <w:lang w:eastAsia="cs-CZ"/>
        </w:rPr>
        <w:t>% poskytnuté dotace za každý den prodlení.</w:t>
      </w:r>
    </w:p>
    <w:p w14:paraId="75EE339E" w14:textId="7516ADC1" w:rsidR="006D6F71" w:rsidRDefault="006D6F71" w:rsidP="006D6F71">
      <w:pPr>
        <w:numPr>
          <w:ilvl w:val="0"/>
          <w:numId w:val="2"/>
        </w:numPr>
        <w:spacing w:after="120" w:line="240" w:lineRule="auto"/>
        <w:ind w:left="357" w:hanging="357"/>
        <w:jc w:val="both"/>
        <w:rPr>
          <w:rFonts w:eastAsia="Times New Roman" w:cstheme="minorHAnsi"/>
          <w:lang w:eastAsia="cs-CZ"/>
        </w:rPr>
      </w:pPr>
      <w:r w:rsidRPr="003F2141">
        <w:rPr>
          <w:rFonts w:eastAsia="Times New Roman" w:cstheme="minorHAnsi"/>
          <w:lang w:eastAsia="cs-CZ"/>
        </w:rPr>
        <w:t xml:space="preserve">Pokud příjemce poruší povinnosti uvedené v článku IV. odst. </w:t>
      </w:r>
      <w:r w:rsidR="003B31EB">
        <w:rPr>
          <w:rFonts w:eastAsia="Times New Roman" w:cstheme="minorHAnsi"/>
          <w:lang w:eastAsia="cs-CZ"/>
        </w:rPr>
        <w:t>3</w:t>
      </w:r>
      <w:r w:rsidRPr="003F2141">
        <w:rPr>
          <w:rFonts w:eastAsia="Times New Roman" w:cstheme="minorHAnsi"/>
          <w:lang w:eastAsia="cs-CZ"/>
        </w:rPr>
        <w:t xml:space="preserve">, </w:t>
      </w:r>
      <w:r w:rsidR="003B31EB">
        <w:rPr>
          <w:rFonts w:eastAsia="Times New Roman" w:cstheme="minorHAnsi"/>
          <w:lang w:eastAsia="cs-CZ"/>
        </w:rPr>
        <w:t>5</w:t>
      </w:r>
      <w:r w:rsidRPr="003F2141">
        <w:rPr>
          <w:rFonts w:eastAsia="Times New Roman" w:cstheme="minorHAnsi"/>
          <w:lang w:eastAsia="cs-CZ"/>
        </w:rPr>
        <w:t xml:space="preserve">, </w:t>
      </w:r>
      <w:r w:rsidR="003B31EB">
        <w:rPr>
          <w:rFonts w:eastAsia="Times New Roman" w:cstheme="minorHAnsi"/>
          <w:lang w:eastAsia="cs-CZ"/>
        </w:rPr>
        <w:t>8</w:t>
      </w:r>
      <w:r w:rsidRPr="003F2141">
        <w:rPr>
          <w:rFonts w:eastAsia="Times New Roman" w:cstheme="minorHAnsi"/>
          <w:lang w:eastAsia="cs-CZ"/>
        </w:rPr>
        <w:t xml:space="preserve"> této smlouvy, je poskytovatel oprávněn vyloučit žadatele</w:t>
      </w:r>
      <w:r w:rsidR="006D6E8A">
        <w:rPr>
          <w:rFonts w:eastAsia="Times New Roman" w:cstheme="minorHAnsi"/>
          <w:lang w:eastAsia="cs-CZ"/>
        </w:rPr>
        <w:t xml:space="preserve"> o </w:t>
      </w:r>
      <w:r w:rsidRPr="003F2141">
        <w:rPr>
          <w:rFonts w:eastAsia="Times New Roman" w:cstheme="minorHAnsi"/>
          <w:lang w:eastAsia="cs-CZ"/>
        </w:rPr>
        <w:t>dotaci z dotačního řízení pro následující kalendářní rok.</w:t>
      </w:r>
    </w:p>
    <w:p w14:paraId="2A99057E" w14:textId="77777777" w:rsidR="00E84CBD" w:rsidRDefault="00E84CBD" w:rsidP="00836F60">
      <w:pPr>
        <w:spacing w:before="240" w:after="0" w:line="240" w:lineRule="auto"/>
        <w:jc w:val="center"/>
        <w:rPr>
          <w:rFonts w:eastAsia="Times New Roman" w:cstheme="minorHAnsi"/>
          <w:lang w:eastAsia="cs-CZ"/>
        </w:rPr>
      </w:pPr>
    </w:p>
    <w:p w14:paraId="13519741" w14:textId="5ED4F3C7" w:rsidR="008323B0" w:rsidRPr="003F2141" w:rsidRDefault="008323B0" w:rsidP="00836F60">
      <w:pPr>
        <w:spacing w:before="240" w:after="0" w:line="240" w:lineRule="auto"/>
        <w:jc w:val="center"/>
        <w:rPr>
          <w:rFonts w:eastAsia="Times New Roman" w:cstheme="minorHAnsi"/>
          <w:lang w:eastAsia="cs-CZ"/>
        </w:rPr>
      </w:pPr>
      <w:r w:rsidRPr="003F2141">
        <w:rPr>
          <w:rFonts w:eastAsia="Times New Roman" w:cstheme="minorHAnsi"/>
          <w:lang w:eastAsia="cs-CZ"/>
        </w:rPr>
        <w:t>Článek VI.</w:t>
      </w:r>
    </w:p>
    <w:p w14:paraId="3C24506F" w14:textId="77777777" w:rsidR="008323B0" w:rsidRPr="003F2141" w:rsidRDefault="008323B0" w:rsidP="00836F60">
      <w:pPr>
        <w:spacing w:line="240" w:lineRule="auto"/>
        <w:jc w:val="center"/>
        <w:rPr>
          <w:rFonts w:eastAsia="Times New Roman" w:cstheme="minorHAnsi"/>
          <w:color w:val="FF0000"/>
          <w:lang w:eastAsia="cs-CZ"/>
        </w:rPr>
      </w:pPr>
      <w:r w:rsidRPr="003F2141">
        <w:rPr>
          <w:rFonts w:eastAsia="Times New Roman" w:cstheme="minorHAnsi"/>
          <w:b/>
          <w:lang w:eastAsia="cs-CZ"/>
        </w:rPr>
        <w:t>Ukončení smlouvy</w:t>
      </w:r>
    </w:p>
    <w:p w14:paraId="582E9886" w14:textId="77777777" w:rsidR="008323B0" w:rsidRPr="003F2141" w:rsidRDefault="008323B0" w:rsidP="008323B0">
      <w:pPr>
        <w:numPr>
          <w:ilvl w:val="0"/>
          <w:numId w:val="6"/>
        </w:numPr>
        <w:spacing w:after="120" w:line="240" w:lineRule="auto"/>
        <w:ind w:left="426" w:hanging="426"/>
        <w:jc w:val="both"/>
        <w:rPr>
          <w:rFonts w:eastAsia="Times New Roman" w:cstheme="minorHAnsi"/>
          <w:lang w:eastAsia="cs-CZ"/>
        </w:rPr>
      </w:pPr>
      <w:r w:rsidRPr="003F2141">
        <w:rPr>
          <w:rFonts w:eastAsia="Times New Roman" w:cstheme="minorHAnsi"/>
          <w:lang w:eastAsia="cs-CZ"/>
        </w:rPr>
        <w:t>Smlouvu lze ukončit na základě písemné dohody obou smluvních stran nebo písemnou výpovědí smlouvy,</w:t>
      </w:r>
      <w:r w:rsidR="006D6E8A">
        <w:rPr>
          <w:rFonts w:eastAsia="Times New Roman" w:cstheme="minorHAnsi"/>
          <w:lang w:eastAsia="cs-CZ"/>
        </w:rPr>
        <w:t xml:space="preserve"> a </w:t>
      </w:r>
      <w:r w:rsidRPr="003F2141">
        <w:rPr>
          <w:rFonts w:eastAsia="Times New Roman" w:cstheme="minorHAnsi"/>
          <w:lang w:eastAsia="cs-CZ"/>
        </w:rPr>
        <w:t xml:space="preserve">to za podmínek dále stanovených. </w:t>
      </w:r>
    </w:p>
    <w:p w14:paraId="0E9E4398" w14:textId="77777777" w:rsidR="008323B0" w:rsidRPr="003F2141" w:rsidRDefault="008323B0" w:rsidP="008323B0">
      <w:pPr>
        <w:numPr>
          <w:ilvl w:val="0"/>
          <w:numId w:val="6"/>
        </w:numPr>
        <w:spacing w:after="120" w:line="240" w:lineRule="auto"/>
        <w:ind w:left="426" w:hanging="426"/>
        <w:jc w:val="both"/>
        <w:rPr>
          <w:rFonts w:eastAsia="Times New Roman" w:cstheme="minorHAnsi"/>
          <w:lang w:eastAsia="cs-CZ"/>
        </w:rPr>
      </w:pPr>
      <w:r w:rsidRPr="003F2141">
        <w:rPr>
          <w:rFonts w:eastAsia="Times New Roman" w:cstheme="minorHAnsi"/>
          <w:lang w:eastAsia="cs-CZ"/>
        </w:rPr>
        <w:t xml:space="preserve">Poskytovatel může smlouvu vypovědět jak před proplacením, tak i po proplacení dotace. </w:t>
      </w:r>
    </w:p>
    <w:p w14:paraId="6893DBCF" w14:textId="77777777" w:rsidR="008323B0" w:rsidRPr="003F2141" w:rsidRDefault="008323B0" w:rsidP="008323B0">
      <w:pPr>
        <w:numPr>
          <w:ilvl w:val="0"/>
          <w:numId w:val="6"/>
        </w:numPr>
        <w:spacing w:after="120" w:line="240" w:lineRule="auto"/>
        <w:ind w:left="426" w:hanging="426"/>
        <w:jc w:val="both"/>
        <w:rPr>
          <w:rFonts w:eastAsia="Times New Roman" w:cstheme="minorHAnsi"/>
          <w:lang w:eastAsia="cs-CZ"/>
        </w:rPr>
      </w:pPr>
      <w:r w:rsidRPr="003F2141">
        <w:rPr>
          <w:rFonts w:eastAsia="Times New Roman" w:cstheme="minorHAnsi"/>
          <w:lang w:eastAsia="cs-CZ"/>
        </w:rPr>
        <w:t>Výpovědním důvodem je porušení povinností příjemcem dotace stanovených touto smlouvou nebo obecně závaznými právními předpisy, kterého se příjemce dopustí zejména pokud:</w:t>
      </w:r>
    </w:p>
    <w:p w14:paraId="0B6479E1" w14:textId="477DB142" w:rsidR="008323B0" w:rsidRPr="003F2141" w:rsidRDefault="008323B0" w:rsidP="007D38A4">
      <w:pPr>
        <w:numPr>
          <w:ilvl w:val="0"/>
          <w:numId w:val="7"/>
        </w:numPr>
        <w:spacing w:after="120" w:line="240" w:lineRule="auto"/>
        <w:ind w:left="794" w:hanging="397"/>
        <w:jc w:val="both"/>
        <w:rPr>
          <w:rFonts w:eastAsia="Times New Roman" w:cstheme="minorHAnsi"/>
          <w:lang w:eastAsia="cs-CZ"/>
        </w:rPr>
      </w:pPr>
      <w:r w:rsidRPr="003F2141">
        <w:rPr>
          <w:rFonts w:eastAsia="Times New Roman" w:cstheme="minorHAnsi"/>
          <w:lang w:eastAsia="cs-CZ"/>
        </w:rPr>
        <w:t>je on sám, případně jako právnická osoba či některá osoba tvořící statutární orgán příjemce odsouzen/a za trestný čin, jehož skutková podstata souvisí s předmětem podnikání nebo činností příjemce, nebo pro trestný čin hospodářský, anebo trestný čin proti majetku ve smyslu zákona</w:t>
      </w:r>
      <w:r w:rsidR="00FD34C6">
        <w:rPr>
          <w:rFonts w:eastAsia="Times New Roman" w:cstheme="minorHAnsi"/>
          <w:lang w:eastAsia="cs-CZ"/>
        </w:rPr>
        <w:t xml:space="preserve"> č. </w:t>
      </w:r>
      <w:r w:rsidRPr="003F2141">
        <w:rPr>
          <w:rFonts w:eastAsia="Times New Roman" w:cstheme="minorHAnsi"/>
          <w:lang w:eastAsia="cs-CZ"/>
        </w:rPr>
        <w:t>40/</w:t>
      </w:r>
      <w:r w:rsidR="003B31EB" w:rsidRPr="003F2141">
        <w:rPr>
          <w:rFonts w:eastAsia="Times New Roman" w:cstheme="minorHAnsi"/>
          <w:lang w:eastAsia="cs-CZ"/>
        </w:rPr>
        <w:t>2009 Sb.</w:t>
      </w:r>
      <w:r w:rsidRPr="003F2141">
        <w:rPr>
          <w:rFonts w:eastAsia="Times New Roman" w:cstheme="minorHAnsi"/>
          <w:lang w:eastAsia="cs-CZ"/>
        </w:rPr>
        <w:t>, trestní zákoník, ve znění pozdějších předpisů</w:t>
      </w:r>
      <w:r w:rsidR="006D6E8A">
        <w:rPr>
          <w:rFonts w:eastAsia="Times New Roman" w:cstheme="minorHAnsi"/>
          <w:lang w:eastAsia="cs-CZ"/>
        </w:rPr>
        <w:t xml:space="preserve"> a </w:t>
      </w:r>
      <w:r w:rsidRPr="003F2141">
        <w:rPr>
          <w:rFonts w:eastAsia="Times New Roman" w:cstheme="minorHAnsi"/>
          <w:lang w:eastAsia="cs-CZ"/>
        </w:rPr>
        <w:t>zákona</w:t>
      </w:r>
      <w:r w:rsidR="00FD34C6">
        <w:rPr>
          <w:rFonts w:eastAsia="Times New Roman" w:cstheme="minorHAnsi"/>
          <w:lang w:eastAsia="cs-CZ"/>
        </w:rPr>
        <w:t xml:space="preserve"> č. </w:t>
      </w:r>
      <w:r w:rsidRPr="003F2141">
        <w:rPr>
          <w:rFonts w:eastAsia="Times New Roman" w:cstheme="minorHAnsi"/>
          <w:lang w:eastAsia="cs-CZ"/>
        </w:rPr>
        <w:t>418/2011 Sb.,</w:t>
      </w:r>
      <w:r w:rsidR="006D6E8A">
        <w:rPr>
          <w:rFonts w:eastAsia="Times New Roman" w:cstheme="minorHAnsi"/>
          <w:lang w:eastAsia="cs-CZ"/>
        </w:rPr>
        <w:t xml:space="preserve"> o </w:t>
      </w:r>
      <w:r w:rsidRPr="003F2141">
        <w:rPr>
          <w:rFonts w:eastAsia="Times New Roman" w:cstheme="minorHAnsi"/>
          <w:lang w:eastAsia="cs-CZ"/>
        </w:rPr>
        <w:t xml:space="preserve">trestní odpovědnosti právnických osob, ve znění pozdějších předpisů, </w:t>
      </w:r>
    </w:p>
    <w:p w14:paraId="28A472DF" w14:textId="603879B5" w:rsidR="008323B0" w:rsidRPr="003F2141" w:rsidRDefault="008323B0" w:rsidP="007D38A4">
      <w:pPr>
        <w:numPr>
          <w:ilvl w:val="0"/>
          <w:numId w:val="7"/>
        </w:numPr>
        <w:spacing w:after="120" w:line="240" w:lineRule="auto"/>
        <w:ind w:left="794" w:hanging="397"/>
        <w:jc w:val="both"/>
        <w:rPr>
          <w:rFonts w:eastAsia="Times New Roman" w:cstheme="minorHAnsi"/>
          <w:lang w:eastAsia="cs-CZ"/>
        </w:rPr>
      </w:pPr>
      <w:r w:rsidRPr="003F2141">
        <w:rPr>
          <w:rFonts w:eastAsia="Times New Roman" w:cstheme="minorHAnsi"/>
          <w:lang w:eastAsia="cs-CZ"/>
        </w:rPr>
        <w:t xml:space="preserve">bylo </w:t>
      </w:r>
      <w:r w:rsidR="003B31EB" w:rsidRPr="003F2141">
        <w:rPr>
          <w:rFonts w:eastAsia="Times New Roman" w:cstheme="minorHAnsi"/>
          <w:lang w:eastAsia="cs-CZ"/>
        </w:rPr>
        <w:t>zahájeno insolvenční řízení</w:t>
      </w:r>
      <w:r w:rsidRPr="003F2141">
        <w:rPr>
          <w:rFonts w:eastAsia="Times New Roman" w:cstheme="minorHAnsi"/>
          <w:lang w:eastAsia="cs-CZ"/>
        </w:rPr>
        <w:t xml:space="preserve"> podle zákona</w:t>
      </w:r>
      <w:r w:rsidR="00FD34C6">
        <w:rPr>
          <w:rFonts w:eastAsia="Times New Roman" w:cstheme="minorHAnsi"/>
          <w:lang w:eastAsia="cs-CZ"/>
        </w:rPr>
        <w:t xml:space="preserve"> č. </w:t>
      </w:r>
      <w:r w:rsidRPr="003F2141">
        <w:rPr>
          <w:rFonts w:eastAsia="Times New Roman" w:cstheme="minorHAnsi"/>
          <w:lang w:eastAsia="cs-CZ"/>
        </w:rPr>
        <w:t xml:space="preserve"> 182/</w:t>
      </w:r>
      <w:r w:rsidR="003B31EB" w:rsidRPr="003F2141">
        <w:rPr>
          <w:rFonts w:eastAsia="Times New Roman" w:cstheme="minorHAnsi"/>
          <w:lang w:eastAsia="cs-CZ"/>
        </w:rPr>
        <w:t>2006 Sb.</w:t>
      </w:r>
      <w:r w:rsidRPr="003F2141">
        <w:rPr>
          <w:rFonts w:eastAsia="Times New Roman" w:cstheme="minorHAnsi"/>
          <w:lang w:eastAsia="cs-CZ"/>
        </w:rPr>
        <w:t>,</w:t>
      </w:r>
      <w:r w:rsidR="006D6E8A">
        <w:rPr>
          <w:rFonts w:eastAsia="Times New Roman" w:cstheme="minorHAnsi"/>
          <w:lang w:eastAsia="cs-CZ"/>
        </w:rPr>
        <w:t xml:space="preserve"> o </w:t>
      </w:r>
      <w:r w:rsidRPr="003F2141">
        <w:rPr>
          <w:rFonts w:eastAsia="Times New Roman" w:cstheme="minorHAnsi"/>
          <w:lang w:eastAsia="cs-CZ"/>
        </w:rPr>
        <w:t>úpadku</w:t>
      </w:r>
      <w:r w:rsidR="006D6E8A">
        <w:rPr>
          <w:rFonts w:eastAsia="Times New Roman" w:cstheme="minorHAnsi"/>
          <w:lang w:eastAsia="cs-CZ"/>
        </w:rPr>
        <w:t xml:space="preserve"> a </w:t>
      </w:r>
      <w:r w:rsidRPr="003F2141">
        <w:rPr>
          <w:rFonts w:eastAsia="Times New Roman" w:cstheme="minorHAnsi"/>
          <w:lang w:eastAsia="cs-CZ"/>
        </w:rPr>
        <w:t xml:space="preserve">způsobech jeho řešení, ve znění pozdějších předpisů,  </w:t>
      </w:r>
    </w:p>
    <w:p w14:paraId="47D7AF73" w14:textId="77777777" w:rsidR="008323B0" w:rsidRPr="003F2141" w:rsidRDefault="008323B0" w:rsidP="007D38A4">
      <w:pPr>
        <w:numPr>
          <w:ilvl w:val="0"/>
          <w:numId w:val="7"/>
        </w:numPr>
        <w:spacing w:after="120" w:line="240" w:lineRule="auto"/>
        <w:ind w:left="794" w:hanging="397"/>
        <w:jc w:val="both"/>
        <w:rPr>
          <w:rFonts w:eastAsia="Times New Roman" w:cstheme="minorHAnsi"/>
          <w:lang w:eastAsia="cs-CZ"/>
        </w:rPr>
      </w:pPr>
      <w:r w:rsidRPr="003F2141">
        <w:rPr>
          <w:rFonts w:eastAsia="Times New Roman" w:cstheme="minorHAnsi"/>
          <w:lang w:eastAsia="cs-CZ"/>
        </w:rPr>
        <w:t>příjemce uvedl nepravdivé, neúplné nebo zkreslené údaje, na které se váže uzavření této smlouvy,</w:t>
      </w:r>
    </w:p>
    <w:p w14:paraId="3872B1D5" w14:textId="77777777" w:rsidR="008323B0" w:rsidRPr="003F2141" w:rsidRDefault="00836F60" w:rsidP="007D38A4">
      <w:pPr>
        <w:spacing w:after="120" w:line="240" w:lineRule="auto"/>
        <w:ind w:left="794" w:hanging="397"/>
        <w:jc w:val="both"/>
        <w:rPr>
          <w:rFonts w:eastAsia="Times New Roman" w:cstheme="minorHAnsi"/>
          <w:lang w:eastAsia="cs-CZ"/>
        </w:rPr>
      </w:pPr>
      <w:r>
        <w:rPr>
          <w:rFonts w:eastAsia="Times New Roman" w:cstheme="minorHAnsi"/>
          <w:lang w:eastAsia="cs-CZ"/>
        </w:rPr>
        <w:t>d)</w:t>
      </w:r>
      <w:r>
        <w:rPr>
          <w:rFonts w:eastAsia="Times New Roman" w:cstheme="minorHAnsi"/>
          <w:lang w:eastAsia="cs-CZ"/>
        </w:rPr>
        <w:tab/>
      </w:r>
      <w:r w:rsidR="008323B0" w:rsidRPr="003F2141">
        <w:rPr>
          <w:rFonts w:eastAsia="Times New Roman" w:cstheme="minorHAnsi"/>
          <w:lang w:eastAsia="cs-CZ"/>
        </w:rPr>
        <w:t xml:space="preserve">je </w:t>
      </w:r>
      <w:r w:rsidR="00A8794D" w:rsidRPr="003F2141">
        <w:rPr>
          <w:rFonts w:eastAsia="Times New Roman" w:cstheme="minorHAnsi"/>
          <w:lang w:eastAsia="cs-CZ"/>
        </w:rPr>
        <w:t>v likvidaci</w:t>
      </w:r>
      <w:r w:rsidR="008323B0" w:rsidRPr="003F2141">
        <w:rPr>
          <w:rFonts w:eastAsia="Times New Roman" w:cstheme="minorHAnsi"/>
          <w:lang w:eastAsia="cs-CZ"/>
        </w:rPr>
        <w:t xml:space="preserve">, </w:t>
      </w:r>
    </w:p>
    <w:p w14:paraId="231D172A" w14:textId="77777777" w:rsidR="008323B0" w:rsidRPr="003F2141" w:rsidRDefault="00836F60" w:rsidP="007D38A4">
      <w:pPr>
        <w:spacing w:after="120" w:line="240" w:lineRule="auto"/>
        <w:ind w:left="794" w:hanging="397"/>
        <w:jc w:val="both"/>
        <w:rPr>
          <w:rFonts w:eastAsia="Times New Roman" w:cstheme="minorHAnsi"/>
          <w:lang w:eastAsia="cs-CZ"/>
        </w:rPr>
      </w:pPr>
      <w:r>
        <w:rPr>
          <w:rFonts w:eastAsia="Times New Roman" w:cstheme="minorHAnsi"/>
          <w:lang w:eastAsia="cs-CZ"/>
        </w:rPr>
        <w:t>e)</w:t>
      </w:r>
      <w:r>
        <w:rPr>
          <w:rFonts w:eastAsia="Times New Roman" w:cstheme="minorHAnsi"/>
          <w:lang w:eastAsia="cs-CZ"/>
        </w:rPr>
        <w:tab/>
      </w:r>
      <w:r w:rsidR="008323B0" w:rsidRPr="003F2141">
        <w:rPr>
          <w:rFonts w:eastAsia="Times New Roman" w:cstheme="minorHAnsi"/>
          <w:lang w:eastAsia="cs-CZ"/>
        </w:rPr>
        <w:t xml:space="preserve">opakovaně neplní </w:t>
      </w:r>
      <w:r w:rsidR="00A8794D" w:rsidRPr="003F2141">
        <w:rPr>
          <w:rFonts w:eastAsia="Times New Roman" w:cstheme="minorHAnsi"/>
          <w:lang w:eastAsia="cs-CZ"/>
        </w:rPr>
        <w:t xml:space="preserve">povinnosti stanovené smlouvou, </w:t>
      </w:r>
      <w:r w:rsidR="008323B0" w:rsidRPr="003F2141">
        <w:rPr>
          <w:rFonts w:eastAsia="Times New Roman" w:cstheme="minorHAnsi"/>
          <w:lang w:eastAsia="cs-CZ"/>
        </w:rPr>
        <w:t xml:space="preserve">i když byl k </w:t>
      </w:r>
      <w:r w:rsidR="00A8794D" w:rsidRPr="003F2141">
        <w:rPr>
          <w:rFonts w:eastAsia="Times New Roman" w:cstheme="minorHAnsi"/>
          <w:lang w:eastAsia="cs-CZ"/>
        </w:rPr>
        <w:t>jejich nápravě</w:t>
      </w:r>
      <w:r w:rsidR="008323B0" w:rsidRPr="003F2141">
        <w:rPr>
          <w:rFonts w:eastAsia="Times New Roman" w:cstheme="minorHAnsi"/>
          <w:lang w:eastAsia="cs-CZ"/>
        </w:rPr>
        <w:t xml:space="preserve"> vyzván poskytovatelem. </w:t>
      </w:r>
    </w:p>
    <w:p w14:paraId="2E0E777B" w14:textId="77777777" w:rsidR="008323B0" w:rsidRPr="003F2141" w:rsidRDefault="00A8794D" w:rsidP="008323B0">
      <w:pPr>
        <w:numPr>
          <w:ilvl w:val="0"/>
          <w:numId w:val="6"/>
        </w:numPr>
        <w:spacing w:after="120" w:line="240" w:lineRule="auto"/>
        <w:ind w:left="426" w:hanging="426"/>
        <w:jc w:val="both"/>
        <w:rPr>
          <w:rFonts w:eastAsia="Times New Roman" w:cstheme="minorHAnsi"/>
          <w:lang w:eastAsia="cs-CZ"/>
        </w:rPr>
      </w:pPr>
      <w:r w:rsidRPr="003F2141">
        <w:rPr>
          <w:rFonts w:eastAsia="Times New Roman" w:cstheme="minorHAnsi"/>
          <w:lang w:eastAsia="cs-CZ"/>
        </w:rPr>
        <w:t>V případě</w:t>
      </w:r>
      <w:r w:rsidR="008323B0" w:rsidRPr="003F2141">
        <w:rPr>
          <w:rFonts w:eastAsia="Times New Roman" w:cstheme="minorHAnsi"/>
          <w:lang w:eastAsia="cs-CZ"/>
        </w:rPr>
        <w:t xml:space="preserve"> výpovědi této smlouvy před proplacením dotace, nárok na vyplacení dotace nevzniká</w:t>
      </w:r>
      <w:r w:rsidR="006D6E8A">
        <w:rPr>
          <w:rFonts w:eastAsia="Times New Roman" w:cstheme="minorHAnsi"/>
          <w:lang w:eastAsia="cs-CZ"/>
        </w:rPr>
        <w:t xml:space="preserve"> a </w:t>
      </w:r>
      <w:r w:rsidR="00836F60">
        <w:rPr>
          <w:rFonts w:eastAsia="Times New Roman" w:cstheme="minorHAnsi"/>
          <w:lang w:eastAsia="cs-CZ"/>
        </w:rPr>
        <w:t xml:space="preserve">nelze se jej platně domáhat. </w:t>
      </w:r>
      <w:r w:rsidR="008323B0" w:rsidRPr="003F2141">
        <w:rPr>
          <w:rFonts w:eastAsia="Times New Roman" w:cstheme="minorHAnsi"/>
          <w:lang w:eastAsia="cs-CZ"/>
        </w:rPr>
        <w:t>V případě výpovědi smlouvy po proplacení dotace, se příjemce zavazuje poskytnuté peněžní prostředky vrátit bezhotovostním převodem na účet poskytovatele bez zbytečného odkladu, nejpozději však do 15 dnů od doručení výpovědi.</w:t>
      </w:r>
    </w:p>
    <w:p w14:paraId="7C0A7F9F" w14:textId="77777777" w:rsidR="008323B0" w:rsidRPr="003F2141" w:rsidRDefault="008323B0" w:rsidP="008323B0">
      <w:pPr>
        <w:numPr>
          <w:ilvl w:val="0"/>
          <w:numId w:val="6"/>
        </w:numPr>
        <w:spacing w:after="120" w:line="240" w:lineRule="auto"/>
        <w:ind w:left="426" w:hanging="426"/>
        <w:jc w:val="both"/>
        <w:rPr>
          <w:rFonts w:eastAsia="Times New Roman" w:cstheme="minorHAnsi"/>
          <w:lang w:eastAsia="cs-CZ"/>
        </w:rPr>
      </w:pPr>
      <w:r w:rsidRPr="003F2141">
        <w:rPr>
          <w:rFonts w:eastAsia="Times New Roman" w:cstheme="minorHAnsi"/>
          <w:lang w:eastAsia="cs-CZ"/>
        </w:rPr>
        <w:t>Výpověď smlouvy musí být učiněna písemně</w:t>
      </w:r>
      <w:r w:rsidR="006D6E8A">
        <w:rPr>
          <w:rFonts w:eastAsia="Times New Roman" w:cstheme="minorHAnsi"/>
          <w:lang w:eastAsia="cs-CZ"/>
        </w:rPr>
        <w:t xml:space="preserve"> a </w:t>
      </w:r>
      <w:r w:rsidRPr="003F2141">
        <w:rPr>
          <w:rFonts w:eastAsia="Times New Roman" w:cstheme="minorHAnsi"/>
          <w:lang w:eastAsia="cs-CZ"/>
        </w:rPr>
        <w:t xml:space="preserve">musí v ní být uvedeny důvody jejího </w:t>
      </w:r>
      <w:r w:rsidR="00F35966" w:rsidRPr="003F2141">
        <w:rPr>
          <w:rFonts w:eastAsia="Times New Roman" w:cstheme="minorHAnsi"/>
          <w:lang w:eastAsia="cs-CZ"/>
        </w:rPr>
        <w:t>ukončení</w:t>
      </w:r>
      <w:r w:rsidRPr="003F2141">
        <w:rPr>
          <w:rFonts w:eastAsia="Times New Roman" w:cstheme="minorHAnsi"/>
          <w:lang w:eastAsia="cs-CZ"/>
        </w:rPr>
        <w:t xml:space="preserve">. </w:t>
      </w:r>
    </w:p>
    <w:p w14:paraId="39CF0414" w14:textId="77777777" w:rsidR="008323B0" w:rsidRPr="003F2141" w:rsidRDefault="008323B0" w:rsidP="008323B0">
      <w:pPr>
        <w:numPr>
          <w:ilvl w:val="0"/>
          <w:numId w:val="6"/>
        </w:numPr>
        <w:spacing w:after="120" w:line="240" w:lineRule="auto"/>
        <w:ind w:left="426" w:hanging="426"/>
        <w:jc w:val="both"/>
        <w:rPr>
          <w:rFonts w:eastAsia="Times New Roman" w:cstheme="minorHAnsi"/>
          <w:lang w:eastAsia="cs-CZ"/>
        </w:rPr>
      </w:pPr>
      <w:r w:rsidRPr="003F2141">
        <w:rPr>
          <w:rFonts w:eastAsia="Times New Roman" w:cstheme="minorHAnsi"/>
          <w:lang w:eastAsia="cs-CZ"/>
        </w:rPr>
        <w:t>Výpovědní lhůta činí 1</w:t>
      </w:r>
      <w:r w:rsidR="00F35966" w:rsidRPr="003F2141">
        <w:rPr>
          <w:rFonts w:eastAsia="Times New Roman" w:cstheme="minorHAnsi"/>
          <w:lang w:eastAsia="cs-CZ"/>
        </w:rPr>
        <w:t xml:space="preserve"> </w:t>
      </w:r>
      <w:r w:rsidRPr="003F2141">
        <w:rPr>
          <w:rFonts w:eastAsia="Times New Roman" w:cstheme="minorHAnsi"/>
          <w:lang w:eastAsia="cs-CZ"/>
        </w:rPr>
        <w:t>měsíc</w:t>
      </w:r>
      <w:r w:rsidR="006D6E8A">
        <w:rPr>
          <w:rFonts w:eastAsia="Times New Roman" w:cstheme="minorHAnsi"/>
          <w:lang w:eastAsia="cs-CZ"/>
        </w:rPr>
        <w:t xml:space="preserve"> a </w:t>
      </w:r>
      <w:r w:rsidRPr="003F2141">
        <w:rPr>
          <w:rFonts w:eastAsia="Times New Roman" w:cstheme="minorHAnsi"/>
          <w:lang w:eastAsia="cs-CZ"/>
        </w:rPr>
        <w:t xml:space="preserve">začne běžet od prvního dne měsíce následujícího po měsíci, </w:t>
      </w:r>
      <w:r w:rsidR="00A8794D" w:rsidRPr="003F2141">
        <w:rPr>
          <w:rFonts w:eastAsia="Times New Roman" w:cstheme="minorHAnsi"/>
          <w:lang w:eastAsia="cs-CZ"/>
        </w:rPr>
        <w:t>v</w:t>
      </w:r>
      <w:r w:rsidR="000A5E00" w:rsidRPr="003F2141">
        <w:rPr>
          <w:rFonts w:eastAsia="Times New Roman" w:cstheme="minorHAnsi"/>
          <w:lang w:eastAsia="cs-CZ"/>
        </w:rPr>
        <w:t xml:space="preserve"> </w:t>
      </w:r>
      <w:r w:rsidR="00A8794D" w:rsidRPr="003F2141">
        <w:rPr>
          <w:rFonts w:eastAsia="Times New Roman" w:cstheme="minorHAnsi"/>
          <w:lang w:eastAsia="cs-CZ"/>
        </w:rPr>
        <w:t>něm</w:t>
      </w:r>
      <w:r w:rsidR="000A5E00" w:rsidRPr="003F2141">
        <w:rPr>
          <w:rFonts w:eastAsia="Times New Roman" w:cstheme="minorHAnsi"/>
          <w:lang w:eastAsia="cs-CZ"/>
        </w:rPr>
        <w:t>ž</w:t>
      </w:r>
      <w:r w:rsidRPr="003F2141">
        <w:rPr>
          <w:rFonts w:eastAsia="Times New Roman" w:cstheme="minorHAnsi"/>
          <w:lang w:eastAsia="cs-CZ"/>
        </w:rPr>
        <w:t xml:space="preserve"> byla výpověď doručena příjemci dotace. Účinky doručení pro účely této smlouvy však nastávají i tehdy, pokud příjemce svým jednáním nebo opomenutím doručení zmařil. </w:t>
      </w:r>
    </w:p>
    <w:p w14:paraId="55DC3CEB" w14:textId="77777777" w:rsidR="008323B0" w:rsidRPr="00836F60" w:rsidRDefault="008323B0" w:rsidP="006228AD">
      <w:pPr>
        <w:numPr>
          <w:ilvl w:val="0"/>
          <w:numId w:val="6"/>
        </w:numPr>
        <w:spacing w:after="120" w:line="240" w:lineRule="auto"/>
        <w:ind w:left="426" w:hanging="426"/>
        <w:jc w:val="both"/>
        <w:rPr>
          <w:rFonts w:eastAsia="Times New Roman" w:cstheme="minorHAnsi"/>
          <w:color w:val="FF0000"/>
          <w:lang w:eastAsia="cs-CZ"/>
        </w:rPr>
      </w:pPr>
      <w:r w:rsidRPr="00836F60">
        <w:rPr>
          <w:rFonts w:eastAsia="Times New Roman" w:cstheme="minorHAnsi"/>
          <w:lang w:eastAsia="cs-CZ"/>
        </w:rPr>
        <w:t>Účinky výpovědi nastávaj</w:t>
      </w:r>
      <w:r w:rsidR="006228AD" w:rsidRPr="00836F60">
        <w:rPr>
          <w:rFonts w:eastAsia="Times New Roman" w:cstheme="minorHAnsi"/>
          <w:lang w:eastAsia="cs-CZ"/>
        </w:rPr>
        <w:t xml:space="preserve">í dnem uplynutí výpovědní lhůty </w:t>
      </w:r>
      <w:r w:rsidRPr="00836F60">
        <w:rPr>
          <w:rFonts w:eastAsia="Times New Roman" w:cstheme="minorHAnsi"/>
          <w:lang w:eastAsia="cs-CZ"/>
        </w:rPr>
        <w:t>poskytnuté peněžní prostředky.</w:t>
      </w:r>
      <w:r w:rsidR="006228AD" w:rsidRPr="00836F60">
        <w:rPr>
          <w:rFonts w:eastAsia="Times New Roman" w:cstheme="minorHAnsi"/>
          <w:lang w:eastAsia="cs-CZ"/>
        </w:rPr>
        <w:t xml:space="preserve"> Ukončením smlouvy však nezaniká povinnost smluvních stran závazky z této smlouvy v úplnosti vypořádat.</w:t>
      </w:r>
      <w:r w:rsidRPr="00836F60">
        <w:rPr>
          <w:rFonts w:eastAsia="Times New Roman" w:cstheme="minorHAnsi"/>
          <w:color w:val="FF0000"/>
          <w:lang w:eastAsia="cs-CZ"/>
        </w:rPr>
        <w:t xml:space="preserve"> </w:t>
      </w:r>
    </w:p>
    <w:p w14:paraId="7D19F269" w14:textId="77777777" w:rsidR="008323B0" w:rsidRPr="003F2141" w:rsidRDefault="008323B0" w:rsidP="008323B0">
      <w:pPr>
        <w:numPr>
          <w:ilvl w:val="0"/>
          <w:numId w:val="6"/>
        </w:numPr>
        <w:spacing w:after="120" w:line="240" w:lineRule="auto"/>
        <w:ind w:left="426" w:hanging="426"/>
        <w:jc w:val="both"/>
        <w:rPr>
          <w:rFonts w:eastAsia="Times New Roman" w:cstheme="minorHAnsi"/>
          <w:lang w:eastAsia="cs-CZ"/>
        </w:rPr>
      </w:pPr>
      <w:r w:rsidRPr="003F2141">
        <w:rPr>
          <w:rFonts w:eastAsia="Times New Roman" w:cstheme="minorHAnsi"/>
          <w:lang w:eastAsia="cs-CZ"/>
        </w:rPr>
        <w:t xml:space="preserve">Příjemce je oprávněn tuto smlouvu kdykoliv písemně vypovědět, nejpozději však do konce lhůty pro podání vyúčtování, přičemž výpověď je účinná dnem jejího doručení poskytovateli. V takovém případě je příjemce povinen vrátit poskytnutou částku dotace poskytovateli do 14 dnů ode dne účinnosti výpovědi.  </w:t>
      </w:r>
    </w:p>
    <w:p w14:paraId="6775ADB0" w14:textId="77777777" w:rsidR="008323B0" w:rsidRPr="003F2141" w:rsidRDefault="008323B0" w:rsidP="008323B0">
      <w:pPr>
        <w:numPr>
          <w:ilvl w:val="0"/>
          <w:numId w:val="6"/>
        </w:numPr>
        <w:spacing w:after="120" w:line="240" w:lineRule="auto"/>
        <w:ind w:left="426" w:hanging="426"/>
        <w:jc w:val="both"/>
        <w:rPr>
          <w:rFonts w:eastAsia="Times New Roman" w:cstheme="minorHAnsi"/>
          <w:lang w:eastAsia="cs-CZ"/>
        </w:rPr>
      </w:pPr>
      <w:r w:rsidRPr="003F2141">
        <w:rPr>
          <w:rFonts w:eastAsia="Times New Roman" w:cstheme="minorHAnsi"/>
          <w:lang w:eastAsia="cs-CZ"/>
        </w:rPr>
        <w:lastRenderedPageBreak/>
        <w:t>Při ukončení smlouvy dohodou je příjemce povinen vrátit bezhotovostním převodem na účet poskytovatele poskytnutou částku dotace, která mu již byla vyplacena,</w:t>
      </w:r>
      <w:r w:rsidR="006D6E8A">
        <w:rPr>
          <w:rFonts w:eastAsia="Times New Roman" w:cstheme="minorHAnsi"/>
          <w:lang w:eastAsia="cs-CZ"/>
        </w:rPr>
        <w:t xml:space="preserve"> a </w:t>
      </w:r>
      <w:r w:rsidRPr="003F2141">
        <w:rPr>
          <w:rFonts w:eastAsia="Times New Roman" w:cstheme="minorHAnsi"/>
          <w:lang w:eastAsia="cs-CZ"/>
        </w:rPr>
        <w:t>to bez zbytečného odkladu, nejpozději do 30 dnů ode dne doručení dohody podepsané oběma smluvními stranami.</w:t>
      </w:r>
    </w:p>
    <w:p w14:paraId="28952968" w14:textId="77777777" w:rsidR="008323B0" w:rsidRPr="003F2141" w:rsidRDefault="008323B0" w:rsidP="008323B0">
      <w:pPr>
        <w:numPr>
          <w:ilvl w:val="0"/>
          <w:numId w:val="6"/>
        </w:numPr>
        <w:spacing w:after="120" w:line="240" w:lineRule="auto"/>
        <w:ind w:left="426" w:hanging="426"/>
        <w:jc w:val="both"/>
        <w:rPr>
          <w:rFonts w:eastAsia="Times New Roman" w:cstheme="minorHAnsi"/>
          <w:lang w:eastAsia="cs-CZ"/>
        </w:rPr>
      </w:pPr>
      <w:r w:rsidRPr="003F2141">
        <w:rPr>
          <w:rFonts w:eastAsia="Times New Roman" w:cstheme="minorHAnsi"/>
          <w:lang w:eastAsia="cs-CZ"/>
        </w:rPr>
        <w:t>Dohoda</w:t>
      </w:r>
      <w:r w:rsidR="006D6E8A">
        <w:rPr>
          <w:rFonts w:eastAsia="Times New Roman" w:cstheme="minorHAnsi"/>
          <w:lang w:eastAsia="cs-CZ"/>
        </w:rPr>
        <w:t xml:space="preserve"> o </w:t>
      </w:r>
      <w:r w:rsidRPr="003F2141">
        <w:rPr>
          <w:rFonts w:eastAsia="Times New Roman" w:cstheme="minorHAnsi"/>
          <w:lang w:eastAsia="cs-CZ"/>
        </w:rPr>
        <w:t>ukončení smlouvy nabývá účinnosti dnem připsání vrácených peněžních prostředků na účet poskytovatele, nedohodnou-li se smluvní strany jinak.</w:t>
      </w:r>
    </w:p>
    <w:p w14:paraId="7D6246E8" w14:textId="77777777" w:rsidR="008323B0" w:rsidRPr="003F2141" w:rsidRDefault="008323B0" w:rsidP="008323B0">
      <w:pPr>
        <w:numPr>
          <w:ilvl w:val="0"/>
          <w:numId w:val="6"/>
        </w:numPr>
        <w:spacing w:after="120" w:line="240" w:lineRule="auto"/>
        <w:ind w:left="426" w:hanging="426"/>
        <w:jc w:val="both"/>
        <w:rPr>
          <w:rFonts w:eastAsia="Times New Roman" w:cstheme="minorHAnsi"/>
          <w:lang w:eastAsia="cs-CZ"/>
        </w:rPr>
      </w:pPr>
      <w:r w:rsidRPr="003F2141">
        <w:rPr>
          <w:rFonts w:eastAsia="Times New Roman" w:cstheme="minorHAnsi"/>
          <w:lang w:eastAsia="cs-CZ"/>
        </w:rPr>
        <w:t xml:space="preserve">Smlouva zaniká také </w:t>
      </w:r>
      <w:r w:rsidR="00A8794D" w:rsidRPr="003F2141">
        <w:rPr>
          <w:rFonts w:eastAsia="Times New Roman" w:cstheme="minorHAnsi"/>
          <w:lang w:eastAsia="cs-CZ"/>
        </w:rPr>
        <w:t>z důvodů</w:t>
      </w:r>
      <w:r w:rsidRPr="003F2141">
        <w:rPr>
          <w:rFonts w:eastAsia="Times New Roman" w:cstheme="minorHAnsi"/>
          <w:lang w:eastAsia="cs-CZ"/>
        </w:rPr>
        <w:t xml:space="preserve"> uvedených v § 167 odst. 1 písm. b) až e) zákona</w:t>
      </w:r>
      <w:r w:rsidR="00FD34C6">
        <w:rPr>
          <w:rFonts w:eastAsia="Times New Roman" w:cstheme="minorHAnsi"/>
          <w:lang w:eastAsia="cs-CZ"/>
        </w:rPr>
        <w:t xml:space="preserve"> č. </w:t>
      </w:r>
      <w:r w:rsidRPr="003F2141">
        <w:rPr>
          <w:rFonts w:eastAsia="Times New Roman" w:cstheme="minorHAnsi"/>
          <w:lang w:eastAsia="cs-CZ"/>
        </w:rPr>
        <w:t>500/2004 Sb., správní řád, ve znění pozdějších předpisů. Návrh na zrušení smlouvy musí být učiněn písemně</w:t>
      </w:r>
      <w:r w:rsidR="006D6E8A">
        <w:rPr>
          <w:rFonts w:eastAsia="Times New Roman" w:cstheme="minorHAnsi"/>
          <w:lang w:eastAsia="cs-CZ"/>
        </w:rPr>
        <w:t xml:space="preserve"> a </w:t>
      </w:r>
      <w:r w:rsidRPr="003F2141">
        <w:rPr>
          <w:rFonts w:eastAsia="Times New Roman" w:cstheme="minorHAnsi"/>
          <w:lang w:eastAsia="cs-CZ"/>
        </w:rPr>
        <w:t>musí vněm být uvedeny důvody, které vedou k zániku smlouvy.</w:t>
      </w:r>
    </w:p>
    <w:p w14:paraId="3E47211A" w14:textId="3CE6393F" w:rsidR="008323B0" w:rsidRDefault="008323B0" w:rsidP="008323B0">
      <w:pPr>
        <w:numPr>
          <w:ilvl w:val="0"/>
          <w:numId w:val="6"/>
        </w:numPr>
        <w:spacing w:after="120" w:line="240" w:lineRule="auto"/>
        <w:ind w:left="426" w:hanging="426"/>
        <w:jc w:val="both"/>
        <w:rPr>
          <w:rFonts w:eastAsia="Times New Roman" w:cstheme="minorHAnsi"/>
          <w:lang w:eastAsia="cs-CZ"/>
        </w:rPr>
      </w:pPr>
      <w:r w:rsidRPr="003F2141">
        <w:rPr>
          <w:rFonts w:eastAsia="Times New Roman" w:cstheme="minorHAnsi"/>
          <w:lang w:eastAsia="cs-CZ"/>
        </w:rPr>
        <w:t>Pokud příjemce ve stanovené lhůtě poskytnuté prostředky nevrátí v souladu s tímto článkem poskytovateli, považují se tyto prostředky za zadržené ve smyslu zákona</w:t>
      </w:r>
      <w:r w:rsidR="00FD34C6">
        <w:rPr>
          <w:rFonts w:eastAsia="Times New Roman" w:cstheme="minorHAnsi"/>
          <w:lang w:eastAsia="cs-CZ"/>
        </w:rPr>
        <w:t xml:space="preserve"> č. </w:t>
      </w:r>
      <w:r w:rsidRPr="003F2141">
        <w:rPr>
          <w:rFonts w:eastAsia="Times New Roman" w:cstheme="minorHAnsi"/>
          <w:lang w:eastAsia="cs-CZ"/>
        </w:rPr>
        <w:t>250/2000 Sb.,</w:t>
      </w:r>
      <w:r w:rsidR="006D6E8A">
        <w:rPr>
          <w:rFonts w:eastAsia="Times New Roman" w:cstheme="minorHAnsi"/>
          <w:lang w:eastAsia="cs-CZ"/>
        </w:rPr>
        <w:t xml:space="preserve"> o </w:t>
      </w:r>
      <w:r w:rsidRPr="003F2141">
        <w:rPr>
          <w:rFonts w:eastAsia="Times New Roman" w:cstheme="minorHAnsi"/>
          <w:lang w:eastAsia="cs-CZ"/>
        </w:rPr>
        <w:t>rozpočtových pravidlech územních rozpočtů, ve znění pozdějších předpisů</w:t>
      </w:r>
      <w:r w:rsidR="00413C73">
        <w:rPr>
          <w:rFonts w:eastAsia="Times New Roman" w:cstheme="minorHAnsi"/>
          <w:lang w:eastAsia="cs-CZ"/>
        </w:rPr>
        <w:t>.</w:t>
      </w:r>
    </w:p>
    <w:p w14:paraId="49CDAECC" w14:textId="77777777" w:rsidR="00836F60" w:rsidRDefault="00836F60" w:rsidP="00836F60">
      <w:pPr>
        <w:spacing w:after="120" w:line="240" w:lineRule="auto"/>
        <w:jc w:val="both"/>
        <w:rPr>
          <w:rFonts w:eastAsia="Times New Roman" w:cstheme="minorHAnsi"/>
          <w:lang w:eastAsia="cs-CZ"/>
        </w:rPr>
      </w:pPr>
    </w:p>
    <w:p w14:paraId="72B7A578" w14:textId="77777777" w:rsidR="00836F60" w:rsidRPr="003F2141" w:rsidRDefault="00836F60" w:rsidP="00836F60">
      <w:pPr>
        <w:spacing w:after="120" w:line="240" w:lineRule="auto"/>
        <w:jc w:val="both"/>
        <w:rPr>
          <w:rFonts w:eastAsia="Times New Roman" w:cstheme="minorHAnsi"/>
          <w:lang w:eastAsia="cs-CZ"/>
        </w:rPr>
      </w:pPr>
    </w:p>
    <w:p w14:paraId="0A53D2E0" w14:textId="77777777" w:rsidR="008323B0" w:rsidRPr="003F2141" w:rsidRDefault="008323B0" w:rsidP="00836F60">
      <w:pPr>
        <w:spacing w:before="240" w:after="0" w:line="240" w:lineRule="auto"/>
        <w:jc w:val="center"/>
        <w:rPr>
          <w:rFonts w:eastAsia="Times New Roman" w:cstheme="minorHAnsi"/>
          <w:lang w:eastAsia="cs-CZ"/>
        </w:rPr>
      </w:pPr>
      <w:r w:rsidRPr="003F2141">
        <w:rPr>
          <w:rFonts w:eastAsia="Times New Roman" w:cstheme="minorHAnsi"/>
          <w:lang w:eastAsia="cs-CZ"/>
        </w:rPr>
        <w:t>Článek VII.</w:t>
      </w:r>
    </w:p>
    <w:p w14:paraId="4CCD8C9A" w14:textId="77777777" w:rsidR="008323B0" w:rsidRPr="003F2141" w:rsidRDefault="008323B0" w:rsidP="00836F60">
      <w:pPr>
        <w:spacing w:line="240" w:lineRule="auto"/>
        <w:jc w:val="center"/>
        <w:rPr>
          <w:rFonts w:eastAsia="Times New Roman" w:cstheme="minorHAnsi"/>
          <w:lang w:eastAsia="cs-CZ"/>
        </w:rPr>
      </w:pPr>
      <w:r w:rsidRPr="003F2141">
        <w:rPr>
          <w:rFonts w:eastAsia="Times New Roman" w:cstheme="minorHAnsi"/>
          <w:b/>
          <w:lang w:eastAsia="cs-CZ"/>
        </w:rPr>
        <w:t>Závěrečná ustanovení</w:t>
      </w:r>
    </w:p>
    <w:p w14:paraId="0497D6C0" w14:textId="77777777" w:rsidR="008323B0" w:rsidRPr="003F2141" w:rsidRDefault="008323B0" w:rsidP="008323B0">
      <w:pPr>
        <w:numPr>
          <w:ilvl w:val="0"/>
          <w:numId w:val="3"/>
        </w:numPr>
        <w:spacing w:after="120" w:line="240" w:lineRule="auto"/>
        <w:ind w:left="360"/>
        <w:jc w:val="both"/>
        <w:rPr>
          <w:rFonts w:eastAsia="Times New Roman" w:cstheme="minorHAnsi"/>
          <w:lang w:eastAsia="cs-CZ"/>
        </w:rPr>
      </w:pPr>
      <w:r w:rsidRPr="003F2141">
        <w:rPr>
          <w:rFonts w:eastAsia="Times New Roman" w:cstheme="minorHAnsi"/>
          <w:lang w:eastAsia="cs-CZ"/>
        </w:rPr>
        <w:t>Tato smlouva nabývá platnosti</w:t>
      </w:r>
      <w:r w:rsidR="006D6E8A">
        <w:rPr>
          <w:rFonts w:eastAsia="Times New Roman" w:cstheme="minorHAnsi"/>
          <w:lang w:eastAsia="cs-CZ"/>
        </w:rPr>
        <w:t xml:space="preserve"> a </w:t>
      </w:r>
      <w:r w:rsidRPr="003F2141">
        <w:rPr>
          <w:rFonts w:eastAsia="Times New Roman" w:cstheme="minorHAnsi"/>
          <w:lang w:eastAsia="cs-CZ"/>
        </w:rPr>
        <w:t>účinnosti dnem podpisu oběma smluvními stranami.</w:t>
      </w:r>
    </w:p>
    <w:p w14:paraId="50163F51" w14:textId="77777777" w:rsidR="008323B0" w:rsidRPr="003F2141" w:rsidRDefault="008323B0" w:rsidP="008323B0">
      <w:pPr>
        <w:numPr>
          <w:ilvl w:val="0"/>
          <w:numId w:val="3"/>
        </w:numPr>
        <w:spacing w:after="120" w:line="240" w:lineRule="auto"/>
        <w:ind w:left="360"/>
        <w:jc w:val="both"/>
        <w:rPr>
          <w:rFonts w:eastAsia="Times New Roman" w:cstheme="minorHAnsi"/>
          <w:lang w:eastAsia="cs-CZ"/>
        </w:rPr>
      </w:pPr>
      <w:r w:rsidRPr="003F2141">
        <w:rPr>
          <w:rFonts w:eastAsia="Times New Roman" w:cstheme="minorHAnsi"/>
          <w:lang w:eastAsia="cs-CZ"/>
        </w:rPr>
        <w:t>Jakékoliv změny této smlouvy lze provádět pouze formou písemných vzestupně číslovaných dodatků na základě dohody obou smluvních stran.</w:t>
      </w:r>
    </w:p>
    <w:p w14:paraId="0087EFC7" w14:textId="77777777" w:rsidR="008323B0" w:rsidRPr="003F2141" w:rsidRDefault="008323B0" w:rsidP="008323B0">
      <w:pPr>
        <w:numPr>
          <w:ilvl w:val="0"/>
          <w:numId w:val="3"/>
        </w:numPr>
        <w:spacing w:after="120" w:line="240" w:lineRule="auto"/>
        <w:ind w:left="360"/>
        <w:jc w:val="both"/>
        <w:rPr>
          <w:rFonts w:eastAsia="Times New Roman" w:cstheme="minorHAnsi"/>
          <w:lang w:eastAsia="cs-CZ"/>
        </w:rPr>
      </w:pPr>
      <w:r w:rsidRPr="003F2141">
        <w:rPr>
          <w:rFonts w:eastAsia="Times New Roman" w:cstheme="minorHAnsi"/>
          <w:lang w:eastAsia="cs-CZ"/>
        </w:rPr>
        <w:t>Smlouva je sepsána ve dvou vyhotoveních, z nichž jedno vyhotovení obdrží každá ze smluvních stran po podpisu smlouvy.</w:t>
      </w:r>
    </w:p>
    <w:p w14:paraId="7A06679A" w14:textId="77777777" w:rsidR="008323B0" w:rsidRPr="003F2141" w:rsidRDefault="008323B0" w:rsidP="008323B0">
      <w:pPr>
        <w:numPr>
          <w:ilvl w:val="0"/>
          <w:numId w:val="3"/>
        </w:numPr>
        <w:spacing w:after="120" w:line="240" w:lineRule="auto"/>
        <w:ind w:left="360"/>
        <w:jc w:val="both"/>
        <w:rPr>
          <w:rFonts w:eastAsia="Times New Roman" w:cstheme="minorHAnsi"/>
          <w:lang w:eastAsia="cs-CZ"/>
        </w:rPr>
      </w:pPr>
      <w:r w:rsidRPr="003F2141">
        <w:rPr>
          <w:rFonts w:eastAsia="Times New Roman" w:cstheme="minorHAnsi"/>
          <w:lang w:eastAsia="cs-CZ"/>
        </w:rPr>
        <w:t>Smluvní strany bezvýhradně souhlasí se zveřejnění</w:t>
      </w:r>
      <w:r w:rsidR="00E72F5A">
        <w:rPr>
          <w:rFonts w:eastAsia="Times New Roman" w:cstheme="minorHAnsi"/>
          <w:lang w:eastAsia="cs-CZ"/>
        </w:rPr>
        <w:t>m</w:t>
      </w:r>
      <w:r w:rsidRPr="003F2141">
        <w:rPr>
          <w:rFonts w:eastAsia="Times New Roman" w:cstheme="minorHAnsi"/>
          <w:lang w:eastAsia="cs-CZ"/>
        </w:rPr>
        <w:t xml:space="preserve"> všech údajů obsažených v této smlouvě.</w:t>
      </w:r>
    </w:p>
    <w:p w14:paraId="62C175A2" w14:textId="77777777" w:rsidR="008323B0" w:rsidRPr="003F2141" w:rsidRDefault="008323B0" w:rsidP="008323B0">
      <w:pPr>
        <w:numPr>
          <w:ilvl w:val="0"/>
          <w:numId w:val="3"/>
        </w:numPr>
        <w:spacing w:after="120" w:line="240" w:lineRule="auto"/>
        <w:ind w:left="360"/>
        <w:jc w:val="both"/>
        <w:rPr>
          <w:rFonts w:eastAsia="Times New Roman" w:cstheme="minorHAnsi"/>
          <w:lang w:eastAsia="cs-CZ"/>
        </w:rPr>
      </w:pPr>
      <w:r w:rsidRPr="003F2141">
        <w:rPr>
          <w:rFonts w:eastAsia="Times New Roman" w:cstheme="minorHAnsi"/>
          <w:lang w:eastAsia="cs-CZ"/>
        </w:rPr>
        <w:t>Obě smluvní strany prohlašují, že smlouva byla sepsána na základě pravdivých údajů, podle jejich svobodné</w:t>
      </w:r>
      <w:r w:rsidR="006D6E8A">
        <w:rPr>
          <w:rFonts w:eastAsia="Times New Roman" w:cstheme="minorHAnsi"/>
          <w:lang w:eastAsia="cs-CZ"/>
        </w:rPr>
        <w:t xml:space="preserve"> a </w:t>
      </w:r>
      <w:r w:rsidRPr="003F2141">
        <w:rPr>
          <w:rFonts w:eastAsia="Times New Roman" w:cstheme="minorHAnsi"/>
          <w:lang w:eastAsia="cs-CZ"/>
        </w:rPr>
        <w:t>vážné vůle</w:t>
      </w:r>
      <w:r w:rsidR="006D6E8A">
        <w:rPr>
          <w:rFonts w:eastAsia="Times New Roman" w:cstheme="minorHAnsi"/>
          <w:lang w:eastAsia="cs-CZ"/>
        </w:rPr>
        <w:t xml:space="preserve"> a </w:t>
      </w:r>
      <w:r w:rsidRPr="003F2141">
        <w:rPr>
          <w:rFonts w:eastAsia="Times New Roman" w:cstheme="minorHAnsi"/>
          <w:lang w:eastAsia="cs-CZ"/>
        </w:rPr>
        <w:t>na důkaz toho připojují své vlastnoruční podpisy.</w:t>
      </w:r>
    </w:p>
    <w:p w14:paraId="32CAA271" w14:textId="77777777" w:rsidR="008323B0" w:rsidRPr="003F2141" w:rsidRDefault="008323B0" w:rsidP="008323B0">
      <w:pPr>
        <w:spacing w:after="0" w:line="240" w:lineRule="auto"/>
        <w:rPr>
          <w:rFonts w:eastAsia="Times New Roman" w:cstheme="minorHAnsi"/>
          <w:lang w:eastAsia="cs-CZ"/>
        </w:rPr>
      </w:pPr>
    </w:p>
    <w:p w14:paraId="22C693AE" w14:textId="77777777" w:rsidR="008323B0" w:rsidRPr="003F2141" w:rsidRDefault="008323B0" w:rsidP="008323B0">
      <w:pPr>
        <w:spacing w:after="0" w:line="240" w:lineRule="auto"/>
        <w:rPr>
          <w:rFonts w:eastAsia="Times New Roman" w:cstheme="minorHAnsi"/>
          <w:lang w:eastAsia="cs-CZ"/>
        </w:rPr>
      </w:pPr>
    </w:p>
    <w:p w14:paraId="371C50C1" w14:textId="77777777" w:rsidR="00836F60" w:rsidRPr="00BD4FD9" w:rsidRDefault="00836F60" w:rsidP="00836F60">
      <w:pPr>
        <w:tabs>
          <w:tab w:val="left" w:pos="4860"/>
        </w:tabs>
        <w:spacing w:after="0" w:line="240" w:lineRule="auto"/>
        <w:rPr>
          <w:rFonts w:eastAsia="Times New Roman" w:cstheme="minorHAnsi"/>
          <w:lang w:eastAsia="cs-CZ"/>
        </w:rPr>
      </w:pPr>
      <w:r w:rsidRPr="00BD4FD9">
        <w:rPr>
          <w:rFonts w:eastAsia="Times New Roman" w:cstheme="minorHAnsi"/>
          <w:lang w:eastAsia="cs-CZ"/>
        </w:rPr>
        <w:t>V Holicích dne</w:t>
      </w:r>
      <w:r>
        <w:rPr>
          <w:rFonts w:eastAsia="Times New Roman" w:cstheme="minorHAnsi"/>
          <w:lang w:eastAsia="cs-CZ"/>
        </w:rPr>
        <w:t>:</w:t>
      </w:r>
      <w:r w:rsidRPr="00BD4FD9">
        <w:rPr>
          <w:rFonts w:eastAsia="Times New Roman" w:cstheme="minorHAnsi"/>
          <w:lang w:eastAsia="cs-CZ"/>
        </w:rPr>
        <w:tab/>
        <w:t>V Holicích dne</w:t>
      </w:r>
      <w:r>
        <w:rPr>
          <w:rFonts w:eastAsia="Times New Roman" w:cstheme="minorHAnsi"/>
          <w:lang w:eastAsia="cs-CZ"/>
        </w:rPr>
        <w:t>:</w:t>
      </w:r>
    </w:p>
    <w:p w14:paraId="5452CE15" w14:textId="77777777" w:rsidR="00836F60" w:rsidRPr="00BD4FD9" w:rsidRDefault="00836F60" w:rsidP="00836F60">
      <w:pPr>
        <w:tabs>
          <w:tab w:val="left" w:pos="4860"/>
        </w:tabs>
        <w:spacing w:after="0" w:line="240" w:lineRule="auto"/>
        <w:rPr>
          <w:rFonts w:eastAsia="Times New Roman" w:cstheme="minorHAnsi"/>
          <w:lang w:eastAsia="cs-CZ"/>
        </w:rPr>
      </w:pPr>
      <w:r w:rsidRPr="00BD4FD9">
        <w:rPr>
          <w:rFonts w:eastAsia="Times New Roman" w:cstheme="minorHAnsi"/>
          <w:lang w:eastAsia="cs-CZ"/>
        </w:rPr>
        <w:tab/>
      </w:r>
    </w:p>
    <w:p w14:paraId="07B8F0E5" w14:textId="77777777" w:rsidR="00836F60" w:rsidRPr="00BD4FD9" w:rsidRDefault="00836F60" w:rsidP="00836F60">
      <w:pPr>
        <w:tabs>
          <w:tab w:val="left" w:pos="4860"/>
        </w:tabs>
        <w:spacing w:after="0" w:line="240" w:lineRule="auto"/>
        <w:rPr>
          <w:rFonts w:eastAsia="Times New Roman" w:cstheme="minorHAnsi"/>
          <w:lang w:eastAsia="cs-CZ"/>
        </w:rPr>
      </w:pPr>
      <w:r w:rsidRPr="00BD4FD9">
        <w:rPr>
          <w:rFonts w:eastAsia="Times New Roman" w:cstheme="minorHAnsi"/>
          <w:lang w:eastAsia="cs-CZ"/>
        </w:rPr>
        <w:t xml:space="preserve">Za </w:t>
      </w:r>
      <w:r>
        <w:rPr>
          <w:rFonts w:eastAsia="Times New Roman" w:cstheme="minorHAnsi"/>
          <w:lang w:eastAsia="cs-CZ"/>
        </w:rPr>
        <w:t>příjemce:</w:t>
      </w:r>
      <w:r>
        <w:rPr>
          <w:rFonts w:eastAsia="Times New Roman" w:cstheme="minorHAnsi"/>
          <w:lang w:eastAsia="cs-CZ"/>
        </w:rPr>
        <w:tab/>
      </w:r>
      <w:r w:rsidRPr="00BD4FD9">
        <w:rPr>
          <w:rFonts w:eastAsia="Times New Roman" w:cstheme="minorHAnsi"/>
          <w:lang w:eastAsia="cs-CZ"/>
        </w:rPr>
        <w:t xml:space="preserve">Za </w:t>
      </w:r>
      <w:r>
        <w:rPr>
          <w:rFonts w:eastAsia="Times New Roman" w:cstheme="minorHAnsi"/>
          <w:lang w:eastAsia="cs-CZ"/>
        </w:rPr>
        <w:t>poskytovatele</w:t>
      </w:r>
      <w:r w:rsidRPr="00BD4FD9">
        <w:rPr>
          <w:rFonts w:eastAsia="Times New Roman" w:cstheme="minorHAnsi"/>
          <w:lang w:eastAsia="cs-CZ"/>
        </w:rPr>
        <w:t>:</w:t>
      </w:r>
    </w:p>
    <w:p w14:paraId="5CFE3EEE" w14:textId="77777777" w:rsidR="00836F60" w:rsidRPr="00BD4FD9" w:rsidRDefault="00836F60" w:rsidP="00836F60">
      <w:pPr>
        <w:spacing w:after="0" w:line="240" w:lineRule="auto"/>
        <w:rPr>
          <w:rFonts w:eastAsia="Times New Roman" w:cstheme="minorHAnsi"/>
          <w:lang w:eastAsia="cs-CZ"/>
        </w:rPr>
      </w:pPr>
    </w:p>
    <w:p w14:paraId="20C12414" w14:textId="77777777" w:rsidR="00836F60" w:rsidRPr="00BD4FD9" w:rsidRDefault="00836F60" w:rsidP="00836F60">
      <w:pPr>
        <w:spacing w:after="0" w:line="240" w:lineRule="auto"/>
        <w:rPr>
          <w:rFonts w:eastAsia="Times New Roman" w:cstheme="minorHAnsi"/>
          <w:lang w:eastAsia="cs-CZ"/>
        </w:rPr>
      </w:pPr>
    </w:p>
    <w:p w14:paraId="2C91D128" w14:textId="7CE2E73A" w:rsidR="00836F60" w:rsidRPr="00BD4FD9" w:rsidRDefault="00082F3E" w:rsidP="00836F60">
      <w:pPr>
        <w:tabs>
          <w:tab w:val="left" w:pos="4820"/>
        </w:tabs>
        <w:spacing w:after="0" w:line="240" w:lineRule="auto"/>
        <w:rPr>
          <w:rFonts w:eastAsia="Times New Roman" w:cstheme="minorHAnsi"/>
          <w:lang w:eastAsia="cs-CZ"/>
        </w:rPr>
      </w:pPr>
      <w:r>
        <w:rPr>
          <w:rFonts w:eastAsia="Times New Roman" w:cstheme="minorHAnsi"/>
          <w:lang w:eastAsia="cs-CZ"/>
        </w:rPr>
        <w:t>Ing. Lubomír Štekl</w:t>
      </w:r>
      <w:r w:rsidR="00836F60">
        <w:rPr>
          <w:rFonts w:eastAsia="Times New Roman" w:cstheme="minorHAnsi"/>
          <w:lang w:eastAsia="cs-CZ"/>
        </w:rPr>
        <w:tab/>
        <w:t>Mgr. Ondřej Výborný</w:t>
      </w:r>
    </w:p>
    <w:p w14:paraId="7111C6B7" w14:textId="0974FCE9" w:rsidR="00836F60" w:rsidRPr="00BD4FD9" w:rsidRDefault="00BB21F2" w:rsidP="00836F60">
      <w:pPr>
        <w:tabs>
          <w:tab w:val="center" w:pos="1418"/>
          <w:tab w:val="left" w:pos="4830"/>
          <w:tab w:val="center" w:pos="7020"/>
        </w:tabs>
        <w:spacing w:after="0" w:line="240" w:lineRule="auto"/>
        <w:rPr>
          <w:rFonts w:eastAsia="Times New Roman" w:cstheme="minorHAnsi"/>
          <w:lang w:eastAsia="cs-CZ"/>
        </w:rPr>
      </w:pPr>
      <w:r>
        <w:rPr>
          <w:rFonts w:eastAsia="Times New Roman" w:cstheme="minorHAnsi"/>
          <w:lang w:eastAsia="cs-CZ"/>
        </w:rPr>
        <w:t>p</w:t>
      </w:r>
      <w:r w:rsidR="00505440">
        <w:rPr>
          <w:rFonts w:eastAsia="Times New Roman" w:cstheme="minorHAnsi"/>
          <w:lang w:eastAsia="cs-CZ"/>
        </w:rPr>
        <w:t>ředsed</w:t>
      </w:r>
      <w:r>
        <w:rPr>
          <w:rFonts w:eastAsia="Times New Roman" w:cstheme="minorHAnsi"/>
          <w:lang w:eastAsia="cs-CZ"/>
        </w:rPr>
        <w:t>a</w:t>
      </w:r>
      <w:r>
        <w:rPr>
          <w:rFonts w:eastAsia="Times New Roman" w:cstheme="minorHAnsi"/>
          <w:lang w:eastAsia="cs-CZ"/>
        </w:rPr>
        <w:tab/>
      </w:r>
      <w:r w:rsidR="00836F60">
        <w:rPr>
          <w:rFonts w:eastAsia="Times New Roman" w:cstheme="minorHAnsi"/>
          <w:lang w:eastAsia="cs-CZ"/>
        </w:rPr>
        <w:tab/>
        <w:t>starosta města</w:t>
      </w:r>
      <w:r w:rsidR="00836F60">
        <w:rPr>
          <w:rFonts w:eastAsia="Times New Roman" w:cstheme="minorHAnsi"/>
          <w:lang w:eastAsia="cs-CZ"/>
        </w:rPr>
        <w:tab/>
      </w:r>
      <w:r w:rsidR="00836F60" w:rsidRPr="00BD4FD9">
        <w:rPr>
          <w:rFonts w:eastAsia="Times New Roman" w:cstheme="minorHAnsi"/>
          <w:lang w:eastAsia="cs-CZ"/>
        </w:rPr>
        <w:tab/>
      </w:r>
      <w:r w:rsidR="00836F60" w:rsidRPr="00BD4FD9">
        <w:rPr>
          <w:rFonts w:eastAsia="Times New Roman" w:cstheme="minorHAnsi"/>
          <w:lang w:eastAsia="cs-CZ"/>
        </w:rPr>
        <w:tab/>
      </w:r>
    </w:p>
    <w:p w14:paraId="52015CDB" w14:textId="77777777" w:rsidR="00BD2B41" w:rsidRPr="003F2141" w:rsidRDefault="00BD2B41" w:rsidP="00DE08DD">
      <w:pPr>
        <w:tabs>
          <w:tab w:val="center" w:pos="1418"/>
          <w:tab w:val="center" w:pos="7020"/>
        </w:tabs>
        <w:spacing w:after="0" w:line="240" w:lineRule="auto"/>
        <w:rPr>
          <w:rFonts w:eastAsia="Times New Roman" w:cstheme="minorHAnsi"/>
          <w:lang w:eastAsia="cs-CZ"/>
        </w:rPr>
      </w:pPr>
    </w:p>
    <w:p w14:paraId="19541980" w14:textId="77777777" w:rsidR="00450735" w:rsidRPr="003F2141" w:rsidRDefault="00450735" w:rsidP="00DE08DD">
      <w:pPr>
        <w:tabs>
          <w:tab w:val="center" w:pos="1418"/>
          <w:tab w:val="center" w:pos="7020"/>
        </w:tabs>
        <w:spacing w:after="0" w:line="240" w:lineRule="auto"/>
        <w:rPr>
          <w:rFonts w:eastAsia="Times New Roman" w:cstheme="minorHAnsi"/>
          <w:lang w:eastAsia="cs-CZ"/>
        </w:rPr>
      </w:pPr>
    </w:p>
    <w:p w14:paraId="4A62F21B" w14:textId="77777777" w:rsidR="006B1D73" w:rsidRDefault="006B1D73" w:rsidP="006D6E8A">
      <w:pPr>
        <w:tabs>
          <w:tab w:val="center" w:pos="1418"/>
          <w:tab w:val="center" w:pos="7020"/>
        </w:tabs>
        <w:spacing w:after="0" w:line="240" w:lineRule="auto"/>
        <w:ind w:firstLine="284"/>
        <w:rPr>
          <w:rFonts w:eastAsia="Times New Roman" w:cstheme="minorHAnsi"/>
          <w:lang w:eastAsia="cs-CZ"/>
        </w:rPr>
      </w:pPr>
      <w:r w:rsidRPr="003F2141">
        <w:rPr>
          <w:rFonts w:eastAsia="Times New Roman" w:cstheme="minorHAnsi"/>
          <w:lang w:eastAsia="cs-CZ"/>
        </w:rPr>
        <w:tab/>
      </w:r>
      <w:r w:rsidRPr="003F2141">
        <w:rPr>
          <w:rFonts w:eastAsia="Times New Roman" w:cstheme="minorHAnsi"/>
          <w:lang w:eastAsia="cs-CZ"/>
        </w:rPr>
        <w:tab/>
      </w:r>
    </w:p>
    <w:p w14:paraId="2CE33AB3" w14:textId="77777777" w:rsidR="009260DA" w:rsidRDefault="009260DA" w:rsidP="009260DA">
      <w:pPr>
        <w:rPr>
          <w:rFonts w:eastAsia="Times New Roman" w:cstheme="minorHAnsi"/>
          <w:lang w:eastAsia="cs-CZ"/>
        </w:rPr>
      </w:pPr>
    </w:p>
    <w:p w14:paraId="214EC85A" w14:textId="77777777" w:rsidR="009260DA" w:rsidRDefault="009260DA" w:rsidP="009260DA">
      <w:pPr>
        <w:rPr>
          <w:rFonts w:eastAsia="Times New Roman" w:cstheme="minorHAnsi"/>
          <w:lang w:eastAsia="cs-CZ"/>
        </w:rPr>
      </w:pPr>
    </w:p>
    <w:sectPr w:rsidR="009260DA" w:rsidSect="009E12A8">
      <w:headerReference w:type="default" r:id="rId7"/>
      <w:footerReference w:type="default" r:id="rId8"/>
      <w:headerReference w:type="first" r:id="rId9"/>
      <w:footerReference w:type="first" r:id="rId10"/>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572E78" w14:textId="77777777" w:rsidR="009E12A8" w:rsidRDefault="009E12A8" w:rsidP="00920F0E">
      <w:pPr>
        <w:spacing w:after="0" w:line="240" w:lineRule="auto"/>
      </w:pPr>
      <w:r>
        <w:separator/>
      </w:r>
    </w:p>
  </w:endnote>
  <w:endnote w:type="continuationSeparator" w:id="0">
    <w:p w14:paraId="3AD9FB38" w14:textId="77777777" w:rsidR="009E12A8" w:rsidRDefault="009E12A8" w:rsidP="00920F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Juvenis">
    <w:panose1 w:val="02000503080000020004"/>
    <w:charset w:val="EE"/>
    <w:family w:val="auto"/>
    <w:pitch w:val="variable"/>
    <w:sig w:usb0="800000AF" w:usb1="5000004A" w:usb2="00000000" w:usb3="00000000" w:csb0="0000000A" w:csb1="00000000"/>
  </w:font>
  <w:font w:name="Juvenis Medium">
    <w:panose1 w:val="02000503090000020004"/>
    <w:charset w:val="EE"/>
    <w:family w:val="auto"/>
    <w:pitch w:val="variable"/>
    <w:sig w:usb0="800000AF" w:usb1="5000004A" w:usb2="00000000" w:usb3="00000000" w:csb0="00000003" w:csb1="00000000"/>
  </w:font>
  <w:font w:name="JuvenisMedium">
    <w:altName w:val="Times New Roman"/>
    <w:panose1 w:val="00000000000000000000"/>
    <w:charset w:val="EE"/>
    <w:family w:val="auto"/>
    <w:notTrueType/>
    <w:pitch w:val="default"/>
    <w:sig w:usb0="00000001"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0574170"/>
      <w:docPartObj>
        <w:docPartGallery w:val="Page Numbers (Bottom of Page)"/>
        <w:docPartUnique/>
      </w:docPartObj>
    </w:sdtPr>
    <w:sdtEndPr/>
    <w:sdtContent>
      <w:sdt>
        <w:sdtPr>
          <w:id w:val="-1769616900"/>
          <w:docPartObj>
            <w:docPartGallery w:val="Page Numbers (Top of Page)"/>
            <w:docPartUnique/>
          </w:docPartObj>
        </w:sdtPr>
        <w:sdtEndPr/>
        <w:sdtContent>
          <w:p w14:paraId="26B4D5C4" w14:textId="6DCD58E5" w:rsidR="007D38A4" w:rsidRDefault="007D38A4">
            <w:pPr>
              <w:pStyle w:val="Zpat"/>
              <w:jc w:val="right"/>
            </w:pPr>
            <w:r>
              <w:t xml:space="preserve">Stránka </w:t>
            </w:r>
            <w:r>
              <w:rPr>
                <w:b/>
                <w:bCs/>
                <w:sz w:val="24"/>
                <w:szCs w:val="24"/>
              </w:rPr>
              <w:fldChar w:fldCharType="begin"/>
            </w:r>
            <w:r>
              <w:rPr>
                <w:b/>
                <w:bCs/>
              </w:rPr>
              <w:instrText>PAGE</w:instrText>
            </w:r>
            <w:r>
              <w:rPr>
                <w:b/>
                <w:bCs/>
                <w:sz w:val="24"/>
                <w:szCs w:val="24"/>
              </w:rPr>
              <w:fldChar w:fldCharType="separate"/>
            </w:r>
            <w:r w:rsidR="0006109C">
              <w:rPr>
                <w:b/>
                <w:bCs/>
                <w:noProof/>
              </w:rPr>
              <w:t>5</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06109C">
              <w:rPr>
                <w:b/>
                <w:bCs/>
                <w:noProof/>
              </w:rPr>
              <w:t>5</w:t>
            </w:r>
            <w:r>
              <w:rPr>
                <w:b/>
                <w:bCs/>
                <w:sz w:val="24"/>
                <w:szCs w:val="24"/>
              </w:rPr>
              <w:fldChar w:fldCharType="end"/>
            </w:r>
          </w:p>
        </w:sdtContent>
      </w:sdt>
    </w:sdtContent>
  </w:sdt>
  <w:p w14:paraId="6395A4D3" w14:textId="284E908D" w:rsidR="00920F0E" w:rsidRDefault="00920F0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93F91" w14:textId="11D91BD2" w:rsidR="007D38A4" w:rsidRDefault="007D38A4">
    <w:pPr>
      <w:pStyle w:val="Zpat"/>
      <w:jc w:val="right"/>
    </w:pPr>
  </w:p>
  <w:p w14:paraId="18C845E6" w14:textId="2B70FAB4" w:rsidR="003942F1" w:rsidRDefault="003942F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6958B9" w14:textId="77777777" w:rsidR="009E12A8" w:rsidRDefault="009E12A8" w:rsidP="00920F0E">
      <w:pPr>
        <w:spacing w:after="0" w:line="240" w:lineRule="auto"/>
      </w:pPr>
      <w:r>
        <w:separator/>
      </w:r>
    </w:p>
  </w:footnote>
  <w:footnote w:type="continuationSeparator" w:id="0">
    <w:p w14:paraId="5B7C4CCB" w14:textId="77777777" w:rsidR="009E12A8" w:rsidRDefault="009E12A8" w:rsidP="00920F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AB4D3" w14:textId="77777777" w:rsidR="00920F0E" w:rsidRDefault="00920F0E">
    <w:pPr>
      <w:pStyle w:val="Zhlav"/>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2A7D1" w14:textId="77777777" w:rsidR="003942F1" w:rsidRDefault="003942F1">
    <w:pPr>
      <w:pStyle w:val="Zhlav"/>
    </w:pPr>
    <w:r>
      <w:rPr>
        <w:noProof/>
        <w:lang w:eastAsia="cs-CZ"/>
      </w:rPr>
      <w:drawing>
        <wp:anchor distT="0" distB="0" distL="114300" distR="114300" simplePos="0" relativeHeight="251661312" behindDoc="1" locked="0" layoutInCell="1" allowOverlap="1" wp14:anchorId="4E69A5E4" wp14:editId="19DF8565">
          <wp:simplePos x="0" y="0"/>
          <wp:positionH relativeFrom="page">
            <wp:posOffset>0</wp:posOffset>
          </wp:positionH>
          <wp:positionV relativeFrom="page">
            <wp:posOffset>-76200</wp:posOffset>
          </wp:positionV>
          <wp:extent cx="2400300" cy="1019109"/>
          <wp:effectExtent l="0" t="0" r="0" b="0"/>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lice_mesto_zahlavi.png"/>
                  <pic:cNvPicPr/>
                </pic:nvPicPr>
                <pic:blipFill rotWithShape="1">
                  <a:blip r:embed="rId1" cstate="print">
                    <a:extLst>
                      <a:ext uri="{28A0092B-C50C-407E-A947-70E740481C1C}">
                        <a14:useLocalDpi xmlns:a14="http://schemas.microsoft.com/office/drawing/2010/main" val="0"/>
                      </a:ext>
                    </a:extLst>
                  </a:blip>
                  <a:srcRect r="64400"/>
                  <a:stretch/>
                </pic:blipFill>
                <pic:spPr bwMode="auto">
                  <a:xfrm>
                    <a:off x="0" y="0"/>
                    <a:ext cx="2400455" cy="10191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0471B9"/>
    <w:multiLevelType w:val="hybridMultilevel"/>
    <w:tmpl w:val="99B66E92"/>
    <w:lvl w:ilvl="0" w:tplc="C0BED256">
      <w:start w:val="1"/>
      <w:numFmt w:val="decimal"/>
      <w:lvlText w:val="%1."/>
      <w:lvlJc w:val="left"/>
      <w:pPr>
        <w:ind w:left="360" w:hanging="360"/>
      </w:pPr>
      <w:rPr>
        <w:rFonts w:hint="default"/>
        <w:sz w:val="22"/>
        <w:szCs w:val="22"/>
      </w:rPr>
    </w:lvl>
    <w:lvl w:ilvl="1" w:tplc="04050017">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2AB7626B"/>
    <w:multiLevelType w:val="hybridMultilevel"/>
    <w:tmpl w:val="2D98A75A"/>
    <w:lvl w:ilvl="0" w:tplc="E64EE3C2">
      <w:start w:val="1"/>
      <w:numFmt w:val="lowerLetter"/>
      <w:lvlText w:val="%1)"/>
      <w:lvlJc w:val="left"/>
      <w:pPr>
        <w:ind w:left="1140" w:hanging="360"/>
      </w:pPr>
      <w:rPr>
        <w:rFonts w:hint="default"/>
      </w:rPr>
    </w:lvl>
    <w:lvl w:ilvl="1" w:tplc="04050019" w:tentative="1">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2" w15:restartNumberingAfterBreak="0">
    <w:nsid w:val="34805542"/>
    <w:multiLevelType w:val="hybridMultilevel"/>
    <w:tmpl w:val="B4E41C56"/>
    <w:lvl w:ilvl="0" w:tplc="6BB2ED10">
      <w:start w:val="1"/>
      <w:numFmt w:val="decimal"/>
      <w:lvlText w:val="%1."/>
      <w:lvlJc w:val="left"/>
      <w:pPr>
        <w:tabs>
          <w:tab w:val="num" w:pos="720"/>
        </w:tabs>
        <w:ind w:left="720" w:hanging="360"/>
      </w:pPr>
      <w:rPr>
        <w:rFonts w:hint="default"/>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CF3030D"/>
    <w:multiLevelType w:val="hybridMultilevel"/>
    <w:tmpl w:val="CD6074A8"/>
    <w:lvl w:ilvl="0" w:tplc="D172B6A6">
      <w:start w:val="1"/>
      <w:numFmt w:val="decimal"/>
      <w:lvlText w:val="%1."/>
      <w:lvlJc w:val="left"/>
      <w:pPr>
        <w:ind w:left="720" w:hanging="360"/>
      </w:pPr>
      <w:rPr>
        <w:rFonts w:hint="default"/>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00D5053"/>
    <w:multiLevelType w:val="hybridMultilevel"/>
    <w:tmpl w:val="94B8CDEA"/>
    <w:lvl w:ilvl="0" w:tplc="44946E9E">
      <w:start w:val="1"/>
      <w:numFmt w:val="decimal"/>
      <w:lvlText w:val="%1."/>
      <w:lvlJc w:val="left"/>
      <w:pPr>
        <w:tabs>
          <w:tab w:val="num" w:pos="2204"/>
        </w:tabs>
        <w:ind w:left="2204" w:hanging="360"/>
      </w:pPr>
      <w:rPr>
        <w:rFonts w:hint="default"/>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56E72F1E"/>
    <w:multiLevelType w:val="hybridMultilevel"/>
    <w:tmpl w:val="7C7CFDBE"/>
    <w:lvl w:ilvl="0" w:tplc="48BCC08A">
      <w:start w:val="1"/>
      <w:numFmt w:val="bullet"/>
      <w:lvlText w:val=""/>
      <w:lvlJc w:val="left"/>
      <w:pPr>
        <w:tabs>
          <w:tab w:val="num" w:pos="720"/>
        </w:tabs>
        <w:ind w:left="720" w:hanging="360"/>
      </w:pPr>
      <w:rPr>
        <w:rFonts w:ascii="Symbol" w:hAnsi="Symbo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5C631EC0"/>
    <w:multiLevelType w:val="hybridMultilevel"/>
    <w:tmpl w:val="6A4EBF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71144767">
    <w:abstractNumId w:val="2"/>
  </w:num>
  <w:num w:numId="2" w16cid:durableId="2000697106">
    <w:abstractNumId w:val="4"/>
  </w:num>
  <w:num w:numId="3" w16cid:durableId="1811364847">
    <w:abstractNumId w:val="6"/>
  </w:num>
  <w:num w:numId="4" w16cid:durableId="921717786">
    <w:abstractNumId w:val="5"/>
  </w:num>
  <w:num w:numId="5" w16cid:durableId="1322926025">
    <w:abstractNumId w:val="0"/>
  </w:num>
  <w:num w:numId="6" w16cid:durableId="41905542">
    <w:abstractNumId w:val="3"/>
  </w:num>
  <w:num w:numId="7" w16cid:durableId="62487251">
    <w:abstractNumId w:val="1"/>
  </w:num>
  <w:num w:numId="8" w16cid:durableId="1439524778">
    <w:abstractNumId w:val="2"/>
  </w:num>
  <w:num w:numId="9" w16cid:durableId="3471476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F0E"/>
    <w:rsid w:val="00050821"/>
    <w:rsid w:val="00051959"/>
    <w:rsid w:val="00052790"/>
    <w:rsid w:val="00055C82"/>
    <w:rsid w:val="0006109C"/>
    <w:rsid w:val="00065FAF"/>
    <w:rsid w:val="00070D02"/>
    <w:rsid w:val="00072974"/>
    <w:rsid w:val="00082F3E"/>
    <w:rsid w:val="000A5E00"/>
    <w:rsid w:val="000C4936"/>
    <w:rsid w:val="000E4711"/>
    <w:rsid w:val="000F6E9A"/>
    <w:rsid w:val="00135D55"/>
    <w:rsid w:val="00145FE7"/>
    <w:rsid w:val="001676F7"/>
    <w:rsid w:val="001B4D88"/>
    <w:rsid w:val="001D2091"/>
    <w:rsid w:val="001D24C2"/>
    <w:rsid w:val="001D3334"/>
    <w:rsid w:val="001F277B"/>
    <w:rsid w:val="002603B2"/>
    <w:rsid w:val="002959B6"/>
    <w:rsid w:val="002F2331"/>
    <w:rsid w:val="0030108C"/>
    <w:rsid w:val="00317B7C"/>
    <w:rsid w:val="003230E4"/>
    <w:rsid w:val="0035571E"/>
    <w:rsid w:val="003707FC"/>
    <w:rsid w:val="003942F1"/>
    <w:rsid w:val="003B31EB"/>
    <w:rsid w:val="003B771D"/>
    <w:rsid w:val="003F2141"/>
    <w:rsid w:val="00413C73"/>
    <w:rsid w:val="00423CF6"/>
    <w:rsid w:val="00450735"/>
    <w:rsid w:val="00480EC0"/>
    <w:rsid w:val="004C7898"/>
    <w:rsid w:val="004D5774"/>
    <w:rsid w:val="004F203E"/>
    <w:rsid w:val="00505440"/>
    <w:rsid w:val="005253FF"/>
    <w:rsid w:val="00531F4F"/>
    <w:rsid w:val="00535DDC"/>
    <w:rsid w:val="00547F98"/>
    <w:rsid w:val="005557F7"/>
    <w:rsid w:val="00564661"/>
    <w:rsid w:val="00597BAF"/>
    <w:rsid w:val="005A2ED0"/>
    <w:rsid w:val="005C24F3"/>
    <w:rsid w:val="006228AD"/>
    <w:rsid w:val="00635034"/>
    <w:rsid w:val="00642665"/>
    <w:rsid w:val="00646DE0"/>
    <w:rsid w:val="00666915"/>
    <w:rsid w:val="006911F3"/>
    <w:rsid w:val="006B1303"/>
    <w:rsid w:val="006B1D73"/>
    <w:rsid w:val="006D6E8A"/>
    <w:rsid w:val="006D6F71"/>
    <w:rsid w:val="006F7434"/>
    <w:rsid w:val="00712A0F"/>
    <w:rsid w:val="0071551D"/>
    <w:rsid w:val="00726FB2"/>
    <w:rsid w:val="007500CE"/>
    <w:rsid w:val="007D38A4"/>
    <w:rsid w:val="007E2611"/>
    <w:rsid w:val="007F79ED"/>
    <w:rsid w:val="007F7AD3"/>
    <w:rsid w:val="00817C1A"/>
    <w:rsid w:val="008323B0"/>
    <w:rsid w:val="00836F60"/>
    <w:rsid w:val="0086087D"/>
    <w:rsid w:val="00894E49"/>
    <w:rsid w:val="008D2545"/>
    <w:rsid w:val="008F11F8"/>
    <w:rsid w:val="00920F0E"/>
    <w:rsid w:val="009260DA"/>
    <w:rsid w:val="009455F1"/>
    <w:rsid w:val="0095783B"/>
    <w:rsid w:val="00971A57"/>
    <w:rsid w:val="009B5147"/>
    <w:rsid w:val="009C33B3"/>
    <w:rsid w:val="009E12A8"/>
    <w:rsid w:val="00A44110"/>
    <w:rsid w:val="00A53C09"/>
    <w:rsid w:val="00A66BD6"/>
    <w:rsid w:val="00A84289"/>
    <w:rsid w:val="00A84E10"/>
    <w:rsid w:val="00A8794D"/>
    <w:rsid w:val="00AC00E9"/>
    <w:rsid w:val="00AE22BA"/>
    <w:rsid w:val="00B16963"/>
    <w:rsid w:val="00B26F93"/>
    <w:rsid w:val="00B31AA6"/>
    <w:rsid w:val="00B81BC5"/>
    <w:rsid w:val="00BB21F2"/>
    <w:rsid w:val="00BB687C"/>
    <w:rsid w:val="00BD2B41"/>
    <w:rsid w:val="00C10FBD"/>
    <w:rsid w:val="00C2784F"/>
    <w:rsid w:val="00C34D4E"/>
    <w:rsid w:val="00C56943"/>
    <w:rsid w:val="00C97AC9"/>
    <w:rsid w:val="00CA5116"/>
    <w:rsid w:val="00CD7270"/>
    <w:rsid w:val="00D205C1"/>
    <w:rsid w:val="00D4775A"/>
    <w:rsid w:val="00D949D3"/>
    <w:rsid w:val="00DD2B68"/>
    <w:rsid w:val="00DE08DD"/>
    <w:rsid w:val="00DE3946"/>
    <w:rsid w:val="00E050EF"/>
    <w:rsid w:val="00E170A6"/>
    <w:rsid w:val="00E220A2"/>
    <w:rsid w:val="00E30DCA"/>
    <w:rsid w:val="00E72F5A"/>
    <w:rsid w:val="00E82F2A"/>
    <w:rsid w:val="00E84CBD"/>
    <w:rsid w:val="00E84DC3"/>
    <w:rsid w:val="00E91D97"/>
    <w:rsid w:val="00EB36C6"/>
    <w:rsid w:val="00EB7B15"/>
    <w:rsid w:val="00EF2F67"/>
    <w:rsid w:val="00F00B70"/>
    <w:rsid w:val="00F140D3"/>
    <w:rsid w:val="00F1474A"/>
    <w:rsid w:val="00F35966"/>
    <w:rsid w:val="00F44D3E"/>
    <w:rsid w:val="00F96229"/>
    <w:rsid w:val="00FC7848"/>
    <w:rsid w:val="00FD34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C31F34"/>
  <w15:docId w15:val="{C6B8D52D-FAD2-4EDC-845A-B4B2C1525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E91D97"/>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920F0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20F0E"/>
  </w:style>
  <w:style w:type="paragraph" w:styleId="Zpat">
    <w:name w:val="footer"/>
    <w:basedOn w:val="Normln"/>
    <w:link w:val="ZpatChar"/>
    <w:uiPriority w:val="99"/>
    <w:unhideWhenUsed/>
    <w:rsid w:val="00920F0E"/>
    <w:pPr>
      <w:tabs>
        <w:tab w:val="center" w:pos="4536"/>
        <w:tab w:val="right" w:pos="9072"/>
      </w:tabs>
      <w:spacing w:after="0" w:line="240" w:lineRule="auto"/>
    </w:pPr>
  </w:style>
  <w:style w:type="character" w:customStyle="1" w:styleId="ZpatChar">
    <w:name w:val="Zápatí Char"/>
    <w:basedOn w:val="Standardnpsmoodstavce"/>
    <w:link w:val="Zpat"/>
    <w:uiPriority w:val="99"/>
    <w:rsid w:val="00920F0E"/>
  </w:style>
  <w:style w:type="paragraph" w:styleId="Textbubliny">
    <w:name w:val="Balloon Text"/>
    <w:basedOn w:val="Normln"/>
    <w:link w:val="TextbublinyChar"/>
    <w:uiPriority w:val="99"/>
    <w:semiHidden/>
    <w:unhideWhenUsed/>
    <w:rsid w:val="00920F0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20F0E"/>
    <w:rPr>
      <w:rFonts w:ascii="Tahoma" w:hAnsi="Tahoma" w:cs="Tahoma"/>
      <w:sz w:val="16"/>
      <w:szCs w:val="16"/>
    </w:rPr>
  </w:style>
  <w:style w:type="paragraph" w:customStyle="1" w:styleId="TextyHolice">
    <w:name w:val="Texty Holice"/>
    <w:basedOn w:val="Normln"/>
    <w:link w:val="TextyHoliceChar"/>
    <w:qFormat/>
    <w:rsid w:val="005C24F3"/>
    <w:pPr>
      <w:autoSpaceDE w:val="0"/>
      <w:autoSpaceDN w:val="0"/>
      <w:adjustRightInd w:val="0"/>
      <w:spacing w:after="0" w:line="240" w:lineRule="auto"/>
    </w:pPr>
    <w:rPr>
      <w:rFonts w:ascii="Juvenis" w:hAnsi="Juvenis" w:cs="Juvenis"/>
      <w:color w:val="000000" w:themeColor="text1"/>
      <w:sz w:val="20"/>
      <w:szCs w:val="20"/>
    </w:rPr>
  </w:style>
  <w:style w:type="paragraph" w:customStyle="1" w:styleId="TextyHolicetun">
    <w:name w:val="Texty Holice tučné"/>
    <w:basedOn w:val="Normln"/>
    <w:link w:val="TextyHolicetunChar"/>
    <w:qFormat/>
    <w:rsid w:val="005C24F3"/>
    <w:pPr>
      <w:autoSpaceDE w:val="0"/>
      <w:autoSpaceDN w:val="0"/>
      <w:adjustRightInd w:val="0"/>
      <w:spacing w:after="0" w:line="240" w:lineRule="auto"/>
    </w:pPr>
    <w:rPr>
      <w:rFonts w:ascii="Juvenis Medium" w:hAnsi="Juvenis Medium" w:cs="JuvenisMedium"/>
      <w:color w:val="000000" w:themeColor="text1"/>
      <w:sz w:val="20"/>
      <w:szCs w:val="20"/>
    </w:rPr>
  </w:style>
  <w:style w:type="character" w:customStyle="1" w:styleId="TextyHoliceChar">
    <w:name w:val="Texty Holice Char"/>
    <w:basedOn w:val="Standardnpsmoodstavce"/>
    <w:link w:val="TextyHolice"/>
    <w:rsid w:val="005C24F3"/>
    <w:rPr>
      <w:rFonts w:ascii="Juvenis" w:hAnsi="Juvenis" w:cs="Juvenis"/>
      <w:color w:val="000000" w:themeColor="text1"/>
      <w:sz w:val="20"/>
      <w:szCs w:val="20"/>
    </w:rPr>
  </w:style>
  <w:style w:type="character" w:customStyle="1" w:styleId="TextyHolicetunChar">
    <w:name w:val="Texty Holice tučné Char"/>
    <w:basedOn w:val="Standardnpsmoodstavce"/>
    <w:link w:val="TextyHolicetun"/>
    <w:rsid w:val="005C24F3"/>
    <w:rPr>
      <w:rFonts w:ascii="Juvenis Medium" w:hAnsi="Juvenis Medium" w:cs="JuvenisMedium"/>
      <w:color w:val="000000" w:themeColor="text1"/>
      <w:sz w:val="20"/>
      <w:szCs w:val="20"/>
    </w:rPr>
  </w:style>
  <w:style w:type="paragraph" w:styleId="Odstavecseseznamem">
    <w:name w:val="List Paragraph"/>
    <w:basedOn w:val="Normln"/>
    <w:uiPriority w:val="34"/>
    <w:rsid w:val="006D6F71"/>
    <w:pPr>
      <w:ind w:left="720"/>
      <w:contextualSpacing/>
    </w:pPr>
  </w:style>
  <w:style w:type="paragraph" w:customStyle="1" w:styleId="Default">
    <w:name w:val="Default"/>
    <w:rsid w:val="001B4D88"/>
    <w:pPr>
      <w:autoSpaceDE w:val="0"/>
      <w:autoSpaceDN w:val="0"/>
      <w:adjustRightInd w:val="0"/>
      <w:spacing w:after="0" w:line="240" w:lineRule="auto"/>
    </w:pPr>
    <w:rPr>
      <w:rFonts w:ascii="Arial" w:hAnsi="Arial" w:cs="Arial"/>
      <w:color w:val="000000"/>
      <w:sz w:val="24"/>
      <w:szCs w:val="24"/>
    </w:rPr>
  </w:style>
  <w:style w:type="table" w:styleId="Mkatabulky">
    <w:name w:val="Table Grid"/>
    <w:basedOn w:val="Normlntabulka"/>
    <w:uiPriority w:val="59"/>
    <w:rsid w:val="00E82F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eformatted">
    <w:name w:val="preformatted"/>
    <w:basedOn w:val="Standardnpsmoodstavce"/>
    <w:rsid w:val="00E220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4307740">
      <w:bodyDiv w:val="1"/>
      <w:marLeft w:val="0"/>
      <w:marRight w:val="0"/>
      <w:marTop w:val="0"/>
      <w:marBottom w:val="0"/>
      <w:divBdr>
        <w:top w:val="none" w:sz="0" w:space="0" w:color="auto"/>
        <w:left w:val="none" w:sz="0" w:space="0" w:color="auto"/>
        <w:bottom w:val="none" w:sz="0" w:space="0" w:color="auto"/>
        <w:right w:val="none" w:sz="0" w:space="0" w:color="auto"/>
      </w:divBdr>
    </w:div>
    <w:div w:id="725252907">
      <w:bodyDiv w:val="1"/>
      <w:marLeft w:val="0"/>
      <w:marRight w:val="0"/>
      <w:marTop w:val="0"/>
      <w:marBottom w:val="0"/>
      <w:divBdr>
        <w:top w:val="none" w:sz="0" w:space="0" w:color="auto"/>
        <w:left w:val="none" w:sz="0" w:space="0" w:color="auto"/>
        <w:bottom w:val="none" w:sz="0" w:space="0" w:color="auto"/>
        <w:right w:val="none" w:sz="0" w:space="0" w:color="auto"/>
      </w:divBdr>
    </w:div>
    <w:div w:id="1458524975">
      <w:bodyDiv w:val="1"/>
      <w:marLeft w:val="0"/>
      <w:marRight w:val="0"/>
      <w:marTop w:val="0"/>
      <w:marBottom w:val="0"/>
      <w:divBdr>
        <w:top w:val="none" w:sz="0" w:space="0" w:color="auto"/>
        <w:left w:val="none" w:sz="0" w:space="0" w:color="auto"/>
        <w:bottom w:val="none" w:sz="0" w:space="0" w:color="auto"/>
        <w:right w:val="none" w:sz="0" w:space="0" w:color="auto"/>
      </w:divBdr>
      <w:divsChild>
        <w:div w:id="1594822759">
          <w:marLeft w:val="0"/>
          <w:marRight w:val="0"/>
          <w:marTop w:val="0"/>
          <w:marBottom w:val="0"/>
          <w:divBdr>
            <w:top w:val="none" w:sz="0" w:space="0" w:color="auto"/>
            <w:left w:val="none" w:sz="0" w:space="0" w:color="auto"/>
            <w:bottom w:val="none" w:sz="0" w:space="0" w:color="auto"/>
            <w:right w:val="none" w:sz="0" w:space="0" w:color="auto"/>
          </w:divBdr>
          <w:divsChild>
            <w:div w:id="493185531">
              <w:marLeft w:val="0"/>
              <w:marRight w:val="0"/>
              <w:marTop w:val="0"/>
              <w:marBottom w:val="0"/>
              <w:divBdr>
                <w:top w:val="none" w:sz="0" w:space="0" w:color="auto"/>
                <w:left w:val="none" w:sz="0" w:space="0" w:color="auto"/>
                <w:bottom w:val="none" w:sz="0" w:space="0" w:color="auto"/>
                <w:right w:val="none" w:sz="0" w:space="0" w:color="auto"/>
              </w:divBdr>
              <w:divsChild>
                <w:div w:id="1178040543">
                  <w:marLeft w:val="0"/>
                  <w:marRight w:val="0"/>
                  <w:marTop w:val="0"/>
                  <w:marBottom w:val="0"/>
                  <w:divBdr>
                    <w:top w:val="none" w:sz="0" w:space="0" w:color="auto"/>
                    <w:left w:val="none" w:sz="0" w:space="0" w:color="auto"/>
                    <w:bottom w:val="none" w:sz="0" w:space="0" w:color="auto"/>
                    <w:right w:val="none" w:sz="0" w:space="0" w:color="auto"/>
                  </w:divBdr>
                  <w:divsChild>
                    <w:div w:id="351808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972594">
      <w:bodyDiv w:val="1"/>
      <w:marLeft w:val="0"/>
      <w:marRight w:val="0"/>
      <w:marTop w:val="0"/>
      <w:marBottom w:val="0"/>
      <w:divBdr>
        <w:top w:val="none" w:sz="0" w:space="0" w:color="auto"/>
        <w:left w:val="none" w:sz="0" w:space="0" w:color="auto"/>
        <w:bottom w:val="none" w:sz="0" w:space="0" w:color="auto"/>
        <w:right w:val="none" w:sz="0" w:space="0" w:color="auto"/>
      </w:divBdr>
    </w:div>
    <w:div w:id="1987934782">
      <w:bodyDiv w:val="1"/>
      <w:marLeft w:val="0"/>
      <w:marRight w:val="0"/>
      <w:marTop w:val="0"/>
      <w:marBottom w:val="0"/>
      <w:divBdr>
        <w:top w:val="none" w:sz="0" w:space="0" w:color="auto"/>
        <w:left w:val="none" w:sz="0" w:space="0" w:color="auto"/>
        <w:bottom w:val="none" w:sz="0" w:space="0" w:color="auto"/>
        <w:right w:val="none" w:sz="0" w:space="0" w:color="auto"/>
      </w:divBdr>
      <w:divsChild>
        <w:div w:id="1798792345">
          <w:marLeft w:val="0"/>
          <w:marRight w:val="0"/>
          <w:marTop w:val="0"/>
          <w:marBottom w:val="0"/>
          <w:divBdr>
            <w:top w:val="none" w:sz="0" w:space="0" w:color="auto"/>
            <w:left w:val="none" w:sz="0" w:space="0" w:color="auto"/>
            <w:bottom w:val="none" w:sz="0" w:space="0" w:color="auto"/>
            <w:right w:val="none" w:sz="0" w:space="0" w:color="auto"/>
          </w:divBdr>
          <w:divsChild>
            <w:div w:id="721635783">
              <w:marLeft w:val="0"/>
              <w:marRight w:val="0"/>
              <w:marTop w:val="0"/>
              <w:marBottom w:val="0"/>
              <w:divBdr>
                <w:top w:val="none" w:sz="0" w:space="0" w:color="auto"/>
                <w:left w:val="none" w:sz="0" w:space="0" w:color="auto"/>
                <w:bottom w:val="none" w:sz="0" w:space="0" w:color="auto"/>
                <w:right w:val="none" w:sz="0" w:space="0" w:color="auto"/>
              </w:divBdr>
              <w:divsChild>
                <w:div w:id="82412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1690</Words>
  <Characters>9971</Characters>
  <Application>Microsoft Office Word</Application>
  <DocSecurity>0</DocSecurity>
  <Lines>83</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tomas</dc:creator>
  <cp:lastModifiedBy>Martina Výborná</cp:lastModifiedBy>
  <cp:revision>6</cp:revision>
  <cp:lastPrinted>2024-04-02T13:48:00Z</cp:lastPrinted>
  <dcterms:created xsi:type="dcterms:W3CDTF">2024-04-02T13:32:00Z</dcterms:created>
  <dcterms:modified xsi:type="dcterms:W3CDTF">2024-04-03T12:54:00Z</dcterms:modified>
</cp:coreProperties>
</file>