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EA0E7" w14:textId="47978B4B" w:rsidR="00313392" w:rsidRPr="00554ADC" w:rsidRDefault="00532BFF" w:rsidP="00532BFF">
      <w:pPr>
        <w:jc w:val="right"/>
        <w:rPr>
          <w:rFonts w:ascii="Tahoma" w:hAnsi="Tahoma" w:cs="Tahoma"/>
          <w:b/>
          <w:sz w:val="20"/>
          <w:szCs w:val="20"/>
        </w:rPr>
      </w:pPr>
      <w:r w:rsidRPr="00554ADC">
        <w:rPr>
          <w:rFonts w:ascii="Tahoma" w:hAnsi="Tahoma" w:cs="Tahoma"/>
          <w:b/>
          <w:sz w:val="20"/>
          <w:szCs w:val="20"/>
        </w:rPr>
        <w:t>Číslo smlouvy objednatele</w:t>
      </w:r>
      <w:r w:rsidR="00554ADC" w:rsidRPr="00554ADC">
        <w:rPr>
          <w:rFonts w:ascii="Tahoma" w:hAnsi="Tahoma" w:cs="Tahoma"/>
          <w:b/>
          <w:sz w:val="20"/>
          <w:szCs w:val="20"/>
        </w:rPr>
        <w:t xml:space="preserve">: </w:t>
      </w:r>
      <w:r w:rsidR="00554ADC" w:rsidRPr="00C2504F">
        <w:rPr>
          <w:rFonts w:ascii="Tahoma" w:hAnsi="Tahoma" w:cs="Tahoma"/>
          <w:b/>
          <w:color w:val="00B050"/>
          <w:sz w:val="20"/>
          <w:szCs w:val="20"/>
        </w:rPr>
        <w:t>2554</w:t>
      </w:r>
      <w:r w:rsidR="004D6CFC" w:rsidRPr="00C2504F">
        <w:rPr>
          <w:rFonts w:ascii="Tahoma" w:hAnsi="Tahoma" w:cs="Tahoma"/>
          <w:b/>
          <w:color w:val="00B050"/>
          <w:sz w:val="20"/>
          <w:szCs w:val="20"/>
        </w:rPr>
        <w:t>/2024</w:t>
      </w:r>
    </w:p>
    <w:p w14:paraId="59BFBC05" w14:textId="77777777" w:rsidR="006F4E29" w:rsidRDefault="000009A6" w:rsidP="00FC18C7">
      <w:pPr>
        <w:spacing w:after="0" w:line="240" w:lineRule="auto"/>
        <w:jc w:val="center"/>
        <w:rPr>
          <w:rFonts w:ascii="Tahoma" w:hAnsi="Tahoma" w:cs="Tahoma"/>
          <w:b/>
          <w:sz w:val="28"/>
          <w:szCs w:val="28"/>
        </w:rPr>
      </w:pPr>
      <w:r w:rsidRPr="00E239D3">
        <w:rPr>
          <w:rFonts w:ascii="Tahoma" w:hAnsi="Tahoma" w:cs="Tahoma"/>
          <w:b/>
          <w:sz w:val="28"/>
          <w:szCs w:val="28"/>
        </w:rPr>
        <w:t>Smlouva o</w:t>
      </w:r>
      <w:r w:rsidR="005320FF" w:rsidRPr="00E239D3">
        <w:rPr>
          <w:rFonts w:ascii="Tahoma" w:hAnsi="Tahoma" w:cs="Tahoma"/>
          <w:b/>
          <w:sz w:val="28"/>
          <w:szCs w:val="28"/>
        </w:rPr>
        <w:t xml:space="preserve"> </w:t>
      </w:r>
      <w:r w:rsidR="006F4E29">
        <w:rPr>
          <w:rFonts w:ascii="Tahoma" w:hAnsi="Tahoma" w:cs="Tahoma"/>
          <w:b/>
          <w:sz w:val="28"/>
          <w:szCs w:val="28"/>
        </w:rPr>
        <w:t>dílo</w:t>
      </w:r>
    </w:p>
    <w:p w14:paraId="2B9D00A2" w14:textId="49CDAE7B" w:rsidR="00E239D3" w:rsidRPr="006F4E29" w:rsidRDefault="006F4E29" w:rsidP="00FC18C7">
      <w:pPr>
        <w:spacing w:after="0" w:line="240" w:lineRule="auto"/>
        <w:jc w:val="center"/>
        <w:rPr>
          <w:rFonts w:ascii="Tahoma" w:hAnsi="Tahoma" w:cs="Tahoma"/>
          <w:b/>
          <w:sz w:val="24"/>
          <w:szCs w:val="24"/>
        </w:rPr>
      </w:pPr>
      <w:r w:rsidRPr="006F4E29">
        <w:rPr>
          <w:rFonts w:ascii="Tahoma" w:hAnsi="Tahoma" w:cs="Tahoma"/>
          <w:b/>
          <w:sz w:val="24"/>
          <w:szCs w:val="24"/>
        </w:rPr>
        <w:t xml:space="preserve"> na </w:t>
      </w:r>
      <w:r w:rsidR="004D6CFC">
        <w:rPr>
          <w:rFonts w:ascii="Tahoma" w:hAnsi="Tahoma" w:cs="Tahoma"/>
          <w:b/>
          <w:sz w:val="24"/>
          <w:szCs w:val="24"/>
        </w:rPr>
        <w:t>výměnu páteřních rozvodů studené vody v objektu na ulici Hladnovská</w:t>
      </w:r>
      <w:r w:rsidR="004903B4">
        <w:rPr>
          <w:rFonts w:ascii="Tahoma" w:hAnsi="Tahoma" w:cs="Tahoma"/>
          <w:b/>
          <w:sz w:val="24"/>
          <w:szCs w:val="24"/>
        </w:rPr>
        <w:t xml:space="preserve"> </w:t>
      </w:r>
    </w:p>
    <w:p w14:paraId="2E342D68" w14:textId="77777777" w:rsidR="005320FF" w:rsidRPr="00E30A0E" w:rsidRDefault="005320FF" w:rsidP="005320FF">
      <w:pPr>
        <w:pStyle w:val="Bezmezer"/>
        <w:jc w:val="center"/>
        <w:rPr>
          <w:rFonts w:ascii="Tahoma" w:hAnsi="Tahoma" w:cs="Tahoma"/>
          <w:b/>
        </w:rPr>
      </w:pPr>
      <w:r w:rsidRPr="00E30A0E">
        <w:rPr>
          <w:rFonts w:ascii="Tahoma" w:hAnsi="Tahoma" w:cs="Tahoma"/>
          <w:b/>
        </w:rPr>
        <w:t>I.</w:t>
      </w:r>
    </w:p>
    <w:p w14:paraId="22BEC83F" w14:textId="77777777" w:rsidR="005320FF" w:rsidRPr="00E30A0E" w:rsidRDefault="005320FF" w:rsidP="005320FF">
      <w:pPr>
        <w:pStyle w:val="Bezmezer"/>
        <w:jc w:val="center"/>
        <w:rPr>
          <w:rFonts w:ascii="Tahoma" w:hAnsi="Tahoma" w:cs="Tahoma"/>
          <w:b/>
        </w:rPr>
      </w:pPr>
      <w:r w:rsidRPr="00E30A0E">
        <w:rPr>
          <w:rFonts w:ascii="Tahoma" w:hAnsi="Tahoma" w:cs="Tahoma"/>
          <w:b/>
        </w:rPr>
        <w:t>Smluvní strany</w:t>
      </w:r>
    </w:p>
    <w:p w14:paraId="19FE6343" w14:textId="77777777" w:rsidR="005320FF" w:rsidRPr="00952A9D" w:rsidRDefault="005320FF" w:rsidP="005320FF">
      <w:pPr>
        <w:pStyle w:val="Bezmezer"/>
        <w:numPr>
          <w:ilvl w:val="0"/>
          <w:numId w:val="1"/>
        </w:numPr>
        <w:ind w:left="360"/>
        <w:jc w:val="both"/>
        <w:rPr>
          <w:rFonts w:ascii="Tahoma" w:hAnsi="Tahoma" w:cs="Tahoma"/>
          <w:b/>
        </w:rPr>
      </w:pPr>
      <w:r w:rsidRPr="00952A9D">
        <w:rPr>
          <w:rFonts w:ascii="Tahoma" w:hAnsi="Tahoma" w:cs="Tahoma"/>
          <w:b/>
        </w:rPr>
        <w:t>Čtyřlístek – centrum pro osoby se zdravotním postižením Ostrava, příspěvková organizace</w:t>
      </w:r>
    </w:p>
    <w:p w14:paraId="4F32CDB1" w14:textId="4A639AB6" w:rsidR="005320FF" w:rsidRPr="00E30A0E" w:rsidRDefault="005320FF" w:rsidP="005320FF">
      <w:pPr>
        <w:pStyle w:val="Bezmezer"/>
        <w:ind w:left="360"/>
        <w:jc w:val="both"/>
        <w:rPr>
          <w:rFonts w:ascii="Tahoma" w:hAnsi="Tahoma" w:cs="Tahoma"/>
        </w:rPr>
      </w:pPr>
      <w:r w:rsidRPr="00E30A0E">
        <w:rPr>
          <w:rFonts w:ascii="Tahoma" w:hAnsi="Tahoma" w:cs="Tahoma"/>
        </w:rPr>
        <w:t xml:space="preserve">Se </w:t>
      </w:r>
      <w:r w:rsidR="006F7858">
        <w:rPr>
          <w:rFonts w:ascii="Tahoma" w:hAnsi="Tahoma" w:cs="Tahoma"/>
        </w:rPr>
        <w:t xml:space="preserve">sídlem:           </w:t>
      </w:r>
      <w:r w:rsidR="006F7858">
        <w:rPr>
          <w:rFonts w:ascii="Tahoma" w:hAnsi="Tahoma" w:cs="Tahoma"/>
        </w:rPr>
        <w:tab/>
      </w:r>
      <w:r w:rsidR="006F7858">
        <w:rPr>
          <w:rFonts w:ascii="Tahoma" w:hAnsi="Tahoma" w:cs="Tahoma"/>
        </w:rPr>
        <w:tab/>
      </w:r>
      <w:r w:rsidR="004903B4">
        <w:rPr>
          <w:rFonts w:ascii="Tahoma" w:hAnsi="Tahoma" w:cs="Tahoma"/>
        </w:rPr>
        <w:tab/>
      </w:r>
      <w:r w:rsidRPr="00E30A0E">
        <w:rPr>
          <w:rFonts w:ascii="Tahoma" w:hAnsi="Tahoma" w:cs="Tahoma"/>
        </w:rPr>
        <w:t xml:space="preserve">Hladnovská 751/119, 712 00 Ostrava – </w:t>
      </w:r>
      <w:proofErr w:type="spellStart"/>
      <w:r w:rsidRPr="00E30A0E">
        <w:rPr>
          <w:rFonts w:ascii="Tahoma" w:hAnsi="Tahoma" w:cs="Tahoma"/>
        </w:rPr>
        <w:t>Muglinov</w:t>
      </w:r>
      <w:proofErr w:type="spellEnd"/>
    </w:p>
    <w:p w14:paraId="6B09DCA9" w14:textId="0EFA3AC9" w:rsidR="005320FF" w:rsidRPr="00E30A0E" w:rsidRDefault="005320FF" w:rsidP="005320FF">
      <w:pPr>
        <w:pStyle w:val="Bezmezer"/>
        <w:ind w:left="360"/>
        <w:jc w:val="both"/>
        <w:rPr>
          <w:rFonts w:ascii="Tahoma" w:hAnsi="Tahoma" w:cs="Tahoma"/>
        </w:rPr>
      </w:pPr>
      <w:r w:rsidRPr="00E30A0E">
        <w:rPr>
          <w:rFonts w:ascii="Tahoma" w:hAnsi="Tahoma" w:cs="Tahoma"/>
        </w:rPr>
        <w:t>Za</w:t>
      </w:r>
      <w:r w:rsidR="006F7858">
        <w:rPr>
          <w:rFonts w:ascii="Tahoma" w:hAnsi="Tahoma" w:cs="Tahoma"/>
        </w:rPr>
        <w:t xml:space="preserve">stoupen:                </w:t>
      </w:r>
      <w:r w:rsidR="006F7858">
        <w:rPr>
          <w:rFonts w:ascii="Tahoma" w:hAnsi="Tahoma" w:cs="Tahoma"/>
        </w:rPr>
        <w:tab/>
      </w:r>
      <w:r w:rsidR="004903B4">
        <w:rPr>
          <w:rFonts w:ascii="Tahoma" w:hAnsi="Tahoma" w:cs="Tahoma"/>
        </w:rPr>
        <w:tab/>
      </w:r>
      <w:r w:rsidRPr="00E30A0E">
        <w:rPr>
          <w:rFonts w:ascii="Tahoma" w:hAnsi="Tahoma" w:cs="Tahoma"/>
        </w:rPr>
        <w:t xml:space="preserve">PhDr. Svatoplukem </w:t>
      </w:r>
      <w:proofErr w:type="spellStart"/>
      <w:r w:rsidRPr="00E30A0E">
        <w:rPr>
          <w:rFonts w:ascii="Tahoma" w:hAnsi="Tahoma" w:cs="Tahoma"/>
        </w:rPr>
        <w:t>Aniolem</w:t>
      </w:r>
      <w:proofErr w:type="spellEnd"/>
      <w:r w:rsidRPr="00E30A0E">
        <w:rPr>
          <w:rFonts w:ascii="Tahoma" w:hAnsi="Tahoma" w:cs="Tahoma"/>
        </w:rPr>
        <w:t>, ředitelem organizace</w:t>
      </w:r>
    </w:p>
    <w:p w14:paraId="746325AB" w14:textId="3642C41F" w:rsidR="005320FF" w:rsidRPr="00E30A0E" w:rsidRDefault="005320FF" w:rsidP="005320FF">
      <w:pPr>
        <w:pStyle w:val="Bezmezer"/>
        <w:ind w:left="360"/>
        <w:jc w:val="both"/>
        <w:rPr>
          <w:rFonts w:ascii="Tahoma" w:hAnsi="Tahoma" w:cs="Tahoma"/>
        </w:rPr>
      </w:pPr>
      <w:r w:rsidRPr="00E30A0E">
        <w:rPr>
          <w:rFonts w:ascii="Tahoma" w:hAnsi="Tahoma" w:cs="Tahoma"/>
        </w:rPr>
        <w:t xml:space="preserve">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 xml:space="preserve">70631808 </w:t>
      </w:r>
    </w:p>
    <w:p w14:paraId="6D63DF6B" w14:textId="77777777" w:rsidR="00EB0B90" w:rsidRDefault="005320FF" w:rsidP="005320FF">
      <w:pPr>
        <w:pStyle w:val="Bezmezer"/>
        <w:ind w:left="360"/>
        <w:jc w:val="both"/>
        <w:rPr>
          <w:rFonts w:ascii="Tahoma" w:hAnsi="Tahoma" w:cs="Tahoma"/>
        </w:rPr>
      </w:pPr>
      <w:r w:rsidRPr="00E30A0E">
        <w:rPr>
          <w:rFonts w:ascii="Tahoma" w:hAnsi="Tahoma" w:cs="Tahoma"/>
        </w:rPr>
        <w:t xml:space="preserve">DIČ: </w:t>
      </w:r>
      <w:r w:rsidR="006F7858">
        <w:rPr>
          <w:rFonts w:ascii="Tahoma" w:hAnsi="Tahoma" w:cs="Tahoma"/>
        </w:rPr>
        <w:t xml:space="preserve">                    </w:t>
      </w:r>
      <w:r w:rsidR="006F7858">
        <w:rPr>
          <w:rFonts w:ascii="Tahoma" w:hAnsi="Tahoma" w:cs="Tahoma"/>
        </w:rPr>
        <w:tab/>
      </w:r>
      <w:r w:rsidR="004903B4">
        <w:rPr>
          <w:rFonts w:ascii="Tahoma" w:hAnsi="Tahoma" w:cs="Tahoma"/>
        </w:rPr>
        <w:tab/>
      </w:r>
      <w:r w:rsidRPr="00E30A0E">
        <w:rPr>
          <w:rFonts w:ascii="Tahoma" w:hAnsi="Tahoma" w:cs="Tahoma"/>
        </w:rPr>
        <w:t>CZ70631808</w:t>
      </w:r>
    </w:p>
    <w:p w14:paraId="4E0FBAF3" w14:textId="17E5E2F9" w:rsidR="00EB0B90" w:rsidRDefault="00EB0B90" w:rsidP="005320FF">
      <w:pPr>
        <w:pStyle w:val="Bezmezer"/>
        <w:ind w:left="360"/>
        <w:jc w:val="both"/>
        <w:rPr>
          <w:rFonts w:ascii="Tahoma" w:hAnsi="Tahoma" w:cs="Tahoma"/>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383A1C">
        <w:rPr>
          <w:rFonts w:ascii="Tahoma" w:hAnsi="Tahoma" w:cs="Tahoma"/>
        </w:rPr>
        <w:t>xxxxxx</w:t>
      </w:r>
      <w:proofErr w:type="spellEnd"/>
    </w:p>
    <w:p w14:paraId="7E78EF03" w14:textId="2C55F231" w:rsidR="00EB0B90" w:rsidRDefault="00EB0B90" w:rsidP="005320FF">
      <w:pPr>
        <w:pStyle w:val="Bezmezer"/>
        <w:ind w:left="360"/>
        <w:jc w:val="both"/>
        <w:rPr>
          <w:rFonts w:ascii="Tahoma" w:hAnsi="Tahoma" w:cs="Tahoma"/>
        </w:rPr>
      </w:pPr>
      <w:r>
        <w:rPr>
          <w:rFonts w:ascii="Tahoma" w:hAnsi="Tahoma" w:cs="Tahoma"/>
        </w:rPr>
        <w:t>E-mail:</w:t>
      </w:r>
      <w:r>
        <w:rPr>
          <w:rFonts w:ascii="Tahoma" w:hAnsi="Tahoma" w:cs="Tahoma"/>
        </w:rPr>
        <w:tab/>
      </w:r>
      <w:r>
        <w:rPr>
          <w:rFonts w:ascii="Tahoma" w:hAnsi="Tahoma" w:cs="Tahoma"/>
        </w:rPr>
        <w:tab/>
      </w:r>
      <w:r>
        <w:rPr>
          <w:rFonts w:ascii="Tahoma" w:hAnsi="Tahoma" w:cs="Tahoma"/>
        </w:rPr>
        <w:tab/>
      </w:r>
      <w:r>
        <w:rPr>
          <w:rFonts w:ascii="Tahoma" w:hAnsi="Tahoma" w:cs="Tahoma"/>
        </w:rPr>
        <w:tab/>
      </w:r>
      <w:hyperlink r:id="rId8" w:history="1">
        <w:proofErr w:type="spellStart"/>
        <w:r w:rsidR="00383A1C" w:rsidRPr="00383A1C">
          <w:rPr>
            <w:rStyle w:val="Hypertextovodkaz"/>
            <w:rFonts w:ascii="Tahoma" w:hAnsi="Tahoma" w:cs="Tahoma"/>
            <w:color w:val="auto"/>
          </w:rPr>
          <w:t>xxxxxx</w:t>
        </w:r>
        <w:proofErr w:type="spellEnd"/>
      </w:hyperlink>
    </w:p>
    <w:p w14:paraId="1AA90F14" w14:textId="610C045F" w:rsidR="005320FF" w:rsidRPr="00E30A0E" w:rsidRDefault="00EB0B90" w:rsidP="005320FF">
      <w:pPr>
        <w:pStyle w:val="Bezmezer"/>
        <w:ind w:left="360"/>
        <w:jc w:val="both"/>
        <w:rPr>
          <w:rFonts w:ascii="Tahoma" w:hAnsi="Tahoma" w:cs="Tahoma"/>
        </w:rPr>
      </w:pPr>
      <w:r>
        <w:rPr>
          <w:rFonts w:ascii="Tahoma" w:hAnsi="Tahoma" w:cs="Tahoma"/>
        </w:rPr>
        <w:t xml:space="preserve">Datová schránka: </w:t>
      </w:r>
      <w:r>
        <w:rPr>
          <w:rFonts w:ascii="Tahoma" w:hAnsi="Tahoma" w:cs="Tahoma"/>
        </w:rPr>
        <w:tab/>
      </w:r>
      <w:r>
        <w:rPr>
          <w:rFonts w:ascii="Tahoma" w:hAnsi="Tahoma" w:cs="Tahoma"/>
        </w:rPr>
        <w:tab/>
      </w:r>
      <w:r>
        <w:rPr>
          <w:rFonts w:ascii="Tahoma" w:hAnsi="Tahoma" w:cs="Tahoma"/>
        </w:rPr>
        <w:tab/>
      </w:r>
      <w:r w:rsidRPr="00BB3016">
        <w:rPr>
          <w:rFonts w:ascii="Tahoma" w:hAnsi="Tahoma" w:cs="Tahoma"/>
        </w:rPr>
        <w:t>9qab7g4</w:t>
      </w:r>
      <w:r w:rsidR="005320FF" w:rsidRPr="00E30A0E">
        <w:rPr>
          <w:rFonts w:ascii="Tahoma" w:hAnsi="Tahoma" w:cs="Tahoma"/>
        </w:rPr>
        <w:t xml:space="preserve">  </w:t>
      </w:r>
    </w:p>
    <w:p w14:paraId="62B432C7" w14:textId="25281481" w:rsidR="005320FF" w:rsidRPr="00E30A0E" w:rsidRDefault="0043014A" w:rsidP="005320FF">
      <w:pPr>
        <w:pStyle w:val="Bezmezer"/>
        <w:ind w:left="360"/>
        <w:jc w:val="both"/>
        <w:rPr>
          <w:rFonts w:ascii="Tahoma" w:hAnsi="Tahoma" w:cs="Tahoma"/>
        </w:rPr>
      </w:pPr>
      <w:r>
        <w:rPr>
          <w:rFonts w:ascii="Tahoma" w:hAnsi="Tahoma" w:cs="Tahoma"/>
        </w:rPr>
        <w:t>Peněžní ústav</w:t>
      </w:r>
      <w:r w:rsidR="006F7858">
        <w:rPr>
          <w:rFonts w:ascii="Tahoma" w:hAnsi="Tahoma" w:cs="Tahoma"/>
        </w:rPr>
        <w:t>:</w:t>
      </w:r>
      <w:r>
        <w:rPr>
          <w:rFonts w:ascii="Tahoma" w:hAnsi="Tahoma" w:cs="Tahoma"/>
        </w:rPr>
        <w:tab/>
      </w:r>
      <w:r w:rsidR="006F7858">
        <w:rPr>
          <w:rFonts w:ascii="Tahoma" w:hAnsi="Tahoma" w:cs="Tahoma"/>
        </w:rPr>
        <w:t xml:space="preserve">     </w:t>
      </w:r>
      <w:r w:rsidR="006F7858">
        <w:rPr>
          <w:rFonts w:ascii="Tahoma" w:hAnsi="Tahoma" w:cs="Tahoma"/>
        </w:rPr>
        <w:tab/>
      </w:r>
      <w:r w:rsidR="004903B4">
        <w:rPr>
          <w:rFonts w:ascii="Tahoma" w:hAnsi="Tahoma" w:cs="Tahoma"/>
        </w:rPr>
        <w:tab/>
      </w:r>
      <w:proofErr w:type="spellStart"/>
      <w:r w:rsidR="00383A1C">
        <w:rPr>
          <w:rFonts w:ascii="Tahoma" w:hAnsi="Tahoma" w:cs="Tahoma"/>
        </w:rPr>
        <w:t>xxxxxx</w:t>
      </w:r>
      <w:proofErr w:type="spellEnd"/>
    </w:p>
    <w:p w14:paraId="360CE532" w14:textId="31A52B22" w:rsidR="005320FF" w:rsidRPr="002F577F" w:rsidRDefault="005320FF" w:rsidP="005320FF">
      <w:pPr>
        <w:pStyle w:val="Bezmezer"/>
        <w:ind w:left="360"/>
        <w:jc w:val="both"/>
        <w:rPr>
          <w:rFonts w:ascii="Tahoma" w:hAnsi="Tahoma" w:cs="Tahoma"/>
        </w:rPr>
      </w:pPr>
      <w:r w:rsidRPr="002F577F">
        <w:rPr>
          <w:rFonts w:ascii="Tahoma" w:hAnsi="Tahoma" w:cs="Tahoma"/>
        </w:rPr>
        <w:t>Čísl</w:t>
      </w:r>
      <w:r w:rsidR="006F7858" w:rsidRPr="002F577F">
        <w:rPr>
          <w:rFonts w:ascii="Tahoma" w:hAnsi="Tahoma" w:cs="Tahoma"/>
        </w:rPr>
        <w:t xml:space="preserve">o účtu:               </w:t>
      </w:r>
      <w:r w:rsidR="006F7858" w:rsidRPr="002F577F">
        <w:rPr>
          <w:rFonts w:ascii="Tahoma" w:hAnsi="Tahoma" w:cs="Tahoma"/>
        </w:rPr>
        <w:tab/>
      </w:r>
      <w:r w:rsidR="004903B4">
        <w:rPr>
          <w:rFonts w:ascii="Tahoma" w:hAnsi="Tahoma" w:cs="Tahoma"/>
        </w:rPr>
        <w:tab/>
      </w:r>
      <w:proofErr w:type="spellStart"/>
      <w:r w:rsidR="00383A1C">
        <w:rPr>
          <w:rFonts w:ascii="Tahoma" w:hAnsi="Tahoma" w:cs="Tahoma"/>
        </w:rPr>
        <w:t>xxxxxx</w:t>
      </w:r>
      <w:proofErr w:type="spellEnd"/>
    </w:p>
    <w:p w14:paraId="08C32761" w14:textId="77777777" w:rsidR="0071254D" w:rsidRPr="0071254D" w:rsidRDefault="0071254D" w:rsidP="0071254D">
      <w:pPr>
        <w:spacing w:after="0" w:line="240" w:lineRule="auto"/>
        <w:ind w:left="357"/>
        <w:jc w:val="both"/>
        <w:rPr>
          <w:rFonts w:ascii="Tahoma" w:hAnsi="Tahoma" w:cs="Tahoma"/>
        </w:rPr>
      </w:pPr>
      <w:r w:rsidRPr="0071254D">
        <w:rPr>
          <w:rFonts w:ascii="Tahoma" w:hAnsi="Tahoma" w:cs="Tahoma"/>
        </w:rPr>
        <w:t>Osoba oprávněná jednat</w:t>
      </w:r>
    </w:p>
    <w:p w14:paraId="55255EF6" w14:textId="4039745A" w:rsidR="004903B4" w:rsidRDefault="0071254D" w:rsidP="004903B4">
      <w:pPr>
        <w:pStyle w:val="Zhlav"/>
        <w:ind w:left="3540" w:hanging="3165"/>
        <w:rPr>
          <w:rFonts w:ascii="Tahoma" w:hAnsi="Tahoma" w:cs="Tahoma"/>
        </w:rPr>
      </w:pPr>
      <w:r w:rsidRPr="0071254D">
        <w:rPr>
          <w:rFonts w:ascii="Tahoma" w:hAnsi="Tahoma" w:cs="Tahoma"/>
        </w:rPr>
        <w:t>ve věcech realizace stavby:</w:t>
      </w:r>
      <w:r w:rsidRPr="00CB290F">
        <w:rPr>
          <w:rFonts w:ascii="Segoe UI" w:hAnsi="Segoe UI" w:cs="Segoe UI"/>
        </w:rPr>
        <w:t xml:space="preserve"> </w:t>
      </w:r>
      <w:r w:rsidR="004903B4">
        <w:rPr>
          <w:rFonts w:ascii="Segoe UI" w:hAnsi="Segoe UI" w:cs="Segoe UI"/>
        </w:rPr>
        <w:tab/>
      </w:r>
      <w:proofErr w:type="spellStart"/>
      <w:r w:rsidR="00383A1C">
        <w:rPr>
          <w:rFonts w:ascii="Tahoma" w:hAnsi="Tahoma" w:cs="Tahoma"/>
        </w:rPr>
        <w:t>xxxxxx</w:t>
      </w:r>
      <w:proofErr w:type="spellEnd"/>
      <w:r w:rsidR="004903B4">
        <w:rPr>
          <w:rFonts w:ascii="Tahoma" w:hAnsi="Tahoma" w:cs="Tahoma"/>
        </w:rPr>
        <w:t xml:space="preserve"> manažer projektů a vedoucí útvaru materiálně-technické podpory, T: </w:t>
      </w:r>
      <w:proofErr w:type="spellStart"/>
      <w:r w:rsidR="00383A1C">
        <w:rPr>
          <w:rFonts w:ascii="Tahoma" w:hAnsi="Tahoma" w:cs="Tahoma"/>
        </w:rPr>
        <w:t>xxxxxx</w:t>
      </w:r>
      <w:proofErr w:type="spellEnd"/>
      <w:r w:rsidR="004903B4">
        <w:rPr>
          <w:rFonts w:ascii="Tahoma" w:hAnsi="Tahoma" w:cs="Tahoma"/>
        </w:rPr>
        <w:t>, M:</w:t>
      </w:r>
      <w:r w:rsidR="00383A1C">
        <w:rPr>
          <w:rFonts w:ascii="Tahoma" w:hAnsi="Tahoma" w:cs="Tahoma"/>
        </w:rPr>
        <w:t>xxxxxx</w:t>
      </w:r>
      <w:r w:rsidR="004903B4">
        <w:rPr>
          <w:rFonts w:ascii="Tahoma" w:hAnsi="Tahoma" w:cs="Tahoma"/>
        </w:rPr>
        <w:t xml:space="preserve">, </w:t>
      </w:r>
    </w:p>
    <w:p w14:paraId="059D84D4" w14:textId="6552834C" w:rsidR="00E770FE" w:rsidRDefault="004903B4" w:rsidP="004903B4">
      <w:pPr>
        <w:pStyle w:val="Zhlav"/>
        <w:ind w:left="3540" w:hanging="3165"/>
        <w:rPr>
          <w:rStyle w:val="Hypertextovodkaz"/>
          <w:rFonts w:ascii="Tahoma" w:hAnsi="Tahoma" w:cs="Tahoma"/>
          <w:color w:val="auto"/>
        </w:rPr>
      </w:pPr>
      <w:r>
        <w:rPr>
          <w:rFonts w:ascii="Tahoma" w:hAnsi="Tahoma" w:cs="Tahoma"/>
        </w:rPr>
        <w:tab/>
        <w:t xml:space="preserve">E-mail: </w:t>
      </w:r>
      <w:hyperlink r:id="rId9" w:history="1">
        <w:proofErr w:type="spellStart"/>
        <w:r w:rsidR="00383A1C" w:rsidRPr="00383A1C">
          <w:rPr>
            <w:rStyle w:val="Hypertextovodkaz"/>
            <w:rFonts w:ascii="Tahoma" w:hAnsi="Tahoma" w:cs="Tahoma"/>
            <w:color w:val="auto"/>
          </w:rPr>
          <w:t>xxxxxx</w:t>
        </w:r>
        <w:proofErr w:type="spellEnd"/>
      </w:hyperlink>
    </w:p>
    <w:p w14:paraId="2341E9C2" w14:textId="0EAF10E3" w:rsidR="004903B4" w:rsidRDefault="004903B4" w:rsidP="004903B4">
      <w:pPr>
        <w:pStyle w:val="Zhlav"/>
        <w:ind w:left="3540" w:hanging="3165"/>
        <w:rPr>
          <w:rFonts w:ascii="Tahoma" w:hAnsi="Tahoma" w:cs="Tahoma"/>
        </w:rPr>
      </w:pPr>
    </w:p>
    <w:p w14:paraId="630AB349" w14:textId="53C8F5B7" w:rsidR="00383A1C" w:rsidRDefault="004903B4" w:rsidP="00EB0B90">
      <w:pPr>
        <w:pStyle w:val="Zhlav"/>
        <w:ind w:left="3540" w:hanging="3165"/>
        <w:rPr>
          <w:rFonts w:ascii="Tahoma" w:hAnsi="Tahoma" w:cs="Tahoma"/>
        </w:rPr>
      </w:pPr>
      <w:r>
        <w:rPr>
          <w:rFonts w:ascii="Tahoma" w:hAnsi="Tahoma" w:cs="Tahoma"/>
        </w:rPr>
        <w:tab/>
      </w:r>
      <w:proofErr w:type="spellStart"/>
      <w:r w:rsidR="00383A1C">
        <w:rPr>
          <w:rFonts w:ascii="Tahoma" w:hAnsi="Tahoma" w:cs="Tahoma"/>
        </w:rPr>
        <w:t>xxxxx</w:t>
      </w:r>
      <w:proofErr w:type="spellEnd"/>
      <w:r>
        <w:rPr>
          <w:rFonts w:ascii="Tahoma" w:hAnsi="Tahoma" w:cs="Tahoma"/>
        </w:rPr>
        <w:t xml:space="preserve"> technický pracovník</w:t>
      </w:r>
      <w:r w:rsidR="00EB0B90">
        <w:rPr>
          <w:rFonts w:ascii="Tahoma" w:hAnsi="Tahoma" w:cs="Tahoma"/>
        </w:rPr>
        <w:t xml:space="preserve">, </w:t>
      </w:r>
    </w:p>
    <w:p w14:paraId="6D2787B4" w14:textId="46E387C8" w:rsidR="004903B4" w:rsidRDefault="00383A1C" w:rsidP="00EB0B90">
      <w:pPr>
        <w:pStyle w:val="Zhlav"/>
        <w:ind w:left="3540" w:hanging="3165"/>
        <w:rPr>
          <w:rFonts w:ascii="Tahoma" w:hAnsi="Tahoma" w:cs="Tahoma"/>
        </w:rPr>
      </w:pPr>
      <w:r>
        <w:rPr>
          <w:rFonts w:ascii="Tahoma" w:hAnsi="Tahoma" w:cs="Tahoma"/>
        </w:rPr>
        <w:tab/>
      </w:r>
      <w:r w:rsidR="00EB0B90">
        <w:rPr>
          <w:rFonts w:ascii="Tahoma" w:hAnsi="Tahoma" w:cs="Tahoma"/>
        </w:rPr>
        <w:t>T:</w:t>
      </w:r>
      <w:r w:rsidR="00EB0B90" w:rsidRPr="00EB0B90">
        <w:rPr>
          <w:rFonts w:ascii="Tahoma" w:hAnsi="Tahoma" w:cs="Tahoma"/>
        </w:rPr>
        <w:t xml:space="preserve"> </w:t>
      </w:r>
      <w:r w:rsidR="00654141">
        <w:rPr>
          <w:rFonts w:ascii="Tahoma" w:hAnsi="Tahoma" w:cs="Tahoma"/>
        </w:rPr>
        <w:t>+</w:t>
      </w:r>
      <w:proofErr w:type="spellStart"/>
      <w:r>
        <w:rPr>
          <w:rFonts w:ascii="Tahoma" w:hAnsi="Tahoma" w:cs="Tahoma"/>
        </w:rPr>
        <w:t>xxxxxx</w:t>
      </w:r>
      <w:proofErr w:type="spellEnd"/>
      <w:r w:rsidR="00EB0B90">
        <w:rPr>
          <w:rFonts w:ascii="Tahoma" w:hAnsi="Tahoma" w:cs="Tahoma"/>
        </w:rPr>
        <w:t>,</w:t>
      </w:r>
    </w:p>
    <w:p w14:paraId="69153F31" w14:textId="28BF458A" w:rsidR="00E770FE" w:rsidRDefault="00E770FE" w:rsidP="00E770FE">
      <w:pPr>
        <w:pStyle w:val="Bezmezer"/>
        <w:ind w:left="375"/>
        <w:jc w:val="both"/>
        <w:rPr>
          <w:rFonts w:ascii="Tahoma" w:hAnsi="Tahoma" w:cs="Tahoma"/>
        </w:rPr>
      </w:pPr>
      <w:r>
        <w:rPr>
          <w:rFonts w:ascii="Tahoma" w:hAnsi="Tahoma" w:cs="Tahoma"/>
        </w:rPr>
        <w:t xml:space="preserve">                                       </w:t>
      </w:r>
      <w:r w:rsidR="00EB0B90">
        <w:rPr>
          <w:rFonts w:ascii="Tahoma" w:hAnsi="Tahoma" w:cs="Tahoma"/>
        </w:rPr>
        <w:tab/>
        <w:t xml:space="preserve">E-mail: </w:t>
      </w:r>
      <w:hyperlink r:id="rId10" w:history="1">
        <w:proofErr w:type="spellStart"/>
        <w:r w:rsidR="00383A1C" w:rsidRPr="00383A1C">
          <w:rPr>
            <w:rStyle w:val="Hypertextovodkaz"/>
            <w:rFonts w:ascii="Tahoma" w:hAnsi="Tahoma" w:cs="Tahoma"/>
            <w:color w:val="auto"/>
          </w:rPr>
          <w:t>xxxxx</w:t>
        </w:r>
        <w:proofErr w:type="spellEnd"/>
      </w:hyperlink>
    </w:p>
    <w:p w14:paraId="7465D5A3" w14:textId="3C37B857" w:rsidR="00E0499C" w:rsidRDefault="00CF55DE" w:rsidP="00CF55DE">
      <w:pPr>
        <w:pStyle w:val="Bezmezer"/>
        <w:ind w:left="2832" w:hanging="2457"/>
        <w:jc w:val="both"/>
        <w:rPr>
          <w:rFonts w:ascii="Tahoma" w:hAnsi="Tahoma" w:cs="Tahoma"/>
        </w:rPr>
      </w:pPr>
      <w:r>
        <w:rPr>
          <w:rFonts w:ascii="Tahoma" w:hAnsi="Tahoma" w:cs="Tahoma"/>
        </w:rPr>
        <w:t>Registrace:</w:t>
      </w:r>
      <w:r>
        <w:rPr>
          <w:rFonts w:ascii="Tahoma" w:hAnsi="Tahoma" w:cs="Tahoma"/>
        </w:rPr>
        <w:tab/>
      </w:r>
      <w:r w:rsidR="00E0499C">
        <w:rPr>
          <w:rFonts w:ascii="Tahoma" w:hAnsi="Tahoma" w:cs="Tahoma"/>
        </w:rPr>
        <w:t xml:space="preserve">    </w:t>
      </w:r>
      <w:r w:rsidR="00FC18C7">
        <w:rPr>
          <w:rFonts w:ascii="Tahoma" w:hAnsi="Tahoma" w:cs="Tahoma"/>
        </w:rPr>
        <w:tab/>
      </w:r>
      <w:r>
        <w:rPr>
          <w:rFonts w:ascii="Tahoma" w:hAnsi="Tahoma" w:cs="Tahoma"/>
        </w:rPr>
        <w:t>Zřizov</w:t>
      </w:r>
      <w:r w:rsidR="00925FFF">
        <w:rPr>
          <w:rFonts w:ascii="Tahoma" w:hAnsi="Tahoma" w:cs="Tahoma"/>
        </w:rPr>
        <w:t>ací listina organizace ze dne 22</w:t>
      </w:r>
      <w:r>
        <w:rPr>
          <w:rFonts w:ascii="Tahoma" w:hAnsi="Tahoma" w:cs="Tahoma"/>
        </w:rPr>
        <w:t>.</w:t>
      </w:r>
      <w:r w:rsidR="00925FFF">
        <w:rPr>
          <w:rFonts w:ascii="Tahoma" w:hAnsi="Tahoma" w:cs="Tahoma"/>
        </w:rPr>
        <w:t xml:space="preserve"> 5</w:t>
      </w:r>
      <w:r>
        <w:rPr>
          <w:rFonts w:ascii="Tahoma" w:hAnsi="Tahoma" w:cs="Tahoma"/>
        </w:rPr>
        <w:t>.</w:t>
      </w:r>
      <w:r w:rsidR="00925FFF">
        <w:rPr>
          <w:rFonts w:ascii="Tahoma" w:hAnsi="Tahoma" w:cs="Tahoma"/>
        </w:rPr>
        <w:t xml:space="preserve"> 2014</w:t>
      </w:r>
      <w:r>
        <w:rPr>
          <w:rFonts w:ascii="Tahoma" w:hAnsi="Tahoma" w:cs="Tahoma"/>
        </w:rPr>
        <w:t xml:space="preserve"> ve znění </w:t>
      </w:r>
      <w:r w:rsidR="00E0499C">
        <w:rPr>
          <w:rFonts w:ascii="Tahoma" w:hAnsi="Tahoma" w:cs="Tahoma"/>
        </w:rPr>
        <w:t xml:space="preserve">   </w:t>
      </w:r>
    </w:p>
    <w:p w14:paraId="22D9304A" w14:textId="77777777" w:rsidR="00FC18C7" w:rsidRDefault="00CF55DE" w:rsidP="00FC18C7">
      <w:pPr>
        <w:pStyle w:val="Bezmezer"/>
        <w:ind w:left="2832" w:firstLine="708"/>
        <w:jc w:val="both"/>
        <w:rPr>
          <w:rFonts w:ascii="Tahoma" w:hAnsi="Tahoma" w:cs="Tahoma"/>
        </w:rPr>
      </w:pPr>
      <w:r>
        <w:rPr>
          <w:rFonts w:ascii="Tahoma" w:hAnsi="Tahoma" w:cs="Tahoma"/>
        </w:rPr>
        <w:t xml:space="preserve">pozdějších dodatků. Zřizovatelem Statutární město </w:t>
      </w:r>
    </w:p>
    <w:p w14:paraId="247FE7A0" w14:textId="2CD5D856" w:rsidR="00CF55DE" w:rsidRDefault="00CF55DE" w:rsidP="00FC18C7">
      <w:pPr>
        <w:pStyle w:val="Bezmezer"/>
        <w:ind w:left="2832" w:firstLine="708"/>
        <w:jc w:val="both"/>
        <w:rPr>
          <w:rFonts w:ascii="Tahoma" w:hAnsi="Tahoma" w:cs="Tahoma"/>
        </w:rPr>
      </w:pPr>
      <w:r>
        <w:rPr>
          <w:rFonts w:ascii="Tahoma" w:hAnsi="Tahoma" w:cs="Tahoma"/>
        </w:rPr>
        <w:t>Ostrava.</w:t>
      </w:r>
    </w:p>
    <w:p w14:paraId="316101BD" w14:textId="0541FCF3" w:rsidR="005320FF" w:rsidRPr="00E30A0E" w:rsidRDefault="005320FF" w:rsidP="00FC18C7">
      <w:pPr>
        <w:pStyle w:val="Bezmezer"/>
        <w:jc w:val="both"/>
        <w:rPr>
          <w:rFonts w:ascii="Tahoma" w:hAnsi="Tahoma" w:cs="Tahoma"/>
        </w:rPr>
      </w:pPr>
      <w:r w:rsidRPr="00E30A0E">
        <w:rPr>
          <w:rFonts w:ascii="Tahoma" w:hAnsi="Tahoma" w:cs="Tahoma"/>
        </w:rPr>
        <w:t>(dále jen „objednatel“)</w:t>
      </w:r>
    </w:p>
    <w:p w14:paraId="38109ED6" w14:textId="77777777" w:rsidR="005320FF" w:rsidRPr="00E30A0E" w:rsidRDefault="005320FF" w:rsidP="005320FF">
      <w:pPr>
        <w:pStyle w:val="Bezmezer"/>
        <w:ind w:left="360"/>
        <w:jc w:val="both"/>
        <w:rPr>
          <w:rFonts w:ascii="Tahoma" w:hAnsi="Tahoma" w:cs="Tahoma"/>
        </w:rPr>
      </w:pPr>
    </w:p>
    <w:p w14:paraId="188CAD7D" w14:textId="5737854E" w:rsidR="008D73B2" w:rsidRPr="007F6541" w:rsidRDefault="008D73B2" w:rsidP="008D73B2">
      <w:pPr>
        <w:pStyle w:val="Bezmezer"/>
        <w:numPr>
          <w:ilvl w:val="0"/>
          <w:numId w:val="1"/>
        </w:numPr>
        <w:ind w:left="360"/>
        <w:jc w:val="both"/>
        <w:rPr>
          <w:rFonts w:ascii="Tahoma" w:hAnsi="Tahoma" w:cs="Tahoma"/>
          <w:b/>
        </w:rPr>
      </w:pPr>
      <w:r w:rsidRPr="007F6541">
        <w:rPr>
          <w:rFonts w:ascii="Tahoma" w:hAnsi="Tahoma" w:cs="Tahoma"/>
          <w:b/>
        </w:rPr>
        <w:t xml:space="preserve">FILIPO INSTAL s.r.o. </w:t>
      </w:r>
    </w:p>
    <w:p w14:paraId="67E86209" w14:textId="77777777" w:rsidR="008D73B2" w:rsidRPr="00E30A0E" w:rsidRDefault="008D73B2" w:rsidP="008D73B2">
      <w:pPr>
        <w:pStyle w:val="Bezmezer"/>
        <w:ind w:left="360"/>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Pr>
          <w:rFonts w:ascii="Tahoma" w:hAnsi="Tahoma" w:cs="Tahoma"/>
        </w:rPr>
        <w:tab/>
      </w:r>
      <w:r w:rsidRPr="00E30A0E">
        <w:rPr>
          <w:rFonts w:ascii="Tahoma" w:hAnsi="Tahoma" w:cs="Tahoma"/>
        </w:rPr>
        <w:t xml:space="preserve"> </w:t>
      </w:r>
      <w:r>
        <w:rPr>
          <w:rFonts w:ascii="Tahoma" w:hAnsi="Tahoma" w:cs="Tahoma"/>
        </w:rPr>
        <w:t xml:space="preserve">         Antošovická 421 / 335, 711 00 Ostrava – </w:t>
      </w:r>
      <w:proofErr w:type="spellStart"/>
      <w:r>
        <w:rPr>
          <w:rFonts w:ascii="Tahoma" w:hAnsi="Tahoma" w:cs="Tahoma"/>
        </w:rPr>
        <w:t>Koblov</w:t>
      </w:r>
      <w:proofErr w:type="spellEnd"/>
      <w:r>
        <w:rPr>
          <w:rFonts w:ascii="Tahoma" w:hAnsi="Tahoma" w:cs="Tahoma"/>
        </w:rPr>
        <w:t xml:space="preserve"> </w:t>
      </w:r>
    </w:p>
    <w:p w14:paraId="5905D400" w14:textId="77777777" w:rsidR="008D73B2" w:rsidRPr="00295FE8" w:rsidRDefault="008D73B2" w:rsidP="008D73B2">
      <w:pPr>
        <w:pStyle w:val="Bezmezer"/>
        <w:ind w:left="360"/>
        <w:jc w:val="both"/>
        <w:rPr>
          <w:rFonts w:ascii="Tahoma" w:hAnsi="Tahoma" w:cs="Tahoma"/>
          <w:i/>
        </w:rPr>
      </w:pPr>
      <w:r>
        <w:rPr>
          <w:rFonts w:ascii="Tahoma" w:hAnsi="Tahoma" w:cs="Tahoma"/>
        </w:rPr>
        <w:t>Zastoupen:</w:t>
      </w:r>
      <w:r>
        <w:rPr>
          <w:rFonts w:ascii="Tahoma" w:hAnsi="Tahoma" w:cs="Tahoma"/>
        </w:rPr>
        <w:tab/>
      </w:r>
      <w:r>
        <w:rPr>
          <w:rFonts w:ascii="Tahoma" w:hAnsi="Tahoma" w:cs="Tahoma"/>
        </w:rPr>
        <w:tab/>
      </w:r>
      <w:r>
        <w:rPr>
          <w:rFonts w:ascii="Tahoma" w:hAnsi="Tahoma" w:cs="Tahoma"/>
        </w:rPr>
        <w:tab/>
        <w:t xml:space="preserve">Karel Podhorný – jednatel společnosti </w:t>
      </w:r>
    </w:p>
    <w:p w14:paraId="4FA2F0F2" w14:textId="77777777" w:rsidR="008D73B2" w:rsidRPr="00295FE8" w:rsidRDefault="008D73B2" w:rsidP="008D73B2">
      <w:pPr>
        <w:pStyle w:val="Bezmezer"/>
        <w:ind w:left="360"/>
        <w:jc w:val="both"/>
        <w:rPr>
          <w:rFonts w:ascii="Tahoma" w:hAnsi="Tahoma" w:cs="Tahoma"/>
          <w:i/>
        </w:rPr>
      </w:pPr>
      <w:r>
        <w:rPr>
          <w:rFonts w:ascii="Tahoma" w:hAnsi="Tahoma" w:cs="Tahoma"/>
        </w:rPr>
        <w:t xml:space="preserve">IČ:    </w:t>
      </w:r>
      <w:r>
        <w:rPr>
          <w:rFonts w:ascii="Tahoma" w:hAnsi="Tahoma" w:cs="Tahoma"/>
        </w:rPr>
        <w:tab/>
      </w:r>
      <w:r>
        <w:rPr>
          <w:rFonts w:ascii="Tahoma" w:hAnsi="Tahoma" w:cs="Tahoma"/>
        </w:rPr>
        <w:tab/>
      </w:r>
      <w:r>
        <w:rPr>
          <w:rFonts w:ascii="Tahoma" w:hAnsi="Tahoma" w:cs="Tahoma"/>
        </w:rPr>
        <w:tab/>
      </w:r>
      <w:r>
        <w:rPr>
          <w:rFonts w:ascii="Tahoma" w:hAnsi="Tahoma" w:cs="Tahoma"/>
        </w:rPr>
        <w:tab/>
        <w:t>190 90 854</w:t>
      </w:r>
    </w:p>
    <w:p w14:paraId="390251CD" w14:textId="77777777" w:rsidR="008D73B2" w:rsidRDefault="008D73B2" w:rsidP="008D73B2">
      <w:pPr>
        <w:pStyle w:val="Bezmezer"/>
        <w:ind w:left="360"/>
        <w:jc w:val="both"/>
        <w:rPr>
          <w:rFonts w:ascii="Tahoma" w:hAnsi="Tahoma" w:cs="Tahoma"/>
        </w:rPr>
      </w:pPr>
      <w:r w:rsidRPr="00E30A0E">
        <w:rPr>
          <w:rFonts w:ascii="Tahoma" w:hAnsi="Tahoma" w:cs="Tahoma"/>
        </w:rPr>
        <w:t>DIČ:</w:t>
      </w:r>
      <w:r>
        <w:rPr>
          <w:rFonts w:ascii="Tahoma" w:hAnsi="Tahoma" w:cs="Tahoma"/>
        </w:rPr>
        <w:tab/>
      </w:r>
      <w:r w:rsidRPr="00955F57">
        <w:rPr>
          <w:rFonts w:ascii="Tahoma" w:hAnsi="Tahoma" w:cs="Tahoma"/>
        </w:rPr>
        <w:t xml:space="preserve"> </w:t>
      </w:r>
      <w:r>
        <w:rPr>
          <w:rFonts w:ascii="Tahoma" w:hAnsi="Tahoma" w:cs="Tahoma"/>
        </w:rPr>
        <w:tab/>
      </w:r>
      <w:r>
        <w:rPr>
          <w:rFonts w:ascii="Tahoma" w:hAnsi="Tahoma" w:cs="Tahoma"/>
        </w:rPr>
        <w:tab/>
      </w:r>
      <w:r>
        <w:rPr>
          <w:rFonts w:ascii="Tahoma" w:hAnsi="Tahoma" w:cs="Tahoma"/>
        </w:rPr>
        <w:tab/>
        <w:t>CZ 190 90 854</w:t>
      </w:r>
    </w:p>
    <w:p w14:paraId="2908EFCE" w14:textId="2DAED152" w:rsidR="008D73B2" w:rsidRDefault="008D73B2" w:rsidP="008D73B2">
      <w:pPr>
        <w:pStyle w:val="Bezmezer"/>
        <w:ind w:left="360"/>
        <w:jc w:val="both"/>
        <w:rPr>
          <w:rFonts w:ascii="Tahoma" w:hAnsi="Tahoma" w:cs="Tahoma"/>
          <w:i/>
        </w:rPr>
      </w:pPr>
      <w:r>
        <w:rPr>
          <w:rFonts w:ascii="Tahoma" w:hAnsi="Tahoma" w:cs="Tahoma"/>
        </w:rPr>
        <w:t>Telefon:</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383A1C">
        <w:rPr>
          <w:rFonts w:ascii="Tahoma" w:hAnsi="Tahoma" w:cs="Tahoma"/>
        </w:rPr>
        <w:t>xxxxx</w:t>
      </w:r>
      <w:proofErr w:type="spellEnd"/>
      <w:r>
        <w:rPr>
          <w:rFonts w:ascii="Tahoma" w:hAnsi="Tahoma" w:cs="Tahoma"/>
        </w:rPr>
        <w:tab/>
      </w:r>
      <w:r>
        <w:rPr>
          <w:rFonts w:ascii="Tahoma" w:hAnsi="Tahoma" w:cs="Tahoma"/>
        </w:rPr>
        <w:tab/>
      </w:r>
    </w:p>
    <w:p w14:paraId="56E46C81" w14:textId="19487A1C" w:rsidR="008D73B2" w:rsidRPr="00FC18C7" w:rsidRDefault="008D73B2" w:rsidP="008D73B2">
      <w:pPr>
        <w:pStyle w:val="Bezmezer"/>
        <w:ind w:left="360"/>
        <w:jc w:val="both"/>
        <w:rPr>
          <w:rFonts w:ascii="Tahoma" w:hAnsi="Tahoma" w:cs="Tahoma"/>
        </w:rPr>
      </w:pPr>
      <w:r w:rsidRPr="00FC18C7">
        <w:rPr>
          <w:rFonts w:ascii="Tahoma" w:hAnsi="Tahoma" w:cs="Tahoma"/>
        </w:rPr>
        <w:t>E-mail:</w:t>
      </w:r>
      <w:r>
        <w:rPr>
          <w:rFonts w:ascii="Tahoma" w:hAnsi="Tahoma" w:cs="Tahoma"/>
        </w:rPr>
        <w:tab/>
      </w:r>
      <w:r>
        <w:rPr>
          <w:rFonts w:ascii="Tahoma" w:hAnsi="Tahoma" w:cs="Tahoma"/>
        </w:rPr>
        <w:tab/>
      </w:r>
      <w:r>
        <w:rPr>
          <w:rFonts w:ascii="Tahoma" w:hAnsi="Tahoma" w:cs="Tahoma"/>
        </w:rPr>
        <w:tab/>
      </w:r>
      <w:r>
        <w:rPr>
          <w:rFonts w:ascii="Tahoma" w:hAnsi="Tahoma" w:cs="Tahoma"/>
        </w:rPr>
        <w:tab/>
      </w:r>
      <w:proofErr w:type="spellStart"/>
      <w:r w:rsidR="00383A1C">
        <w:rPr>
          <w:rFonts w:ascii="Tahoma" w:hAnsi="Tahoma" w:cs="Tahoma"/>
        </w:rPr>
        <w:t>xxxxx</w:t>
      </w:r>
      <w:proofErr w:type="spellEnd"/>
    </w:p>
    <w:p w14:paraId="14237352" w14:textId="77777777" w:rsidR="008D73B2" w:rsidRPr="00FC18C7" w:rsidRDefault="008D73B2" w:rsidP="008D73B2">
      <w:pPr>
        <w:pStyle w:val="Bezmezer"/>
        <w:ind w:left="360"/>
        <w:jc w:val="both"/>
        <w:rPr>
          <w:rFonts w:ascii="Tahoma" w:hAnsi="Tahoma" w:cs="Tahoma"/>
        </w:rPr>
      </w:pPr>
      <w:r w:rsidRPr="00FC18C7">
        <w:rPr>
          <w:rFonts w:ascii="Tahoma" w:hAnsi="Tahoma" w:cs="Tahoma"/>
        </w:rPr>
        <w:t>Datová schránka:</w:t>
      </w:r>
      <w:r>
        <w:rPr>
          <w:rFonts w:ascii="Tahoma" w:hAnsi="Tahoma" w:cs="Tahoma"/>
        </w:rPr>
        <w:tab/>
      </w:r>
      <w:r>
        <w:rPr>
          <w:rFonts w:ascii="Tahoma" w:hAnsi="Tahoma" w:cs="Tahoma"/>
        </w:rPr>
        <w:tab/>
      </w:r>
      <w:r>
        <w:rPr>
          <w:rFonts w:ascii="Tahoma" w:hAnsi="Tahoma" w:cs="Tahoma"/>
        </w:rPr>
        <w:tab/>
        <w:t>uy3v87i</w:t>
      </w:r>
    </w:p>
    <w:p w14:paraId="2F0BDE31" w14:textId="42EC1039" w:rsidR="008D73B2" w:rsidRPr="00E30A0E" w:rsidRDefault="008D73B2" w:rsidP="008D73B2">
      <w:pPr>
        <w:pStyle w:val="Bezmezer"/>
        <w:ind w:left="360"/>
        <w:jc w:val="both"/>
        <w:rPr>
          <w:rFonts w:ascii="Tahoma" w:hAnsi="Tahoma" w:cs="Tahoma"/>
        </w:rPr>
      </w:pPr>
      <w:r>
        <w:rPr>
          <w:rFonts w:ascii="Tahoma" w:hAnsi="Tahoma" w:cs="Tahoma"/>
        </w:rPr>
        <w:t>Bankovní spojení:</w:t>
      </w:r>
      <w:r>
        <w:rPr>
          <w:rFonts w:ascii="Tahoma" w:hAnsi="Tahoma" w:cs="Tahoma"/>
        </w:rPr>
        <w:tab/>
      </w:r>
      <w:r>
        <w:rPr>
          <w:rFonts w:ascii="Tahoma" w:hAnsi="Tahoma" w:cs="Tahoma"/>
        </w:rPr>
        <w:tab/>
      </w:r>
      <w:r>
        <w:rPr>
          <w:rFonts w:ascii="Tahoma" w:hAnsi="Tahoma" w:cs="Tahoma"/>
        </w:rPr>
        <w:tab/>
      </w:r>
      <w:proofErr w:type="spellStart"/>
      <w:r w:rsidR="00383A1C">
        <w:rPr>
          <w:rFonts w:ascii="Tahoma" w:hAnsi="Tahoma" w:cs="Tahoma"/>
        </w:rPr>
        <w:t>xxxxx</w:t>
      </w:r>
      <w:proofErr w:type="spellEnd"/>
      <w:r>
        <w:rPr>
          <w:rFonts w:ascii="Tahoma" w:hAnsi="Tahoma" w:cs="Tahoma"/>
        </w:rPr>
        <w:t xml:space="preserve"> </w:t>
      </w:r>
    </w:p>
    <w:p w14:paraId="7557C9A0" w14:textId="7C152440" w:rsidR="008D73B2" w:rsidRPr="00E30A0E" w:rsidRDefault="008D73B2" w:rsidP="008D73B2">
      <w:pPr>
        <w:pStyle w:val="Bezmezer"/>
        <w:ind w:left="360"/>
        <w:jc w:val="both"/>
        <w:rPr>
          <w:rFonts w:ascii="Tahoma" w:hAnsi="Tahoma" w:cs="Tahoma"/>
        </w:rPr>
      </w:pPr>
      <w:r w:rsidRPr="00E30A0E">
        <w:rPr>
          <w:rFonts w:ascii="Tahoma" w:hAnsi="Tahoma" w:cs="Tahoma"/>
        </w:rPr>
        <w:t>Čísl</w:t>
      </w:r>
      <w:r>
        <w:rPr>
          <w:rFonts w:ascii="Tahoma" w:hAnsi="Tahoma" w:cs="Tahoma"/>
        </w:rPr>
        <w:t xml:space="preserve">o účtu:      </w:t>
      </w:r>
      <w:r>
        <w:rPr>
          <w:rFonts w:ascii="Tahoma" w:hAnsi="Tahoma" w:cs="Tahoma"/>
        </w:rPr>
        <w:tab/>
      </w:r>
      <w:r>
        <w:rPr>
          <w:rFonts w:ascii="Tahoma" w:hAnsi="Tahoma" w:cs="Tahoma"/>
        </w:rPr>
        <w:tab/>
      </w:r>
      <w:r>
        <w:rPr>
          <w:rFonts w:ascii="Tahoma" w:hAnsi="Tahoma" w:cs="Tahoma"/>
        </w:rPr>
        <w:tab/>
      </w:r>
      <w:proofErr w:type="spellStart"/>
      <w:r w:rsidR="00383A1C">
        <w:rPr>
          <w:rFonts w:ascii="Tahoma" w:hAnsi="Tahoma" w:cs="Tahoma"/>
        </w:rPr>
        <w:t>xxxxx</w:t>
      </w:r>
      <w:proofErr w:type="spellEnd"/>
      <w:r>
        <w:rPr>
          <w:rFonts w:ascii="Tahoma" w:hAnsi="Tahoma" w:cs="Tahoma"/>
        </w:rPr>
        <w:t xml:space="preserve"> </w:t>
      </w:r>
    </w:p>
    <w:p w14:paraId="43DEF86F" w14:textId="77777777" w:rsidR="008D73B2" w:rsidRDefault="008D73B2" w:rsidP="008D73B2">
      <w:pPr>
        <w:spacing w:after="0" w:line="240" w:lineRule="auto"/>
        <w:ind w:left="357"/>
        <w:jc w:val="both"/>
        <w:rPr>
          <w:rFonts w:ascii="Tahoma" w:hAnsi="Tahoma" w:cs="Tahoma"/>
        </w:rPr>
      </w:pPr>
      <w:r w:rsidRPr="0071254D">
        <w:rPr>
          <w:rFonts w:ascii="Tahoma" w:hAnsi="Tahoma" w:cs="Tahoma"/>
        </w:rPr>
        <w:t>Osoba oprávněná jednat</w:t>
      </w:r>
      <w:r>
        <w:rPr>
          <w:rFonts w:ascii="Tahoma" w:hAnsi="Tahoma" w:cs="Tahoma"/>
        </w:rPr>
        <w:tab/>
      </w:r>
      <w:r>
        <w:rPr>
          <w:rFonts w:ascii="Tahoma" w:hAnsi="Tahoma" w:cs="Tahoma"/>
        </w:rPr>
        <w:tab/>
        <w:t xml:space="preserve">Karel Podhorný </w:t>
      </w:r>
    </w:p>
    <w:p w14:paraId="5BED9729" w14:textId="77777777" w:rsidR="008D73B2" w:rsidRDefault="008D73B2" w:rsidP="008D73B2">
      <w:pPr>
        <w:spacing w:after="0" w:line="240" w:lineRule="auto"/>
        <w:ind w:left="357"/>
        <w:jc w:val="both"/>
        <w:rPr>
          <w:rFonts w:ascii="Tahoma" w:hAnsi="Tahoma" w:cs="Tahoma"/>
        </w:rPr>
      </w:pPr>
      <w:r w:rsidRPr="0071254D">
        <w:rPr>
          <w:rFonts w:ascii="Tahoma" w:hAnsi="Tahoma" w:cs="Tahoma"/>
        </w:rPr>
        <w:t xml:space="preserve">ve věcech technických a </w:t>
      </w:r>
    </w:p>
    <w:p w14:paraId="44CCDBC2" w14:textId="77777777" w:rsidR="008D73B2" w:rsidRPr="0071254D" w:rsidRDefault="008D73B2" w:rsidP="008D73B2">
      <w:pPr>
        <w:pStyle w:val="dajeOSmluvnStran"/>
        <w:widowControl w:val="0"/>
        <w:numPr>
          <w:ilvl w:val="0"/>
          <w:numId w:val="0"/>
        </w:numPr>
        <w:ind w:left="357"/>
        <w:jc w:val="both"/>
        <w:rPr>
          <w:rFonts w:ascii="Tahoma" w:hAnsi="Tahoma" w:cs="Tahoma"/>
          <w:sz w:val="22"/>
          <w:szCs w:val="22"/>
        </w:rPr>
      </w:pPr>
      <w:r w:rsidRPr="0071254D">
        <w:rPr>
          <w:rFonts w:ascii="Tahoma" w:hAnsi="Tahoma" w:cs="Tahoma"/>
          <w:sz w:val="22"/>
          <w:szCs w:val="22"/>
        </w:rPr>
        <w:t>realizace stavby:</w:t>
      </w:r>
      <w:r>
        <w:rPr>
          <w:rFonts w:ascii="Tahoma" w:hAnsi="Tahoma" w:cs="Tahoma"/>
          <w:sz w:val="22"/>
          <w:szCs w:val="22"/>
        </w:rPr>
        <w:tab/>
      </w:r>
      <w:r>
        <w:rPr>
          <w:rFonts w:ascii="Tahoma" w:hAnsi="Tahoma" w:cs="Tahoma"/>
          <w:sz w:val="22"/>
          <w:szCs w:val="22"/>
        </w:rPr>
        <w:tab/>
      </w:r>
    </w:p>
    <w:p w14:paraId="02176F7B" w14:textId="77777777" w:rsidR="008D73B2" w:rsidRPr="0071254D" w:rsidRDefault="008D73B2" w:rsidP="008D73B2">
      <w:pPr>
        <w:widowControl w:val="0"/>
        <w:spacing w:before="120" w:line="240" w:lineRule="auto"/>
        <w:ind w:left="357"/>
        <w:jc w:val="both"/>
        <w:rPr>
          <w:rFonts w:ascii="Tahoma" w:hAnsi="Tahoma" w:cs="Tahoma"/>
        </w:rPr>
      </w:pPr>
      <w:r w:rsidRPr="0071254D">
        <w:rPr>
          <w:rFonts w:ascii="Tahoma" w:hAnsi="Tahoma" w:cs="Tahoma"/>
        </w:rPr>
        <w:t xml:space="preserve">Zapsána v obchodním rejstříku vedeném </w:t>
      </w:r>
      <w:r>
        <w:rPr>
          <w:rFonts w:ascii="Tahoma" w:hAnsi="Tahoma" w:cs="Tahoma"/>
        </w:rPr>
        <w:t>u KS v Ostravě spisová značka  C91966</w:t>
      </w:r>
    </w:p>
    <w:p w14:paraId="36D6AE4A" w14:textId="7C4822FB" w:rsidR="0071254D" w:rsidRDefault="0071254D" w:rsidP="0071254D">
      <w:pPr>
        <w:numPr>
          <w:ilvl w:val="12"/>
          <w:numId w:val="0"/>
        </w:numPr>
        <w:spacing w:before="120"/>
        <w:ind w:left="357"/>
        <w:jc w:val="both"/>
        <w:rPr>
          <w:rFonts w:ascii="Tahoma" w:hAnsi="Tahoma" w:cs="Tahoma"/>
          <w:iCs/>
        </w:rPr>
      </w:pPr>
      <w:r w:rsidRPr="0071254D">
        <w:rPr>
          <w:rFonts w:ascii="Tahoma" w:hAnsi="Tahoma" w:cs="Tahoma"/>
          <w:iCs/>
        </w:rPr>
        <w:t xml:space="preserve"> (dále jen „</w:t>
      </w:r>
      <w:r w:rsidRPr="0071254D">
        <w:rPr>
          <w:rFonts w:ascii="Tahoma" w:hAnsi="Tahoma" w:cs="Tahoma"/>
          <w:i/>
          <w:iCs/>
        </w:rPr>
        <w:t>zhotovitel</w:t>
      </w:r>
      <w:r w:rsidRPr="0071254D">
        <w:rPr>
          <w:rFonts w:ascii="Tahoma" w:hAnsi="Tahoma" w:cs="Tahoma"/>
          <w:iCs/>
        </w:rPr>
        <w:t>“)</w:t>
      </w:r>
    </w:p>
    <w:p w14:paraId="5561A5C2" w14:textId="77777777" w:rsidR="00383A1C" w:rsidRDefault="00383A1C" w:rsidP="001747B0">
      <w:pPr>
        <w:pStyle w:val="Bezmezer"/>
        <w:ind w:left="360"/>
        <w:jc w:val="center"/>
        <w:rPr>
          <w:rFonts w:ascii="Tahoma" w:hAnsi="Tahoma" w:cs="Tahoma"/>
          <w:b/>
        </w:rPr>
      </w:pPr>
    </w:p>
    <w:p w14:paraId="317F9700" w14:textId="3D35D60E" w:rsidR="003850FC" w:rsidRPr="003850FC" w:rsidRDefault="003850FC" w:rsidP="001747B0">
      <w:pPr>
        <w:pStyle w:val="Bezmezer"/>
        <w:ind w:left="360"/>
        <w:jc w:val="center"/>
        <w:rPr>
          <w:rFonts w:ascii="Tahoma" w:hAnsi="Tahoma" w:cs="Tahoma"/>
          <w:b/>
        </w:rPr>
      </w:pPr>
      <w:r w:rsidRPr="003850FC">
        <w:rPr>
          <w:rFonts w:ascii="Tahoma" w:hAnsi="Tahoma" w:cs="Tahoma"/>
          <w:b/>
        </w:rPr>
        <w:lastRenderedPageBreak/>
        <w:t>II</w:t>
      </w:r>
      <w:r w:rsidR="001747B0">
        <w:rPr>
          <w:rFonts w:ascii="Tahoma" w:hAnsi="Tahoma" w:cs="Tahoma"/>
          <w:b/>
        </w:rPr>
        <w:t>.</w:t>
      </w:r>
    </w:p>
    <w:p w14:paraId="14A363C6" w14:textId="4F1A95BD" w:rsidR="005320FF" w:rsidRPr="0026038C" w:rsidRDefault="005320FF" w:rsidP="005320FF">
      <w:pPr>
        <w:pStyle w:val="Bezmezer"/>
        <w:jc w:val="center"/>
        <w:rPr>
          <w:rFonts w:ascii="Tahoma" w:hAnsi="Tahoma" w:cs="Tahoma"/>
          <w:b/>
        </w:rPr>
      </w:pPr>
      <w:r w:rsidRPr="0026038C">
        <w:rPr>
          <w:rFonts w:ascii="Tahoma" w:hAnsi="Tahoma" w:cs="Tahoma"/>
          <w:b/>
        </w:rPr>
        <w:t>Základní ustanovení</w:t>
      </w:r>
    </w:p>
    <w:p w14:paraId="7CA35798" w14:textId="77777777"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caps/>
          <w:sz w:val="22"/>
          <w:szCs w:val="22"/>
        </w:rPr>
      </w:pPr>
      <w:r w:rsidRPr="006272FE">
        <w:rPr>
          <w:rFonts w:ascii="Tahoma" w:hAnsi="Tahoma" w:cs="Tahoma"/>
          <w:sz w:val="22"/>
          <w:szCs w:val="22"/>
        </w:rPr>
        <w:t xml:space="preserve">Tato smlouva je uzavřena dle § </w:t>
      </w:r>
      <w:smartTag w:uri="urn:schemas-microsoft-com:office:smarttags" w:element="metricconverter">
        <w:smartTagPr>
          <w:attr w:name="ProductID" w:val="2586 a"/>
        </w:smartTagPr>
        <w:r w:rsidRPr="006272FE">
          <w:rPr>
            <w:rFonts w:ascii="Tahoma" w:hAnsi="Tahoma" w:cs="Tahoma"/>
            <w:sz w:val="22"/>
            <w:szCs w:val="22"/>
          </w:rPr>
          <w:t>2586 a</w:t>
        </w:r>
      </w:smartTag>
      <w:r w:rsidRPr="006272FE">
        <w:rPr>
          <w:rFonts w:ascii="Tahoma" w:hAnsi="Tahoma" w:cs="Tahoma"/>
          <w:sz w:val="22"/>
          <w:szCs w:val="22"/>
        </w:rPr>
        <w:t xml:space="preserve"> násl. zákona č. 89/2012 Sb., občanský zákoník, ve znění pozdějších předpisů (dále jen „</w:t>
      </w:r>
      <w:r w:rsidRPr="006272FE">
        <w:rPr>
          <w:rFonts w:ascii="Tahoma" w:hAnsi="Tahoma" w:cs="Tahoma"/>
          <w:i/>
          <w:sz w:val="22"/>
          <w:szCs w:val="22"/>
        </w:rPr>
        <w:t>občanský zákoník</w:t>
      </w:r>
      <w:r w:rsidRPr="006272FE">
        <w:rPr>
          <w:rFonts w:ascii="Tahoma" w:hAnsi="Tahoma" w:cs="Tahoma"/>
          <w:sz w:val="22"/>
          <w:szCs w:val="22"/>
        </w:rPr>
        <w:t>“); práva a povinnosti stran touto smlouvou neupravená se řídí příslušnými ustanoveními občanského zákoníku.</w:t>
      </w:r>
    </w:p>
    <w:p w14:paraId="21645144" w14:textId="53E0791F" w:rsidR="00B9227F" w:rsidRPr="006272FE" w:rsidRDefault="00B9227F" w:rsidP="00D55F93">
      <w:pPr>
        <w:pStyle w:val="OdstavecSmlouvy"/>
        <w:keepLines w:val="0"/>
        <w:numPr>
          <w:ilvl w:val="0"/>
          <w:numId w:val="10"/>
        </w:numPr>
        <w:tabs>
          <w:tab w:val="clear" w:pos="426"/>
          <w:tab w:val="clear" w:pos="1701"/>
        </w:tabs>
        <w:spacing w:before="120" w:after="0"/>
        <w:rPr>
          <w:rFonts w:ascii="Tahoma" w:hAnsi="Tahoma" w:cs="Tahoma"/>
          <w:sz w:val="22"/>
          <w:szCs w:val="22"/>
        </w:rPr>
      </w:pPr>
      <w:r w:rsidRPr="006272FE">
        <w:rPr>
          <w:rFonts w:ascii="Tahoma" w:hAnsi="Tahoma" w:cs="Tahoma"/>
          <w:bCs/>
          <w:sz w:val="22"/>
          <w:szCs w:val="22"/>
        </w:rPr>
        <w:t xml:space="preserve">Objednatelem je zadavatel veřejné zakázky a </w:t>
      </w:r>
      <w:r w:rsidRPr="006272FE">
        <w:rPr>
          <w:rFonts w:ascii="Tahoma" w:hAnsi="Tahoma" w:cs="Tahoma"/>
          <w:iCs/>
          <w:sz w:val="22"/>
          <w:szCs w:val="22"/>
        </w:rPr>
        <w:t xml:space="preserve">zhotovitelem je dodavatel </w:t>
      </w:r>
      <w:r w:rsidRPr="006272FE">
        <w:rPr>
          <w:rFonts w:ascii="Tahoma" w:hAnsi="Tahoma" w:cs="Tahoma"/>
          <w:bCs/>
          <w:sz w:val="22"/>
          <w:szCs w:val="22"/>
        </w:rPr>
        <w:t>po uzavření smlouvy na plnění veřejné zakázky.</w:t>
      </w:r>
    </w:p>
    <w:p w14:paraId="0FEC9674" w14:textId="77777777" w:rsidR="00B9227F" w:rsidRPr="006272FE" w:rsidRDefault="00B9227F" w:rsidP="00D55F93">
      <w:pPr>
        <w:pStyle w:val="OdstavecSmlouvy"/>
        <w:keepLines w:val="0"/>
        <w:numPr>
          <w:ilvl w:val="0"/>
          <w:numId w:val="10"/>
        </w:numPr>
        <w:tabs>
          <w:tab w:val="clear" w:pos="426"/>
          <w:tab w:val="clear" w:pos="1701"/>
        </w:tabs>
        <w:spacing w:before="120" w:after="0"/>
        <w:rPr>
          <w:rFonts w:ascii="Tahoma" w:hAnsi="Tahoma" w:cs="Tahoma"/>
          <w:sz w:val="22"/>
          <w:szCs w:val="22"/>
        </w:rPr>
      </w:pPr>
      <w:r w:rsidRPr="006272FE">
        <w:rPr>
          <w:rFonts w:ascii="Tahoma" w:hAnsi="Tahoma" w:cs="Tahoma"/>
          <w:sz w:val="22"/>
          <w:szCs w:val="22"/>
        </w:rPr>
        <w:t>Zhotovitel prohlašuje, že je odborně způsobilý k zajištění předmětu plnění podle této smlouvy.</w:t>
      </w:r>
    </w:p>
    <w:p w14:paraId="02549D10" w14:textId="0C9FE264"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color w:val="FF0000"/>
          <w:sz w:val="22"/>
          <w:szCs w:val="22"/>
        </w:rPr>
      </w:pPr>
      <w:r w:rsidRPr="006272FE">
        <w:rPr>
          <w:rFonts w:ascii="Tahoma" w:hAnsi="Tahoma" w:cs="Tahoma"/>
          <w:sz w:val="22"/>
          <w:szCs w:val="22"/>
        </w:rPr>
        <w:t xml:space="preserve">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w:t>
      </w:r>
      <w:r w:rsidRPr="009049E9">
        <w:rPr>
          <w:rFonts w:ascii="Tahoma" w:hAnsi="Tahoma" w:cs="Tahoma"/>
          <w:sz w:val="22"/>
          <w:szCs w:val="22"/>
        </w:rPr>
        <w:t>uvedenou v čl. V</w:t>
      </w:r>
      <w:r w:rsidR="00345840" w:rsidRPr="009049E9">
        <w:rPr>
          <w:rFonts w:ascii="Tahoma" w:hAnsi="Tahoma" w:cs="Tahoma"/>
          <w:sz w:val="22"/>
          <w:szCs w:val="22"/>
        </w:rPr>
        <w:t>II</w:t>
      </w:r>
      <w:r w:rsidRPr="009049E9">
        <w:rPr>
          <w:rFonts w:ascii="Tahoma" w:hAnsi="Tahoma" w:cs="Tahoma"/>
          <w:sz w:val="22"/>
          <w:szCs w:val="22"/>
        </w:rPr>
        <w:t xml:space="preserve"> odst. 1 této </w:t>
      </w:r>
      <w:r w:rsidRPr="006272FE">
        <w:rPr>
          <w:rFonts w:ascii="Tahoma" w:hAnsi="Tahoma" w:cs="Tahoma"/>
          <w:sz w:val="22"/>
          <w:szCs w:val="22"/>
        </w:rPr>
        <w:t>smlouvy.</w:t>
      </w:r>
    </w:p>
    <w:p w14:paraId="031A15C7" w14:textId="291C0A00" w:rsidR="00B9227F" w:rsidRPr="006272FE" w:rsidRDefault="00B9227F" w:rsidP="00D55F93">
      <w:pPr>
        <w:pStyle w:val="OdstavecSmlouvy"/>
        <w:keepLines w:val="0"/>
        <w:numPr>
          <w:ilvl w:val="0"/>
          <w:numId w:val="10"/>
        </w:numPr>
        <w:tabs>
          <w:tab w:val="clear" w:pos="360"/>
          <w:tab w:val="clear" w:pos="426"/>
          <w:tab w:val="clear" w:pos="1701"/>
        </w:tabs>
        <w:spacing w:before="120" w:after="0"/>
        <w:ind w:left="357" w:hanging="357"/>
        <w:rPr>
          <w:rFonts w:ascii="Tahoma" w:hAnsi="Tahoma" w:cs="Tahoma"/>
          <w:sz w:val="22"/>
          <w:szCs w:val="22"/>
        </w:rPr>
      </w:pPr>
      <w:r w:rsidRPr="006272FE">
        <w:rPr>
          <w:rFonts w:ascii="Tahoma" w:eastAsia="Calibri" w:hAnsi="Tahoma" w:cs="Tahoma"/>
          <w:sz w:val="22"/>
          <w:szCs w:val="22"/>
        </w:rPr>
        <w:t xml:space="preserve">Objednatel odpovídá za správnost a úplnost veškerých podkladů pro </w:t>
      </w:r>
      <w:r w:rsidR="0026038C">
        <w:rPr>
          <w:rFonts w:ascii="Tahoma" w:eastAsia="Calibri" w:hAnsi="Tahoma" w:cs="Tahoma"/>
          <w:sz w:val="22"/>
          <w:szCs w:val="22"/>
        </w:rPr>
        <w:t>výměnu páteřních rozvodů studené vody v objektu na ulici Hladnovská</w:t>
      </w:r>
      <w:r w:rsidRPr="006272FE">
        <w:rPr>
          <w:rFonts w:ascii="Tahoma" w:eastAsia="Calibri" w:hAnsi="Tahoma" w:cs="Tahoma"/>
          <w:sz w:val="22"/>
          <w:szCs w:val="22"/>
        </w:rPr>
        <w:t xml:space="preserve"> a nepřenáší tuto odpovědnost žádnou formou na zhotovitele.</w:t>
      </w:r>
    </w:p>
    <w:p w14:paraId="5B37670A" w14:textId="5497A6B0" w:rsidR="00925FFF" w:rsidRPr="00B67888" w:rsidRDefault="00B9227F" w:rsidP="00C6237A">
      <w:pPr>
        <w:pStyle w:val="OdstavecSmlouvy"/>
        <w:keepLines w:val="0"/>
        <w:numPr>
          <w:ilvl w:val="0"/>
          <w:numId w:val="10"/>
        </w:numPr>
        <w:tabs>
          <w:tab w:val="clear" w:pos="426"/>
          <w:tab w:val="clear" w:pos="1701"/>
        </w:tabs>
        <w:spacing w:before="120" w:after="0"/>
        <w:rPr>
          <w:rFonts w:ascii="Tahoma" w:hAnsi="Tahoma" w:cs="Tahoma"/>
          <w:b/>
        </w:rPr>
      </w:pPr>
      <w:r w:rsidRPr="00B67888">
        <w:rPr>
          <w:rFonts w:ascii="Tahoma" w:hAnsi="Tahoma" w:cs="Tahoma"/>
          <w:bCs/>
          <w:sz w:val="22"/>
          <w:szCs w:val="22"/>
        </w:rPr>
        <w:t>Účel</w:t>
      </w:r>
      <w:r w:rsidR="00B67888">
        <w:rPr>
          <w:rFonts w:ascii="Tahoma" w:hAnsi="Tahoma" w:cs="Tahoma"/>
          <w:bCs/>
          <w:sz w:val="22"/>
          <w:szCs w:val="22"/>
        </w:rPr>
        <w:t>em</w:t>
      </w:r>
      <w:r w:rsidRPr="00B67888">
        <w:rPr>
          <w:rFonts w:ascii="Tahoma" w:hAnsi="Tahoma" w:cs="Tahoma"/>
          <w:bCs/>
          <w:sz w:val="22"/>
          <w:szCs w:val="22"/>
        </w:rPr>
        <w:t xml:space="preserve"> smlouvy je </w:t>
      </w:r>
      <w:r w:rsidR="0026038C">
        <w:rPr>
          <w:rFonts w:ascii="Tahoma" w:hAnsi="Tahoma" w:cs="Tahoma"/>
          <w:bCs/>
          <w:sz w:val="22"/>
          <w:szCs w:val="22"/>
        </w:rPr>
        <w:t>výměna páteřních rozvodů studené vody v objektu na ulici Hladnovská.</w:t>
      </w:r>
    </w:p>
    <w:p w14:paraId="4FA8516F" w14:textId="77777777" w:rsidR="00B67888" w:rsidRPr="00B67888" w:rsidRDefault="00B67888" w:rsidP="00B67888">
      <w:pPr>
        <w:pStyle w:val="OdstavecSmlouvy"/>
        <w:keepLines w:val="0"/>
        <w:numPr>
          <w:ilvl w:val="0"/>
          <w:numId w:val="0"/>
        </w:numPr>
        <w:tabs>
          <w:tab w:val="clear" w:pos="426"/>
          <w:tab w:val="clear" w:pos="1701"/>
        </w:tabs>
        <w:spacing w:before="120" w:after="0"/>
        <w:ind w:left="360"/>
        <w:rPr>
          <w:rFonts w:ascii="Tahoma" w:hAnsi="Tahoma" w:cs="Tahoma"/>
          <w:b/>
        </w:rPr>
      </w:pPr>
    </w:p>
    <w:p w14:paraId="240920E4" w14:textId="14AC1D44" w:rsidR="00BB344A" w:rsidRPr="006272FE" w:rsidRDefault="00BB344A" w:rsidP="00D55F93">
      <w:pPr>
        <w:pStyle w:val="Bezmezer"/>
        <w:numPr>
          <w:ilvl w:val="0"/>
          <w:numId w:val="10"/>
        </w:numPr>
        <w:jc w:val="both"/>
        <w:rPr>
          <w:rFonts w:ascii="Tahoma" w:hAnsi="Tahoma" w:cs="Tahoma"/>
        </w:rPr>
      </w:pPr>
      <w:r w:rsidRPr="006272FE">
        <w:rPr>
          <w:rFonts w:ascii="Tahoma" w:hAnsi="Tahoma" w:cs="Tahoma"/>
        </w:rPr>
        <w:t xml:space="preserve">Smluvní strany prohlašují, že osoby podepisující tuto smlouvu jsou k tomuto úkonu oprávněny. </w:t>
      </w:r>
    </w:p>
    <w:p w14:paraId="7778C8BD" w14:textId="77777777" w:rsidR="005320FF" w:rsidRPr="006272FE" w:rsidRDefault="005320FF" w:rsidP="005320FF">
      <w:pPr>
        <w:pStyle w:val="Bezmezer"/>
        <w:jc w:val="center"/>
        <w:rPr>
          <w:rFonts w:ascii="Tahoma" w:hAnsi="Tahoma" w:cs="Tahoma"/>
          <w:b/>
        </w:rPr>
      </w:pPr>
    </w:p>
    <w:p w14:paraId="5CC35577" w14:textId="77777777" w:rsidR="005320FF" w:rsidRDefault="005320FF" w:rsidP="00D55F93">
      <w:pPr>
        <w:pStyle w:val="Bezmezer"/>
        <w:numPr>
          <w:ilvl w:val="0"/>
          <w:numId w:val="10"/>
        </w:numPr>
        <w:jc w:val="both"/>
        <w:rPr>
          <w:rFonts w:ascii="Tahoma" w:hAnsi="Tahoma" w:cs="Tahoma"/>
        </w:rPr>
      </w:pPr>
      <w:r w:rsidRPr="00C311AC">
        <w:rPr>
          <w:rFonts w:ascii="Tahoma" w:hAnsi="Tahoma" w:cs="Tahoma"/>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w:t>
      </w:r>
      <w:r w:rsidR="00C311AC">
        <w:rPr>
          <w:rFonts w:ascii="Tahoma" w:hAnsi="Tahoma" w:cs="Tahoma"/>
        </w:rPr>
        <w:t xml:space="preserve">Změny údajů se zavazují bez zbytečného odkladu oznámit druhé smluvní straně. </w:t>
      </w:r>
      <w:r w:rsidR="00C311AC" w:rsidRPr="00C311AC">
        <w:rPr>
          <w:rFonts w:ascii="Tahoma" w:hAnsi="Tahoma" w:cs="Tahoma"/>
        </w:rPr>
        <w:t>Při změně identifikačních údajů smluvních stran včetně změny účtu není nutné uzavírat ke smlouvě dodatek.</w:t>
      </w:r>
      <w:r w:rsidRPr="00C311AC">
        <w:rPr>
          <w:rFonts w:ascii="Tahoma" w:hAnsi="Tahoma" w:cs="Tahoma"/>
        </w:rPr>
        <w:t xml:space="preserve"> </w:t>
      </w:r>
    </w:p>
    <w:p w14:paraId="4CB2A247" w14:textId="77777777" w:rsidR="005C2648" w:rsidRDefault="005C2648" w:rsidP="005C2648">
      <w:pPr>
        <w:pStyle w:val="Bezmezer"/>
        <w:ind w:left="360"/>
        <w:jc w:val="both"/>
        <w:rPr>
          <w:rFonts w:ascii="Tahoma" w:hAnsi="Tahoma" w:cs="Tahoma"/>
        </w:rPr>
      </w:pPr>
    </w:p>
    <w:p w14:paraId="70C274FD" w14:textId="2FF72F3F" w:rsidR="005C2648" w:rsidRPr="00CC1229" w:rsidRDefault="005C2648" w:rsidP="00D55F93">
      <w:pPr>
        <w:pStyle w:val="Bezmezer"/>
        <w:numPr>
          <w:ilvl w:val="0"/>
          <w:numId w:val="10"/>
        </w:numPr>
        <w:jc w:val="both"/>
        <w:rPr>
          <w:rFonts w:ascii="Tahoma" w:hAnsi="Tahoma" w:cs="Tahoma"/>
        </w:rPr>
      </w:pPr>
      <w:r w:rsidRPr="00CC1229">
        <w:rPr>
          <w:rFonts w:ascii="Tahoma" w:hAnsi="Tahoma" w:cs="Tahoma"/>
        </w:rPr>
        <w:t xml:space="preserve">Je-li </w:t>
      </w:r>
      <w:r w:rsidR="008861F2">
        <w:rPr>
          <w:rFonts w:ascii="Tahoma" w:hAnsi="Tahoma" w:cs="Tahoma"/>
        </w:rPr>
        <w:t>Zhotovitel</w:t>
      </w:r>
      <w:r w:rsidR="008861F2" w:rsidRPr="00CC1229">
        <w:rPr>
          <w:rFonts w:ascii="Tahoma" w:hAnsi="Tahoma" w:cs="Tahoma"/>
        </w:rPr>
        <w:t xml:space="preserve"> </w:t>
      </w:r>
      <w:r w:rsidRPr="00CC1229">
        <w:rPr>
          <w:rFonts w:ascii="Tahoma" w:hAnsi="Tahoma" w:cs="Tahoma"/>
        </w:rPr>
        <w:t xml:space="preserve">plátce DPH, prohlašuje, že bankovní účet uvedený v čl. I odst. 2 této smlouvy je bankovním účtem zveřejněným ve smyslu zákona č. 235/2004 Sb., o dani z přidané hodnoty, ve znění pozdějších předpisů (dále jen „zákon o DPH“). </w:t>
      </w:r>
      <w:r w:rsidR="00CC1229" w:rsidRPr="00CC1229">
        <w:rPr>
          <w:rFonts w:ascii="Tahoma" w:hAnsi="Tahoma" w:cs="Tahoma"/>
        </w:rPr>
        <w:t>V případě změny účtu poskytovatele je poskytovatel povinen doložit vlastnictví k novému účtu, a to kopií příslušné smlouvy nebo potvrzením peněžního ústavu; je-li poskytovatel plátcem DPH, musí být nový účet zveřejněným účtem ve smyslu předchozí věty.</w:t>
      </w:r>
    </w:p>
    <w:p w14:paraId="6F0EF4B6" w14:textId="77777777" w:rsidR="00C311AC" w:rsidRPr="005C2648" w:rsidRDefault="00C311AC" w:rsidP="00C311AC">
      <w:pPr>
        <w:pStyle w:val="Bezmezer"/>
        <w:ind w:left="360"/>
        <w:jc w:val="both"/>
        <w:rPr>
          <w:rFonts w:ascii="Tahoma" w:hAnsi="Tahoma" w:cs="Tahoma"/>
        </w:rPr>
      </w:pPr>
    </w:p>
    <w:p w14:paraId="2BCECC0D" w14:textId="10F00500" w:rsidR="005320FF" w:rsidRPr="00586DE7" w:rsidRDefault="00586DE7" w:rsidP="00D55F93">
      <w:pPr>
        <w:pStyle w:val="Bezmezer"/>
        <w:numPr>
          <w:ilvl w:val="0"/>
          <w:numId w:val="10"/>
        </w:numPr>
        <w:jc w:val="both"/>
        <w:rPr>
          <w:rFonts w:ascii="Tahoma" w:hAnsi="Tahoma" w:cs="Tahoma"/>
        </w:rPr>
      </w:pPr>
      <w:r w:rsidRPr="00586DE7">
        <w:rPr>
          <w:rFonts w:ascii="Tahoma" w:hAnsi="Tahoma" w:cs="Tahoma"/>
        </w:rPr>
        <w:t>Zhotovitel</w:t>
      </w:r>
      <w:r w:rsidR="005320FF" w:rsidRPr="00586DE7">
        <w:rPr>
          <w:rFonts w:ascii="Tahoma" w:hAnsi="Tahoma" w:cs="Tahoma"/>
        </w:rPr>
        <w:t xml:space="preserve"> se zavazuje dodržovat při plnění předmětu této smlouvy obecně závazné právní předpisy Evropské unie, technické specifikace a normy, požadavky v oblasti plnění politik Evropských společenství, tj. zejména pravidla hospodářské soutěže a veřejné podpory, principy udržitelného rozvoje a prosazování rovných příležitostí</w:t>
      </w:r>
      <w:r w:rsidR="005C2648" w:rsidRPr="00586DE7">
        <w:rPr>
          <w:rFonts w:ascii="Tahoma" w:hAnsi="Tahoma" w:cs="Tahoma"/>
        </w:rPr>
        <w:t>.</w:t>
      </w:r>
    </w:p>
    <w:p w14:paraId="3776D1C9" w14:textId="77777777" w:rsidR="00AA2447" w:rsidRPr="008E4A63" w:rsidRDefault="00AA2447" w:rsidP="00AA2447">
      <w:pPr>
        <w:pStyle w:val="Odstavecseseznamem"/>
        <w:rPr>
          <w:rFonts w:ascii="Tahoma" w:hAnsi="Tahoma" w:cs="Tahoma"/>
        </w:rPr>
      </w:pPr>
    </w:p>
    <w:p w14:paraId="645AD54C" w14:textId="768FAED8" w:rsidR="005C2648" w:rsidRDefault="00AA2447" w:rsidP="00D55F93">
      <w:pPr>
        <w:pStyle w:val="Bezmezer"/>
        <w:numPr>
          <w:ilvl w:val="0"/>
          <w:numId w:val="10"/>
        </w:numPr>
        <w:jc w:val="both"/>
        <w:rPr>
          <w:rFonts w:ascii="Tahoma" w:hAnsi="Tahoma" w:cs="Tahoma"/>
        </w:rPr>
      </w:pPr>
      <w:r w:rsidRPr="008E4A63">
        <w:rPr>
          <w:rFonts w:ascii="Tahoma" w:hAnsi="Tahoma" w:cs="Tahoma"/>
        </w:rPr>
        <w:t>Smluvní strany souhlasí, že tato smlouva, včetně veškerých příloh a dodatků bude</w:t>
      </w:r>
      <w:r w:rsidR="00327A14" w:rsidRPr="008E4A63">
        <w:rPr>
          <w:rFonts w:ascii="Tahoma" w:hAnsi="Tahoma" w:cs="Tahoma"/>
        </w:rPr>
        <w:t xml:space="preserve"> zveřejněna</w:t>
      </w:r>
      <w:r w:rsidRPr="008E4A63">
        <w:rPr>
          <w:rFonts w:ascii="Tahoma" w:hAnsi="Tahoma" w:cs="Tahoma"/>
        </w:rPr>
        <w:t xml:space="preserve"> </w:t>
      </w:r>
      <w:r w:rsidR="00327A14" w:rsidRPr="008E4A63">
        <w:rPr>
          <w:rFonts w:ascii="Tahoma" w:hAnsi="Tahoma" w:cs="Tahoma"/>
        </w:rPr>
        <w:t xml:space="preserve">v Registru </w:t>
      </w:r>
      <w:r w:rsidR="008E4A63" w:rsidRPr="008E4A63">
        <w:rPr>
          <w:rFonts w:ascii="Tahoma" w:hAnsi="Tahoma" w:cs="Tahoma"/>
        </w:rPr>
        <w:t>smluv, dle ZZVZ a Zákona č. 340/2015 Sb. o zvláštních podmínkách účinnosti některých smluv, uveřejňování těchto sm</w:t>
      </w:r>
      <w:r w:rsidR="00E6105D">
        <w:rPr>
          <w:rFonts w:ascii="Tahoma" w:hAnsi="Tahoma" w:cs="Tahoma"/>
        </w:rPr>
        <w:t>luv a o registru smluv a obsah smlouvy, včetně příloh, není obchodním tajemstvím dodavatele.</w:t>
      </w:r>
    </w:p>
    <w:p w14:paraId="01337AFA" w14:textId="408550DF" w:rsidR="008303BF" w:rsidRDefault="008303BF" w:rsidP="008303BF">
      <w:pPr>
        <w:pStyle w:val="Bezmezer"/>
        <w:jc w:val="both"/>
        <w:rPr>
          <w:rFonts w:ascii="Tahoma" w:hAnsi="Tahoma" w:cs="Tahoma"/>
        </w:rPr>
      </w:pPr>
    </w:p>
    <w:p w14:paraId="15A0B6C3" w14:textId="35B50996" w:rsidR="008303BF" w:rsidRPr="00BC14CB" w:rsidRDefault="008303BF" w:rsidP="00D55F93">
      <w:pPr>
        <w:pStyle w:val="Odstavecseseznamem"/>
        <w:numPr>
          <w:ilvl w:val="0"/>
          <w:numId w:val="10"/>
        </w:numPr>
        <w:autoSpaceDE w:val="0"/>
        <w:autoSpaceDN w:val="0"/>
        <w:adjustRightInd w:val="0"/>
        <w:spacing w:after="0" w:line="240" w:lineRule="auto"/>
        <w:rPr>
          <w:rFonts w:ascii="Tahoma" w:hAnsi="Tahoma" w:cs="Tahoma"/>
          <w:color w:val="000000"/>
        </w:rPr>
      </w:pPr>
      <w:r w:rsidRPr="008303BF">
        <w:rPr>
          <w:rFonts w:ascii="Tahoma" w:hAnsi="Tahoma" w:cs="Tahoma"/>
          <w:b/>
          <w:bCs/>
          <w:color w:val="000000"/>
        </w:rPr>
        <w:lastRenderedPageBreak/>
        <w:t>Odpovědné veřejné zadávání</w:t>
      </w:r>
    </w:p>
    <w:p w14:paraId="7D3D9AAD" w14:textId="77777777" w:rsidR="00BC14CB" w:rsidRPr="008303BF" w:rsidRDefault="00BC14CB" w:rsidP="00BC14CB">
      <w:pPr>
        <w:pStyle w:val="Odstavecseseznamem"/>
        <w:autoSpaceDE w:val="0"/>
        <w:autoSpaceDN w:val="0"/>
        <w:adjustRightInd w:val="0"/>
        <w:spacing w:after="0" w:line="240" w:lineRule="auto"/>
        <w:ind w:left="360"/>
        <w:rPr>
          <w:rFonts w:ascii="Tahoma" w:hAnsi="Tahoma" w:cs="Tahoma"/>
          <w:color w:val="000000"/>
        </w:rPr>
      </w:pPr>
    </w:p>
    <w:p w14:paraId="5644E27E" w14:textId="4593B4C7" w:rsidR="00BC14CB" w:rsidRDefault="00BC14CB" w:rsidP="00BC14CB">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a) </w:t>
      </w:r>
      <w:r w:rsidR="008303BF" w:rsidRPr="00BC14CB">
        <w:rPr>
          <w:rFonts w:ascii="Tahoma" w:hAnsi="Tahoma" w:cs="Tahoma"/>
          <w:color w:val="000000"/>
        </w:rPr>
        <w:t>Zhotovitel se proto zavazuje po celou dobu trvání smluvního vztahu</w:t>
      </w:r>
      <w:r>
        <w:rPr>
          <w:rFonts w:ascii="Tahoma" w:hAnsi="Tahoma" w:cs="Tahoma"/>
          <w:color w:val="000000"/>
        </w:rPr>
        <w:t>,</w:t>
      </w:r>
      <w:r w:rsidR="008303BF" w:rsidRPr="00BC14CB">
        <w:rPr>
          <w:rFonts w:ascii="Tahoma" w:hAnsi="Tahoma" w:cs="Tahoma"/>
          <w:color w:val="000000"/>
        </w:rPr>
        <w:t xml:space="preserve"> založeného </w:t>
      </w:r>
    </w:p>
    <w:p w14:paraId="2AD3ED2E" w14:textId="2225434D" w:rsidR="00BC14CB" w:rsidRPr="00BC14CB" w:rsidRDefault="008303BF" w:rsidP="00BC14CB">
      <w:pPr>
        <w:autoSpaceDE w:val="0"/>
        <w:autoSpaceDN w:val="0"/>
        <w:adjustRightInd w:val="0"/>
        <w:spacing w:after="0" w:line="240" w:lineRule="auto"/>
        <w:ind w:left="360"/>
        <w:jc w:val="both"/>
        <w:rPr>
          <w:rFonts w:ascii="Tahoma" w:hAnsi="Tahoma" w:cs="Tahoma"/>
          <w:color w:val="000000"/>
        </w:rPr>
      </w:pPr>
      <w:r w:rsidRPr="00BC14CB">
        <w:rPr>
          <w:rFonts w:ascii="Tahoma" w:hAnsi="Tahoma" w:cs="Tahoma"/>
          <w:color w:val="000000"/>
        </w:rPr>
        <w:t>Smlouvou</w:t>
      </w:r>
      <w:r w:rsidR="00BC14CB">
        <w:rPr>
          <w:rFonts w:ascii="Tahoma" w:hAnsi="Tahoma" w:cs="Tahoma"/>
          <w:color w:val="000000"/>
        </w:rPr>
        <w:t>,</w:t>
      </w:r>
      <w:r w:rsidRPr="00BC14CB">
        <w:rPr>
          <w:rFonts w:ascii="Tahoma" w:hAnsi="Tahoma" w:cs="Tahoma"/>
          <w:color w:val="000000"/>
        </w:rPr>
        <w:t xml:space="preserve"> </w:t>
      </w:r>
      <w:r w:rsidR="00BC14CB" w:rsidRPr="00BC14CB">
        <w:rPr>
          <w:rFonts w:ascii="Tahoma" w:hAnsi="Tahoma" w:cs="Tahoma"/>
          <w:color w:val="000000"/>
        </w:rPr>
        <w:t>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budou činnosti prováděny Zhotovitelem či poddodavateli). Zhotovitel se také zavazuje zajistit, že všechny osoby, které se na plnění předmětu Smlouvy podílejí (a bez ohledu na to, zda budou činnosti prováděny Zhotovitelem či poddodavateli), jsou vedeny v příslušných registrech, jako například v registru pojištěnců ČSSZ, a mají příslušná povolení k pobytu v ČR. Zhotovitel je dále povinen zajistit, že všechny osoby, které se na plnění zakázky podílejí, budou proškoleny z problematiky BOZP a že jsou vybaveny osobními ochrannými pracovními prostředky dle účinné legislativy.</w:t>
      </w:r>
    </w:p>
    <w:p w14:paraId="1AA71979" w14:textId="77777777" w:rsidR="00BC14CB" w:rsidRDefault="00BC14CB" w:rsidP="008303BF">
      <w:pPr>
        <w:pStyle w:val="Odstavecseseznamem"/>
        <w:autoSpaceDE w:val="0"/>
        <w:autoSpaceDN w:val="0"/>
        <w:adjustRightInd w:val="0"/>
        <w:spacing w:after="0" w:line="240" w:lineRule="auto"/>
        <w:ind w:left="360"/>
        <w:jc w:val="both"/>
        <w:rPr>
          <w:rFonts w:ascii="Tahoma" w:hAnsi="Tahoma" w:cs="Tahoma"/>
          <w:color w:val="000000"/>
        </w:rPr>
      </w:pPr>
    </w:p>
    <w:p w14:paraId="63ED049C" w14:textId="47D09FE1" w:rsidR="00BC14CB" w:rsidRDefault="00BC14CB" w:rsidP="00BC14CB">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b) </w:t>
      </w:r>
      <w:r w:rsidRPr="00BC14CB">
        <w:rPr>
          <w:rFonts w:ascii="Tahoma" w:hAnsi="Tahoma" w:cs="Tahoma"/>
          <w:color w:val="000000"/>
        </w:rPr>
        <w:t>Zhotovitel se zavazuje zajistit, v rámci realizace díla a</w:t>
      </w:r>
      <w:r w:rsidR="001857BE">
        <w:rPr>
          <w:rFonts w:ascii="Tahoma" w:hAnsi="Tahoma" w:cs="Tahoma"/>
          <w:color w:val="000000"/>
        </w:rPr>
        <w:t xml:space="preserve"> v souladu s technickou zprávou i</w:t>
      </w:r>
      <w:r w:rsidRPr="00BC14CB">
        <w:rPr>
          <w:rFonts w:ascii="Tahoma" w:hAnsi="Tahoma" w:cs="Tahoma"/>
          <w:color w:val="000000"/>
        </w:rPr>
        <w:t xml:space="preserve"> </w:t>
      </w:r>
    </w:p>
    <w:p w14:paraId="0F214274" w14:textId="3B205B88" w:rsidR="00BC14CB" w:rsidRDefault="00BC14CB" w:rsidP="00BC14CB">
      <w:pPr>
        <w:autoSpaceDE w:val="0"/>
        <w:autoSpaceDN w:val="0"/>
        <w:adjustRightInd w:val="0"/>
        <w:spacing w:after="0" w:line="240" w:lineRule="auto"/>
        <w:ind w:left="360"/>
        <w:jc w:val="both"/>
        <w:rPr>
          <w:rFonts w:ascii="Tahoma" w:hAnsi="Tahoma" w:cs="Tahoma"/>
          <w:color w:val="000000"/>
        </w:rPr>
      </w:pPr>
      <w:r w:rsidRPr="00BC14CB">
        <w:rPr>
          <w:rFonts w:ascii="Tahoma" w:hAnsi="Tahoma" w:cs="Tahoma"/>
          <w:color w:val="000000"/>
        </w:rPr>
        <w:t>ekologickou likvidaci veškerých odpadů vzniklých z činnosti dodavatele stavby</w:t>
      </w:r>
      <w:r w:rsidR="001857BE">
        <w:rPr>
          <w:rFonts w:ascii="Tahoma" w:hAnsi="Tahoma" w:cs="Tahoma"/>
          <w:color w:val="000000"/>
        </w:rPr>
        <w:t xml:space="preserve"> (výměny rozvodů)</w:t>
      </w:r>
      <w:r w:rsidRPr="00BC14CB">
        <w:rPr>
          <w:rFonts w:ascii="Tahoma" w:hAnsi="Tahoma" w:cs="Tahoma"/>
          <w:color w:val="000000"/>
        </w:rPr>
        <w:t xml:space="preserve"> při její dodávce a montáži.</w:t>
      </w:r>
    </w:p>
    <w:p w14:paraId="2DB48B60" w14:textId="77777777" w:rsidR="00BC14CB" w:rsidRPr="00BC14CB" w:rsidRDefault="00BC14CB" w:rsidP="00BC14CB">
      <w:pPr>
        <w:autoSpaceDE w:val="0"/>
        <w:autoSpaceDN w:val="0"/>
        <w:adjustRightInd w:val="0"/>
        <w:spacing w:after="0" w:line="240" w:lineRule="auto"/>
        <w:ind w:left="360"/>
        <w:jc w:val="both"/>
        <w:rPr>
          <w:rFonts w:ascii="Tahoma" w:hAnsi="Tahoma" w:cs="Tahoma"/>
          <w:color w:val="000000"/>
        </w:rPr>
      </w:pPr>
    </w:p>
    <w:p w14:paraId="3A2881FC" w14:textId="77777777" w:rsidR="00BC14CB" w:rsidRPr="00C6237A" w:rsidRDefault="00BC14CB" w:rsidP="00BC14CB">
      <w:pPr>
        <w:autoSpaceDE w:val="0"/>
        <w:autoSpaceDN w:val="0"/>
        <w:adjustRightInd w:val="0"/>
        <w:spacing w:after="0" w:line="240" w:lineRule="auto"/>
        <w:jc w:val="both"/>
        <w:rPr>
          <w:rFonts w:ascii="Tahoma" w:hAnsi="Tahoma" w:cs="Tahoma"/>
        </w:rPr>
      </w:pPr>
      <w:r w:rsidRPr="00C6237A">
        <w:rPr>
          <w:rFonts w:ascii="Tahoma" w:hAnsi="Tahoma" w:cs="Tahoma"/>
        </w:rPr>
        <w:t xml:space="preserve">c) Zhotovitel prohlašuje, že neumožňuje výkon nelegální práce ve smyslu zákona č. 435/2004 </w:t>
      </w:r>
    </w:p>
    <w:p w14:paraId="6085C603" w14:textId="77777777" w:rsidR="00BC14CB" w:rsidRPr="00C6237A" w:rsidRDefault="00BC14CB" w:rsidP="00BC14CB">
      <w:pPr>
        <w:autoSpaceDE w:val="0"/>
        <w:autoSpaceDN w:val="0"/>
        <w:adjustRightInd w:val="0"/>
        <w:spacing w:after="0" w:line="240" w:lineRule="auto"/>
        <w:jc w:val="both"/>
        <w:rPr>
          <w:rFonts w:ascii="Tahoma" w:hAnsi="Tahoma" w:cs="Tahoma"/>
        </w:rPr>
      </w:pPr>
      <w:r w:rsidRPr="00C6237A">
        <w:rPr>
          <w:rFonts w:ascii="Tahoma" w:hAnsi="Tahoma" w:cs="Tahoma"/>
        </w:rPr>
        <w:t xml:space="preserve">    Sb., o zaměstnanosti, ve znění pozdějších předpisů, a ani neodebírá žádné plnění od osoby,     </w:t>
      </w:r>
    </w:p>
    <w:p w14:paraId="5F66A9B3" w14:textId="77777777" w:rsidR="00BC14CB" w:rsidRPr="00C6237A" w:rsidRDefault="00BC14CB" w:rsidP="00BC14CB">
      <w:pPr>
        <w:autoSpaceDE w:val="0"/>
        <w:autoSpaceDN w:val="0"/>
        <w:adjustRightInd w:val="0"/>
        <w:spacing w:after="0" w:line="240" w:lineRule="auto"/>
        <w:jc w:val="both"/>
        <w:rPr>
          <w:rFonts w:ascii="Tahoma" w:hAnsi="Tahoma" w:cs="Tahoma"/>
        </w:rPr>
      </w:pPr>
      <w:r w:rsidRPr="00C6237A">
        <w:rPr>
          <w:rFonts w:ascii="Tahoma" w:hAnsi="Tahoma" w:cs="Tahoma"/>
        </w:rPr>
        <w:t xml:space="preserve">    která by výkon nelegální práce umožňovala. V případě, že se toto prohlášení ukáže v   </w:t>
      </w:r>
    </w:p>
    <w:p w14:paraId="1C2D0827" w14:textId="77777777" w:rsidR="00BC14CB" w:rsidRPr="00C6237A" w:rsidRDefault="00BC14CB" w:rsidP="00BC14CB">
      <w:pPr>
        <w:autoSpaceDE w:val="0"/>
        <w:autoSpaceDN w:val="0"/>
        <w:adjustRightInd w:val="0"/>
        <w:spacing w:after="0" w:line="240" w:lineRule="auto"/>
        <w:jc w:val="both"/>
        <w:rPr>
          <w:rFonts w:ascii="Tahoma" w:hAnsi="Tahoma" w:cs="Tahoma"/>
        </w:rPr>
      </w:pPr>
      <w:r w:rsidRPr="00C6237A">
        <w:rPr>
          <w:rFonts w:ascii="Tahoma" w:hAnsi="Tahoma" w:cs="Tahoma"/>
        </w:rPr>
        <w:t xml:space="preserve">    budoucnu nepravdivým a vznikne ručení Objednatele ve smyslu zákona č. 435/2004 Sb.,   </w:t>
      </w:r>
    </w:p>
    <w:p w14:paraId="68485D96" w14:textId="161AAA2E" w:rsidR="00BC14CB" w:rsidRPr="00C6237A" w:rsidRDefault="00BC14CB" w:rsidP="00BC14CB">
      <w:pPr>
        <w:autoSpaceDE w:val="0"/>
        <w:autoSpaceDN w:val="0"/>
        <w:adjustRightInd w:val="0"/>
        <w:spacing w:after="0" w:line="240" w:lineRule="auto"/>
        <w:jc w:val="both"/>
        <w:rPr>
          <w:rFonts w:ascii="Tahoma" w:hAnsi="Tahoma" w:cs="Tahoma"/>
        </w:rPr>
      </w:pPr>
      <w:r w:rsidRPr="00C6237A">
        <w:rPr>
          <w:rFonts w:ascii="Tahoma" w:hAnsi="Tahoma" w:cs="Tahoma"/>
        </w:rPr>
        <w:t xml:space="preserve">    má Objednatel nárok na náhradu všeho, co za Zhotovitele v souvislosti s tímto ručením plnil.</w:t>
      </w:r>
    </w:p>
    <w:p w14:paraId="5FA32DE2" w14:textId="07DB5C03" w:rsidR="00BC14CB" w:rsidRPr="00C6237A" w:rsidRDefault="00BC14CB" w:rsidP="00BC14CB">
      <w:pPr>
        <w:autoSpaceDE w:val="0"/>
        <w:autoSpaceDN w:val="0"/>
        <w:adjustRightInd w:val="0"/>
        <w:spacing w:after="0" w:line="240" w:lineRule="auto"/>
        <w:jc w:val="both"/>
        <w:rPr>
          <w:rFonts w:ascii="Tahoma" w:hAnsi="Tahoma" w:cs="Tahoma"/>
        </w:rPr>
      </w:pPr>
    </w:p>
    <w:p w14:paraId="48CEFF6F" w14:textId="77777777" w:rsidR="00BC14CB" w:rsidRDefault="00BC14CB" w:rsidP="00BC14CB">
      <w:pPr>
        <w:autoSpaceDE w:val="0"/>
        <w:autoSpaceDN w:val="0"/>
        <w:adjustRightInd w:val="0"/>
        <w:spacing w:after="0" w:line="240" w:lineRule="auto"/>
        <w:jc w:val="both"/>
        <w:rPr>
          <w:rFonts w:ascii="Tahoma" w:hAnsi="Tahoma" w:cs="Tahoma"/>
          <w:color w:val="000000"/>
        </w:rPr>
      </w:pPr>
      <w:r w:rsidRPr="00BC14CB">
        <w:rPr>
          <w:rFonts w:ascii="Tahoma" w:hAnsi="Tahoma" w:cs="Tahoma"/>
          <w:color w:val="000000"/>
        </w:rPr>
        <w:t xml:space="preserve">d) Zhotovitel při plnění předmětu díla zajistí legální zaměstnávání, férové a důstojné pracovní </w:t>
      </w:r>
    </w:p>
    <w:p w14:paraId="18EB172E" w14:textId="77777777" w:rsidR="00BC14CB" w:rsidRDefault="00BC14CB" w:rsidP="00BC14CB">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    </w:t>
      </w:r>
      <w:r w:rsidRPr="00BC14CB">
        <w:rPr>
          <w:rFonts w:ascii="Tahoma" w:hAnsi="Tahoma" w:cs="Tahoma"/>
          <w:color w:val="000000"/>
        </w:rPr>
        <w:t xml:space="preserve">podmínky a odpovídající úroveň bezpečnosti práce pro všechny osoby, které se budou na </w:t>
      </w:r>
    </w:p>
    <w:p w14:paraId="7A1E6CE0" w14:textId="7E960D1D" w:rsidR="00BC14CB" w:rsidRPr="00BC14CB" w:rsidRDefault="00BC14CB" w:rsidP="00BC14CB">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    </w:t>
      </w:r>
      <w:r w:rsidRPr="00BC14CB">
        <w:rPr>
          <w:rFonts w:ascii="Tahoma" w:hAnsi="Tahoma" w:cs="Tahoma"/>
          <w:color w:val="000000"/>
        </w:rPr>
        <w:t>plnění předmětu díla podílet.</w:t>
      </w:r>
    </w:p>
    <w:p w14:paraId="1BD6B9A7" w14:textId="179CEE8C" w:rsidR="00BC14CB" w:rsidRPr="00BC14CB" w:rsidRDefault="00BC14CB" w:rsidP="00BC14CB">
      <w:pPr>
        <w:pStyle w:val="Odstavecseseznamem"/>
        <w:autoSpaceDE w:val="0"/>
        <w:autoSpaceDN w:val="0"/>
        <w:adjustRightInd w:val="0"/>
        <w:spacing w:after="0" w:line="240" w:lineRule="auto"/>
        <w:ind w:left="360"/>
        <w:jc w:val="both"/>
        <w:rPr>
          <w:rFonts w:ascii="Tahoma" w:hAnsi="Tahoma" w:cs="Tahoma"/>
          <w:color w:val="000000"/>
        </w:rPr>
      </w:pPr>
    </w:p>
    <w:p w14:paraId="3442A39D" w14:textId="5A8C7A84" w:rsidR="00BC14CB" w:rsidRPr="00BC14CB" w:rsidRDefault="00BC14CB" w:rsidP="00BC14CB">
      <w:pPr>
        <w:autoSpaceDE w:val="0"/>
        <w:autoSpaceDN w:val="0"/>
        <w:adjustRightInd w:val="0"/>
        <w:spacing w:after="0" w:line="240" w:lineRule="auto"/>
        <w:jc w:val="both"/>
        <w:rPr>
          <w:rFonts w:ascii="Tahoma" w:hAnsi="Tahoma" w:cs="Tahoma"/>
          <w:color w:val="000000"/>
        </w:rPr>
      </w:pPr>
      <w:r>
        <w:rPr>
          <w:rFonts w:ascii="Tahoma" w:hAnsi="Tahoma" w:cs="Tahoma"/>
          <w:color w:val="000000"/>
        </w:rPr>
        <w:t xml:space="preserve">e) </w:t>
      </w:r>
      <w:r w:rsidRPr="00BC14CB">
        <w:rPr>
          <w:rFonts w:ascii="Tahoma" w:hAnsi="Tahoma" w:cs="Tahoma"/>
          <w:color w:val="000000"/>
        </w:rPr>
        <w:t>Zhotovitel vyvine maximální úsilí, aby byly minimalizovány dopady na životní prostředí, bude</w:t>
      </w:r>
    </w:p>
    <w:p w14:paraId="58358656" w14:textId="03A6E594" w:rsidR="00DC09D3" w:rsidRPr="008303BF" w:rsidRDefault="00BC14CB" w:rsidP="00DC09D3">
      <w:pPr>
        <w:pStyle w:val="Odstavecseseznamem"/>
        <w:autoSpaceDE w:val="0"/>
        <w:autoSpaceDN w:val="0"/>
        <w:adjustRightInd w:val="0"/>
        <w:spacing w:after="0" w:line="240" w:lineRule="auto"/>
        <w:ind w:left="360"/>
        <w:jc w:val="both"/>
        <w:rPr>
          <w:rFonts w:ascii="Tahoma" w:hAnsi="Tahoma" w:cs="Tahoma"/>
          <w:color w:val="000000"/>
        </w:rPr>
      </w:pPr>
      <w:r w:rsidRPr="00BC14CB">
        <w:rPr>
          <w:rFonts w:ascii="Tahoma" w:hAnsi="Tahoma" w:cs="Tahoma"/>
          <w:color w:val="000000"/>
        </w:rPr>
        <w:t>respektovat udržitelnost či možnosti cirkulární ekonomiky</w:t>
      </w:r>
      <w:r w:rsidR="00C6237A">
        <w:rPr>
          <w:rFonts w:ascii="Tahoma" w:hAnsi="Tahoma" w:cs="Tahoma"/>
          <w:color w:val="000000"/>
        </w:rPr>
        <w:t>,</w:t>
      </w:r>
      <w:r w:rsidRPr="00BC14CB">
        <w:rPr>
          <w:rFonts w:ascii="Tahoma" w:hAnsi="Tahoma" w:cs="Tahoma"/>
          <w:color w:val="000000"/>
        </w:rPr>
        <w:t xml:space="preserve"> a pokud je to možné a vhodné, bude</w:t>
      </w:r>
      <w:r w:rsidR="00DC09D3" w:rsidRPr="00DC09D3">
        <w:rPr>
          <w:rFonts w:ascii="Tahoma" w:hAnsi="Tahoma" w:cs="Tahoma"/>
          <w:color w:val="000000"/>
        </w:rPr>
        <w:t xml:space="preserve"> </w:t>
      </w:r>
      <w:r w:rsidR="00DC09D3" w:rsidRPr="00BC14CB">
        <w:rPr>
          <w:rFonts w:ascii="Tahoma" w:hAnsi="Tahoma" w:cs="Tahoma"/>
          <w:color w:val="000000"/>
        </w:rPr>
        <w:t>implementovat nové nebo značně zlepšené produkty, služby, nebo postupy související s předmětem</w:t>
      </w:r>
      <w:r w:rsidR="00DC09D3" w:rsidRPr="00DC09D3">
        <w:rPr>
          <w:rFonts w:ascii="Tahoma" w:hAnsi="Tahoma" w:cs="Tahoma"/>
          <w:color w:val="000000"/>
        </w:rPr>
        <w:t xml:space="preserve"> </w:t>
      </w:r>
      <w:r w:rsidR="00DC09D3" w:rsidRPr="00BC14CB">
        <w:rPr>
          <w:rFonts w:ascii="Tahoma" w:hAnsi="Tahoma" w:cs="Tahoma"/>
          <w:color w:val="000000"/>
        </w:rPr>
        <w:t xml:space="preserve">veřejné zakázky a bude dodržovat další požadavky na společenskou a </w:t>
      </w:r>
      <w:r w:rsidR="00C6237A">
        <w:rPr>
          <w:rFonts w:ascii="Tahoma" w:hAnsi="Tahoma" w:cs="Tahoma"/>
          <w:color w:val="000000"/>
        </w:rPr>
        <w:t xml:space="preserve">environmentální </w:t>
      </w:r>
      <w:r w:rsidR="00DC09D3" w:rsidRPr="00BC14CB">
        <w:rPr>
          <w:rFonts w:ascii="Tahoma" w:hAnsi="Tahoma" w:cs="Tahoma"/>
          <w:color w:val="000000"/>
        </w:rPr>
        <w:t>odpovědnost a</w:t>
      </w:r>
      <w:r w:rsidR="00DC09D3" w:rsidRPr="00DC09D3">
        <w:rPr>
          <w:rFonts w:ascii="Tahoma" w:hAnsi="Tahoma" w:cs="Tahoma"/>
          <w:color w:val="000000"/>
        </w:rPr>
        <w:t xml:space="preserve"> </w:t>
      </w:r>
      <w:r w:rsidR="00DC09D3" w:rsidRPr="00BC14CB">
        <w:rPr>
          <w:rFonts w:ascii="Tahoma" w:hAnsi="Tahoma" w:cs="Tahoma"/>
          <w:color w:val="000000"/>
        </w:rPr>
        <w:t>inovace uvedené v obchodních a jiných smluvních podmínkách; splnění uvedených požadavků zajistí</w:t>
      </w:r>
      <w:r w:rsidR="00DC09D3" w:rsidRPr="00DC09D3">
        <w:rPr>
          <w:rFonts w:ascii="Tahoma" w:hAnsi="Tahoma" w:cs="Tahoma"/>
          <w:color w:val="000000"/>
        </w:rPr>
        <w:t xml:space="preserve"> </w:t>
      </w:r>
      <w:r w:rsidR="00DC09D3" w:rsidRPr="00BC14CB">
        <w:rPr>
          <w:rFonts w:ascii="Tahoma" w:hAnsi="Tahoma" w:cs="Tahoma"/>
          <w:color w:val="000000"/>
        </w:rPr>
        <w:t>Zhotovitel i u svých poddodavatelů.</w:t>
      </w:r>
    </w:p>
    <w:p w14:paraId="243466A6" w14:textId="77777777" w:rsidR="008303BF" w:rsidRPr="008303BF" w:rsidRDefault="008303BF" w:rsidP="008303BF">
      <w:pPr>
        <w:pStyle w:val="Odstavecseseznamem"/>
        <w:autoSpaceDE w:val="0"/>
        <w:autoSpaceDN w:val="0"/>
        <w:adjustRightInd w:val="0"/>
        <w:spacing w:after="0" w:line="240" w:lineRule="auto"/>
        <w:ind w:left="360"/>
        <w:rPr>
          <w:rFonts w:ascii="Tahoma" w:hAnsi="Tahoma" w:cs="Tahoma"/>
          <w:color w:val="000000"/>
        </w:rPr>
      </w:pPr>
    </w:p>
    <w:p w14:paraId="08A45D74" w14:textId="01731963"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f) </w:t>
      </w:r>
      <w:r w:rsidR="008303BF" w:rsidRPr="00DC09D3">
        <w:rPr>
          <w:rFonts w:ascii="Tahoma" w:hAnsi="Tahoma" w:cs="Tahoma"/>
          <w:color w:val="000000"/>
        </w:rPr>
        <w:t xml:space="preserve">Objednatel je oprávněn průběžně (kdykoliv </w:t>
      </w:r>
      <w:r w:rsidR="00C6237A">
        <w:rPr>
          <w:rFonts w:ascii="Tahoma" w:hAnsi="Tahoma" w:cs="Tahoma"/>
          <w:color w:val="000000"/>
        </w:rPr>
        <w:t xml:space="preserve">v průběhu předmětu plnění této </w:t>
      </w:r>
      <w:r w:rsidR="008303BF" w:rsidRPr="00DC09D3">
        <w:rPr>
          <w:rFonts w:ascii="Tahoma" w:hAnsi="Tahoma" w:cs="Tahoma"/>
          <w:color w:val="000000"/>
        </w:rPr>
        <w:t xml:space="preserve">Smlouvy) </w:t>
      </w:r>
      <w:r>
        <w:rPr>
          <w:rFonts w:ascii="Tahoma" w:hAnsi="Tahoma" w:cs="Tahoma"/>
          <w:color w:val="000000"/>
        </w:rPr>
        <w:t xml:space="preserve">   </w:t>
      </w:r>
    </w:p>
    <w:p w14:paraId="6BD78CA8" w14:textId="77777777"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kontrolovat dodržování povinností Zhotovitele i jeho poddodavatelů (a to i přímo u osob </w:t>
      </w:r>
      <w:r>
        <w:rPr>
          <w:rFonts w:ascii="Tahoma" w:hAnsi="Tahoma" w:cs="Tahoma"/>
          <w:color w:val="000000"/>
        </w:rPr>
        <w:t xml:space="preserve"> </w:t>
      </w:r>
    </w:p>
    <w:p w14:paraId="1E93B913" w14:textId="77777777"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podílejících se na plnění předmětu smlouvy), přičemž Zhotovitel je povinen tuto kontrolu </w:t>
      </w:r>
      <w:r>
        <w:rPr>
          <w:rFonts w:ascii="Tahoma" w:hAnsi="Tahoma" w:cs="Tahoma"/>
          <w:color w:val="000000"/>
        </w:rPr>
        <w:t xml:space="preserve"> </w:t>
      </w:r>
    </w:p>
    <w:p w14:paraId="032BA1BC" w14:textId="77777777"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umožnit, strpět a poskytnout Objednateli nezbytnou součinnost k jejímu provedení, tj. </w:t>
      </w:r>
    </w:p>
    <w:p w14:paraId="1AD24190" w14:textId="77777777"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předložit (či zajistit předložení) příslušných dokladů (zejména, nikoli však výlučně </w:t>
      </w:r>
    </w:p>
    <w:p w14:paraId="25ADC147" w14:textId="4A0954AE"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pracovněprávních smluv, mzdových listů) a to bez zbytečného odkladu od výzvy, nejpozději </w:t>
      </w:r>
      <w:r>
        <w:rPr>
          <w:rFonts w:ascii="Tahoma" w:hAnsi="Tahoma" w:cs="Tahoma"/>
          <w:color w:val="000000"/>
        </w:rPr>
        <w:t xml:space="preserve"> </w:t>
      </w:r>
    </w:p>
    <w:p w14:paraId="6029D5B0" w14:textId="77777777" w:rsidR="00DC09D3"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 xml:space="preserve">však do 2 pracovních dnů. Stejný postup musí být Zhotovitelem zajištěn i ze strany příp. </w:t>
      </w:r>
      <w:r>
        <w:rPr>
          <w:rFonts w:ascii="Tahoma" w:hAnsi="Tahoma" w:cs="Tahoma"/>
          <w:color w:val="000000"/>
        </w:rPr>
        <w:t xml:space="preserve"> </w:t>
      </w:r>
    </w:p>
    <w:p w14:paraId="0952BB42" w14:textId="03F6D41C" w:rsidR="008303BF" w:rsidRDefault="00DC09D3" w:rsidP="00DC09D3">
      <w:pPr>
        <w:spacing w:after="0" w:line="240" w:lineRule="auto"/>
        <w:jc w:val="both"/>
        <w:rPr>
          <w:rFonts w:ascii="Tahoma" w:hAnsi="Tahoma" w:cs="Tahoma"/>
          <w:color w:val="000000"/>
        </w:rPr>
      </w:pPr>
      <w:r>
        <w:rPr>
          <w:rFonts w:ascii="Tahoma" w:hAnsi="Tahoma" w:cs="Tahoma"/>
          <w:color w:val="000000"/>
        </w:rPr>
        <w:t xml:space="preserve">    </w:t>
      </w:r>
      <w:r w:rsidR="008303BF" w:rsidRPr="00DC09D3">
        <w:rPr>
          <w:rFonts w:ascii="Tahoma" w:hAnsi="Tahoma" w:cs="Tahoma"/>
          <w:color w:val="000000"/>
        </w:rPr>
        <w:t>poddodavatelů.</w:t>
      </w:r>
    </w:p>
    <w:p w14:paraId="2F33EA66" w14:textId="77777777" w:rsidR="00DC09D3" w:rsidRPr="00DC09D3" w:rsidRDefault="00DC09D3" w:rsidP="00DC09D3">
      <w:pPr>
        <w:spacing w:after="0" w:line="240" w:lineRule="auto"/>
        <w:jc w:val="both"/>
        <w:rPr>
          <w:rFonts w:ascii="Tahoma" w:hAnsi="Tahoma" w:cs="Tahoma"/>
          <w:color w:val="000000"/>
        </w:rPr>
      </w:pPr>
    </w:p>
    <w:p w14:paraId="45E69B5B" w14:textId="2C8008CE" w:rsidR="008303BF" w:rsidRPr="00DC09D3" w:rsidRDefault="00DC09D3" w:rsidP="00DC09D3">
      <w:pPr>
        <w:spacing w:line="240" w:lineRule="auto"/>
        <w:jc w:val="both"/>
        <w:rPr>
          <w:rFonts w:ascii="Tahoma" w:hAnsi="Tahoma" w:cs="Tahoma"/>
          <w:b/>
        </w:rPr>
      </w:pPr>
      <w:r>
        <w:rPr>
          <w:rFonts w:ascii="Tahoma" w:hAnsi="Tahoma" w:cs="Tahoma"/>
        </w:rPr>
        <w:t xml:space="preserve">g) </w:t>
      </w:r>
      <w:r w:rsidR="008303BF" w:rsidRPr="00DC09D3">
        <w:rPr>
          <w:rFonts w:ascii="Tahoma" w:hAnsi="Tahoma" w:cs="Tahoma"/>
        </w:rPr>
        <w:t>Sankce za porušení požadavků je stanovena v čl. XV</w:t>
      </w:r>
      <w:r w:rsidR="002E504C" w:rsidRPr="00DC09D3">
        <w:rPr>
          <w:rFonts w:ascii="Tahoma" w:hAnsi="Tahoma" w:cs="Tahoma"/>
        </w:rPr>
        <w:t>I., odst. 11</w:t>
      </w:r>
      <w:r w:rsidR="008303BF" w:rsidRPr="00DC09D3">
        <w:rPr>
          <w:rFonts w:ascii="Tahoma" w:hAnsi="Tahoma" w:cs="Tahoma"/>
        </w:rPr>
        <w:t xml:space="preserve"> této smlouvy.</w:t>
      </w:r>
    </w:p>
    <w:p w14:paraId="3AFA5C16" w14:textId="77777777" w:rsidR="005320FF" w:rsidRPr="00386F09" w:rsidRDefault="005320FF" w:rsidP="00CC1229">
      <w:pPr>
        <w:pStyle w:val="Bezmezer"/>
        <w:ind w:left="360"/>
        <w:jc w:val="center"/>
        <w:rPr>
          <w:rFonts w:ascii="Tahoma" w:hAnsi="Tahoma" w:cs="Tahoma"/>
          <w:b/>
        </w:rPr>
      </w:pPr>
      <w:r w:rsidRPr="00386F09">
        <w:rPr>
          <w:rFonts w:ascii="Tahoma" w:hAnsi="Tahoma" w:cs="Tahoma"/>
          <w:b/>
        </w:rPr>
        <w:lastRenderedPageBreak/>
        <w:t>III.</w:t>
      </w:r>
    </w:p>
    <w:p w14:paraId="31AB8EC3" w14:textId="77777777" w:rsidR="005320FF" w:rsidRPr="00386F09" w:rsidRDefault="005320FF" w:rsidP="005320FF">
      <w:pPr>
        <w:pStyle w:val="Bezmezer"/>
        <w:jc w:val="center"/>
        <w:rPr>
          <w:rFonts w:ascii="Tahoma" w:hAnsi="Tahoma" w:cs="Tahoma"/>
          <w:b/>
        </w:rPr>
      </w:pPr>
      <w:r w:rsidRPr="00386F09">
        <w:rPr>
          <w:rFonts w:ascii="Tahoma" w:hAnsi="Tahoma" w:cs="Tahoma"/>
          <w:b/>
        </w:rPr>
        <w:t xml:space="preserve">Předmět </w:t>
      </w:r>
      <w:r w:rsidR="00703B26" w:rsidRPr="00386F09">
        <w:rPr>
          <w:rFonts w:ascii="Tahoma" w:hAnsi="Tahoma" w:cs="Tahoma"/>
          <w:b/>
        </w:rPr>
        <w:t xml:space="preserve">plnění </w:t>
      </w:r>
    </w:p>
    <w:p w14:paraId="1D908F5B" w14:textId="77777777" w:rsidR="005320FF" w:rsidRPr="00386F09" w:rsidRDefault="005320FF" w:rsidP="005320FF">
      <w:pPr>
        <w:pStyle w:val="Bezmezer"/>
        <w:jc w:val="center"/>
        <w:rPr>
          <w:rFonts w:ascii="Tahoma" w:hAnsi="Tahoma" w:cs="Tahoma"/>
          <w:b/>
        </w:rPr>
      </w:pPr>
    </w:p>
    <w:p w14:paraId="51D4C29B" w14:textId="1AA27432" w:rsidR="003A2A29" w:rsidRDefault="009B4A9A" w:rsidP="003A2A29">
      <w:pPr>
        <w:pStyle w:val="Zkladntext"/>
        <w:widowControl w:val="0"/>
        <w:spacing w:before="1" w:line="276" w:lineRule="auto"/>
        <w:rPr>
          <w:rFonts w:ascii="Tahoma" w:hAnsi="Tahoma" w:cs="Tahoma"/>
          <w:sz w:val="22"/>
          <w:szCs w:val="22"/>
        </w:rPr>
      </w:pPr>
      <w:r w:rsidRPr="003A2A29">
        <w:rPr>
          <w:rFonts w:ascii="Tahoma" w:hAnsi="Tahoma" w:cs="Tahoma"/>
          <w:sz w:val="22"/>
          <w:szCs w:val="22"/>
        </w:rPr>
        <w:t xml:space="preserve">1. </w:t>
      </w:r>
      <w:r w:rsidR="006F63D9" w:rsidRPr="003A2A29">
        <w:rPr>
          <w:rFonts w:ascii="Tahoma" w:hAnsi="Tahoma" w:cs="Tahoma"/>
          <w:sz w:val="22"/>
          <w:szCs w:val="22"/>
        </w:rPr>
        <w:tab/>
      </w:r>
      <w:r w:rsidR="00047E92" w:rsidRPr="003A2A29">
        <w:rPr>
          <w:rFonts w:ascii="Tahoma" w:hAnsi="Tahoma" w:cs="Tahoma"/>
          <w:sz w:val="22"/>
          <w:szCs w:val="22"/>
        </w:rPr>
        <w:t>Předmětem</w:t>
      </w:r>
      <w:r w:rsidR="00047E92" w:rsidRPr="003A2A29">
        <w:rPr>
          <w:rFonts w:ascii="Tahoma" w:hAnsi="Tahoma" w:cs="Tahoma"/>
          <w:spacing w:val="-3"/>
          <w:sz w:val="22"/>
          <w:szCs w:val="22"/>
        </w:rPr>
        <w:t xml:space="preserve"> </w:t>
      </w:r>
      <w:r w:rsidR="00047E92" w:rsidRPr="003A2A29">
        <w:rPr>
          <w:rFonts w:ascii="Tahoma" w:hAnsi="Tahoma" w:cs="Tahoma"/>
          <w:sz w:val="22"/>
          <w:szCs w:val="22"/>
        </w:rPr>
        <w:t>zakázky</w:t>
      </w:r>
      <w:r w:rsidR="00047E92" w:rsidRPr="003A2A29">
        <w:rPr>
          <w:rFonts w:ascii="Tahoma" w:hAnsi="Tahoma" w:cs="Tahoma"/>
          <w:spacing w:val="-3"/>
          <w:sz w:val="22"/>
          <w:szCs w:val="22"/>
        </w:rPr>
        <w:t xml:space="preserve"> </w:t>
      </w:r>
      <w:r w:rsidR="00047E92" w:rsidRPr="003A2A29">
        <w:rPr>
          <w:rFonts w:ascii="Tahoma" w:hAnsi="Tahoma" w:cs="Tahoma"/>
          <w:sz w:val="22"/>
          <w:szCs w:val="22"/>
        </w:rPr>
        <w:t>je</w:t>
      </w:r>
      <w:r w:rsidR="00047E92" w:rsidRPr="003A2A29">
        <w:rPr>
          <w:rFonts w:ascii="Tahoma" w:hAnsi="Tahoma" w:cs="Tahoma"/>
          <w:spacing w:val="-3"/>
          <w:sz w:val="22"/>
          <w:szCs w:val="22"/>
        </w:rPr>
        <w:t xml:space="preserve"> </w:t>
      </w:r>
      <w:r w:rsidR="00047E92" w:rsidRPr="003A2A29">
        <w:rPr>
          <w:rFonts w:ascii="Tahoma" w:hAnsi="Tahoma" w:cs="Tahoma"/>
          <w:sz w:val="22"/>
          <w:szCs w:val="22"/>
        </w:rPr>
        <w:t>uzavření</w:t>
      </w:r>
      <w:r w:rsidR="00047E92" w:rsidRPr="003A2A29">
        <w:rPr>
          <w:rFonts w:ascii="Tahoma" w:hAnsi="Tahoma" w:cs="Tahoma"/>
          <w:spacing w:val="-2"/>
          <w:sz w:val="22"/>
          <w:szCs w:val="22"/>
        </w:rPr>
        <w:t xml:space="preserve"> </w:t>
      </w:r>
      <w:r w:rsidR="00047E92" w:rsidRPr="003A2A29">
        <w:rPr>
          <w:rFonts w:ascii="Tahoma" w:hAnsi="Tahoma" w:cs="Tahoma"/>
          <w:sz w:val="22"/>
          <w:szCs w:val="22"/>
        </w:rPr>
        <w:t>smlouvy</w:t>
      </w:r>
      <w:r w:rsidR="00047E92" w:rsidRPr="003A2A29">
        <w:rPr>
          <w:rFonts w:ascii="Tahoma" w:hAnsi="Tahoma" w:cs="Tahoma"/>
          <w:spacing w:val="-3"/>
          <w:sz w:val="22"/>
          <w:szCs w:val="22"/>
        </w:rPr>
        <w:t xml:space="preserve"> </w:t>
      </w:r>
      <w:r w:rsidR="00047E92" w:rsidRPr="003A2A29">
        <w:rPr>
          <w:rFonts w:ascii="Tahoma" w:hAnsi="Tahoma" w:cs="Tahoma"/>
          <w:sz w:val="22"/>
          <w:szCs w:val="22"/>
        </w:rPr>
        <w:t>o</w:t>
      </w:r>
      <w:r w:rsidR="00047E92" w:rsidRPr="003A2A29">
        <w:rPr>
          <w:rFonts w:ascii="Tahoma" w:hAnsi="Tahoma" w:cs="Tahoma"/>
          <w:spacing w:val="-3"/>
          <w:sz w:val="22"/>
          <w:szCs w:val="22"/>
        </w:rPr>
        <w:t xml:space="preserve"> </w:t>
      </w:r>
      <w:r w:rsidR="00047E92" w:rsidRPr="003A2A29">
        <w:rPr>
          <w:rFonts w:ascii="Tahoma" w:hAnsi="Tahoma" w:cs="Tahoma"/>
          <w:sz w:val="22"/>
          <w:szCs w:val="22"/>
        </w:rPr>
        <w:t>dílo</w:t>
      </w:r>
      <w:r w:rsidR="00047E92" w:rsidRPr="003A2A29">
        <w:rPr>
          <w:rFonts w:ascii="Tahoma" w:hAnsi="Tahoma" w:cs="Tahoma"/>
          <w:spacing w:val="-2"/>
          <w:sz w:val="22"/>
          <w:szCs w:val="22"/>
        </w:rPr>
        <w:t xml:space="preserve"> </w:t>
      </w:r>
      <w:r w:rsidR="00047E92" w:rsidRPr="003A2A29">
        <w:rPr>
          <w:rFonts w:ascii="Tahoma" w:hAnsi="Tahoma" w:cs="Tahoma"/>
          <w:sz w:val="22"/>
          <w:szCs w:val="22"/>
        </w:rPr>
        <w:t>s</w:t>
      </w:r>
      <w:r w:rsidR="00047E92" w:rsidRPr="003A2A29">
        <w:rPr>
          <w:rFonts w:ascii="Tahoma" w:hAnsi="Tahoma" w:cs="Tahoma"/>
          <w:spacing w:val="-4"/>
          <w:sz w:val="22"/>
          <w:szCs w:val="22"/>
        </w:rPr>
        <w:t xml:space="preserve"> </w:t>
      </w:r>
      <w:r w:rsidR="003A2A29">
        <w:rPr>
          <w:rFonts w:ascii="Tahoma" w:hAnsi="Tahoma" w:cs="Tahoma"/>
          <w:sz w:val="22"/>
          <w:szCs w:val="22"/>
        </w:rPr>
        <w:t>dodavatelem</w:t>
      </w:r>
      <w:r w:rsidR="003A2A29" w:rsidRPr="003A2A29">
        <w:rPr>
          <w:rFonts w:ascii="Tahoma" w:hAnsi="Tahoma" w:cs="Tahoma"/>
          <w:spacing w:val="-2"/>
          <w:sz w:val="22"/>
          <w:szCs w:val="22"/>
        </w:rPr>
        <w:t xml:space="preserve"> </w:t>
      </w:r>
      <w:r w:rsidR="003A2A29" w:rsidRPr="003A2A29">
        <w:rPr>
          <w:rFonts w:ascii="Tahoma" w:hAnsi="Tahoma" w:cs="Tahoma"/>
          <w:sz w:val="22"/>
          <w:szCs w:val="22"/>
        </w:rPr>
        <w:t>stavebních</w:t>
      </w:r>
      <w:r w:rsidR="003A2A29" w:rsidRPr="003A2A29">
        <w:rPr>
          <w:rFonts w:ascii="Tahoma" w:hAnsi="Tahoma" w:cs="Tahoma"/>
          <w:spacing w:val="-4"/>
          <w:sz w:val="22"/>
          <w:szCs w:val="22"/>
        </w:rPr>
        <w:t xml:space="preserve"> </w:t>
      </w:r>
      <w:r w:rsidR="003A2A29" w:rsidRPr="003A2A29">
        <w:rPr>
          <w:rFonts w:ascii="Tahoma" w:hAnsi="Tahoma" w:cs="Tahoma"/>
          <w:sz w:val="22"/>
          <w:szCs w:val="22"/>
        </w:rPr>
        <w:t>prací</w:t>
      </w:r>
      <w:r w:rsidR="003A2A29">
        <w:rPr>
          <w:rFonts w:ascii="Tahoma" w:hAnsi="Tahoma" w:cs="Tahoma"/>
          <w:sz w:val="22"/>
          <w:szCs w:val="22"/>
        </w:rPr>
        <w:t>,</w:t>
      </w:r>
      <w:r w:rsidR="003A2A29" w:rsidRPr="003A2A29">
        <w:rPr>
          <w:rFonts w:ascii="Tahoma" w:hAnsi="Tahoma" w:cs="Tahoma"/>
          <w:spacing w:val="-2"/>
          <w:sz w:val="22"/>
          <w:szCs w:val="22"/>
        </w:rPr>
        <w:t xml:space="preserve"> </w:t>
      </w:r>
      <w:r w:rsidR="003A2A29" w:rsidRPr="003A2A29">
        <w:rPr>
          <w:rFonts w:ascii="Tahoma" w:hAnsi="Tahoma" w:cs="Tahoma"/>
          <w:sz w:val="22"/>
          <w:szCs w:val="22"/>
        </w:rPr>
        <w:t>týkajících</w:t>
      </w:r>
      <w:r w:rsidR="003A2A29" w:rsidRPr="003A2A29">
        <w:rPr>
          <w:rFonts w:ascii="Tahoma" w:hAnsi="Tahoma" w:cs="Tahoma"/>
          <w:spacing w:val="1"/>
          <w:sz w:val="22"/>
          <w:szCs w:val="22"/>
        </w:rPr>
        <w:t xml:space="preserve"> se </w:t>
      </w:r>
      <w:r w:rsidR="003A2A29" w:rsidRPr="003A2A29">
        <w:rPr>
          <w:rFonts w:ascii="Tahoma" w:hAnsi="Tahoma" w:cs="Tahoma"/>
          <w:spacing w:val="-2"/>
          <w:sz w:val="22"/>
          <w:szCs w:val="22"/>
        </w:rPr>
        <w:t>rekonstrukce – kompletní výměny</w:t>
      </w:r>
      <w:r w:rsidR="003A2A29" w:rsidRPr="003A2A29">
        <w:rPr>
          <w:rFonts w:ascii="Tahoma" w:hAnsi="Tahoma" w:cs="Tahoma"/>
          <w:sz w:val="22"/>
          <w:szCs w:val="22"/>
        </w:rPr>
        <w:t xml:space="preserve"> páteřních rozvodů studené vody (SV) a rozvodů pitné vody v délce 110 m, demontáž stávajících nefunkčních páteřních rozvodů vzduchotechnického potrubí a zajištění potřebného prostoru pro technické zařízení potrubí SV, teplé vody (TV) a cirkulace teplé vody (CTV).</w:t>
      </w:r>
    </w:p>
    <w:p w14:paraId="000459A0" w14:textId="2122670C" w:rsidR="00B67888" w:rsidRPr="009B4A9A" w:rsidRDefault="00047E92" w:rsidP="003A2A29">
      <w:pPr>
        <w:rPr>
          <w:rFonts w:ascii="Tahoma" w:hAnsi="Tahoma" w:cs="Tahoma"/>
          <w:bCs/>
          <w:vanish/>
          <w:color w:val="00B050"/>
        </w:rPr>
      </w:pPr>
      <w:r w:rsidRPr="009B4A9A">
        <w:rPr>
          <w:rStyle w:val="markedcontent"/>
          <w:rFonts w:ascii="Tahoma" w:hAnsi="Tahoma" w:cs="Tahoma"/>
        </w:rPr>
        <w:t>S</w:t>
      </w:r>
      <w:r w:rsidR="003A2A29">
        <w:rPr>
          <w:rStyle w:val="markedcontent"/>
          <w:rFonts w:ascii="Tahoma" w:hAnsi="Tahoma" w:cs="Tahoma"/>
        </w:rPr>
        <w:t xml:space="preserve">oučástí předmětu plnění budou </w:t>
      </w:r>
      <w:r w:rsidR="00B67888" w:rsidRPr="009B4A9A">
        <w:rPr>
          <w:rStyle w:val="markedcontent"/>
          <w:rFonts w:ascii="Tahoma" w:hAnsi="Tahoma" w:cs="Tahoma"/>
        </w:rPr>
        <w:t>i ostatní práce spojené s realizací předmětu plnění, uvedené v zadávací dokumentaci a jejich přílohách.</w:t>
      </w:r>
      <w:r w:rsidR="00B67888" w:rsidRPr="009B4A9A">
        <w:rPr>
          <w:rFonts w:ascii="Tahoma" w:hAnsi="Tahoma" w:cs="Tahoma"/>
        </w:rPr>
        <w:br/>
      </w:r>
      <w:r w:rsidR="00B67888" w:rsidRPr="009B4A9A">
        <w:rPr>
          <w:rFonts w:ascii="Tahoma" w:hAnsi="Tahoma" w:cs="Tahoma"/>
          <w:bCs/>
          <w:vanish/>
          <w:color w:val="00B050"/>
        </w:rPr>
        <w:t>předmět výběrového řízení</w:t>
      </w:r>
    </w:p>
    <w:p w14:paraId="604B2A03" w14:textId="77777777" w:rsidR="00B67888" w:rsidRPr="00F8348B" w:rsidRDefault="00B67888" w:rsidP="00B67888">
      <w:pPr>
        <w:ind w:left="360"/>
        <w:rPr>
          <w:rFonts w:ascii="Tahoma" w:hAnsi="Tahoma" w:cs="Tahoma"/>
        </w:rPr>
      </w:pPr>
    </w:p>
    <w:p w14:paraId="3A430747" w14:textId="008F63D5" w:rsidR="00347E03" w:rsidRPr="009B4A9A" w:rsidRDefault="009B4A9A" w:rsidP="009B4A9A">
      <w:pPr>
        <w:spacing w:after="120"/>
        <w:jc w:val="both"/>
        <w:rPr>
          <w:rFonts w:ascii="Tahoma" w:hAnsi="Tahoma" w:cs="Tahoma"/>
          <w:color w:val="000000"/>
        </w:rPr>
      </w:pPr>
      <w:r>
        <w:rPr>
          <w:rFonts w:ascii="Tahoma" w:hAnsi="Tahoma" w:cs="Tahoma"/>
          <w:bCs/>
        </w:rPr>
        <w:t xml:space="preserve">2. </w:t>
      </w:r>
      <w:r w:rsidR="00336FC9" w:rsidRPr="009B4A9A">
        <w:rPr>
          <w:rFonts w:ascii="Tahoma" w:hAnsi="Tahoma" w:cs="Tahoma"/>
          <w:bCs/>
        </w:rPr>
        <w:t>Zhotovitel se zavazuje provést pro objednatele</w:t>
      </w:r>
      <w:r w:rsidR="00347E03" w:rsidRPr="009B4A9A">
        <w:rPr>
          <w:rFonts w:ascii="Tahoma" w:hAnsi="Tahoma" w:cs="Tahoma"/>
          <w:bCs/>
        </w:rPr>
        <w:t>:</w:t>
      </w:r>
    </w:p>
    <w:p w14:paraId="4C9E558B" w14:textId="347C7912" w:rsidR="006F63D9" w:rsidRPr="006F63D9" w:rsidRDefault="00347E03" w:rsidP="006F63D9">
      <w:pPr>
        <w:spacing w:after="0"/>
        <w:jc w:val="both"/>
        <w:rPr>
          <w:rFonts w:ascii="Tahoma" w:hAnsi="Tahoma" w:cs="Tahoma"/>
        </w:rPr>
      </w:pPr>
      <w:r w:rsidRPr="006F63D9">
        <w:rPr>
          <w:rFonts w:ascii="Tahoma" w:hAnsi="Tahoma" w:cs="Tahoma"/>
          <w:bCs/>
        </w:rPr>
        <w:t xml:space="preserve">a) </w:t>
      </w:r>
      <w:r w:rsidR="00336FC9" w:rsidRPr="006F63D9">
        <w:rPr>
          <w:rFonts w:ascii="Tahoma" w:hAnsi="Tahoma" w:cs="Tahoma"/>
          <w:bCs/>
        </w:rPr>
        <w:t xml:space="preserve">na svůj náklad a nebezpečí </w:t>
      </w:r>
      <w:r w:rsidR="003F3914" w:rsidRPr="003A2A29">
        <w:rPr>
          <w:rFonts w:ascii="Tahoma" w:hAnsi="Tahoma" w:cs="Tahoma"/>
          <w:spacing w:val="-2"/>
        </w:rPr>
        <w:t>kompletní výměn</w:t>
      </w:r>
      <w:r w:rsidR="003F3914">
        <w:rPr>
          <w:rFonts w:ascii="Tahoma" w:hAnsi="Tahoma" w:cs="Tahoma"/>
          <w:spacing w:val="-2"/>
        </w:rPr>
        <w:t>u</w:t>
      </w:r>
      <w:r w:rsidR="003F3914" w:rsidRPr="003A2A29">
        <w:rPr>
          <w:rFonts w:ascii="Tahoma" w:hAnsi="Tahoma" w:cs="Tahoma"/>
        </w:rPr>
        <w:t xml:space="preserve"> páteřních rozvodů studené vody (SV) a rozvodů pitné vody </w:t>
      </w:r>
      <w:r w:rsidR="006F63D9" w:rsidRPr="006F63D9">
        <w:rPr>
          <w:rFonts w:ascii="Tahoma" w:hAnsi="Tahoma" w:cs="Tahoma"/>
          <w:bCs/>
        </w:rPr>
        <w:t>v objektu objednatele dle rozsahu</w:t>
      </w:r>
      <w:r w:rsidR="006F63D9" w:rsidRPr="006F63D9">
        <w:rPr>
          <w:rFonts w:ascii="Tahoma" w:hAnsi="Tahoma" w:cs="Tahoma"/>
        </w:rPr>
        <w:t xml:space="preserve"> dokumentace, v podrobnostech projektové dokumentace, která je součástí této smlouvy – </w:t>
      </w:r>
      <w:r w:rsidR="003F3914">
        <w:rPr>
          <w:rFonts w:ascii="Tahoma" w:hAnsi="Tahoma" w:cs="Tahoma"/>
          <w:b/>
        </w:rPr>
        <w:t>Příloha č. 2</w:t>
      </w:r>
      <w:r w:rsidR="006F63D9" w:rsidRPr="006F63D9">
        <w:rPr>
          <w:rFonts w:ascii="Tahoma" w:hAnsi="Tahoma" w:cs="Tahoma"/>
          <w:b/>
        </w:rPr>
        <w:t xml:space="preserve"> – </w:t>
      </w:r>
      <w:r w:rsidR="003F3914">
        <w:rPr>
          <w:rFonts w:ascii="Tahoma" w:hAnsi="Tahoma" w:cs="Tahoma"/>
          <w:b/>
        </w:rPr>
        <w:t xml:space="preserve">Rozpočet, </w:t>
      </w:r>
      <w:r w:rsidR="003F3914" w:rsidRPr="003F3914">
        <w:rPr>
          <w:rFonts w:ascii="Tahoma" w:hAnsi="Tahoma" w:cs="Tahoma"/>
        </w:rPr>
        <w:t>který</w:t>
      </w:r>
      <w:r w:rsidR="006F63D9" w:rsidRPr="006F63D9">
        <w:rPr>
          <w:rFonts w:ascii="Tahoma" w:hAnsi="Tahoma" w:cs="Tahoma"/>
        </w:rPr>
        <w:t xml:space="preserve"> </w:t>
      </w:r>
      <w:r w:rsidR="003F3914">
        <w:rPr>
          <w:rFonts w:ascii="Tahoma" w:hAnsi="Tahoma" w:cs="Tahoma"/>
        </w:rPr>
        <w:t>je</w:t>
      </w:r>
      <w:r w:rsidR="006F63D9" w:rsidRPr="006F63D9">
        <w:rPr>
          <w:rFonts w:ascii="Tahoma" w:hAnsi="Tahoma" w:cs="Tahoma"/>
        </w:rPr>
        <w:t xml:space="preserve"> součás</w:t>
      </w:r>
      <w:r w:rsidR="003F3914">
        <w:rPr>
          <w:rFonts w:ascii="Tahoma" w:hAnsi="Tahoma" w:cs="Tahoma"/>
        </w:rPr>
        <w:t>tí nabídky zhotovitele v rámci v</w:t>
      </w:r>
      <w:r w:rsidR="006F63D9" w:rsidRPr="006F63D9">
        <w:rPr>
          <w:rFonts w:ascii="Tahoma" w:hAnsi="Tahoma" w:cs="Tahoma"/>
        </w:rPr>
        <w:t>eřejné zakázky</w:t>
      </w:r>
      <w:r w:rsidR="003F3914">
        <w:rPr>
          <w:rFonts w:ascii="Tahoma" w:hAnsi="Tahoma" w:cs="Tahoma"/>
        </w:rPr>
        <w:t xml:space="preserve">.  V Rozpočtu jsou </w:t>
      </w:r>
      <w:r w:rsidR="006F63D9" w:rsidRPr="006F63D9">
        <w:rPr>
          <w:rFonts w:ascii="Tahoma" w:hAnsi="Tahoma" w:cs="Tahoma"/>
        </w:rPr>
        <w:t>zhotovitelem uvedeny jednotkové ceny u všech položek stavebních prací dodávek a služeb a jejich celkové ceny pro vymezené množství.</w:t>
      </w:r>
    </w:p>
    <w:p w14:paraId="580350C1" w14:textId="77777777" w:rsidR="006F63D9" w:rsidRDefault="006F63D9" w:rsidP="006F63D9">
      <w:pPr>
        <w:spacing w:after="0"/>
        <w:ind w:firstLine="360"/>
        <w:jc w:val="both"/>
        <w:rPr>
          <w:rFonts w:ascii="Tahoma" w:hAnsi="Tahoma" w:cs="Tahoma"/>
        </w:rPr>
      </w:pPr>
    </w:p>
    <w:p w14:paraId="5621940F" w14:textId="71C61BA9" w:rsidR="00347E03" w:rsidRPr="006F63D9" w:rsidRDefault="00347E03" w:rsidP="006F63D9">
      <w:pPr>
        <w:autoSpaceDE w:val="0"/>
        <w:autoSpaceDN w:val="0"/>
        <w:adjustRightInd w:val="0"/>
        <w:spacing w:after="0" w:line="240" w:lineRule="auto"/>
        <w:jc w:val="both"/>
        <w:rPr>
          <w:rFonts w:ascii="Tahoma" w:hAnsi="Tahoma" w:cs="Tahoma"/>
        </w:rPr>
      </w:pPr>
      <w:r w:rsidRPr="006F63D9">
        <w:rPr>
          <w:rFonts w:ascii="Tahoma" w:hAnsi="Tahoma" w:cs="Tahoma"/>
        </w:rPr>
        <w:t>b) dle předpisů a technických norem upravujících provádění stavebních děl a ustanovení této smlouvy.</w:t>
      </w:r>
    </w:p>
    <w:p w14:paraId="6139D69F" w14:textId="77777777" w:rsidR="00347E03" w:rsidRPr="00347E03" w:rsidRDefault="00347E03" w:rsidP="00347E03">
      <w:pPr>
        <w:pStyle w:val="Odstavecseseznamem"/>
        <w:spacing w:after="0" w:line="240" w:lineRule="auto"/>
        <w:ind w:left="360"/>
        <w:rPr>
          <w:rFonts w:ascii="Tahoma" w:hAnsi="Tahoma" w:cs="Tahoma"/>
        </w:rPr>
      </w:pPr>
    </w:p>
    <w:p w14:paraId="02EB7412" w14:textId="0F897F97" w:rsidR="00347E03" w:rsidRPr="006F63D9" w:rsidRDefault="00347E03" w:rsidP="006F63D9">
      <w:pPr>
        <w:autoSpaceDE w:val="0"/>
        <w:autoSpaceDN w:val="0"/>
        <w:adjustRightInd w:val="0"/>
        <w:spacing w:after="0"/>
        <w:jc w:val="both"/>
        <w:rPr>
          <w:rFonts w:ascii="Tahoma" w:hAnsi="Tahoma" w:cs="Tahoma"/>
        </w:rPr>
      </w:pPr>
      <w:r w:rsidRPr="006F63D9">
        <w:rPr>
          <w:rFonts w:ascii="Tahoma" w:hAnsi="Tahoma" w:cs="Tahoma"/>
        </w:rPr>
        <w:t>c) dle cenové nabídky zhotovitele podané v zadávacím řízení)</w:t>
      </w:r>
      <w:r w:rsidR="007F6541">
        <w:rPr>
          <w:rFonts w:ascii="Tahoma" w:hAnsi="Tahoma" w:cs="Tahoma"/>
        </w:rPr>
        <w:t xml:space="preserve"> ze dne 15. 04. 2024</w:t>
      </w:r>
      <w:r w:rsidRPr="006F63D9">
        <w:rPr>
          <w:rFonts w:ascii="Tahoma" w:hAnsi="Tahoma" w:cs="Tahoma"/>
        </w:rPr>
        <w:t xml:space="preserve"> včetně   </w:t>
      </w:r>
    </w:p>
    <w:p w14:paraId="1DD09601" w14:textId="1FCFD116" w:rsidR="00347E03" w:rsidRPr="00347E03" w:rsidRDefault="00347E03" w:rsidP="00347E03">
      <w:pPr>
        <w:pStyle w:val="Odstavecseseznamem"/>
        <w:autoSpaceDE w:val="0"/>
        <w:autoSpaceDN w:val="0"/>
        <w:adjustRightInd w:val="0"/>
        <w:spacing w:after="0"/>
        <w:ind w:left="360"/>
        <w:jc w:val="both"/>
        <w:rPr>
          <w:rFonts w:ascii="Tahoma" w:hAnsi="Tahoma" w:cs="Tahoma"/>
          <w:i/>
        </w:rPr>
      </w:pPr>
      <w:r w:rsidRPr="00347E03">
        <w:rPr>
          <w:rFonts w:ascii="Tahoma" w:hAnsi="Tahoma" w:cs="Tahoma"/>
        </w:rPr>
        <w:t>odsouhlasené ceny za dílo a položkového rozpočtu (</w:t>
      </w:r>
      <w:r w:rsidRPr="00347E03">
        <w:rPr>
          <w:rFonts w:ascii="Tahoma" w:hAnsi="Tahoma" w:cs="Tahoma"/>
          <w:i/>
        </w:rPr>
        <w:t xml:space="preserve">Příloha č. 1 – Krycí list nabídky a Příloha č. 2 -  </w:t>
      </w:r>
      <w:r w:rsidR="003F3914">
        <w:rPr>
          <w:rFonts w:ascii="Tahoma" w:hAnsi="Tahoma" w:cs="Tahoma"/>
          <w:i/>
        </w:rPr>
        <w:t>Rozpočet</w:t>
      </w:r>
      <w:r w:rsidRPr="00347E03">
        <w:rPr>
          <w:rFonts w:ascii="Tahoma" w:hAnsi="Tahoma" w:cs="Tahoma"/>
          <w:i/>
        </w:rPr>
        <w:t>, této smlouvy).</w:t>
      </w:r>
    </w:p>
    <w:p w14:paraId="11C8898B" w14:textId="77777777" w:rsidR="00BA503B" w:rsidRPr="008C6409" w:rsidRDefault="00BA503B" w:rsidP="00BA503B">
      <w:pPr>
        <w:pStyle w:val="Odstavecseseznamem"/>
        <w:spacing w:after="120"/>
        <w:ind w:left="360"/>
        <w:jc w:val="both"/>
        <w:rPr>
          <w:rFonts w:ascii="Tahoma" w:hAnsi="Tahoma" w:cs="Tahoma"/>
          <w:color w:val="000000"/>
        </w:rPr>
      </w:pPr>
    </w:p>
    <w:p w14:paraId="32C7CFF0" w14:textId="313B601D" w:rsidR="008C6409" w:rsidRPr="00474443" w:rsidRDefault="009B4A9A" w:rsidP="009B4A9A">
      <w:pPr>
        <w:rPr>
          <w:rStyle w:val="markedcontent"/>
          <w:rFonts w:ascii="Tahoma" w:hAnsi="Tahoma" w:cs="Tahoma"/>
          <w:b/>
          <w:u w:val="single"/>
        </w:rPr>
      </w:pPr>
      <w:r w:rsidRPr="00474443">
        <w:rPr>
          <w:rStyle w:val="markedcontent"/>
          <w:rFonts w:ascii="Tahoma" w:hAnsi="Tahoma" w:cs="Tahoma"/>
          <w:b/>
          <w:u w:val="single"/>
        </w:rPr>
        <w:t xml:space="preserve">3. </w:t>
      </w:r>
      <w:r w:rsidR="008C6409" w:rsidRPr="00474443">
        <w:rPr>
          <w:rStyle w:val="markedcontent"/>
          <w:rFonts w:ascii="Tahoma" w:hAnsi="Tahoma" w:cs="Tahoma"/>
          <w:b/>
          <w:u w:val="single"/>
        </w:rPr>
        <w:t>Předmětem plnění jsou</w:t>
      </w:r>
      <w:r w:rsidR="006F63D9" w:rsidRPr="00474443">
        <w:rPr>
          <w:rStyle w:val="markedcontent"/>
          <w:rFonts w:ascii="Tahoma" w:hAnsi="Tahoma" w:cs="Tahoma"/>
          <w:b/>
          <w:u w:val="single"/>
        </w:rPr>
        <w:t xml:space="preserve"> i</w:t>
      </w:r>
      <w:r w:rsidR="008C6409" w:rsidRPr="00474443">
        <w:rPr>
          <w:rStyle w:val="markedcontent"/>
          <w:rFonts w:ascii="Tahoma" w:hAnsi="Tahoma" w:cs="Tahoma"/>
          <w:b/>
          <w:u w:val="single"/>
        </w:rPr>
        <w:t xml:space="preserve"> následující činnosti:</w:t>
      </w:r>
    </w:p>
    <w:p w14:paraId="31655E5C" w14:textId="5BE63AF1" w:rsidR="00BC663C" w:rsidRPr="00BC663C" w:rsidRDefault="00CE292A" w:rsidP="00D55F93">
      <w:pPr>
        <w:pStyle w:val="Odstavecseseznamem"/>
        <w:numPr>
          <w:ilvl w:val="0"/>
          <w:numId w:val="6"/>
        </w:numPr>
        <w:autoSpaceDE w:val="0"/>
        <w:autoSpaceDN w:val="0"/>
        <w:adjustRightInd w:val="0"/>
        <w:spacing w:after="0" w:line="240" w:lineRule="auto"/>
        <w:jc w:val="both"/>
        <w:rPr>
          <w:rFonts w:ascii="Tahoma" w:hAnsi="Tahoma" w:cs="Tahoma"/>
        </w:rPr>
      </w:pPr>
      <w:r w:rsidRPr="00BC663C">
        <w:rPr>
          <w:rFonts w:ascii="Tahoma" w:hAnsi="Tahoma" w:cs="Tahoma"/>
        </w:rPr>
        <w:t>Součástí díla je také ekologická likvidace sutě, obalů a odpadů, zařízení staveniště, zajištění</w:t>
      </w:r>
      <w:r w:rsidR="00BC663C" w:rsidRPr="00BC663C">
        <w:rPr>
          <w:rFonts w:ascii="Tahoma" w:hAnsi="Tahoma" w:cs="Tahoma"/>
        </w:rPr>
        <w:t xml:space="preserve"> prohlášení o shodě, zajištění příslušných revizí, atestů a předepsaných certifikátů.</w:t>
      </w:r>
    </w:p>
    <w:p w14:paraId="15FAE8BF" w14:textId="018F3089" w:rsidR="00CE292A" w:rsidRDefault="00CE292A" w:rsidP="00BC663C">
      <w:pPr>
        <w:autoSpaceDE w:val="0"/>
        <w:autoSpaceDN w:val="0"/>
        <w:adjustRightInd w:val="0"/>
        <w:spacing w:after="0"/>
        <w:rPr>
          <w:rFonts w:ascii="Tahoma" w:hAnsi="Tahoma" w:cs="Tahoma"/>
        </w:rPr>
      </w:pPr>
    </w:p>
    <w:p w14:paraId="16C43426" w14:textId="77777777" w:rsidR="00BC663C" w:rsidRPr="00BC663C" w:rsidRDefault="002D1487" w:rsidP="00D55F93">
      <w:pPr>
        <w:pStyle w:val="Odstavecseseznamem"/>
        <w:numPr>
          <w:ilvl w:val="0"/>
          <w:numId w:val="6"/>
        </w:numPr>
        <w:spacing w:after="0" w:line="240" w:lineRule="auto"/>
        <w:jc w:val="both"/>
        <w:rPr>
          <w:rFonts w:ascii="Tahoma" w:hAnsi="Tahoma" w:cs="Tahoma"/>
        </w:rPr>
      </w:pPr>
      <w:bookmarkStart w:id="0" w:name="_Ref475560682"/>
      <w:r w:rsidRPr="00BC663C">
        <w:rPr>
          <w:rFonts w:ascii="Tahoma" w:hAnsi="Tahoma" w:cs="Tahoma"/>
        </w:rPr>
        <w:t xml:space="preserve">Objednatel se zavazuje dokončené dílo, bez vad a nedodělků </w:t>
      </w:r>
      <w:r w:rsidR="00BC663C" w:rsidRPr="00BC663C">
        <w:rPr>
          <w:rFonts w:ascii="Tahoma" w:hAnsi="Tahoma" w:cs="Tahoma"/>
        </w:rPr>
        <w:t xml:space="preserve">bránících jeho řádnému užívání převzít a zaplatit za ně zhotoviteli za dohodnutých podmínek cenu </w:t>
      </w:r>
      <w:r w:rsidR="00BC663C" w:rsidRPr="002D7E3F">
        <w:rPr>
          <w:rFonts w:ascii="Tahoma" w:hAnsi="Tahoma" w:cs="Tahoma"/>
        </w:rPr>
        <w:t xml:space="preserve">dle čl. VII této smlouvy. Vadami a nedodělky nebránícími řádnému užívání díla se rozumí </w:t>
      </w:r>
      <w:r w:rsidR="00BC663C" w:rsidRPr="00BC663C">
        <w:rPr>
          <w:rFonts w:ascii="Tahoma" w:hAnsi="Tahoma" w:cs="Tahoma"/>
        </w:rPr>
        <w:t>pouze drobné ojedinělé vady a drobné ojedinělé nedodělky, které ani samy o sobě ani ve spojení s jinými nebrání užívání předmětu díla funkčně nebo esteticky, ani užívání předmětu díla podstatným způsobem neomezují.</w:t>
      </w:r>
    </w:p>
    <w:p w14:paraId="46B88D37" w14:textId="20036DE9" w:rsidR="00BC663C" w:rsidRPr="00BC663C" w:rsidRDefault="00BC663C" w:rsidP="00BC663C">
      <w:pPr>
        <w:pStyle w:val="Odstavecseseznamem"/>
        <w:spacing w:after="0" w:line="240" w:lineRule="auto"/>
        <w:ind w:left="360"/>
        <w:jc w:val="both"/>
        <w:rPr>
          <w:rFonts w:ascii="Tahoma" w:hAnsi="Tahoma" w:cs="Tahoma"/>
        </w:rPr>
      </w:pPr>
    </w:p>
    <w:bookmarkEnd w:id="0"/>
    <w:p w14:paraId="0A9977D0" w14:textId="2235B5A3" w:rsidR="002D1487" w:rsidRPr="00BC663C" w:rsidRDefault="002D1487" w:rsidP="00D55F93">
      <w:pPr>
        <w:pStyle w:val="Odstavecseseznamem"/>
        <w:numPr>
          <w:ilvl w:val="0"/>
          <w:numId w:val="6"/>
        </w:numPr>
        <w:autoSpaceDE w:val="0"/>
        <w:autoSpaceDN w:val="0"/>
        <w:adjustRightInd w:val="0"/>
        <w:spacing w:after="0"/>
        <w:jc w:val="both"/>
        <w:rPr>
          <w:rFonts w:ascii="Tahoma" w:hAnsi="Tahoma" w:cs="Tahoma"/>
        </w:rPr>
      </w:pPr>
      <w:r w:rsidRPr="00BC663C">
        <w:rPr>
          <w:rFonts w:ascii="Tahoma" w:hAnsi="Tahoma" w:cs="Tahoma"/>
        </w:rPr>
        <w:t>Zhotovitel je povinen provést dílo na svůj náklad a na své nebezpečí ve sjednané době,</w:t>
      </w:r>
    </w:p>
    <w:p w14:paraId="0185FCD2" w14:textId="3B22B14C" w:rsidR="002D1487" w:rsidRPr="00BC663C" w:rsidRDefault="002D1487" w:rsidP="002D1487">
      <w:pPr>
        <w:pStyle w:val="Odstavecseseznamem"/>
        <w:autoSpaceDE w:val="0"/>
        <w:autoSpaceDN w:val="0"/>
        <w:adjustRightInd w:val="0"/>
        <w:spacing w:after="0"/>
        <w:ind w:left="360"/>
        <w:jc w:val="both"/>
        <w:rPr>
          <w:rFonts w:ascii="Tahoma" w:hAnsi="Tahoma" w:cs="Tahoma"/>
        </w:rPr>
      </w:pPr>
      <w:r w:rsidRPr="00BC663C">
        <w:rPr>
          <w:rFonts w:ascii="Tahoma" w:hAnsi="Tahoma" w:cs="Tahoma"/>
        </w:rPr>
        <w:t>Přičemž může provést dílo ještě před sjednanou dobou.</w:t>
      </w:r>
    </w:p>
    <w:p w14:paraId="3CF871B9" w14:textId="77777777" w:rsidR="005D2B20" w:rsidRPr="00550519" w:rsidRDefault="005D2B20" w:rsidP="002D1487">
      <w:pPr>
        <w:pStyle w:val="Odstavecseseznamem"/>
        <w:autoSpaceDE w:val="0"/>
        <w:autoSpaceDN w:val="0"/>
        <w:adjustRightInd w:val="0"/>
        <w:spacing w:after="0"/>
        <w:ind w:left="360"/>
        <w:jc w:val="both"/>
        <w:rPr>
          <w:rFonts w:ascii="Tahoma" w:hAnsi="Tahoma" w:cs="Tahoma"/>
          <w:color w:val="FF0000"/>
        </w:rPr>
      </w:pPr>
    </w:p>
    <w:p w14:paraId="06117816" w14:textId="39D2A2F5" w:rsidR="002D1487" w:rsidRPr="00BC663C" w:rsidRDefault="002D1487" w:rsidP="00D55F93">
      <w:pPr>
        <w:pStyle w:val="Odstavecseseznamem"/>
        <w:numPr>
          <w:ilvl w:val="0"/>
          <w:numId w:val="6"/>
        </w:numPr>
        <w:autoSpaceDE w:val="0"/>
        <w:autoSpaceDN w:val="0"/>
        <w:adjustRightInd w:val="0"/>
        <w:spacing w:after="0"/>
        <w:jc w:val="both"/>
        <w:rPr>
          <w:rFonts w:ascii="Tahoma" w:hAnsi="Tahoma" w:cs="Tahoma"/>
        </w:rPr>
      </w:pPr>
      <w:r w:rsidRPr="00BC663C">
        <w:rPr>
          <w:rFonts w:ascii="Tahoma" w:hAnsi="Tahoma" w:cs="Tahoma"/>
        </w:rPr>
        <w:lastRenderedPageBreak/>
        <w:t>Zhotovitel se zavazuje provést dílo v souladu s technickými a právními předpisy platnými v České republice v době provádění díla. Pro provedení díla jsou závazné všechny platné normy ČSN.</w:t>
      </w:r>
    </w:p>
    <w:p w14:paraId="60C26EF6" w14:textId="77777777" w:rsidR="005D2B20" w:rsidRPr="00550519" w:rsidRDefault="005D2B20" w:rsidP="005D2B20">
      <w:pPr>
        <w:pStyle w:val="Odstavecseseznamem"/>
        <w:autoSpaceDE w:val="0"/>
        <w:autoSpaceDN w:val="0"/>
        <w:adjustRightInd w:val="0"/>
        <w:spacing w:after="0"/>
        <w:ind w:left="360"/>
        <w:jc w:val="both"/>
        <w:rPr>
          <w:rFonts w:ascii="Tahoma" w:hAnsi="Tahoma" w:cs="Tahoma"/>
          <w:color w:val="FF0000"/>
        </w:rPr>
      </w:pPr>
    </w:p>
    <w:p w14:paraId="01B6158D" w14:textId="45398E43" w:rsidR="002D1487" w:rsidRPr="00155B15" w:rsidRDefault="002D1487" w:rsidP="00D55F93">
      <w:pPr>
        <w:pStyle w:val="Odstavecseseznamem"/>
        <w:numPr>
          <w:ilvl w:val="0"/>
          <w:numId w:val="6"/>
        </w:numPr>
        <w:autoSpaceDE w:val="0"/>
        <w:autoSpaceDN w:val="0"/>
        <w:adjustRightInd w:val="0"/>
        <w:spacing w:after="0"/>
        <w:jc w:val="both"/>
        <w:rPr>
          <w:rFonts w:ascii="Tahoma" w:hAnsi="Tahoma" w:cs="Tahoma"/>
        </w:rPr>
      </w:pPr>
      <w:r w:rsidRPr="00155B15">
        <w:rPr>
          <w:rFonts w:ascii="Tahoma" w:hAnsi="Tahoma" w:cs="Tahoma"/>
        </w:rPr>
        <w:t xml:space="preserve">Případné vícepráce či </w:t>
      </w:r>
      <w:proofErr w:type="spellStart"/>
      <w:r w:rsidRPr="00155B15">
        <w:rPr>
          <w:rFonts w:ascii="Tahoma" w:hAnsi="Tahoma" w:cs="Tahoma"/>
        </w:rPr>
        <w:t>méněpráce</w:t>
      </w:r>
      <w:proofErr w:type="spellEnd"/>
      <w:r w:rsidRPr="00155B15">
        <w:rPr>
          <w:rFonts w:ascii="Tahoma" w:hAnsi="Tahoma" w:cs="Tahoma"/>
        </w:rPr>
        <w:t xml:space="preserve"> budou smluvními stranami sjednány písemnými dodatky smlouvy. Vícepráce budou realizovány až po uzavření příslušného dodatku ke smlouvě.</w:t>
      </w:r>
    </w:p>
    <w:p w14:paraId="4C1374A2" w14:textId="77777777" w:rsidR="005D2B20" w:rsidRPr="00550519" w:rsidRDefault="005D2B20" w:rsidP="005D2B20">
      <w:pPr>
        <w:pStyle w:val="Odstavecseseznamem"/>
        <w:autoSpaceDE w:val="0"/>
        <w:autoSpaceDN w:val="0"/>
        <w:adjustRightInd w:val="0"/>
        <w:spacing w:after="0"/>
        <w:ind w:left="360"/>
        <w:jc w:val="both"/>
        <w:rPr>
          <w:rFonts w:ascii="Tahoma" w:hAnsi="Tahoma" w:cs="Tahoma"/>
          <w:color w:val="FF0000"/>
        </w:rPr>
      </w:pPr>
    </w:p>
    <w:p w14:paraId="0E80E5D3" w14:textId="056C4C94" w:rsidR="002D1487" w:rsidRPr="00155B15" w:rsidRDefault="002D1487" w:rsidP="00D55F93">
      <w:pPr>
        <w:pStyle w:val="Odstavecseseznamem"/>
        <w:numPr>
          <w:ilvl w:val="0"/>
          <w:numId w:val="6"/>
        </w:numPr>
        <w:autoSpaceDE w:val="0"/>
        <w:autoSpaceDN w:val="0"/>
        <w:adjustRightInd w:val="0"/>
        <w:spacing w:after="0"/>
        <w:jc w:val="both"/>
        <w:rPr>
          <w:rFonts w:ascii="Tahoma" w:hAnsi="Tahoma" w:cs="Tahoma"/>
        </w:rPr>
      </w:pPr>
      <w:r w:rsidRPr="00155B15">
        <w:rPr>
          <w:rFonts w:ascii="Tahoma" w:hAnsi="Tahoma" w:cs="Tahoma"/>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termínu stanoveném touto smlouvou.</w:t>
      </w:r>
    </w:p>
    <w:p w14:paraId="23A4DF44" w14:textId="77777777" w:rsidR="005D2B20" w:rsidRPr="005014DE" w:rsidRDefault="005D2B20" w:rsidP="005320FF">
      <w:pPr>
        <w:pStyle w:val="Bezmezer"/>
        <w:jc w:val="center"/>
        <w:rPr>
          <w:rFonts w:ascii="Tahoma" w:hAnsi="Tahoma" w:cs="Tahoma"/>
          <w:b/>
        </w:rPr>
      </w:pPr>
    </w:p>
    <w:p w14:paraId="481D9DE1" w14:textId="6EE6B46E" w:rsidR="005320FF" w:rsidRPr="005014DE" w:rsidRDefault="005320FF" w:rsidP="005320FF">
      <w:pPr>
        <w:pStyle w:val="Bezmezer"/>
        <w:jc w:val="center"/>
        <w:rPr>
          <w:rFonts w:ascii="Tahoma" w:hAnsi="Tahoma" w:cs="Tahoma"/>
          <w:b/>
        </w:rPr>
      </w:pPr>
      <w:r w:rsidRPr="005014DE">
        <w:rPr>
          <w:rFonts w:ascii="Tahoma" w:hAnsi="Tahoma" w:cs="Tahoma"/>
          <w:b/>
        </w:rPr>
        <w:t>IV.</w:t>
      </w:r>
    </w:p>
    <w:p w14:paraId="333E934F" w14:textId="1A1E1B56" w:rsidR="005320FF" w:rsidRPr="005014DE" w:rsidRDefault="00906389" w:rsidP="005320FF">
      <w:pPr>
        <w:pStyle w:val="Bezmezer"/>
        <w:jc w:val="center"/>
        <w:rPr>
          <w:rFonts w:ascii="Tahoma" w:hAnsi="Tahoma" w:cs="Tahoma"/>
          <w:b/>
        </w:rPr>
      </w:pPr>
      <w:r w:rsidRPr="005014DE">
        <w:rPr>
          <w:rFonts w:ascii="Tahoma" w:hAnsi="Tahoma" w:cs="Tahoma"/>
          <w:b/>
        </w:rPr>
        <w:t>Lhůta</w:t>
      </w:r>
      <w:r w:rsidR="005320FF" w:rsidRPr="005014DE">
        <w:rPr>
          <w:rFonts w:ascii="Tahoma" w:hAnsi="Tahoma" w:cs="Tahoma"/>
          <w:b/>
        </w:rPr>
        <w:t xml:space="preserve"> plnění</w:t>
      </w:r>
    </w:p>
    <w:p w14:paraId="100B820B" w14:textId="4E2C4ED4" w:rsidR="005D2B20" w:rsidRPr="00CD6169" w:rsidRDefault="005D2B20" w:rsidP="00D55F93">
      <w:pPr>
        <w:widowControl w:val="0"/>
        <w:numPr>
          <w:ilvl w:val="0"/>
          <w:numId w:val="11"/>
        </w:numPr>
        <w:tabs>
          <w:tab w:val="left" w:pos="284"/>
        </w:tabs>
        <w:spacing w:before="120" w:after="120" w:line="240" w:lineRule="auto"/>
        <w:jc w:val="both"/>
        <w:rPr>
          <w:rFonts w:ascii="Tahoma" w:hAnsi="Tahoma" w:cs="Tahoma"/>
          <w:b/>
        </w:rPr>
      </w:pPr>
      <w:r w:rsidRPr="00CD6169">
        <w:rPr>
          <w:rFonts w:ascii="Tahoma" w:hAnsi="Tahoma" w:cs="Tahoma"/>
          <w:bCs/>
        </w:rPr>
        <w:t>Zhotov</w:t>
      </w:r>
      <w:r w:rsidRPr="00CD6169">
        <w:rPr>
          <w:rFonts w:ascii="Tahoma" w:hAnsi="Tahoma" w:cs="Tahoma"/>
        </w:rPr>
        <w:t>itel</w:t>
      </w:r>
      <w:r w:rsidRPr="00CD6169">
        <w:rPr>
          <w:rFonts w:ascii="Tahoma" w:hAnsi="Tahoma" w:cs="Tahoma"/>
          <w:b/>
        </w:rPr>
        <w:t xml:space="preserve"> </w:t>
      </w:r>
      <w:r w:rsidRPr="00CD6169">
        <w:rPr>
          <w:rFonts w:ascii="Tahoma" w:hAnsi="Tahoma" w:cs="Tahoma"/>
        </w:rPr>
        <w:t xml:space="preserve">se zavazuje provést </w:t>
      </w:r>
      <w:r w:rsidR="009F6A3A">
        <w:rPr>
          <w:rFonts w:ascii="Tahoma" w:hAnsi="Tahoma" w:cs="Tahoma"/>
          <w:b/>
        </w:rPr>
        <w:t>ve lhůtě 3 týdnů, nejpozději do 24. 06. 2024</w:t>
      </w:r>
      <w:r w:rsidR="006F63D9">
        <w:rPr>
          <w:rFonts w:ascii="Tahoma" w:hAnsi="Tahoma" w:cs="Tahoma"/>
          <w:b/>
        </w:rPr>
        <w:t>,</w:t>
      </w:r>
      <w:r w:rsidR="00345840" w:rsidRPr="00CD6169">
        <w:rPr>
          <w:rFonts w:ascii="Tahoma" w:hAnsi="Tahoma" w:cs="Tahoma"/>
          <w:b/>
        </w:rPr>
        <w:t xml:space="preserve"> </w:t>
      </w:r>
      <w:r w:rsidRPr="00CD6169">
        <w:rPr>
          <w:rFonts w:ascii="Tahoma" w:hAnsi="Tahoma" w:cs="Tahoma"/>
        </w:rPr>
        <w:t>ode dne předání příslušného staveniště</w:t>
      </w:r>
      <w:r w:rsidRPr="00CD6169" w:rsidDel="0047699E">
        <w:rPr>
          <w:rFonts w:ascii="Tahoma" w:hAnsi="Tahoma" w:cs="Tahoma"/>
        </w:rPr>
        <w:t xml:space="preserve"> </w:t>
      </w:r>
      <w:r w:rsidRPr="00CD6169">
        <w:rPr>
          <w:rFonts w:ascii="Tahoma" w:hAnsi="Tahoma" w:cs="Tahoma"/>
        </w:rPr>
        <w:t>zhotoviteli. K předání staveniště bude zhotovitel obj</w:t>
      </w:r>
      <w:r w:rsidR="00E80D38" w:rsidRPr="00CD6169">
        <w:rPr>
          <w:rFonts w:ascii="Tahoma" w:hAnsi="Tahoma" w:cs="Tahoma"/>
        </w:rPr>
        <w:t>ednatelem vyzván nejméně 3 kalendářní dny</w:t>
      </w:r>
      <w:r w:rsidRPr="00CD6169">
        <w:rPr>
          <w:rFonts w:ascii="Tahoma" w:hAnsi="Tahoma" w:cs="Tahoma"/>
        </w:rPr>
        <w:t xml:space="preserve"> předem.</w:t>
      </w:r>
    </w:p>
    <w:p w14:paraId="4D0942E2" w14:textId="6322017E" w:rsidR="005D2B20" w:rsidRPr="005014DE" w:rsidRDefault="005D2B20" w:rsidP="00D55F93">
      <w:pPr>
        <w:widowControl w:val="0"/>
        <w:numPr>
          <w:ilvl w:val="0"/>
          <w:numId w:val="11"/>
        </w:numPr>
        <w:spacing w:after="0" w:line="240" w:lineRule="auto"/>
        <w:jc w:val="both"/>
        <w:rPr>
          <w:rFonts w:ascii="Tahoma" w:hAnsi="Tahoma" w:cs="Tahoma"/>
          <w:bCs/>
        </w:rPr>
      </w:pPr>
      <w:r w:rsidRPr="00CD6169">
        <w:rPr>
          <w:rFonts w:ascii="Tahoma" w:hAnsi="Tahoma" w:cs="Tahoma"/>
          <w:bCs/>
        </w:rPr>
        <w:t>Lhůta k zahájení stavebních prací ke zhotovení stavby se sjednává nejpozději do 3 dnů</w:t>
      </w:r>
      <w:r w:rsidRPr="00CD6169">
        <w:rPr>
          <w:rFonts w:ascii="Tahoma" w:hAnsi="Tahoma" w:cs="Tahoma"/>
          <w:b/>
          <w:bCs/>
        </w:rPr>
        <w:t xml:space="preserve"> </w:t>
      </w:r>
      <w:r w:rsidRPr="00CD6169">
        <w:rPr>
          <w:rFonts w:ascii="Tahoma" w:hAnsi="Tahoma" w:cs="Tahoma"/>
          <w:bCs/>
        </w:rPr>
        <w:t xml:space="preserve">ode dne převzetí staveniště ve </w:t>
      </w:r>
      <w:r w:rsidRPr="005014DE">
        <w:rPr>
          <w:rFonts w:ascii="Tahoma" w:hAnsi="Tahoma" w:cs="Tahoma"/>
          <w:bCs/>
        </w:rPr>
        <w:t xml:space="preserve">smyslu čl. </w:t>
      </w:r>
      <w:r w:rsidR="00E62257" w:rsidRPr="005014DE">
        <w:rPr>
          <w:rFonts w:ascii="Tahoma" w:hAnsi="Tahoma" w:cs="Tahoma"/>
          <w:bCs/>
        </w:rPr>
        <w:t>XI</w:t>
      </w:r>
      <w:r w:rsidRPr="005014DE">
        <w:rPr>
          <w:rFonts w:ascii="Tahoma" w:hAnsi="Tahoma" w:cs="Tahoma"/>
          <w:bCs/>
        </w:rPr>
        <w:t xml:space="preserve"> odst. 1 této smlouvy, přičemž po zahájení prací se zhotovitel zavazuje v nich řádně pokračovat.</w:t>
      </w:r>
    </w:p>
    <w:p w14:paraId="02A61DFC" w14:textId="77777777" w:rsidR="005320FF" w:rsidRPr="00550519" w:rsidRDefault="005320FF" w:rsidP="005D2B20">
      <w:pPr>
        <w:pStyle w:val="Bezmezer"/>
        <w:jc w:val="center"/>
        <w:rPr>
          <w:rFonts w:ascii="Tahoma" w:hAnsi="Tahoma" w:cs="Tahoma"/>
          <w:b/>
          <w:color w:val="FF0000"/>
        </w:rPr>
      </w:pPr>
    </w:p>
    <w:p w14:paraId="203089BD" w14:textId="330C2760" w:rsidR="005A440B" w:rsidRPr="00CD6169" w:rsidRDefault="00912462" w:rsidP="00D55F93">
      <w:pPr>
        <w:pStyle w:val="Bezmezer"/>
        <w:numPr>
          <w:ilvl w:val="0"/>
          <w:numId w:val="11"/>
        </w:numPr>
        <w:jc w:val="both"/>
        <w:rPr>
          <w:rFonts w:ascii="Tahoma" w:hAnsi="Tahoma" w:cs="Tahoma"/>
        </w:rPr>
      </w:pPr>
      <w:r w:rsidRPr="00CD6169">
        <w:rPr>
          <w:rFonts w:ascii="Tahoma" w:hAnsi="Tahoma" w:cs="Tahoma"/>
        </w:rPr>
        <w:t>Zhotovitel</w:t>
      </w:r>
      <w:r w:rsidR="005A440B" w:rsidRPr="00CD6169">
        <w:rPr>
          <w:rFonts w:ascii="Tahoma" w:hAnsi="Tahoma" w:cs="Tahoma"/>
        </w:rPr>
        <w:t xml:space="preserve"> se zavazuje provést dílo ve sjednané době vymezené následujícími termíny</w:t>
      </w:r>
      <w:r w:rsidR="0073219A" w:rsidRPr="00CD6169">
        <w:rPr>
          <w:rFonts w:ascii="Tahoma" w:hAnsi="Tahoma" w:cs="Tahoma"/>
        </w:rPr>
        <w:t xml:space="preserve"> a činnostmi</w:t>
      </w:r>
      <w:r w:rsidR="005A440B" w:rsidRPr="00CD6169">
        <w:rPr>
          <w:rFonts w:ascii="Tahoma" w:hAnsi="Tahoma" w:cs="Tahoma"/>
        </w:rPr>
        <w:t>:</w:t>
      </w:r>
    </w:p>
    <w:p w14:paraId="796B4C36" w14:textId="77777777" w:rsidR="005D2B20" w:rsidRPr="00CD6169" w:rsidRDefault="005D2B20" w:rsidP="005D2B20">
      <w:pPr>
        <w:pStyle w:val="Bezmezer"/>
        <w:ind w:left="360"/>
        <w:jc w:val="both"/>
        <w:rPr>
          <w:rFonts w:ascii="Tahoma" w:hAnsi="Tahoma" w:cs="Tahoma"/>
        </w:rPr>
      </w:pPr>
    </w:p>
    <w:p w14:paraId="65008E26" w14:textId="0A524497"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Předání staveniště</w:t>
      </w:r>
      <w:r w:rsidR="00CD7E2F" w:rsidRPr="00CD6169">
        <w:rPr>
          <w:rFonts w:ascii="Tahoma" w:hAnsi="Tahoma" w:cs="Tahoma"/>
        </w:rPr>
        <w:t>/pracoviště</w:t>
      </w:r>
      <w:r w:rsidRPr="00CD6169">
        <w:rPr>
          <w:rFonts w:ascii="Tahoma" w:hAnsi="Tahoma" w:cs="Tahoma"/>
        </w:rPr>
        <w:t xml:space="preserve"> objednatelem </w:t>
      </w:r>
      <w:r w:rsidR="0029127D" w:rsidRPr="00CD6169">
        <w:rPr>
          <w:rFonts w:ascii="Tahoma" w:hAnsi="Tahoma" w:cs="Tahoma"/>
        </w:rPr>
        <w:t>Z</w:t>
      </w:r>
      <w:r w:rsidR="00912462" w:rsidRPr="00CD6169">
        <w:rPr>
          <w:rFonts w:ascii="Tahoma" w:hAnsi="Tahoma" w:cs="Tahoma"/>
        </w:rPr>
        <w:t>hotoviteli</w:t>
      </w:r>
    </w:p>
    <w:p w14:paraId="615A3041" w14:textId="0342275B"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 xml:space="preserve">Realizace díla </w:t>
      </w:r>
      <w:r w:rsidR="00912462" w:rsidRPr="00CD6169">
        <w:rPr>
          <w:rFonts w:ascii="Tahoma" w:hAnsi="Tahoma" w:cs="Tahoma"/>
        </w:rPr>
        <w:t>zhotovitelem</w:t>
      </w:r>
      <w:r w:rsidRPr="00CD6169">
        <w:rPr>
          <w:rFonts w:ascii="Tahoma" w:hAnsi="Tahoma" w:cs="Tahoma"/>
        </w:rPr>
        <w:t xml:space="preserve"> v časové lhůtě </w:t>
      </w:r>
      <w:r w:rsidR="00CD6169" w:rsidRPr="00CD6169">
        <w:rPr>
          <w:rFonts w:ascii="Tahoma" w:hAnsi="Tahoma" w:cs="Tahoma"/>
        </w:rPr>
        <w:t xml:space="preserve">nejpozději do </w:t>
      </w:r>
      <w:r w:rsidR="009F6A3A">
        <w:rPr>
          <w:rFonts w:ascii="Tahoma" w:hAnsi="Tahoma" w:cs="Tahoma"/>
        </w:rPr>
        <w:t>24. 06. 2024</w:t>
      </w:r>
      <w:r w:rsidR="006F63D9">
        <w:rPr>
          <w:rFonts w:ascii="Tahoma" w:hAnsi="Tahoma" w:cs="Tahoma"/>
        </w:rPr>
        <w:t>.</w:t>
      </w:r>
    </w:p>
    <w:p w14:paraId="5BFA1ADB" w14:textId="69F9E87E"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 xml:space="preserve">Předání dokončeného díla </w:t>
      </w:r>
      <w:r w:rsidR="00912462" w:rsidRPr="00CD6169">
        <w:rPr>
          <w:rFonts w:ascii="Tahoma" w:hAnsi="Tahoma" w:cs="Tahoma"/>
        </w:rPr>
        <w:t>zhotovitelem</w:t>
      </w:r>
      <w:r w:rsidRPr="00CD6169">
        <w:rPr>
          <w:rFonts w:ascii="Tahoma" w:hAnsi="Tahoma" w:cs="Tahoma"/>
        </w:rPr>
        <w:t xml:space="preserve"> objednateli</w:t>
      </w:r>
      <w:r w:rsidR="00C41198" w:rsidRPr="00CD6169">
        <w:rPr>
          <w:rFonts w:ascii="Tahoma" w:hAnsi="Tahoma" w:cs="Tahoma"/>
        </w:rPr>
        <w:t xml:space="preserve"> na základě </w:t>
      </w:r>
      <w:r w:rsidR="00BB2F7C" w:rsidRPr="00CD6169">
        <w:rPr>
          <w:rFonts w:ascii="Tahoma" w:hAnsi="Tahoma" w:cs="Tahoma"/>
        </w:rPr>
        <w:t xml:space="preserve">akceptačního </w:t>
      </w:r>
      <w:r w:rsidR="00C41198" w:rsidRPr="00CD6169">
        <w:rPr>
          <w:rFonts w:ascii="Tahoma" w:hAnsi="Tahoma" w:cs="Tahoma"/>
          <w:b/>
        </w:rPr>
        <w:t>protokolu</w:t>
      </w:r>
    </w:p>
    <w:p w14:paraId="24E53D52" w14:textId="77777777" w:rsidR="005A440B" w:rsidRPr="00CD6169" w:rsidRDefault="005A440B" w:rsidP="00D55F93">
      <w:pPr>
        <w:pStyle w:val="Bezmezer"/>
        <w:numPr>
          <w:ilvl w:val="0"/>
          <w:numId w:val="7"/>
        </w:numPr>
        <w:jc w:val="both"/>
        <w:rPr>
          <w:rFonts w:ascii="Tahoma" w:hAnsi="Tahoma" w:cs="Tahoma"/>
        </w:rPr>
      </w:pPr>
      <w:r w:rsidRPr="00CD6169">
        <w:rPr>
          <w:rFonts w:ascii="Tahoma" w:hAnsi="Tahoma" w:cs="Tahoma"/>
        </w:rPr>
        <w:t>Kontrola díla objednatelem</w:t>
      </w:r>
    </w:p>
    <w:p w14:paraId="096E2CA3" w14:textId="048AFBD2" w:rsidR="00912462" w:rsidRPr="00CD6169" w:rsidRDefault="00912462" w:rsidP="00D55F93">
      <w:pPr>
        <w:pStyle w:val="Bezmezer"/>
        <w:numPr>
          <w:ilvl w:val="0"/>
          <w:numId w:val="7"/>
        </w:numPr>
        <w:jc w:val="both"/>
        <w:rPr>
          <w:rFonts w:ascii="Tahoma" w:hAnsi="Tahoma" w:cs="Tahoma"/>
        </w:rPr>
      </w:pPr>
      <w:r w:rsidRPr="00CD6169">
        <w:rPr>
          <w:rFonts w:ascii="Tahoma" w:hAnsi="Tahoma" w:cs="Tahoma"/>
        </w:rPr>
        <w:t>Případné řešení vad a nedodělků</w:t>
      </w:r>
      <w:r w:rsidR="00B7500F" w:rsidRPr="00CD6169">
        <w:rPr>
          <w:rFonts w:ascii="Tahoma" w:hAnsi="Tahoma" w:cs="Tahoma"/>
        </w:rPr>
        <w:t xml:space="preserve"> - zápis</w:t>
      </w:r>
    </w:p>
    <w:p w14:paraId="62B32561" w14:textId="110BB353" w:rsidR="00912462" w:rsidRPr="00CD6169" w:rsidRDefault="00912462" w:rsidP="00D55F93">
      <w:pPr>
        <w:pStyle w:val="Bezmezer"/>
        <w:numPr>
          <w:ilvl w:val="0"/>
          <w:numId w:val="7"/>
        </w:numPr>
        <w:jc w:val="both"/>
        <w:rPr>
          <w:rFonts w:ascii="Tahoma" w:hAnsi="Tahoma" w:cs="Tahoma"/>
        </w:rPr>
      </w:pPr>
      <w:r w:rsidRPr="00CD6169">
        <w:rPr>
          <w:rFonts w:ascii="Tahoma" w:hAnsi="Tahoma" w:cs="Tahoma"/>
        </w:rPr>
        <w:t>Předání díla bez vad a nedodělků</w:t>
      </w:r>
      <w:r w:rsidR="00C41198" w:rsidRPr="00CD6169">
        <w:rPr>
          <w:rFonts w:ascii="Tahoma" w:hAnsi="Tahoma" w:cs="Tahoma"/>
        </w:rPr>
        <w:t xml:space="preserve"> na základě </w:t>
      </w:r>
      <w:r w:rsidR="00C41198" w:rsidRPr="00CD6169">
        <w:rPr>
          <w:rFonts w:ascii="Tahoma" w:hAnsi="Tahoma" w:cs="Tahoma"/>
          <w:b/>
        </w:rPr>
        <w:t>předávacího protokolu</w:t>
      </w:r>
      <w:r w:rsidR="00B33F1F" w:rsidRPr="00CD6169">
        <w:rPr>
          <w:rFonts w:ascii="Tahoma" w:hAnsi="Tahoma" w:cs="Tahoma"/>
          <w:b/>
        </w:rPr>
        <w:t>.</w:t>
      </w:r>
    </w:p>
    <w:p w14:paraId="0DADF4F9" w14:textId="77777777" w:rsidR="005A440B" w:rsidRPr="00550519" w:rsidRDefault="005A440B" w:rsidP="005A440B">
      <w:pPr>
        <w:pStyle w:val="Bezmezer"/>
        <w:ind w:left="720"/>
        <w:jc w:val="both"/>
        <w:rPr>
          <w:rFonts w:ascii="Tahoma" w:hAnsi="Tahoma" w:cs="Tahoma"/>
          <w:color w:val="FF0000"/>
        </w:rPr>
      </w:pPr>
    </w:p>
    <w:p w14:paraId="1B7EDCEB" w14:textId="77777777" w:rsidR="00147B7F" w:rsidRPr="00550519" w:rsidRDefault="00147B7F" w:rsidP="00147B7F">
      <w:pPr>
        <w:pStyle w:val="Bezmezer"/>
        <w:ind w:left="360"/>
        <w:jc w:val="both"/>
        <w:rPr>
          <w:rFonts w:ascii="Tahoma" w:hAnsi="Tahoma" w:cs="Tahoma"/>
          <w:color w:val="FF0000"/>
        </w:rPr>
      </w:pPr>
    </w:p>
    <w:p w14:paraId="228E6A95" w14:textId="2BAC7BFA" w:rsidR="005A440B" w:rsidRPr="00DF0579" w:rsidRDefault="00147B7F" w:rsidP="00D55F93">
      <w:pPr>
        <w:pStyle w:val="Bezmezer"/>
        <w:numPr>
          <w:ilvl w:val="0"/>
          <w:numId w:val="11"/>
        </w:numPr>
        <w:jc w:val="both"/>
        <w:rPr>
          <w:rFonts w:ascii="Tahoma" w:hAnsi="Tahoma" w:cs="Tahoma"/>
        </w:rPr>
      </w:pPr>
      <w:r w:rsidRPr="00DF0579">
        <w:rPr>
          <w:rFonts w:ascii="Tahoma" w:hAnsi="Tahoma" w:cs="Tahoma"/>
        </w:rPr>
        <w:t>Prodlení zhotovitele s provedením díla delší jak 30 dnů se považuje za podstatné porušení této smlouvy, ale pouze v případě, že prodlení zhotovitele nevzniklo z důvodu prodlení na straně objednatele.</w:t>
      </w:r>
    </w:p>
    <w:p w14:paraId="2256F9EE" w14:textId="72B1BE6A" w:rsidR="007E077B" w:rsidRPr="00DF0579" w:rsidRDefault="007E077B" w:rsidP="00D55F93">
      <w:pPr>
        <w:widowControl w:val="0"/>
        <w:numPr>
          <w:ilvl w:val="0"/>
          <w:numId w:val="11"/>
        </w:numPr>
        <w:tabs>
          <w:tab w:val="clear" w:pos="360"/>
        </w:tabs>
        <w:spacing w:before="120" w:after="0" w:line="240" w:lineRule="auto"/>
        <w:ind w:left="357" w:hanging="357"/>
        <w:jc w:val="both"/>
        <w:rPr>
          <w:rFonts w:ascii="Tahoma" w:hAnsi="Tahoma" w:cs="Tahoma"/>
        </w:rPr>
      </w:pPr>
      <w:r w:rsidRPr="00DF0579">
        <w:rPr>
          <w:rFonts w:ascii="Tahoma" w:hAnsi="Tahoma" w:cs="Tahoma"/>
        </w:rPr>
        <w:t>V případě prokazatelně nepříznivých klimatických podmínek, tj. v případě, že nebude zjevně možné vlivem klimatickýc</w:t>
      </w:r>
      <w:r w:rsidR="00DF0579" w:rsidRPr="00DF0579">
        <w:rPr>
          <w:rFonts w:ascii="Tahoma" w:hAnsi="Tahoma" w:cs="Tahoma"/>
        </w:rPr>
        <w:t xml:space="preserve">h podmínek pokračovat v pracích, </w:t>
      </w:r>
      <w:r w:rsidRPr="00DF0579">
        <w:rPr>
          <w:rFonts w:ascii="Tahoma" w:hAnsi="Tahoma" w:cs="Tahoma"/>
        </w:rPr>
        <w:t>aniž by došlo k porušení právních/bezpečnostních předpisů nebo technických/technologických norem, je objednatel či jím určená osoba oprávněna rozhodnout o přerušení lhůty plnění na nezbytně nu</w:t>
      </w:r>
      <w:r w:rsidR="00DF0579" w:rsidRPr="00DF0579">
        <w:rPr>
          <w:rFonts w:ascii="Tahoma" w:hAnsi="Tahoma" w:cs="Tahoma"/>
        </w:rPr>
        <w:t xml:space="preserve">tnou dobu, a to písemnou formou, </w:t>
      </w:r>
      <w:r w:rsidRPr="00DF0579">
        <w:rPr>
          <w:rFonts w:ascii="Tahoma" w:hAnsi="Tahoma" w:cs="Tahoma"/>
        </w:rPr>
        <w:t>která bude vymezena počátkem a koncem (po jejím ukončení), a to v souladu s ustanovením § 100 ZZVZ. Zhotovitel nemá právo přerušit plnění, má právo navrhovat její přerušení a současně právo i povinnost upozornit objednatele na rizika spojená s případným nepřerušením prací (lhůty).</w:t>
      </w:r>
    </w:p>
    <w:p w14:paraId="131CF7CC" w14:textId="77777777" w:rsidR="007E077B" w:rsidRPr="00DF0579" w:rsidRDefault="007E077B" w:rsidP="007E077B">
      <w:pPr>
        <w:pStyle w:val="Bezmezer"/>
        <w:ind w:left="340"/>
        <w:jc w:val="both"/>
        <w:rPr>
          <w:rFonts w:ascii="Tahoma" w:hAnsi="Tahoma" w:cs="Tahoma"/>
        </w:rPr>
      </w:pPr>
    </w:p>
    <w:p w14:paraId="05E3D205" w14:textId="77777777" w:rsidR="005320FF" w:rsidRPr="00550519" w:rsidRDefault="005320FF" w:rsidP="005320FF">
      <w:pPr>
        <w:pStyle w:val="Bezmezer"/>
        <w:jc w:val="center"/>
        <w:rPr>
          <w:rFonts w:ascii="Tahoma" w:hAnsi="Tahoma" w:cs="Tahoma"/>
          <w:b/>
        </w:rPr>
      </w:pPr>
      <w:r w:rsidRPr="00550519">
        <w:rPr>
          <w:rFonts w:ascii="Tahoma" w:hAnsi="Tahoma" w:cs="Tahoma"/>
          <w:b/>
        </w:rPr>
        <w:lastRenderedPageBreak/>
        <w:t>V.</w:t>
      </w:r>
    </w:p>
    <w:p w14:paraId="0FFCB773" w14:textId="77777777" w:rsidR="005320FF" w:rsidRPr="00550519" w:rsidRDefault="005320FF" w:rsidP="00066E1D">
      <w:pPr>
        <w:pStyle w:val="Bezmezer"/>
        <w:jc w:val="center"/>
        <w:rPr>
          <w:rFonts w:ascii="Tahoma" w:hAnsi="Tahoma" w:cs="Tahoma"/>
          <w:b/>
        </w:rPr>
      </w:pPr>
      <w:r w:rsidRPr="00550519">
        <w:rPr>
          <w:rFonts w:ascii="Tahoma" w:hAnsi="Tahoma" w:cs="Tahoma"/>
          <w:b/>
        </w:rPr>
        <w:t>Místo plnění</w:t>
      </w:r>
    </w:p>
    <w:p w14:paraId="6D168201" w14:textId="77777777" w:rsidR="005320FF" w:rsidRPr="00550519" w:rsidRDefault="005320FF" w:rsidP="00066E1D">
      <w:pPr>
        <w:pStyle w:val="Bezmezer"/>
        <w:jc w:val="both"/>
        <w:rPr>
          <w:rFonts w:ascii="Tahoma" w:hAnsi="Tahoma" w:cs="Tahoma"/>
          <w:b/>
        </w:rPr>
      </w:pPr>
    </w:p>
    <w:p w14:paraId="1386484B" w14:textId="59673012" w:rsidR="00066E1D" w:rsidRPr="00550519" w:rsidRDefault="005320FF" w:rsidP="00D55F93">
      <w:pPr>
        <w:pStyle w:val="Bezmezer"/>
        <w:numPr>
          <w:ilvl w:val="0"/>
          <w:numId w:val="2"/>
        </w:numPr>
        <w:jc w:val="both"/>
        <w:rPr>
          <w:rFonts w:ascii="Tahoma" w:hAnsi="Tahoma" w:cs="Tahoma"/>
        </w:rPr>
      </w:pPr>
      <w:r w:rsidRPr="00550519">
        <w:rPr>
          <w:rFonts w:ascii="Tahoma" w:hAnsi="Tahoma" w:cs="Tahoma"/>
        </w:rPr>
        <w:t xml:space="preserve">Místem plnění </w:t>
      </w:r>
      <w:r w:rsidR="00550519" w:rsidRPr="00550519">
        <w:rPr>
          <w:rFonts w:ascii="Tahoma" w:hAnsi="Tahoma" w:cs="Tahoma"/>
        </w:rPr>
        <w:t xml:space="preserve">je </w:t>
      </w:r>
      <w:r w:rsidR="009F6A3A">
        <w:rPr>
          <w:rFonts w:ascii="Tahoma" w:hAnsi="Tahoma" w:cs="Tahoma"/>
        </w:rPr>
        <w:t xml:space="preserve">sídlo </w:t>
      </w:r>
      <w:r w:rsidR="00550519" w:rsidRPr="00550519">
        <w:rPr>
          <w:rFonts w:ascii="Tahoma" w:hAnsi="Tahoma" w:cs="Tahoma"/>
        </w:rPr>
        <w:t>objednatele:</w:t>
      </w:r>
    </w:p>
    <w:p w14:paraId="51102F70" w14:textId="77777777" w:rsidR="00550519" w:rsidRPr="00550519" w:rsidRDefault="00550519" w:rsidP="00550519">
      <w:pPr>
        <w:autoSpaceDE w:val="0"/>
        <w:autoSpaceDN w:val="0"/>
        <w:adjustRightInd w:val="0"/>
        <w:spacing w:after="0" w:line="240" w:lineRule="auto"/>
        <w:jc w:val="both"/>
        <w:rPr>
          <w:rFonts w:ascii="Tahoma" w:hAnsi="Tahoma" w:cs="Tahoma"/>
        </w:rPr>
      </w:pPr>
    </w:p>
    <w:p w14:paraId="1AF74326" w14:textId="77777777" w:rsidR="00550519" w:rsidRPr="00550519" w:rsidRDefault="00550519" w:rsidP="00550519">
      <w:pPr>
        <w:autoSpaceDE w:val="0"/>
        <w:autoSpaceDN w:val="0"/>
        <w:adjustRightInd w:val="0"/>
        <w:spacing w:after="0" w:line="240" w:lineRule="auto"/>
        <w:ind w:firstLine="708"/>
        <w:jc w:val="both"/>
        <w:rPr>
          <w:rFonts w:ascii="Tahoma" w:hAnsi="Tahoma" w:cs="Tahoma"/>
        </w:rPr>
      </w:pPr>
      <w:r w:rsidRPr="00550519">
        <w:rPr>
          <w:rFonts w:ascii="Tahoma" w:hAnsi="Tahoma" w:cs="Tahoma"/>
        </w:rPr>
        <w:t>Čtyřlístek – centrum pro osoby se zdravotním postižením Ostrava,</w:t>
      </w:r>
    </w:p>
    <w:p w14:paraId="0AA0885A" w14:textId="419ABA46" w:rsidR="00550519" w:rsidRPr="00550519" w:rsidRDefault="009F6A3A" w:rsidP="00550519">
      <w:pPr>
        <w:autoSpaceDE w:val="0"/>
        <w:autoSpaceDN w:val="0"/>
        <w:adjustRightInd w:val="0"/>
        <w:spacing w:after="0" w:line="240" w:lineRule="auto"/>
        <w:ind w:firstLine="708"/>
        <w:jc w:val="both"/>
        <w:rPr>
          <w:rFonts w:ascii="Tahoma" w:hAnsi="Tahoma" w:cs="Tahoma"/>
        </w:rPr>
      </w:pPr>
      <w:r>
        <w:rPr>
          <w:rFonts w:ascii="Tahoma" w:hAnsi="Tahoma" w:cs="Tahoma"/>
        </w:rPr>
        <w:t>p</w:t>
      </w:r>
      <w:r w:rsidR="00550519" w:rsidRPr="00550519">
        <w:rPr>
          <w:rFonts w:ascii="Tahoma" w:hAnsi="Tahoma" w:cs="Tahoma"/>
        </w:rPr>
        <w:t>říspěvková organizace</w:t>
      </w:r>
    </w:p>
    <w:p w14:paraId="1A55D5C3" w14:textId="77777777" w:rsidR="000D6C78" w:rsidRDefault="006F63D9" w:rsidP="00550519">
      <w:pPr>
        <w:autoSpaceDE w:val="0"/>
        <w:autoSpaceDN w:val="0"/>
        <w:adjustRightInd w:val="0"/>
        <w:spacing w:after="0" w:line="240" w:lineRule="auto"/>
        <w:ind w:firstLine="708"/>
        <w:jc w:val="both"/>
        <w:rPr>
          <w:rFonts w:ascii="Tahoma" w:hAnsi="Tahoma" w:cs="Tahoma"/>
        </w:rPr>
      </w:pPr>
      <w:r>
        <w:rPr>
          <w:rFonts w:ascii="Tahoma" w:hAnsi="Tahoma" w:cs="Tahoma"/>
        </w:rPr>
        <w:t>Objekt</w:t>
      </w:r>
      <w:r w:rsidR="000D6C78">
        <w:rPr>
          <w:rFonts w:ascii="Tahoma" w:hAnsi="Tahoma" w:cs="Tahoma"/>
        </w:rPr>
        <w:t xml:space="preserve"> Správy organizace</w:t>
      </w:r>
    </w:p>
    <w:p w14:paraId="3F0D0C2E" w14:textId="7B20022D" w:rsidR="00550519" w:rsidRPr="00550519" w:rsidRDefault="009F6A3A" w:rsidP="00550519">
      <w:pPr>
        <w:autoSpaceDE w:val="0"/>
        <w:autoSpaceDN w:val="0"/>
        <w:adjustRightInd w:val="0"/>
        <w:spacing w:after="0" w:line="240" w:lineRule="auto"/>
        <w:ind w:firstLine="708"/>
        <w:jc w:val="both"/>
        <w:rPr>
          <w:rFonts w:ascii="Tahoma" w:hAnsi="Tahoma" w:cs="Tahoma"/>
        </w:rPr>
      </w:pPr>
      <w:r>
        <w:rPr>
          <w:rFonts w:ascii="Tahoma" w:hAnsi="Tahoma" w:cs="Tahoma"/>
        </w:rPr>
        <w:t>Hladnovská 751/119</w:t>
      </w:r>
    </w:p>
    <w:p w14:paraId="162082BB" w14:textId="481C3828" w:rsidR="005766A9" w:rsidRPr="00550519" w:rsidRDefault="009F6A3A" w:rsidP="00550519">
      <w:pPr>
        <w:autoSpaceDE w:val="0"/>
        <w:autoSpaceDN w:val="0"/>
        <w:adjustRightInd w:val="0"/>
        <w:spacing w:after="0" w:line="240" w:lineRule="auto"/>
        <w:ind w:firstLine="708"/>
        <w:jc w:val="both"/>
        <w:rPr>
          <w:rFonts w:ascii="Tahoma" w:hAnsi="Tahoma" w:cs="Tahoma"/>
        </w:rPr>
      </w:pPr>
      <w:r>
        <w:rPr>
          <w:rFonts w:ascii="Tahoma" w:hAnsi="Tahoma" w:cs="Tahoma"/>
        </w:rPr>
        <w:t>712 00 Ostrava-</w:t>
      </w:r>
      <w:proofErr w:type="spellStart"/>
      <w:r>
        <w:rPr>
          <w:rFonts w:ascii="Tahoma" w:hAnsi="Tahoma" w:cs="Tahoma"/>
        </w:rPr>
        <w:t>Muglinov</w:t>
      </w:r>
      <w:proofErr w:type="spellEnd"/>
    </w:p>
    <w:p w14:paraId="64F315DD" w14:textId="77777777" w:rsidR="005766A9" w:rsidRPr="00550519" w:rsidRDefault="005766A9" w:rsidP="005766A9">
      <w:pPr>
        <w:pStyle w:val="Bezmezer"/>
        <w:jc w:val="both"/>
        <w:rPr>
          <w:rFonts w:ascii="Tahoma" w:hAnsi="Tahoma" w:cs="Tahoma"/>
          <w:color w:val="FF0000"/>
        </w:rPr>
      </w:pPr>
    </w:p>
    <w:p w14:paraId="3CB8010B" w14:textId="77777777" w:rsidR="005320FF" w:rsidRPr="005014DE" w:rsidRDefault="005320FF" w:rsidP="005320FF">
      <w:pPr>
        <w:pStyle w:val="Bezmezer"/>
        <w:jc w:val="center"/>
        <w:rPr>
          <w:rFonts w:ascii="Tahoma" w:hAnsi="Tahoma" w:cs="Tahoma"/>
          <w:b/>
        </w:rPr>
      </w:pPr>
      <w:r w:rsidRPr="005014DE">
        <w:rPr>
          <w:rFonts w:ascii="Tahoma" w:hAnsi="Tahoma" w:cs="Tahoma"/>
          <w:b/>
        </w:rPr>
        <w:t>VI.</w:t>
      </w:r>
    </w:p>
    <w:p w14:paraId="7A0CDEA1" w14:textId="77777777" w:rsidR="005320FF" w:rsidRPr="005014DE" w:rsidRDefault="005320FF" w:rsidP="005320FF">
      <w:pPr>
        <w:pStyle w:val="Bezmezer"/>
        <w:jc w:val="center"/>
        <w:rPr>
          <w:rFonts w:ascii="Tahoma" w:hAnsi="Tahoma" w:cs="Tahoma"/>
          <w:b/>
        </w:rPr>
      </w:pPr>
      <w:r w:rsidRPr="005014DE">
        <w:rPr>
          <w:rFonts w:ascii="Tahoma" w:hAnsi="Tahoma" w:cs="Tahoma"/>
          <w:b/>
        </w:rPr>
        <w:t>Způsob plnění</w:t>
      </w:r>
      <w:r w:rsidR="00915275" w:rsidRPr="005014DE">
        <w:rPr>
          <w:rFonts w:ascii="Tahoma" w:hAnsi="Tahoma" w:cs="Tahoma"/>
          <w:b/>
        </w:rPr>
        <w:t xml:space="preserve"> a předání</w:t>
      </w:r>
    </w:p>
    <w:p w14:paraId="5AC5CC4F" w14:textId="77777777" w:rsidR="005320FF" w:rsidRPr="005014DE" w:rsidRDefault="005320FF" w:rsidP="005320FF">
      <w:pPr>
        <w:pStyle w:val="Bezmezer"/>
        <w:jc w:val="center"/>
        <w:rPr>
          <w:rFonts w:ascii="Tahoma" w:hAnsi="Tahoma" w:cs="Tahoma"/>
          <w:b/>
        </w:rPr>
      </w:pPr>
    </w:p>
    <w:p w14:paraId="713BDC6C" w14:textId="29C73820" w:rsidR="00644FD4" w:rsidRPr="00DF0579" w:rsidRDefault="00E770FE" w:rsidP="00D55F93">
      <w:pPr>
        <w:pStyle w:val="Bezmezer"/>
        <w:numPr>
          <w:ilvl w:val="0"/>
          <w:numId w:val="4"/>
        </w:numPr>
        <w:jc w:val="both"/>
        <w:rPr>
          <w:rFonts w:ascii="Tahoma" w:hAnsi="Tahoma" w:cs="Tahoma"/>
        </w:rPr>
      </w:pPr>
      <w:r w:rsidRPr="00DF0579">
        <w:rPr>
          <w:rFonts w:ascii="Tahoma" w:hAnsi="Tahoma" w:cs="Tahoma"/>
        </w:rPr>
        <w:t>Stavební práce</w:t>
      </w:r>
      <w:r w:rsidR="00662139" w:rsidRPr="00DF0579">
        <w:rPr>
          <w:rFonts w:ascii="Tahoma" w:hAnsi="Tahoma" w:cs="Tahoma"/>
        </w:rPr>
        <w:t xml:space="preserve"> </w:t>
      </w:r>
      <w:r w:rsidR="00915275" w:rsidRPr="00DF0579">
        <w:rPr>
          <w:rFonts w:ascii="Tahoma" w:hAnsi="Tahoma" w:cs="Tahoma"/>
        </w:rPr>
        <w:t xml:space="preserve"> </w:t>
      </w:r>
      <w:r w:rsidRPr="00DF0579">
        <w:rPr>
          <w:rFonts w:ascii="Tahoma" w:hAnsi="Tahoma" w:cs="Tahoma"/>
        </w:rPr>
        <w:t>budou</w:t>
      </w:r>
      <w:r w:rsidR="00662139" w:rsidRPr="00DF0579">
        <w:rPr>
          <w:rFonts w:ascii="Tahoma" w:hAnsi="Tahoma" w:cs="Tahoma"/>
        </w:rPr>
        <w:t xml:space="preserve"> </w:t>
      </w:r>
      <w:r w:rsidRPr="00DF0579">
        <w:rPr>
          <w:rFonts w:ascii="Tahoma" w:hAnsi="Tahoma" w:cs="Tahoma"/>
        </w:rPr>
        <w:t>realizovány</w:t>
      </w:r>
      <w:r w:rsidR="00662139" w:rsidRPr="00DF0579">
        <w:rPr>
          <w:rFonts w:ascii="Tahoma" w:hAnsi="Tahoma" w:cs="Tahoma"/>
        </w:rPr>
        <w:t xml:space="preserve"> dle smluvního ujednání této smlo</w:t>
      </w:r>
      <w:r w:rsidR="0073219A" w:rsidRPr="00DF0579">
        <w:rPr>
          <w:rFonts w:ascii="Tahoma" w:hAnsi="Tahoma" w:cs="Tahoma"/>
        </w:rPr>
        <w:t>uvy,</w:t>
      </w:r>
      <w:r w:rsidR="00644FD4" w:rsidRPr="00DF0579">
        <w:rPr>
          <w:rFonts w:ascii="Tahoma" w:hAnsi="Tahoma" w:cs="Tahoma"/>
        </w:rPr>
        <w:t xml:space="preserve"> v souladu s</w:t>
      </w:r>
      <w:r w:rsidR="006F63D9">
        <w:rPr>
          <w:rFonts w:ascii="Tahoma" w:hAnsi="Tahoma" w:cs="Tahoma"/>
        </w:rPr>
        <w:t> Přílohami č. 1-2</w:t>
      </w:r>
      <w:r w:rsidR="0073219A" w:rsidRPr="00DF0579">
        <w:rPr>
          <w:rFonts w:ascii="Tahoma" w:hAnsi="Tahoma" w:cs="Tahoma"/>
        </w:rPr>
        <w:t xml:space="preserve"> této smlouvy a podmínkami uvedenými v zadávací dokumentaci, na základě které byla podána nabídka.</w:t>
      </w:r>
    </w:p>
    <w:p w14:paraId="20840064" w14:textId="0C25F1B3" w:rsidR="008861F2" w:rsidRPr="003A07C0" w:rsidRDefault="00644FD4" w:rsidP="00D55F93">
      <w:pPr>
        <w:pStyle w:val="Bezmezer"/>
        <w:numPr>
          <w:ilvl w:val="0"/>
          <w:numId w:val="4"/>
        </w:numPr>
        <w:jc w:val="both"/>
        <w:rPr>
          <w:rFonts w:ascii="Tahoma" w:hAnsi="Tahoma" w:cs="Tahoma"/>
        </w:rPr>
      </w:pPr>
      <w:r w:rsidRPr="003A07C0">
        <w:rPr>
          <w:rFonts w:ascii="Tahoma" w:hAnsi="Tahoma" w:cs="Tahoma"/>
        </w:rPr>
        <w:t xml:space="preserve">Zhotovitel se zavazuje respektovat pokyny oprávněných </w:t>
      </w:r>
      <w:r w:rsidR="00E770FE" w:rsidRPr="003A07C0">
        <w:rPr>
          <w:rFonts w:ascii="Tahoma" w:hAnsi="Tahoma" w:cs="Tahoma"/>
        </w:rPr>
        <w:t>zaměstnanců</w:t>
      </w:r>
      <w:r w:rsidRPr="003A07C0">
        <w:rPr>
          <w:rFonts w:ascii="Tahoma" w:hAnsi="Tahoma" w:cs="Tahoma"/>
        </w:rPr>
        <w:t xml:space="preserve"> objednatele, viz osoby oprávněné jednat.</w:t>
      </w:r>
    </w:p>
    <w:p w14:paraId="4170FF5F" w14:textId="0978E26C" w:rsidR="001C4BAC" w:rsidRPr="003A07C0" w:rsidRDefault="0047023C" w:rsidP="00B7500F">
      <w:pPr>
        <w:pStyle w:val="Bezmezer"/>
        <w:jc w:val="both"/>
        <w:rPr>
          <w:rFonts w:ascii="Tahoma" w:hAnsi="Tahoma" w:cs="Tahoma"/>
        </w:rPr>
      </w:pPr>
      <w:r w:rsidRPr="003A07C0">
        <w:rPr>
          <w:rFonts w:ascii="Segoe UI" w:hAnsi="Segoe UI" w:cs="Segoe UI"/>
          <w:b/>
        </w:rPr>
        <w:br/>
      </w:r>
      <w:r w:rsidR="001C4BAC" w:rsidRPr="003A07C0">
        <w:rPr>
          <w:rFonts w:ascii="Tahoma" w:hAnsi="Tahoma" w:cs="Tahoma"/>
        </w:rPr>
        <w:t>Zhotovitel se zavazuje na staveništi – místě plnění:</w:t>
      </w:r>
    </w:p>
    <w:p w14:paraId="2701C854" w14:textId="27141096" w:rsidR="001C4BAC" w:rsidRPr="00D10379" w:rsidRDefault="001C4BAC" w:rsidP="00D55F93">
      <w:pPr>
        <w:pStyle w:val="Bezmezer"/>
        <w:numPr>
          <w:ilvl w:val="0"/>
          <w:numId w:val="8"/>
        </w:numPr>
        <w:jc w:val="both"/>
        <w:rPr>
          <w:rFonts w:ascii="Tahoma" w:hAnsi="Tahoma" w:cs="Tahoma"/>
        </w:rPr>
      </w:pPr>
      <w:r w:rsidRPr="00430307">
        <w:rPr>
          <w:rFonts w:ascii="Tahoma" w:hAnsi="Tahoma" w:cs="Tahoma"/>
        </w:rPr>
        <w:t xml:space="preserve">Dodržovat všechny obecně závazné předpisy a technické normy, zejména </w:t>
      </w:r>
      <w:r w:rsidRPr="00D10379">
        <w:rPr>
          <w:rFonts w:ascii="Tahoma" w:hAnsi="Tahoma" w:cs="Tahoma"/>
        </w:rPr>
        <w:t>bezpečnostní, hygienické, požární a ekologické předpisy</w:t>
      </w:r>
      <w:r w:rsidR="009F6A3A">
        <w:rPr>
          <w:rFonts w:ascii="Tahoma" w:hAnsi="Tahoma" w:cs="Tahoma"/>
        </w:rPr>
        <w:t>.</w:t>
      </w:r>
    </w:p>
    <w:p w14:paraId="0A6F0D7E" w14:textId="6CC750A1" w:rsidR="001C4BAC" w:rsidRPr="00DF0579" w:rsidRDefault="001C4BAC" w:rsidP="00D55F93">
      <w:pPr>
        <w:pStyle w:val="Bezmezer"/>
        <w:numPr>
          <w:ilvl w:val="0"/>
          <w:numId w:val="8"/>
        </w:numPr>
        <w:jc w:val="both"/>
        <w:rPr>
          <w:rFonts w:ascii="Tahoma" w:hAnsi="Tahoma" w:cs="Tahoma"/>
        </w:rPr>
      </w:pPr>
      <w:r w:rsidRPr="00D10379">
        <w:rPr>
          <w:rFonts w:ascii="Tahoma" w:hAnsi="Tahoma" w:cs="Tahoma"/>
        </w:rPr>
        <w:t xml:space="preserve">Zajistit si vlastní dozor nad bezpečností práce, zajistit si vlastní dozor u těch prací, kde to vyžadují požární předpisy, a to i po skončení těchto prací v rozsahu stanoveném </w:t>
      </w:r>
      <w:r w:rsidRPr="00DF0579">
        <w:rPr>
          <w:rFonts w:ascii="Tahoma" w:hAnsi="Tahoma" w:cs="Tahoma"/>
        </w:rPr>
        <w:t>platnými požárními předpisy, neboť zhotovitel dle dohody smluvních stran v plném rozsahu odpovídá za PO a BOZP na staveništi</w:t>
      </w:r>
      <w:r w:rsidR="00B7500F" w:rsidRPr="00DF0579">
        <w:rPr>
          <w:rFonts w:ascii="Tahoma" w:hAnsi="Tahoma" w:cs="Tahoma"/>
        </w:rPr>
        <w:t>.</w:t>
      </w:r>
    </w:p>
    <w:p w14:paraId="090CE12E" w14:textId="77777777" w:rsidR="00DF6A6A" w:rsidRPr="00DF0579" w:rsidRDefault="00DF6A6A" w:rsidP="00D55F93">
      <w:pPr>
        <w:pStyle w:val="Bezmezer"/>
        <w:numPr>
          <w:ilvl w:val="0"/>
          <w:numId w:val="4"/>
        </w:numPr>
        <w:jc w:val="both"/>
        <w:rPr>
          <w:rFonts w:ascii="Tahoma" w:hAnsi="Tahoma" w:cs="Tahoma"/>
        </w:rPr>
      </w:pPr>
      <w:r w:rsidRPr="00DF0579">
        <w:rPr>
          <w:rFonts w:ascii="Tahoma" w:hAnsi="Tahoma" w:cs="Tahoma"/>
        </w:rPr>
        <w:t>Náhradní materiály může zhotovitel použít pouze na vyžádání objednatele nebo po předchozím písemném souhlasu objednatele, který bude podmíněn dohodou o jakosti a o ceně.</w:t>
      </w:r>
    </w:p>
    <w:p w14:paraId="4E275FFA" w14:textId="77777777" w:rsidR="00DF6A6A" w:rsidRPr="00DF0579" w:rsidRDefault="00DF6A6A" w:rsidP="00D55F93">
      <w:pPr>
        <w:pStyle w:val="Bezmezer"/>
        <w:numPr>
          <w:ilvl w:val="0"/>
          <w:numId w:val="4"/>
        </w:numPr>
        <w:jc w:val="both"/>
        <w:rPr>
          <w:rFonts w:ascii="Tahoma" w:hAnsi="Tahoma" w:cs="Tahoma"/>
        </w:rPr>
      </w:pPr>
      <w:r w:rsidRPr="00DF0579">
        <w:rPr>
          <w:rFonts w:ascii="Tahoma" w:hAnsi="Tahoma" w:cs="Tahoma"/>
        </w:rPr>
        <w:t>Veškeré materiály, které použije zhotovitel k provedení díla, budou nové a budou splňovat  1. jakostní třídu.</w:t>
      </w:r>
    </w:p>
    <w:p w14:paraId="3A305005" w14:textId="77777777" w:rsidR="00CD7E2F" w:rsidRPr="00DF0579" w:rsidRDefault="00CD7E2F" w:rsidP="00D55F93">
      <w:pPr>
        <w:pStyle w:val="Bezmezer"/>
        <w:numPr>
          <w:ilvl w:val="0"/>
          <w:numId w:val="4"/>
        </w:numPr>
        <w:jc w:val="both"/>
        <w:rPr>
          <w:rFonts w:ascii="Tahoma" w:hAnsi="Tahoma" w:cs="Tahoma"/>
        </w:rPr>
      </w:pPr>
      <w:r w:rsidRPr="00DF0579">
        <w:rPr>
          <w:rFonts w:ascii="Tahoma" w:hAnsi="Tahoma" w:cs="Tahoma"/>
        </w:rPr>
        <w:t>Objednatel zajistí možnost uzamčení prostor označených zhotovitelem určených ke skladování jednotlivých částí díla do doby jejich předání objednateli.</w:t>
      </w:r>
    </w:p>
    <w:p w14:paraId="6A7AB4F8" w14:textId="77777777" w:rsidR="00CD7E2F" w:rsidRPr="00DF0579" w:rsidRDefault="00CD7E2F" w:rsidP="00D55F93">
      <w:pPr>
        <w:pStyle w:val="Bezmezer"/>
        <w:numPr>
          <w:ilvl w:val="0"/>
          <w:numId w:val="4"/>
        </w:numPr>
        <w:jc w:val="both"/>
        <w:rPr>
          <w:rFonts w:ascii="Tahoma" w:hAnsi="Tahoma" w:cs="Tahoma"/>
        </w:rPr>
      </w:pPr>
      <w:r w:rsidRPr="00DF0579">
        <w:rPr>
          <w:rFonts w:ascii="Tahoma" w:hAnsi="Tahoma" w:cs="Tahoma"/>
        </w:rPr>
        <w:t>K veškerým detailům, materiálům, povrchovým úpravám a barevnosti ovlivňující architektonický výraz zhotoveného díla je zhotovitel povinen vyžádat si souhlas objednatele v dostatečném časovém předstihu před započetím realizace díla.</w:t>
      </w:r>
    </w:p>
    <w:p w14:paraId="5A83E19A" w14:textId="5E0D05A7" w:rsidR="00ED6546" w:rsidRPr="00DF0579" w:rsidRDefault="00ED6546" w:rsidP="00D55F93">
      <w:pPr>
        <w:pStyle w:val="Odstavecseseznamem"/>
        <w:widowControl w:val="0"/>
        <w:numPr>
          <w:ilvl w:val="0"/>
          <w:numId w:val="4"/>
        </w:numPr>
        <w:spacing w:before="120" w:after="0" w:line="240" w:lineRule="auto"/>
        <w:jc w:val="both"/>
        <w:rPr>
          <w:rFonts w:ascii="Tahoma" w:hAnsi="Tahoma" w:cs="Tahoma"/>
        </w:rPr>
      </w:pPr>
      <w:r w:rsidRPr="00DF0579">
        <w:rPr>
          <w:rFonts w:ascii="Tahoma" w:hAnsi="Tahoma" w:cs="Tahoma"/>
        </w:rPr>
        <w:t xml:space="preserve">Přejímací řízení </w:t>
      </w:r>
      <w:r w:rsidR="00C70301" w:rsidRPr="00DF0579">
        <w:rPr>
          <w:rFonts w:ascii="Tahoma" w:hAnsi="Tahoma" w:cs="Tahoma"/>
        </w:rPr>
        <w:t xml:space="preserve">předmětného </w:t>
      </w:r>
      <w:r w:rsidR="009F6A3A">
        <w:rPr>
          <w:rFonts w:ascii="Tahoma" w:hAnsi="Tahoma" w:cs="Tahoma"/>
        </w:rPr>
        <w:t>díla</w:t>
      </w:r>
      <w:r w:rsidR="00C70301" w:rsidRPr="00DF0579">
        <w:rPr>
          <w:rFonts w:ascii="Tahoma" w:hAnsi="Tahoma" w:cs="Tahoma"/>
        </w:rPr>
        <w:t xml:space="preserve"> </w:t>
      </w:r>
      <w:r w:rsidRPr="00DF0579">
        <w:rPr>
          <w:rFonts w:ascii="Tahoma" w:hAnsi="Tahoma" w:cs="Tahoma"/>
        </w:rPr>
        <w:t xml:space="preserve">bude na návrh zhotovitele objednatelem zahájeno </w:t>
      </w:r>
      <w:r w:rsidR="00DF0579" w:rsidRPr="00DF0579">
        <w:rPr>
          <w:rFonts w:ascii="Tahoma" w:hAnsi="Tahoma" w:cs="Tahoma"/>
        </w:rPr>
        <w:t>do 3</w:t>
      </w:r>
      <w:r w:rsidRPr="00DF0579">
        <w:rPr>
          <w:rFonts w:ascii="Tahoma" w:hAnsi="Tahoma" w:cs="Tahoma"/>
        </w:rPr>
        <w:t xml:space="preserve"> kalendářních dní od</w:t>
      </w:r>
      <w:r w:rsidR="003A07C0" w:rsidRPr="00DF0579">
        <w:rPr>
          <w:rFonts w:ascii="Tahoma" w:hAnsi="Tahoma" w:cs="Tahoma"/>
        </w:rPr>
        <w:t>e</w:t>
      </w:r>
      <w:r w:rsidRPr="00DF0579">
        <w:rPr>
          <w:rFonts w:ascii="Tahoma" w:hAnsi="Tahoma" w:cs="Tahoma"/>
        </w:rPr>
        <w:t xml:space="preserve"> dne </w:t>
      </w:r>
      <w:r w:rsidR="00C70301" w:rsidRPr="00DF0579">
        <w:rPr>
          <w:rFonts w:ascii="Tahoma" w:hAnsi="Tahoma" w:cs="Tahoma"/>
        </w:rPr>
        <w:t>písemné výzvy.</w:t>
      </w:r>
      <w:r w:rsidRPr="00DF0579">
        <w:rPr>
          <w:rFonts w:ascii="Tahoma" w:hAnsi="Tahoma" w:cs="Tahoma"/>
        </w:rPr>
        <w:t xml:space="preserve"> </w:t>
      </w:r>
    </w:p>
    <w:p w14:paraId="1072AD09" w14:textId="17CA4C08"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 xml:space="preserve">Objednatel se zavazuje </w:t>
      </w:r>
      <w:r w:rsidR="009F6A3A">
        <w:rPr>
          <w:rFonts w:ascii="Tahoma" w:hAnsi="Tahoma" w:cs="Tahoma"/>
        </w:rPr>
        <w:t>dílo</w:t>
      </w:r>
      <w:r w:rsidRPr="00DF0579">
        <w:rPr>
          <w:rFonts w:ascii="Tahoma" w:hAnsi="Tahoma" w:cs="Tahoma"/>
        </w:rPr>
        <w:t xml:space="preserve"> převzít do 10 dnů od zahájení přejímacího řízení v případě, že </w:t>
      </w:r>
      <w:r w:rsidR="009F6A3A">
        <w:rPr>
          <w:rFonts w:ascii="Tahoma" w:hAnsi="Tahoma" w:cs="Tahoma"/>
        </w:rPr>
        <w:t>Dílo</w:t>
      </w:r>
      <w:r w:rsidRPr="00DF0579">
        <w:rPr>
          <w:rFonts w:ascii="Tahoma" w:hAnsi="Tahoma" w:cs="Tahoma"/>
        </w:rPr>
        <w:t xml:space="preserve"> bude předán</w:t>
      </w:r>
      <w:r w:rsidR="009F6A3A">
        <w:rPr>
          <w:rFonts w:ascii="Tahoma" w:hAnsi="Tahoma" w:cs="Tahoma"/>
        </w:rPr>
        <w:t>o</w:t>
      </w:r>
      <w:r w:rsidRPr="00DF0579">
        <w:rPr>
          <w:rFonts w:ascii="Tahoma" w:hAnsi="Tahoma" w:cs="Tahoma"/>
        </w:rPr>
        <w:t xml:space="preserve"> bez vad a nedodělků bránících jeho řádnému užívání. O předání a převzetí </w:t>
      </w:r>
      <w:r w:rsidR="009F6A3A">
        <w:rPr>
          <w:rFonts w:ascii="Tahoma" w:hAnsi="Tahoma" w:cs="Tahoma"/>
        </w:rPr>
        <w:t>díla,</w:t>
      </w:r>
      <w:r w:rsidRPr="00DF0579">
        <w:rPr>
          <w:rFonts w:ascii="Tahoma" w:hAnsi="Tahoma" w:cs="Tahoma"/>
        </w:rPr>
        <w:t xml:space="preserve"> osoba </w:t>
      </w:r>
      <w:r w:rsidR="00DF0579" w:rsidRPr="00DF0579">
        <w:rPr>
          <w:rFonts w:ascii="Tahoma" w:hAnsi="Tahoma" w:cs="Tahoma"/>
        </w:rPr>
        <w:t>pověřená objednatelem</w:t>
      </w:r>
      <w:r w:rsidR="009F6A3A">
        <w:rPr>
          <w:rFonts w:ascii="Tahoma" w:hAnsi="Tahoma" w:cs="Tahoma"/>
        </w:rPr>
        <w:t>,</w:t>
      </w:r>
      <w:r w:rsidRPr="00DF0579" w:rsidDel="00AD37BE">
        <w:rPr>
          <w:rFonts w:ascii="Tahoma" w:hAnsi="Tahoma" w:cs="Tahoma"/>
        </w:rPr>
        <w:t xml:space="preserve"> </w:t>
      </w:r>
      <w:r w:rsidRPr="00DF0579">
        <w:rPr>
          <w:rFonts w:ascii="Tahoma" w:hAnsi="Tahoma" w:cs="Tahoma"/>
        </w:rPr>
        <w:t>sepíše protokol, který bude obsahovat:</w:t>
      </w:r>
    </w:p>
    <w:p w14:paraId="1A64EED0" w14:textId="5C2BCBBC" w:rsidR="00ED6546" w:rsidRPr="00DF0579" w:rsidRDefault="009F6A3A"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označení předmětu díla;</w:t>
      </w:r>
    </w:p>
    <w:p w14:paraId="2D2A7269" w14:textId="21F80B12"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 xml:space="preserve">označení </w:t>
      </w:r>
      <w:r w:rsidR="009F6A3A">
        <w:rPr>
          <w:rFonts w:ascii="Tahoma" w:hAnsi="Tahoma" w:cs="Tahoma"/>
          <w:sz w:val="22"/>
          <w:szCs w:val="22"/>
        </w:rPr>
        <w:t>objednatele a zhotovitele díla;</w:t>
      </w:r>
    </w:p>
    <w:p w14:paraId="5073FF9C" w14:textId="77DA2086"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číslo a datum uzavření smlouvy o dílo včetně číse</w:t>
      </w:r>
      <w:r w:rsidR="009F6A3A">
        <w:rPr>
          <w:rFonts w:ascii="Tahoma" w:hAnsi="Tahoma" w:cs="Tahoma"/>
          <w:sz w:val="22"/>
          <w:szCs w:val="22"/>
        </w:rPr>
        <w:t>l a dat uzavření jejích dodatků;</w:t>
      </w:r>
    </w:p>
    <w:p w14:paraId="66898447" w14:textId="104D2ED1"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termín zahájení a dokonč</w:t>
      </w:r>
      <w:r w:rsidR="009F6A3A">
        <w:rPr>
          <w:rFonts w:ascii="Tahoma" w:hAnsi="Tahoma" w:cs="Tahoma"/>
          <w:sz w:val="22"/>
          <w:szCs w:val="22"/>
        </w:rPr>
        <w:t>ení prací na zhotovovaném díle;</w:t>
      </w:r>
    </w:p>
    <w:p w14:paraId="44A48A82" w14:textId="2C70E3CE" w:rsidR="00ED6546" w:rsidRPr="00DF0579" w:rsidRDefault="009F6A3A"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lastRenderedPageBreak/>
        <w:t>seznam převzaté dokumentace;</w:t>
      </w:r>
    </w:p>
    <w:p w14:paraId="77627A96" w14:textId="331FEC55"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 xml:space="preserve">prohlášení objednatele, že </w:t>
      </w:r>
      <w:r w:rsidR="009F6A3A">
        <w:rPr>
          <w:rFonts w:ascii="Tahoma" w:hAnsi="Tahoma" w:cs="Tahoma"/>
          <w:sz w:val="22"/>
          <w:szCs w:val="22"/>
        </w:rPr>
        <w:t>dílo přejímá (nepřejímá);</w:t>
      </w:r>
    </w:p>
    <w:p w14:paraId="1805B2C6" w14:textId="24CC683F"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datu</w:t>
      </w:r>
      <w:r w:rsidR="006F773B">
        <w:rPr>
          <w:rFonts w:ascii="Tahoma" w:hAnsi="Tahoma" w:cs="Tahoma"/>
          <w:sz w:val="22"/>
          <w:szCs w:val="22"/>
        </w:rPr>
        <w:t>m a místo sepsání protokolu;</w:t>
      </w:r>
    </w:p>
    <w:p w14:paraId="2DA80729" w14:textId="6848FE10" w:rsidR="00ED6546" w:rsidRPr="00DF0579" w:rsidRDefault="006F773B"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v případě, je</w:t>
      </w:r>
      <w:r>
        <w:rPr>
          <w:rFonts w:ascii="Tahoma" w:hAnsi="Tahoma" w:cs="Tahoma"/>
          <w:sz w:val="22"/>
          <w:szCs w:val="22"/>
        </w:rPr>
        <w:noBreakHyphen/>
        <w:t xml:space="preserve">li dílo </w:t>
      </w:r>
      <w:r w:rsidR="00ED6546" w:rsidRPr="00DF0579">
        <w:rPr>
          <w:rFonts w:ascii="Tahoma" w:hAnsi="Tahoma" w:cs="Tahoma"/>
          <w:sz w:val="22"/>
          <w:szCs w:val="22"/>
        </w:rPr>
        <w:t>přebírán</w:t>
      </w:r>
      <w:r>
        <w:rPr>
          <w:rFonts w:ascii="Tahoma" w:hAnsi="Tahoma" w:cs="Tahoma"/>
          <w:sz w:val="22"/>
          <w:szCs w:val="22"/>
        </w:rPr>
        <w:t>i</w:t>
      </w:r>
      <w:r w:rsidR="00ED6546" w:rsidRPr="00DF0579">
        <w:rPr>
          <w:rFonts w:ascii="Tahoma" w:hAnsi="Tahoma" w:cs="Tahoma"/>
          <w:sz w:val="22"/>
          <w:szCs w:val="22"/>
        </w:rPr>
        <w:t xml:space="preserve"> s vadami a nedodělky nebránícími řádnému užívání díla, </w:t>
      </w:r>
      <w:r>
        <w:rPr>
          <w:rFonts w:ascii="Tahoma" w:hAnsi="Tahoma" w:cs="Tahoma"/>
          <w:sz w:val="22"/>
          <w:szCs w:val="22"/>
        </w:rPr>
        <w:t xml:space="preserve">tj. uvedení, že je dílo </w:t>
      </w:r>
      <w:r w:rsidR="00ED6546" w:rsidRPr="00DF0579">
        <w:rPr>
          <w:rFonts w:ascii="Tahoma" w:hAnsi="Tahoma" w:cs="Tahoma"/>
          <w:sz w:val="22"/>
          <w:szCs w:val="22"/>
        </w:rPr>
        <w:t>přebírán</w:t>
      </w:r>
      <w:r>
        <w:rPr>
          <w:rFonts w:ascii="Tahoma" w:hAnsi="Tahoma" w:cs="Tahoma"/>
          <w:sz w:val="22"/>
          <w:szCs w:val="22"/>
        </w:rPr>
        <w:t>o</w:t>
      </w:r>
      <w:r w:rsidR="00ED6546" w:rsidRPr="00DF0579">
        <w:rPr>
          <w:rFonts w:ascii="Tahoma" w:hAnsi="Tahoma" w:cs="Tahoma"/>
          <w:sz w:val="22"/>
          <w:szCs w:val="22"/>
        </w:rPr>
        <w:t xml:space="preserve"> s výhradami a seznam vad </w:t>
      </w:r>
      <w:r>
        <w:rPr>
          <w:rFonts w:ascii="Tahoma" w:hAnsi="Tahoma" w:cs="Tahoma"/>
          <w:sz w:val="22"/>
          <w:szCs w:val="22"/>
        </w:rPr>
        <w:t xml:space="preserve">a nedodělků, s nimiž bylo dílo </w:t>
      </w:r>
      <w:r w:rsidR="00ED6546" w:rsidRPr="00DF0579">
        <w:rPr>
          <w:rFonts w:ascii="Tahoma" w:hAnsi="Tahoma" w:cs="Tahoma"/>
          <w:sz w:val="22"/>
          <w:szCs w:val="22"/>
        </w:rPr>
        <w:t>převzat</w:t>
      </w:r>
      <w:r>
        <w:rPr>
          <w:rFonts w:ascii="Tahoma" w:hAnsi="Tahoma" w:cs="Tahoma"/>
          <w:sz w:val="22"/>
          <w:szCs w:val="22"/>
        </w:rPr>
        <w:t>o;</w:t>
      </w:r>
    </w:p>
    <w:p w14:paraId="22277056" w14:textId="4DCE9DD4" w:rsidR="00ED6546" w:rsidRPr="00DF0579" w:rsidRDefault="00ED6546" w:rsidP="00D55F93">
      <w:pPr>
        <w:pStyle w:val="Smlouva-slo"/>
        <w:numPr>
          <w:ilvl w:val="2"/>
          <w:numId w:val="20"/>
        </w:numPr>
        <w:tabs>
          <w:tab w:val="clear" w:pos="737"/>
          <w:tab w:val="left" w:pos="714"/>
        </w:tabs>
        <w:spacing w:before="60" w:line="240" w:lineRule="auto"/>
        <w:ind w:left="714" w:hanging="357"/>
        <w:rPr>
          <w:rFonts w:ascii="Tahoma" w:hAnsi="Tahoma" w:cs="Tahoma"/>
          <w:sz w:val="22"/>
          <w:szCs w:val="22"/>
        </w:rPr>
      </w:pPr>
      <w:r w:rsidRPr="00DF0579">
        <w:rPr>
          <w:rFonts w:ascii="Tahoma" w:hAnsi="Tahoma" w:cs="Tahoma"/>
          <w:sz w:val="22"/>
          <w:szCs w:val="22"/>
        </w:rPr>
        <w:t>jména</w:t>
      </w:r>
      <w:r w:rsidR="00DF0579" w:rsidRPr="00DF0579">
        <w:rPr>
          <w:rFonts w:ascii="Tahoma" w:hAnsi="Tahoma" w:cs="Tahoma"/>
          <w:sz w:val="22"/>
          <w:szCs w:val="22"/>
        </w:rPr>
        <w:t xml:space="preserve"> a podpisy zástupců objednatele a</w:t>
      </w:r>
      <w:r w:rsidRPr="00DF0579">
        <w:rPr>
          <w:rFonts w:ascii="Tahoma" w:hAnsi="Tahoma" w:cs="Tahoma"/>
          <w:sz w:val="22"/>
          <w:szCs w:val="22"/>
        </w:rPr>
        <w:t xml:space="preserve"> zhotovitele</w:t>
      </w:r>
      <w:r w:rsidR="00DF0579" w:rsidRPr="00DF0579">
        <w:rPr>
          <w:rFonts w:ascii="Tahoma" w:hAnsi="Tahoma" w:cs="Tahoma"/>
          <w:sz w:val="22"/>
          <w:szCs w:val="22"/>
        </w:rPr>
        <w:t>.</w:t>
      </w:r>
      <w:r w:rsidRPr="00DF0579">
        <w:rPr>
          <w:rFonts w:ascii="Tahoma" w:hAnsi="Tahoma" w:cs="Tahoma"/>
          <w:sz w:val="22"/>
          <w:szCs w:val="22"/>
        </w:rPr>
        <w:t xml:space="preserve"> </w:t>
      </w:r>
    </w:p>
    <w:p w14:paraId="5E0D4ECF" w14:textId="2248A292"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 xml:space="preserve">Pokud objednatel </w:t>
      </w:r>
      <w:r w:rsidR="009C4AD4">
        <w:rPr>
          <w:rFonts w:ascii="Tahoma" w:hAnsi="Tahoma" w:cs="Tahoma"/>
        </w:rPr>
        <w:t>dílo</w:t>
      </w:r>
      <w:r w:rsidRPr="00DF0579">
        <w:rPr>
          <w:rFonts w:ascii="Tahoma" w:hAnsi="Tahoma" w:cs="Tahoma"/>
        </w:rPr>
        <w:t xml:space="preserve"> nepřevezme, protože obsahuje vady nebo nedodělky bránící jeho řádnému užívání, je povinen tyto vady a nedodělky v předávacím protokolu specifikovat.</w:t>
      </w:r>
    </w:p>
    <w:p w14:paraId="3F95448C" w14:textId="2CFF8D59"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 xml:space="preserve">Pokud objednatel </w:t>
      </w:r>
      <w:r w:rsidR="009C4AD4">
        <w:rPr>
          <w:rFonts w:ascii="Tahoma" w:hAnsi="Tahoma" w:cs="Tahoma"/>
        </w:rPr>
        <w:t>dílo</w:t>
      </w:r>
      <w:r w:rsidR="00472EAE" w:rsidRPr="00DF0579">
        <w:rPr>
          <w:rFonts w:ascii="Tahoma" w:hAnsi="Tahoma" w:cs="Tahoma"/>
        </w:rPr>
        <w:t xml:space="preserve">, dle ustanovení této smlouvy, </w:t>
      </w:r>
      <w:r w:rsidRPr="00DF0579">
        <w:rPr>
          <w:rFonts w:ascii="Tahoma" w:hAnsi="Tahoma" w:cs="Tahoma"/>
        </w:rPr>
        <w:t xml:space="preserve">převezme s vadami a nedodělky nebránícími řádnému užívání díla (převzetí s výhradami), bude o odstranění těchto vad a nedodělků smluvními stranami sepsán zápis, který podepíší oprávnění zástupci smluvních stran a tyto vady a nedodělky budou odstraněny do 5 dnů od převzetí </w:t>
      </w:r>
      <w:r w:rsidR="009C4AD4">
        <w:rPr>
          <w:rFonts w:ascii="Tahoma" w:hAnsi="Tahoma" w:cs="Tahoma"/>
        </w:rPr>
        <w:t>díla</w:t>
      </w:r>
      <w:r w:rsidRPr="00DF0579">
        <w:rPr>
          <w:rFonts w:ascii="Tahoma" w:hAnsi="Tahoma" w:cs="Tahoma"/>
        </w:rPr>
        <w:t xml:space="preserve"> objednatelem, nedohodnou</w:t>
      </w:r>
      <w:r w:rsidRPr="00DF0579">
        <w:rPr>
          <w:rFonts w:ascii="Tahoma" w:hAnsi="Tahoma" w:cs="Tahoma"/>
        </w:rPr>
        <w:noBreakHyphen/>
        <w:t xml:space="preserve">li se smluvní strany při předání tohoto </w:t>
      </w:r>
      <w:r w:rsidR="009C4AD4">
        <w:rPr>
          <w:rFonts w:ascii="Tahoma" w:hAnsi="Tahoma" w:cs="Tahoma"/>
        </w:rPr>
        <w:t xml:space="preserve">díla </w:t>
      </w:r>
      <w:r w:rsidRPr="00DF0579">
        <w:rPr>
          <w:rFonts w:ascii="Tahoma" w:hAnsi="Tahoma" w:cs="Tahoma"/>
        </w:rPr>
        <w:t>písemně jinak.</w:t>
      </w:r>
    </w:p>
    <w:p w14:paraId="59893317" w14:textId="39A85CA4"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 xml:space="preserve">Zhotovitel je povinen provést předepsané zkoušky dle platných právních předpisů a technických norem. Úspěšné provedení těchto zkoušek je podmínkou převzetí </w:t>
      </w:r>
      <w:r w:rsidR="003D304B">
        <w:rPr>
          <w:rFonts w:ascii="Tahoma" w:hAnsi="Tahoma" w:cs="Tahoma"/>
        </w:rPr>
        <w:t>díla</w:t>
      </w:r>
      <w:r w:rsidRPr="00DF0579">
        <w:rPr>
          <w:rFonts w:ascii="Tahoma" w:hAnsi="Tahoma" w:cs="Tahoma"/>
        </w:rPr>
        <w:t>.</w:t>
      </w:r>
    </w:p>
    <w:p w14:paraId="7F79EEC4" w14:textId="65A91456" w:rsidR="00ED6546" w:rsidRPr="00DF0579" w:rsidRDefault="00ED6546" w:rsidP="00D55F93">
      <w:pPr>
        <w:widowControl w:val="0"/>
        <w:numPr>
          <w:ilvl w:val="0"/>
          <w:numId w:val="4"/>
        </w:numPr>
        <w:spacing w:before="120" w:after="0" w:line="240" w:lineRule="auto"/>
        <w:ind w:left="357" w:hanging="357"/>
        <w:jc w:val="both"/>
        <w:rPr>
          <w:rFonts w:ascii="Tahoma" w:hAnsi="Tahoma" w:cs="Tahoma"/>
        </w:rPr>
      </w:pPr>
      <w:r w:rsidRPr="00DF0579">
        <w:rPr>
          <w:rFonts w:ascii="Tahoma" w:hAnsi="Tahoma" w:cs="Tahoma"/>
        </w:rPr>
        <w:t>D</w:t>
      </w:r>
      <w:r w:rsidR="003D304B">
        <w:rPr>
          <w:rFonts w:ascii="Tahoma" w:hAnsi="Tahoma" w:cs="Tahoma"/>
        </w:rPr>
        <w:t xml:space="preserve">oklady o řádném provedení díla </w:t>
      </w:r>
      <w:r w:rsidRPr="00DF0579">
        <w:rPr>
          <w:rFonts w:ascii="Tahoma" w:hAnsi="Tahoma" w:cs="Tahoma"/>
        </w:rPr>
        <w:t xml:space="preserve">dle technických norem a předpisů, o provedených zkouškách, atestech a další dokumentaci podle této smlouvy včetně prohlášení o shodě předá zhotovitel objednateli při předání </w:t>
      </w:r>
      <w:r w:rsidR="003D304B">
        <w:rPr>
          <w:rFonts w:ascii="Tahoma" w:hAnsi="Tahoma" w:cs="Tahoma"/>
        </w:rPr>
        <w:t>díla</w:t>
      </w:r>
      <w:r w:rsidRPr="00DF0579">
        <w:rPr>
          <w:rFonts w:ascii="Tahoma" w:hAnsi="Tahoma" w:cs="Tahoma"/>
        </w:rPr>
        <w:t xml:space="preserve">. Pokud zhotovitel objednateli doklady dle předchozí věty nepředá, objednatel </w:t>
      </w:r>
      <w:r w:rsidR="003D304B">
        <w:rPr>
          <w:rFonts w:ascii="Tahoma" w:hAnsi="Tahoma" w:cs="Tahoma"/>
        </w:rPr>
        <w:t xml:space="preserve">dílo </w:t>
      </w:r>
      <w:r w:rsidRPr="00DF0579">
        <w:rPr>
          <w:rFonts w:ascii="Tahoma" w:hAnsi="Tahoma" w:cs="Tahoma"/>
        </w:rPr>
        <w:t xml:space="preserve">nepřevezme. Předáním </w:t>
      </w:r>
      <w:r w:rsidR="003D304B">
        <w:rPr>
          <w:rFonts w:ascii="Tahoma" w:hAnsi="Tahoma" w:cs="Tahoma"/>
        </w:rPr>
        <w:t>díla</w:t>
      </w:r>
      <w:r w:rsidRPr="00DF0579">
        <w:rPr>
          <w:rFonts w:ascii="Tahoma" w:hAnsi="Tahoma" w:cs="Tahoma"/>
        </w:rPr>
        <w:t xml:space="preserve"> objednateli není zhotovitel zbaven povinnosti doklady na výzvu objednatele doplnit.</w:t>
      </w:r>
    </w:p>
    <w:p w14:paraId="03C9C73F" w14:textId="77777777" w:rsidR="00ED6546" w:rsidRPr="008C3524" w:rsidRDefault="00ED6546" w:rsidP="00D55F93">
      <w:pPr>
        <w:widowControl w:val="0"/>
        <w:numPr>
          <w:ilvl w:val="0"/>
          <w:numId w:val="4"/>
        </w:numPr>
        <w:spacing w:before="120" w:after="0" w:line="240" w:lineRule="auto"/>
        <w:ind w:left="357" w:hanging="357"/>
        <w:jc w:val="both"/>
        <w:rPr>
          <w:rFonts w:ascii="Tahoma" w:hAnsi="Tahoma" w:cs="Tahoma"/>
        </w:rPr>
      </w:pPr>
      <w:r w:rsidRPr="008C3524">
        <w:rPr>
          <w:rFonts w:ascii="Tahoma" w:hAnsi="Tahoma" w:cs="Tahoma"/>
        </w:rPr>
        <w:t>Zhotovitel se zavazuje zúčastnit se na výzvu objednatele kontrolní prohlídky stavby podle stavebního zákona.</w:t>
      </w:r>
    </w:p>
    <w:p w14:paraId="4140BA3F" w14:textId="77777777" w:rsidR="005320FF" w:rsidRPr="003751BA" w:rsidRDefault="005320FF" w:rsidP="005320FF">
      <w:pPr>
        <w:pStyle w:val="Bezmezer"/>
        <w:jc w:val="center"/>
        <w:rPr>
          <w:rFonts w:ascii="Tahoma" w:hAnsi="Tahoma" w:cs="Tahoma"/>
          <w:b/>
        </w:rPr>
      </w:pPr>
      <w:r w:rsidRPr="003751BA">
        <w:rPr>
          <w:rFonts w:ascii="Tahoma" w:hAnsi="Tahoma" w:cs="Tahoma"/>
          <w:b/>
        </w:rPr>
        <w:t>VII.</w:t>
      </w:r>
    </w:p>
    <w:p w14:paraId="6B35DE99" w14:textId="1168D64D" w:rsidR="005320FF" w:rsidRPr="003751BA" w:rsidRDefault="003751BA" w:rsidP="005320FF">
      <w:pPr>
        <w:pStyle w:val="Bezmezer"/>
        <w:jc w:val="center"/>
        <w:rPr>
          <w:rFonts w:ascii="Tahoma" w:hAnsi="Tahoma" w:cs="Tahoma"/>
          <w:b/>
        </w:rPr>
      </w:pPr>
      <w:r w:rsidRPr="003751BA">
        <w:rPr>
          <w:rFonts w:ascii="Tahoma" w:hAnsi="Tahoma" w:cs="Tahoma"/>
          <w:b/>
        </w:rPr>
        <w:t>Cena díla</w:t>
      </w:r>
    </w:p>
    <w:p w14:paraId="72C19C46" w14:textId="77777777" w:rsidR="00554ADC" w:rsidRPr="008C3524" w:rsidRDefault="00554ADC" w:rsidP="00554ADC">
      <w:pPr>
        <w:pStyle w:val="Bezmezer"/>
        <w:numPr>
          <w:ilvl w:val="0"/>
          <w:numId w:val="3"/>
        </w:numPr>
        <w:jc w:val="both"/>
        <w:rPr>
          <w:rFonts w:ascii="Tahoma" w:hAnsi="Tahoma" w:cs="Tahoma"/>
        </w:rPr>
      </w:pPr>
      <w:r w:rsidRPr="008C3524">
        <w:rPr>
          <w:rFonts w:ascii="Tahoma" w:hAnsi="Tahoma" w:cs="Tahoma"/>
        </w:rPr>
        <w:t>Cena za dílo podle této smlouvy byla stanovena dohodou, na podkladě cenové nabídky zhotovitele, jako cena smluvní, pevná a konečná.</w:t>
      </w:r>
    </w:p>
    <w:p w14:paraId="13FC9EEF" w14:textId="77777777" w:rsidR="00C2504F" w:rsidRDefault="00554ADC" w:rsidP="00554ADC">
      <w:pPr>
        <w:pStyle w:val="Zkladntextodsazen"/>
        <w:tabs>
          <w:tab w:val="left" w:pos="1800"/>
        </w:tabs>
        <w:suppressAutoHyphens/>
        <w:spacing w:before="120" w:after="0" w:line="240" w:lineRule="auto"/>
        <w:ind w:left="360"/>
        <w:jc w:val="both"/>
        <w:rPr>
          <w:rFonts w:ascii="Tahoma" w:eastAsia="Calibri" w:hAnsi="Tahoma" w:cs="Tahoma"/>
          <w:sz w:val="20"/>
          <w:szCs w:val="20"/>
        </w:rPr>
      </w:pPr>
      <w:r w:rsidRPr="001C1FDA">
        <w:rPr>
          <w:rFonts w:ascii="Tahoma" w:eastAsia="Calibri" w:hAnsi="Tahoma" w:cs="Tahoma"/>
          <w:sz w:val="20"/>
          <w:szCs w:val="20"/>
        </w:rPr>
        <w:t>Cena bez DPH</w:t>
      </w:r>
      <w:r>
        <w:rPr>
          <w:rFonts w:ascii="Tahoma" w:eastAsia="Calibri" w:hAnsi="Tahoma" w:cs="Tahoma"/>
          <w:sz w:val="20"/>
          <w:szCs w:val="20"/>
        </w:rPr>
        <w:tab/>
      </w:r>
      <w:r>
        <w:rPr>
          <w:rFonts w:ascii="Tahoma" w:eastAsia="Calibri" w:hAnsi="Tahoma" w:cs="Tahoma"/>
          <w:sz w:val="20"/>
          <w:szCs w:val="20"/>
        </w:rPr>
        <w:tab/>
        <w:t xml:space="preserve">       </w:t>
      </w:r>
      <w:r w:rsidR="00C2504F">
        <w:rPr>
          <w:rFonts w:ascii="Tahoma" w:eastAsia="Calibri" w:hAnsi="Tahoma" w:cs="Tahoma"/>
          <w:b/>
          <w:sz w:val="20"/>
          <w:szCs w:val="20"/>
        </w:rPr>
        <w:t>715 240,00</w:t>
      </w:r>
      <w:r w:rsidRPr="00554ADC">
        <w:rPr>
          <w:rFonts w:ascii="Tahoma" w:eastAsia="Calibri" w:hAnsi="Tahoma" w:cs="Tahoma"/>
          <w:b/>
          <w:sz w:val="20"/>
          <w:szCs w:val="20"/>
        </w:rPr>
        <w:t xml:space="preserve"> Kč</w:t>
      </w:r>
      <w:r>
        <w:rPr>
          <w:rFonts w:ascii="Tahoma" w:eastAsia="Calibri" w:hAnsi="Tahoma" w:cs="Tahoma"/>
          <w:sz w:val="20"/>
          <w:szCs w:val="20"/>
        </w:rPr>
        <w:t xml:space="preserve"> (slovy: </w:t>
      </w:r>
      <w:proofErr w:type="spellStart"/>
      <w:r>
        <w:rPr>
          <w:rFonts w:ascii="Tahoma" w:eastAsia="Calibri" w:hAnsi="Tahoma" w:cs="Tahoma"/>
          <w:sz w:val="20"/>
          <w:szCs w:val="20"/>
        </w:rPr>
        <w:t>sedmset</w:t>
      </w:r>
      <w:proofErr w:type="spellEnd"/>
      <w:r>
        <w:rPr>
          <w:rFonts w:ascii="Tahoma" w:eastAsia="Calibri" w:hAnsi="Tahoma" w:cs="Tahoma"/>
          <w:sz w:val="20"/>
          <w:szCs w:val="20"/>
        </w:rPr>
        <w:t xml:space="preserve"> patnáct tisíc </w:t>
      </w:r>
      <w:proofErr w:type="spellStart"/>
      <w:r>
        <w:rPr>
          <w:rFonts w:ascii="Tahoma" w:eastAsia="Calibri" w:hAnsi="Tahoma" w:cs="Tahoma"/>
          <w:sz w:val="20"/>
          <w:szCs w:val="20"/>
        </w:rPr>
        <w:t>dvěstě</w:t>
      </w:r>
      <w:proofErr w:type="spellEnd"/>
      <w:r>
        <w:rPr>
          <w:rFonts w:ascii="Tahoma" w:eastAsia="Calibri" w:hAnsi="Tahoma" w:cs="Tahoma"/>
          <w:sz w:val="20"/>
          <w:szCs w:val="20"/>
        </w:rPr>
        <w:t xml:space="preserve"> čtyřicet korun </w:t>
      </w:r>
    </w:p>
    <w:p w14:paraId="08951A0D" w14:textId="18B7A5CE" w:rsidR="00554ADC" w:rsidRPr="001C1FDA" w:rsidRDefault="00C2504F" w:rsidP="00554ADC">
      <w:pPr>
        <w:pStyle w:val="Zkladntextodsazen"/>
        <w:tabs>
          <w:tab w:val="left" w:pos="1800"/>
        </w:tabs>
        <w:suppressAutoHyphens/>
        <w:spacing w:before="120" w:after="0" w:line="240" w:lineRule="auto"/>
        <w:ind w:left="360"/>
        <w:jc w:val="both"/>
        <w:rPr>
          <w:rFonts w:ascii="Tahoma" w:eastAsia="Calibri" w:hAnsi="Tahoma" w:cs="Tahoma"/>
          <w:sz w:val="20"/>
          <w:szCs w:val="20"/>
        </w:rPr>
      </w:pPr>
      <w:r>
        <w:rPr>
          <w:rFonts w:ascii="Tahoma" w:eastAsia="Calibri" w:hAnsi="Tahoma" w:cs="Tahoma"/>
          <w:sz w:val="20"/>
          <w:szCs w:val="20"/>
        </w:rPr>
        <w:t xml:space="preserve">                                                            </w:t>
      </w:r>
      <w:r w:rsidR="00554ADC">
        <w:rPr>
          <w:rFonts w:ascii="Tahoma" w:eastAsia="Calibri" w:hAnsi="Tahoma" w:cs="Tahoma"/>
          <w:sz w:val="20"/>
          <w:szCs w:val="20"/>
        </w:rPr>
        <w:t xml:space="preserve">českých) </w:t>
      </w:r>
    </w:p>
    <w:p w14:paraId="5B15187F" w14:textId="77777777" w:rsidR="00554ADC" w:rsidRPr="008C3524" w:rsidRDefault="00554ADC" w:rsidP="00554ADC">
      <w:pPr>
        <w:pStyle w:val="Zkladntextodsazen"/>
        <w:tabs>
          <w:tab w:val="left" w:pos="1800"/>
        </w:tabs>
        <w:suppressAutoHyphens/>
        <w:spacing w:before="120" w:after="0" w:line="240" w:lineRule="auto"/>
        <w:ind w:left="360"/>
        <w:jc w:val="both"/>
        <w:rPr>
          <w:rFonts w:ascii="Tahoma" w:eastAsia="Calibri" w:hAnsi="Tahoma" w:cs="Tahoma"/>
          <w:i/>
        </w:rPr>
      </w:pPr>
      <w:r w:rsidRPr="008C3524">
        <w:rPr>
          <w:rFonts w:ascii="Tahoma" w:eastAsia="Calibri" w:hAnsi="Tahoma" w:cs="Tahoma"/>
        </w:rPr>
        <w:t>DPH 21 %</w:t>
      </w:r>
      <w:r w:rsidRPr="008C3524">
        <w:rPr>
          <w:rFonts w:ascii="Tahoma" w:eastAsia="Calibri" w:hAnsi="Tahoma" w:cs="Tahoma"/>
        </w:rPr>
        <w:tab/>
      </w:r>
      <w:r>
        <w:rPr>
          <w:rFonts w:ascii="Tahoma" w:eastAsia="Calibri" w:hAnsi="Tahoma" w:cs="Tahoma"/>
        </w:rPr>
        <w:tab/>
      </w:r>
      <w:r>
        <w:rPr>
          <w:rFonts w:ascii="Tahoma" w:eastAsia="Calibri" w:hAnsi="Tahoma" w:cs="Tahoma"/>
        </w:rPr>
        <w:tab/>
        <w:t xml:space="preserve"> </w:t>
      </w:r>
    </w:p>
    <w:p w14:paraId="53266701" w14:textId="77777777" w:rsidR="00C2504F" w:rsidRDefault="00554ADC" w:rsidP="00554ADC">
      <w:pPr>
        <w:pStyle w:val="Zkladntextodsazen"/>
        <w:tabs>
          <w:tab w:val="left" w:pos="1800"/>
        </w:tabs>
        <w:suppressAutoHyphens/>
        <w:spacing w:before="120" w:after="0" w:line="240" w:lineRule="auto"/>
        <w:ind w:left="360"/>
        <w:jc w:val="both"/>
        <w:rPr>
          <w:rFonts w:ascii="Tahoma" w:eastAsia="Calibri" w:hAnsi="Tahoma" w:cs="Tahoma"/>
        </w:rPr>
      </w:pPr>
      <w:r w:rsidRPr="008C3524">
        <w:rPr>
          <w:rFonts w:ascii="Tahoma" w:eastAsia="Calibri" w:hAnsi="Tahoma" w:cs="Tahoma"/>
        </w:rPr>
        <w:t>D</w:t>
      </w:r>
      <w:r>
        <w:rPr>
          <w:rFonts w:ascii="Tahoma" w:eastAsia="Calibri" w:hAnsi="Tahoma" w:cs="Tahoma"/>
        </w:rPr>
        <w:t>PH 12</w:t>
      </w:r>
      <w:r w:rsidRPr="008C3524">
        <w:rPr>
          <w:rFonts w:ascii="Tahoma" w:eastAsia="Calibri" w:hAnsi="Tahoma" w:cs="Tahoma"/>
        </w:rPr>
        <w:t xml:space="preserve"> %</w:t>
      </w:r>
      <w:r w:rsidRPr="008C3524">
        <w:rPr>
          <w:rFonts w:ascii="Tahoma" w:eastAsia="Calibri" w:hAnsi="Tahoma" w:cs="Tahoma"/>
        </w:rPr>
        <w:tab/>
      </w:r>
      <w:r>
        <w:rPr>
          <w:rFonts w:ascii="Tahoma" w:eastAsia="Calibri" w:hAnsi="Tahoma" w:cs="Tahoma"/>
        </w:rPr>
        <w:tab/>
        <w:t xml:space="preserve">        </w:t>
      </w:r>
      <w:r w:rsidRPr="00554ADC">
        <w:rPr>
          <w:rFonts w:ascii="Tahoma" w:eastAsia="Calibri" w:hAnsi="Tahoma" w:cs="Tahoma"/>
          <w:b/>
        </w:rPr>
        <w:t>85 828,80 Kč</w:t>
      </w:r>
      <w:r>
        <w:rPr>
          <w:rFonts w:ascii="Tahoma" w:eastAsia="Calibri" w:hAnsi="Tahoma" w:cs="Tahoma"/>
        </w:rPr>
        <w:t xml:space="preserve"> (slovy: osmdesát pět tisíc </w:t>
      </w:r>
      <w:proofErr w:type="spellStart"/>
      <w:r>
        <w:rPr>
          <w:rFonts w:ascii="Tahoma" w:eastAsia="Calibri" w:hAnsi="Tahoma" w:cs="Tahoma"/>
        </w:rPr>
        <w:t>osmset</w:t>
      </w:r>
      <w:proofErr w:type="spellEnd"/>
      <w:r>
        <w:rPr>
          <w:rFonts w:ascii="Tahoma" w:eastAsia="Calibri" w:hAnsi="Tahoma" w:cs="Tahoma"/>
        </w:rPr>
        <w:t xml:space="preserve"> dvacet osm korun     </w:t>
      </w:r>
      <w:r w:rsidR="00C2504F">
        <w:rPr>
          <w:rFonts w:ascii="Tahoma" w:eastAsia="Calibri" w:hAnsi="Tahoma" w:cs="Tahoma"/>
        </w:rPr>
        <w:t xml:space="preserve">                                                </w:t>
      </w:r>
    </w:p>
    <w:p w14:paraId="5359ADAE" w14:textId="7D975B31" w:rsidR="00554ADC" w:rsidRDefault="00C2504F" w:rsidP="00554ADC">
      <w:pPr>
        <w:pStyle w:val="Zkladntextodsazen"/>
        <w:tabs>
          <w:tab w:val="left" w:pos="1800"/>
        </w:tabs>
        <w:suppressAutoHyphens/>
        <w:spacing w:before="120" w:after="0" w:line="240" w:lineRule="auto"/>
        <w:ind w:left="360"/>
        <w:jc w:val="both"/>
        <w:rPr>
          <w:rFonts w:ascii="Tahoma" w:eastAsia="Calibri" w:hAnsi="Tahoma" w:cs="Tahoma"/>
        </w:rPr>
      </w:pPr>
      <w:r>
        <w:rPr>
          <w:rFonts w:ascii="Tahoma" w:eastAsia="Calibri" w:hAnsi="Tahoma" w:cs="Tahoma"/>
        </w:rPr>
        <w:t xml:space="preserve">                                                        českých osmdesát </w:t>
      </w:r>
      <w:proofErr w:type="gramStart"/>
      <w:r>
        <w:rPr>
          <w:rFonts w:ascii="Tahoma" w:eastAsia="Calibri" w:hAnsi="Tahoma" w:cs="Tahoma"/>
        </w:rPr>
        <w:t>haléřů )</w:t>
      </w:r>
      <w:proofErr w:type="gramEnd"/>
    </w:p>
    <w:p w14:paraId="7BACF2CF" w14:textId="01CECE47" w:rsidR="00554ADC" w:rsidRDefault="00554ADC" w:rsidP="00554ADC">
      <w:pPr>
        <w:pStyle w:val="Zkladntextodsazen"/>
        <w:tabs>
          <w:tab w:val="left" w:pos="1800"/>
        </w:tabs>
        <w:suppressAutoHyphens/>
        <w:spacing w:before="120" w:after="0" w:line="240" w:lineRule="auto"/>
        <w:ind w:left="360"/>
        <w:jc w:val="both"/>
        <w:rPr>
          <w:rFonts w:ascii="Tahoma" w:eastAsia="Calibri" w:hAnsi="Tahoma" w:cs="Tahoma"/>
        </w:rPr>
      </w:pPr>
      <w:r w:rsidRPr="008C3524">
        <w:rPr>
          <w:rFonts w:ascii="Tahoma" w:eastAsia="Calibri" w:hAnsi="Tahoma" w:cs="Tahoma"/>
        </w:rPr>
        <w:t>Cena</w:t>
      </w:r>
      <w:r>
        <w:rPr>
          <w:rFonts w:ascii="Tahoma" w:eastAsia="Calibri" w:hAnsi="Tahoma" w:cs="Tahoma"/>
        </w:rPr>
        <w:t xml:space="preserve"> celkem </w:t>
      </w:r>
      <w:r w:rsidR="00C2504F">
        <w:rPr>
          <w:rFonts w:ascii="Tahoma" w:eastAsia="Calibri" w:hAnsi="Tahoma" w:cs="Tahoma"/>
        </w:rPr>
        <w:t xml:space="preserve">vč. </w:t>
      </w:r>
      <w:proofErr w:type="gramStart"/>
      <w:r w:rsidR="00C2504F">
        <w:rPr>
          <w:rFonts w:ascii="Tahoma" w:eastAsia="Calibri" w:hAnsi="Tahoma" w:cs="Tahoma"/>
        </w:rPr>
        <w:t xml:space="preserve">DPH  </w:t>
      </w:r>
      <w:r w:rsidRPr="00554ADC">
        <w:rPr>
          <w:rFonts w:ascii="Tahoma" w:eastAsia="Calibri" w:hAnsi="Tahoma" w:cs="Tahoma"/>
          <w:b/>
        </w:rPr>
        <w:t>801 068,80</w:t>
      </w:r>
      <w:proofErr w:type="gramEnd"/>
      <w:r w:rsidRPr="00554ADC">
        <w:rPr>
          <w:rFonts w:ascii="Tahoma" w:eastAsia="Calibri" w:hAnsi="Tahoma" w:cs="Tahoma"/>
          <w:b/>
        </w:rPr>
        <w:t xml:space="preserve"> Kč</w:t>
      </w:r>
      <w:r>
        <w:rPr>
          <w:rFonts w:ascii="Tahoma" w:eastAsia="Calibri" w:hAnsi="Tahoma" w:cs="Tahoma"/>
        </w:rPr>
        <w:t xml:space="preserve"> ( slovy: </w:t>
      </w:r>
      <w:proofErr w:type="spellStart"/>
      <w:r>
        <w:rPr>
          <w:rFonts w:ascii="Tahoma" w:eastAsia="Calibri" w:hAnsi="Tahoma" w:cs="Tahoma"/>
        </w:rPr>
        <w:t>osmset</w:t>
      </w:r>
      <w:proofErr w:type="spellEnd"/>
      <w:r>
        <w:rPr>
          <w:rFonts w:ascii="Tahoma" w:eastAsia="Calibri" w:hAnsi="Tahoma" w:cs="Tahoma"/>
        </w:rPr>
        <w:t xml:space="preserve"> jedna tisíc šedesát osm korun </w:t>
      </w:r>
    </w:p>
    <w:p w14:paraId="34EBDBEC" w14:textId="0C1C4F85" w:rsidR="00554ADC" w:rsidRPr="008C3524" w:rsidRDefault="00554ADC" w:rsidP="00554ADC">
      <w:pPr>
        <w:pStyle w:val="Zkladntextodsazen"/>
        <w:tabs>
          <w:tab w:val="left" w:pos="1800"/>
        </w:tabs>
        <w:suppressAutoHyphens/>
        <w:spacing w:before="120" w:after="0" w:line="240" w:lineRule="auto"/>
        <w:ind w:left="360"/>
        <w:jc w:val="both"/>
        <w:rPr>
          <w:rFonts w:ascii="Tahoma" w:eastAsia="Calibri" w:hAnsi="Tahoma" w:cs="Tahoma"/>
          <w:i/>
        </w:rPr>
      </w:pPr>
      <w:r>
        <w:rPr>
          <w:rFonts w:ascii="Tahoma" w:eastAsia="Calibri" w:hAnsi="Tahoma" w:cs="Tahoma"/>
        </w:rPr>
        <w:t xml:space="preserve">                                    </w:t>
      </w:r>
      <w:r w:rsidR="00C2504F">
        <w:rPr>
          <w:rFonts w:ascii="Tahoma" w:eastAsia="Calibri" w:hAnsi="Tahoma" w:cs="Tahoma"/>
        </w:rPr>
        <w:t xml:space="preserve">                      </w:t>
      </w:r>
      <w:r>
        <w:rPr>
          <w:rFonts w:ascii="Tahoma" w:eastAsia="Calibri" w:hAnsi="Tahoma" w:cs="Tahoma"/>
        </w:rPr>
        <w:t xml:space="preserve">českých osmdesát </w:t>
      </w:r>
      <w:proofErr w:type="gramStart"/>
      <w:r>
        <w:rPr>
          <w:rFonts w:ascii="Tahoma" w:eastAsia="Calibri" w:hAnsi="Tahoma" w:cs="Tahoma"/>
        </w:rPr>
        <w:t>haléřů )</w:t>
      </w:r>
      <w:proofErr w:type="gramEnd"/>
    </w:p>
    <w:p w14:paraId="5760B5CA" w14:textId="77777777" w:rsidR="00554ADC" w:rsidRPr="008C3524" w:rsidRDefault="00554ADC" w:rsidP="00554ADC">
      <w:pPr>
        <w:pStyle w:val="Zkladntextodsazen"/>
        <w:tabs>
          <w:tab w:val="left" w:pos="1800"/>
        </w:tabs>
        <w:spacing w:before="120"/>
        <w:ind w:left="360"/>
        <w:jc w:val="both"/>
        <w:rPr>
          <w:rFonts w:ascii="Tahoma" w:hAnsi="Tahoma" w:cs="Tahoma"/>
        </w:rPr>
      </w:pPr>
      <w:r w:rsidRPr="008C3524">
        <w:rPr>
          <w:rFonts w:ascii="Tahoma" w:eastAsia="Calibri" w:hAnsi="Tahoma" w:cs="Tahoma"/>
        </w:rPr>
        <w:t>Podrobný rozpis ceny staveb</w:t>
      </w:r>
      <w:r>
        <w:rPr>
          <w:rFonts w:ascii="Tahoma" w:eastAsia="Calibri" w:hAnsi="Tahoma" w:cs="Tahoma"/>
        </w:rPr>
        <w:t xml:space="preserve">ních prací je uveden v Příloze č. </w:t>
      </w:r>
      <w:r w:rsidRPr="008C3524">
        <w:rPr>
          <w:rFonts w:ascii="Tahoma" w:eastAsia="Calibri" w:hAnsi="Tahoma" w:cs="Tahoma"/>
        </w:rPr>
        <w:t>2 –</w:t>
      </w:r>
      <w:r>
        <w:rPr>
          <w:rFonts w:ascii="Tahoma" w:eastAsia="Calibri" w:hAnsi="Tahoma" w:cs="Tahoma"/>
        </w:rPr>
        <w:t xml:space="preserve"> Rozpočet.</w:t>
      </w:r>
    </w:p>
    <w:p w14:paraId="456A0E0F" w14:textId="7F1D0072" w:rsidR="0047023C" w:rsidRPr="008C3524" w:rsidRDefault="0047023C" w:rsidP="00D55F93">
      <w:pPr>
        <w:pStyle w:val="Odstavecseseznamem"/>
        <w:numPr>
          <w:ilvl w:val="0"/>
          <w:numId w:val="3"/>
        </w:numPr>
        <w:spacing w:before="120" w:after="0" w:line="240" w:lineRule="auto"/>
        <w:jc w:val="both"/>
        <w:rPr>
          <w:rFonts w:ascii="Tahoma" w:hAnsi="Tahoma" w:cs="Tahoma"/>
        </w:rPr>
      </w:pPr>
      <w:r w:rsidRPr="008C3524">
        <w:rPr>
          <w:rFonts w:ascii="Tahoma" w:hAnsi="Tahoma" w:cs="Tahoma"/>
        </w:rPr>
        <w:t xml:space="preserve">Součástí sjednané ceny jsou veškeré práce a dodávky, poplatky, náklady zhotovitele nutné pro vybudování, provoz a demontáž zařízení staveniště a jiné náklady nezbytné pro řádné a úplné provedení díla. </w:t>
      </w:r>
    </w:p>
    <w:p w14:paraId="10AA380F" w14:textId="77777777" w:rsidR="0047023C" w:rsidRPr="008C3524" w:rsidRDefault="0047023C" w:rsidP="00D55F93">
      <w:pPr>
        <w:numPr>
          <w:ilvl w:val="0"/>
          <w:numId w:val="3"/>
        </w:numPr>
        <w:spacing w:before="120" w:after="0" w:line="240" w:lineRule="auto"/>
        <w:ind w:left="357" w:hanging="357"/>
        <w:jc w:val="both"/>
        <w:rPr>
          <w:rFonts w:ascii="Tahoma" w:hAnsi="Tahoma" w:cs="Tahoma"/>
        </w:rPr>
      </w:pPr>
      <w:r w:rsidRPr="008C3524">
        <w:rPr>
          <w:rFonts w:ascii="Tahoma" w:hAnsi="Tahoma" w:cs="Tahoma"/>
        </w:rPr>
        <w:t>Cena za dílo bez DPH uvedená v odst. 1 tohoto článku je cenou nejvýše přípustnou a nelze ji překročit. Cenu díla bude možné měnit pouze:</w:t>
      </w:r>
    </w:p>
    <w:p w14:paraId="6D354C6C" w14:textId="6FCB0422" w:rsidR="0047023C" w:rsidRPr="008C3524" w:rsidRDefault="0047023C" w:rsidP="00D55F93">
      <w:pPr>
        <w:pStyle w:val="Smlouva-slo"/>
        <w:widowControl/>
        <w:numPr>
          <w:ilvl w:val="0"/>
          <w:numId w:val="13"/>
        </w:numPr>
        <w:tabs>
          <w:tab w:val="clear" w:pos="1077"/>
          <w:tab w:val="num" w:pos="714"/>
        </w:tabs>
        <w:spacing w:line="240" w:lineRule="auto"/>
        <w:ind w:left="714" w:hanging="357"/>
        <w:rPr>
          <w:rFonts w:ascii="Tahoma" w:hAnsi="Tahoma" w:cs="Tahoma"/>
          <w:sz w:val="22"/>
          <w:szCs w:val="22"/>
        </w:rPr>
      </w:pPr>
      <w:r w:rsidRPr="008C3524">
        <w:rPr>
          <w:rFonts w:ascii="Tahoma" w:hAnsi="Tahoma" w:cs="Tahoma"/>
          <w:sz w:val="22"/>
          <w:szCs w:val="22"/>
        </w:rPr>
        <w:lastRenderedPageBreak/>
        <w:t>nebude</w:t>
      </w:r>
      <w:r w:rsidRPr="008C3524">
        <w:rPr>
          <w:rFonts w:ascii="Tahoma" w:hAnsi="Tahoma" w:cs="Tahoma"/>
          <w:sz w:val="22"/>
          <w:szCs w:val="22"/>
        </w:rPr>
        <w:noBreakHyphen/>
        <w:t xml:space="preserve">li některá část díla v důsledku sjednaných </w:t>
      </w:r>
      <w:proofErr w:type="spellStart"/>
      <w:r w:rsidRPr="008C3524">
        <w:rPr>
          <w:rFonts w:ascii="Tahoma" w:hAnsi="Tahoma" w:cs="Tahoma"/>
          <w:sz w:val="22"/>
          <w:szCs w:val="22"/>
        </w:rPr>
        <w:t>méněprací</w:t>
      </w:r>
      <w:proofErr w:type="spellEnd"/>
      <w:r w:rsidRPr="008C3524">
        <w:rPr>
          <w:rFonts w:ascii="Tahoma" w:hAnsi="Tahoma" w:cs="Tahoma"/>
          <w:sz w:val="22"/>
          <w:szCs w:val="22"/>
        </w:rPr>
        <w:t xml:space="preserve"> provedena, bude cena za dílo snížena, a to odečtením veškerých nákladů na provedení těch částí díla, které v rámci </w:t>
      </w:r>
      <w:proofErr w:type="spellStart"/>
      <w:r w:rsidRPr="008C3524">
        <w:rPr>
          <w:rFonts w:ascii="Tahoma" w:hAnsi="Tahoma" w:cs="Tahoma"/>
          <w:sz w:val="22"/>
          <w:szCs w:val="22"/>
        </w:rPr>
        <w:t>méněprací</w:t>
      </w:r>
      <w:proofErr w:type="spellEnd"/>
      <w:r w:rsidRPr="008C3524">
        <w:rPr>
          <w:rFonts w:ascii="Tahoma" w:hAnsi="Tahoma" w:cs="Tahoma"/>
          <w:sz w:val="22"/>
          <w:szCs w:val="22"/>
        </w:rPr>
        <w:t xml:space="preserve"> nebudou provedeny. Náklady na </w:t>
      </w:r>
      <w:proofErr w:type="spellStart"/>
      <w:r w:rsidRPr="008C3524">
        <w:rPr>
          <w:rFonts w:ascii="Tahoma" w:hAnsi="Tahoma" w:cs="Tahoma"/>
          <w:sz w:val="22"/>
          <w:szCs w:val="22"/>
        </w:rPr>
        <w:t>méněpráce</w:t>
      </w:r>
      <w:proofErr w:type="spellEnd"/>
      <w:r w:rsidRPr="008C3524">
        <w:rPr>
          <w:rFonts w:ascii="Tahoma" w:hAnsi="Tahoma" w:cs="Tahoma"/>
          <w:sz w:val="22"/>
          <w:szCs w:val="22"/>
        </w:rPr>
        <w:t xml:space="preserve"> budou odečteny ve výši součtu veškerých odpovídajících položek a nákladů neprovedených dle položkového rozpočtu, který je součástí nabídky zhotovitele podané na předmět plnění v rámci zadávacího řízení příslušné veřejné zakázky (dále jen „</w:t>
      </w:r>
      <w:r w:rsidRPr="008C3524">
        <w:rPr>
          <w:rFonts w:ascii="Tahoma" w:hAnsi="Tahoma" w:cs="Tahoma"/>
          <w:i/>
          <w:sz w:val="22"/>
          <w:szCs w:val="22"/>
        </w:rPr>
        <w:t>rozpočet</w:t>
      </w:r>
      <w:r w:rsidR="008C3524" w:rsidRPr="008C3524">
        <w:rPr>
          <w:rFonts w:ascii="Tahoma" w:hAnsi="Tahoma" w:cs="Tahoma"/>
          <w:i/>
          <w:sz w:val="22"/>
          <w:szCs w:val="22"/>
        </w:rPr>
        <w:t xml:space="preserve"> </w:t>
      </w:r>
      <w:r w:rsidR="002B3815">
        <w:rPr>
          <w:rFonts w:ascii="Tahoma" w:hAnsi="Tahoma" w:cs="Tahoma"/>
          <w:i/>
          <w:sz w:val="22"/>
          <w:szCs w:val="22"/>
        </w:rPr>
        <w:t>„);</w:t>
      </w:r>
    </w:p>
    <w:p w14:paraId="30C1B52F" w14:textId="7A6F3D9F"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přičtením veškerých nákladů na provedení těch částí díla, které objednatel nařídil formou dodatečných prací (tzv. vícepráce) provádět nad rámec množství nebo kvality uvedené v projektové dokumentaci nebo položkovém rozpočtu. Náklady na vícepráce budou účtovány podle odpovídajících jednotkových cen položek a nákladů dle oceněného výkazu výměr; v případě, že požadované položky víceprací v oceněném výkazu výměr uvedeny nebudou, bude jejich cena stanovena dohodou smluvních stran podle aktuálních Sborníků cen stavebních prací vydaných obchodní společností ÚRS CZ a. s., Tiskařská 257/10, Malešice, 108 00 Praha 10 pro příslušné období, ve k</w:t>
      </w:r>
      <w:r w:rsidR="002B3815">
        <w:rPr>
          <w:rFonts w:ascii="Tahoma" w:hAnsi="Tahoma" w:cs="Tahoma"/>
          <w:sz w:val="22"/>
          <w:szCs w:val="22"/>
        </w:rPr>
        <w:t>terém budou vícepráce poptávány;</w:t>
      </w:r>
    </w:p>
    <w:p w14:paraId="12509FEC" w14:textId="77777777"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nezávislou osobou;</w:t>
      </w:r>
    </w:p>
    <w:p w14:paraId="3A13DE07" w14:textId="77777777" w:rsidR="0047023C" w:rsidRPr="008C3524" w:rsidRDefault="0047023C" w:rsidP="00D55F93">
      <w:pPr>
        <w:pStyle w:val="Smlouva-slo"/>
        <w:widowControl/>
        <w:numPr>
          <w:ilvl w:val="0"/>
          <w:numId w:val="13"/>
        </w:numPr>
        <w:tabs>
          <w:tab w:val="clear" w:pos="1077"/>
          <w:tab w:val="num" w:pos="720"/>
        </w:tabs>
        <w:spacing w:line="240" w:lineRule="auto"/>
        <w:ind w:left="714" w:hanging="357"/>
        <w:rPr>
          <w:rFonts w:ascii="Tahoma" w:hAnsi="Tahoma" w:cs="Tahoma"/>
          <w:sz w:val="22"/>
          <w:szCs w:val="22"/>
        </w:rPr>
      </w:pPr>
      <w:r w:rsidRPr="008C3524">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27397C59" w14:textId="77777777" w:rsidR="0047023C" w:rsidRPr="008C3524" w:rsidRDefault="0047023C" w:rsidP="0047023C">
      <w:pPr>
        <w:spacing w:before="120"/>
        <w:ind w:left="357"/>
        <w:jc w:val="both"/>
        <w:rPr>
          <w:rFonts w:ascii="Tahoma" w:hAnsi="Tahoma" w:cs="Tahoma"/>
        </w:rPr>
      </w:pPr>
      <w:r w:rsidRPr="008C3524">
        <w:rPr>
          <w:rFonts w:ascii="Tahoma" w:hAnsi="Tahoma" w:cs="Tahoma"/>
        </w:rPr>
        <w:t xml:space="preserve">Rozsah případných </w:t>
      </w:r>
      <w:proofErr w:type="spellStart"/>
      <w:r w:rsidRPr="008C3524">
        <w:rPr>
          <w:rFonts w:ascii="Tahoma" w:hAnsi="Tahoma" w:cs="Tahoma"/>
        </w:rPr>
        <w:t>méněprací</w:t>
      </w:r>
      <w:proofErr w:type="spellEnd"/>
      <w:r w:rsidRPr="008C3524">
        <w:rPr>
          <w:rFonts w:ascii="Tahoma" w:hAnsi="Tahoma" w:cs="Tahoma"/>
        </w:rPr>
        <w:t xml:space="preserve"> nebo víceprací a cena za jejich realizaci, jakož i jakékoliv překročení ceny stanovené v odstavci 1 tohoto článku budou vždy předem sjednány dodatkem k této smlouvě. </w:t>
      </w:r>
    </w:p>
    <w:p w14:paraId="636438F3" w14:textId="33C10472" w:rsidR="0047023C" w:rsidRPr="008C3524" w:rsidRDefault="0047023C" w:rsidP="002B3815">
      <w:pPr>
        <w:numPr>
          <w:ilvl w:val="0"/>
          <w:numId w:val="3"/>
        </w:numPr>
        <w:spacing w:before="120" w:after="0"/>
        <w:ind w:left="357" w:hanging="357"/>
        <w:jc w:val="both"/>
        <w:rPr>
          <w:rFonts w:ascii="Tahoma" w:hAnsi="Tahoma" w:cs="Tahoma"/>
        </w:rPr>
      </w:pPr>
      <w:r w:rsidRPr="008C3524">
        <w:rPr>
          <w:rFonts w:ascii="Tahoma" w:hAnsi="Tahoma" w:cs="Tahoma"/>
        </w:rPr>
        <w:t xml:space="preserve">Zhotovitel je povinen zpracovat veškeré změnové listy a dále oceněné soupisy </w:t>
      </w:r>
      <w:proofErr w:type="spellStart"/>
      <w:r w:rsidRPr="008C3524">
        <w:rPr>
          <w:rFonts w:ascii="Tahoma" w:hAnsi="Tahoma" w:cs="Tahoma"/>
        </w:rPr>
        <w:t>méněprací</w:t>
      </w:r>
      <w:proofErr w:type="spellEnd"/>
      <w:r w:rsidRPr="008C3524">
        <w:rPr>
          <w:rFonts w:ascii="Tahoma" w:hAnsi="Tahoma" w:cs="Tahoma"/>
        </w:rPr>
        <w:t xml:space="preserve"> a víceprací dle odstavce 3 tohoto článku smlouvy a předložit je ke kontrole, k vyjádření a k</w:t>
      </w:r>
      <w:r w:rsidR="008C3524">
        <w:rPr>
          <w:rFonts w:ascii="Tahoma" w:hAnsi="Tahoma" w:cs="Tahoma"/>
        </w:rPr>
        <w:t> </w:t>
      </w:r>
      <w:r w:rsidRPr="008C3524">
        <w:rPr>
          <w:rFonts w:ascii="Tahoma" w:hAnsi="Tahoma" w:cs="Tahoma"/>
        </w:rPr>
        <w:t>odsouhlasení</w:t>
      </w:r>
      <w:r w:rsidR="008C3524">
        <w:rPr>
          <w:rFonts w:ascii="Tahoma" w:hAnsi="Tahoma" w:cs="Tahoma"/>
        </w:rPr>
        <w:t xml:space="preserve"> objednateli</w:t>
      </w:r>
      <w:r w:rsidR="002B3815">
        <w:rPr>
          <w:rFonts w:ascii="Tahoma" w:hAnsi="Tahoma" w:cs="Tahoma"/>
        </w:rPr>
        <w:t xml:space="preserve">. </w:t>
      </w:r>
      <w:r w:rsidRPr="008C3524">
        <w:rPr>
          <w:rFonts w:ascii="Tahoma" w:hAnsi="Tahoma" w:cs="Tahoma"/>
        </w:rPr>
        <w:t>Součástí těchto oceněných soupisů bude i výkaz výměr s uvedením postupu výpočtu množství.</w:t>
      </w:r>
    </w:p>
    <w:p w14:paraId="4991800C" w14:textId="77777777" w:rsidR="00395D81" w:rsidRPr="00550519" w:rsidRDefault="00395D81" w:rsidP="005320FF">
      <w:pPr>
        <w:pStyle w:val="Bezmezer"/>
        <w:ind w:left="360"/>
        <w:jc w:val="both"/>
        <w:rPr>
          <w:rFonts w:ascii="Tahoma" w:hAnsi="Tahoma" w:cs="Tahoma"/>
          <w:b/>
          <w:color w:val="FF0000"/>
        </w:rPr>
      </w:pPr>
    </w:p>
    <w:p w14:paraId="6DEA175C" w14:textId="77777777" w:rsidR="005320FF" w:rsidRPr="007F44BE" w:rsidRDefault="005320FF" w:rsidP="00395D81">
      <w:pPr>
        <w:pStyle w:val="Bezmezer"/>
        <w:jc w:val="both"/>
        <w:rPr>
          <w:rFonts w:ascii="Tahoma" w:hAnsi="Tahoma" w:cs="Tahoma"/>
        </w:rPr>
      </w:pPr>
    </w:p>
    <w:p w14:paraId="488F1DCE" w14:textId="77777777" w:rsidR="005320FF" w:rsidRPr="007F44BE" w:rsidRDefault="005320FF" w:rsidP="005320FF">
      <w:pPr>
        <w:pStyle w:val="Bezmezer"/>
        <w:jc w:val="center"/>
        <w:rPr>
          <w:rFonts w:ascii="Tahoma" w:hAnsi="Tahoma" w:cs="Tahoma"/>
          <w:b/>
        </w:rPr>
      </w:pPr>
      <w:r w:rsidRPr="007F44BE">
        <w:rPr>
          <w:rFonts w:ascii="Tahoma" w:hAnsi="Tahoma" w:cs="Tahoma"/>
          <w:b/>
        </w:rPr>
        <w:t>VIII.</w:t>
      </w:r>
    </w:p>
    <w:p w14:paraId="35774B91" w14:textId="77777777" w:rsidR="005320FF" w:rsidRPr="007F44BE" w:rsidRDefault="005320FF" w:rsidP="005320FF">
      <w:pPr>
        <w:pStyle w:val="Bezmezer"/>
        <w:jc w:val="center"/>
        <w:rPr>
          <w:rFonts w:ascii="Tahoma" w:hAnsi="Tahoma" w:cs="Tahoma"/>
          <w:b/>
        </w:rPr>
      </w:pPr>
      <w:r w:rsidRPr="007F44BE">
        <w:rPr>
          <w:rFonts w:ascii="Tahoma" w:hAnsi="Tahoma" w:cs="Tahoma"/>
          <w:b/>
        </w:rPr>
        <w:t>Platební podmínky</w:t>
      </w:r>
    </w:p>
    <w:p w14:paraId="04EBBF2C" w14:textId="77777777" w:rsidR="0047023C" w:rsidRPr="008C3524"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8C3524">
        <w:rPr>
          <w:rFonts w:ascii="Tahoma" w:hAnsi="Tahoma" w:cs="Tahoma"/>
        </w:rPr>
        <w:t>Zálohy na platby nejsou sjednány.</w:t>
      </w:r>
    </w:p>
    <w:p w14:paraId="6311AC49" w14:textId="51F38F48" w:rsidR="0047023C" w:rsidRPr="00FB305B"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FB305B">
        <w:rPr>
          <w:rFonts w:ascii="Tahoma" w:hAnsi="Tahoma" w:cs="Tahoma"/>
        </w:rPr>
        <w:t>Podkladem pro úhrad</w:t>
      </w:r>
      <w:r w:rsidR="00FB305B" w:rsidRPr="00FB305B">
        <w:rPr>
          <w:rFonts w:ascii="Tahoma" w:hAnsi="Tahoma" w:cs="Tahoma"/>
        </w:rPr>
        <w:t xml:space="preserve">u ceny za </w:t>
      </w:r>
      <w:r w:rsidR="002B3815">
        <w:rPr>
          <w:rFonts w:ascii="Tahoma" w:hAnsi="Tahoma" w:cs="Tahoma"/>
        </w:rPr>
        <w:t>příslušné dílo</w:t>
      </w:r>
      <w:r w:rsidR="00FB305B" w:rsidRPr="00FB305B">
        <w:rPr>
          <w:rFonts w:ascii="Tahoma" w:hAnsi="Tahoma" w:cs="Tahoma"/>
        </w:rPr>
        <w:t xml:space="preserve"> bude faktura, která bude</w:t>
      </w:r>
      <w:r w:rsidRPr="00FB305B">
        <w:rPr>
          <w:rFonts w:ascii="Tahoma" w:hAnsi="Tahoma" w:cs="Tahoma"/>
        </w:rPr>
        <w:t xml:space="preserve"> mít náležitosti daňového dokladu dle zákona o DPH a náležitosti stanovené dalšími obecně závaznými právními předpisy</w:t>
      </w:r>
      <w:r w:rsidRPr="00FB305B" w:rsidDel="00F032F8">
        <w:rPr>
          <w:rFonts w:ascii="Tahoma" w:hAnsi="Tahoma" w:cs="Tahoma"/>
        </w:rPr>
        <w:t xml:space="preserve"> </w:t>
      </w:r>
      <w:r w:rsidRPr="00FB305B">
        <w:rPr>
          <w:rFonts w:ascii="Tahoma" w:hAnsi="Tahoma" w:cs="Tahoma"/>
        </w:rPr>
        <w:t>(dále jen „</w:t>
      </w:r>
      <w:r w:rsidRPr="00FB305B">
        <w:rPr>
          <w:rFonts w:ascii="Tahoma" w:hAnsi="Tahoma" w:cs="Tahoma"/>
          <w:i/>
        </w:rPr>
        <w:t>faktura</w:t>
      </w:r>
      <w:r w:rsidRPr="00FB305B">
        <w:rPr>
          <w:rFonts w:ascii="Tahoma" w:hAnsi="Tahoma" w:cs="Tahoma"/>
        </w:rPr>
        <w:t>“). Kromě náležitostí stanovených platnými právními předpisy pro daňový doklad bude zhotovitel povinen ve faktuře uvést i tyto údaje:</w:t>
      </w:r>
    </w:p>
    <w:p w14:paraId="380B5A4A" w14:textId="7839A775" w:rsidR="0047023C" w:rsidRPr="00FB305B" w:rsidRDefault="002B3815" w:rsidP="00D55F93">
      <w:pPr>
        <w:widowControl w:val="0"/>
        <w:numPr>
          <w:ilvl w:val="2"/>
          <w:numId w:val="15"/>
        </w:numPr>
        <w:tabs>
          <w:tab w:val="clear" w:pos="737"/>
          <w:tab w:val="left" w:pos="714"/>
        </w:tabs>
        <w:snapToGrid w:val="0"/>
        <w:spacing w:before="60" w:after="0" w:line="240" w:lineRule="auto"/>
        <w:ind w:left="714" w:hanging="357"/>
        <w:jc w:val="both"/>
        <w:rPr>
          <w:rFonts w:ascii="Tahoma" w:hAnsi="Tahoma" w:cs="Tahoma"/>
        </w:rPr>
      </w:pPr>
      <w:r>
        <w:rPr>
          <w:rFonts w:ascii="Tahoma" w:hAnsi="Tahoma" w:cs="Tahoma"/>
        </w:rPr>
        <w:t>číslo smlouvy objednatele;</w:t>
      </w:r>
    </w:p>
    <w:p w14:paraId="2693A6B2" w14:textId="2EDA8742" w:rsidR="0047023C" w:rsidRPr="00FB305B" w:rsidRDefault="002B3815" w:rsidP="00D55F93">
      <w:pPr>
        <w:widowControl w:val="0"/>
        <w:numPr>
          <w:ilvl w:val="2"/>
          <w:numId w:val="15"/>
        </w:numPr>
        <w:tabs>
          <w:tab w:val="clear" w:pos="737"/>
          <w:tab w:val="left" w:pos="714"/>
        </w:tabs>
        <w:snapToGrid w:val="0"/>
        <w:spacing w:before="60" w:after="0" w:line="240" w:lineRule="auto"/>
        <w:ind w:left="714" w:hanging="357"/>
        <w:jc w:val="both"/>
        <w:rPr>
          <w:rFonts w:ascii="Tahoma" w:hAnsi="Tahoma" w:cs="Tahoma"/>
        </w:rPr>
      </w:pPr>
      <w:r>
        <w:rPr>
          <w:rFonts w:ascii="Tahoma" w:hAnsi="Tahoma" w:cs="Tahoma"/>
        </w:rPr>
        <w:t>IČO objednatele;</w:t>
      </w:r>
    </w:p>
    <w:p w14:paraId="096EBE07" w14:textId="798F9FC2" w:rsidR="0047023C" w:rsidRPr="002B3815" w:rsidRDefault="0047023C" w:rsidP="00D55F93">
      <w:pPr>
        <w:pStyle w:val="Smlouva-slo"/>
        <w:numPr>
          <w:ilvl w:val="2"/>
          <w:numId w:val="15"/>
        </w:numPr>
        <w:spacing w:before="60"/>
        <w:rPr>
          <w:rFonts w:ascii="Tahoma" w:hAnsi="Tahoma" w:cs="Tahoma"/>
          <w:b/>
          <w:i/>
          <w:sz w:val="22"/>
          <w:szCs w:val="22"/>
        </w:rPr>
      </w:pPr>
      <w:r w:rsidRPr="00FB305B">
        <w:rPr>
          <w:rFonts w:ascii="Tahoma" w:hAnsi="Tahoma" w:cs="Tahoma"/>
          <w:sz w:val="22"/>
          <w:szCs w:val="22"/>
        </w:rPr>
        <w:t xml:space="preserve">název </w:t>
      </w:r>
      <w:r w:rsidR="00B7500F" w:rsidRPr="00FB305B">
        <w:rPr>
          <w:rFonts w:ascii="Tahoma" w:hAnsi="Tahoma" w:cs="Tahoma"/>
          <w:sz w:val="22"/>
          <w:szCs w:val="22"/>
        </w:rPr>
        <w:t>veřejné zakázky</w:t>
      </w:r>
      <w:r w:rsidR="002B3815">
        <w:rPr>
          <w:rFonts w:ascii="Tahoma" w:hAnsi="Tahoma" w:cs="Tahoma"/>
          <w:sz w:val="22"/>
          <w:szCs w:val="22"/>
        </w:rPr>
        <w:t xml:space="preserve"> </w:t>
      </w:r>
      <w:r w:rsidR="002B3815" w:rsidRPr="002B3815">
        <w:rPr>
          <w:rFonts w:ascii="Tahoma" w:hAnsi="Tahoma" w:cs="Tahoma"/>
          <w:b/>
          <w:i/>
          <w:sz w:val="22"/>
          <w:szCs w:val="22"/>
        </w:rPr>
        <w:t xml:space="preserve">– „Výměna páteřních rozvodů studené vody v objektu </w:t>
      </w:r>
      <w:r w:rsidR="002B3815" w:rsidRPr="002B3815">
        <w:rPr>
          <w:rFonts w:ascii="Tahoma" w:hAnsi="Tahoma" w:cs="Tahoma"/>
          <w:b/>
          <w:i/>
          <w:sz w:val="22"/>
          <w:szCs w:val="22"/>
        </w:rPr>
        <w:lastRenderedPageBreak/>
        <w:t>na ulici Hladnovská“</w:t>
      </w:r>
    </w:p>
    <w:p w14:paraId="787CD154" w14:textId="5E6659B4" w:rsidR="0047023C" w:rsidRPr="00FB305B" w:rsidRDefault="002B3815"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Pr>
          <w:rFonts w:ascii="Tahoma" w:hAnsi="Tahoma" w:cs="Tahoma"/>
        </w:rPr>
        <w:t>označení díla;</w:t>
      </w:r>
    </w:p>
    <w:p w14:paraId="67778BF5" w14:textId="30A63B79"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označení bank</w:t>
      </w:r>
      <w:r w:rsidR="002B3815">
        <w:rPr>
          <w:rFonts w:ascii="Tahoma" w:hAnsi="Tahoma" w:cs="Tahoma"/>
        </w:rPr>
        <w:t>y a číslo účtu dle této smlouvy;</w:t>
      </w:r>
    </w:p>
    <w:p w14:paraId="70412D5D" w14:textId="173C48C3"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lhůtu splatnosti faktury</w:t>
      </w:r>
      <w:r w:rsidR="002B3815">
        <w:rPr>
          <w:rFonts w:ascii="Tahoma" w:hAnsi="Tahoma" w:cs="Tahoma"/>
        </w:rPr>
        <w:t>;</w:t>
      </w:r>
    </w:p>
    <w:p w14:paraId="0F763031" w14:textId="5A05EB43" w:rsidR="0047023C" w:rsidRPr="00FB305B" w:rsidRDefault="0047023C" w:rsidP="00D55F93">
      <w:pPr>
        <w:widowControl w:val="0"/>
        <w:numPr>
          <w:ilvl w:val="2"/>
          <w:numId w:val="15"/>
        </w:numPr>
        <w:tabs>
          <w:tab w:val="clear" w:pos="737"/>
          <w:tab w:val="left" w:pos="709"/>
        </w:tabs>
        <w:snapToGrid w:val="0"/>
        <w:spacing w:before="60" w:after="0" w:line="240" w:lineRule="auto"/>
        <w:ind w:left="714" w:hanging="357"/>
        <w:jc w:val="both"/>
        <w:rPr>
          <w:rFonts w:ascii="Tahoma" w:hAnsi="Tahoma" w:cs="Tahoma"/>
        </w:rPr>
      </w:pPr>
      <w:r w:rsidRPr="00FB305B">
        <w:rPr>
          <w:rFonts w:ascii="Tahoma" w:hAnsi="Tahoma" w:cs="Tahoma"/>
        </w:rPr>
        <w:t xml:space="preserve">přílohou konečné faktury za </w:t>
      </w:r>
      <w:r w:rsidR="002B3815">
        <w:rPr>
          <w:rFonts w:ascii="Tahoma" w:hAnsi="Tahoma" w:cs="Tahoma"/>
        </w:rPr>
        <w:t xml:space="preserve">dílo </w:t>
      </w:r>
      <w:r w:rsidRPr="00FB305B">
        <w:rPr>
          <w:rFonts w:ascii="Tahoma" w:hAnsi="Tahoma" w:cs="Tahoma"/>
        </w:rPr>
        <w:t>bude protokol o předání a převzetí</w:t>
      </w:r>
      <w:r w:rsidR="00B7500F" w:rsidRPr="00FB305B">
        <w:rPr>
          <w:rFonts w:ascii="Tahoma" w:hAnsi="Tahoma" w:cs="Tahoma"/>
        </w:rPr>
        <w:t xml:space="preserve"> </w:t>
      </w:r>
      <w:r w:rsidR="002B3815">
        <w:rPr>
          <w:rFonts w:ascii="Tahoma" w:hAnsi="Tahoma" w:cs="Tahoma"/>
        </w:rPr>
        <w:t xml:space="preserve">díla, </w:t>
      </w:r>
      <w:r w:rsidRPr="00FB305B">
        <w:rPr>
          <w:rFonts w:ascii="Tahoma" w:hAnsi="Tahoma" w:cs="Tahoma"/>
        </w:rPr>
        <w:t xml:space="preserve">obsahující prohlášení objednatele, že </w:t>
      </w:r>
      <w:r w:rsidR="002B3815">
        <w:rPr>
          <w:rFonts w:ascii="Tahoma" w:hAnsi="Tahoma" w:cs="Tahoma"/>
        </w:rPr>
        <w:t xml:space="preserve">dílo </w:t>
      </w:r>
      <w:r w:rsidRPr="00FB305B">
        <w:rPr>
          <w:rFonts w:ascii="Tahoma" w:hAnsi="Tahoma" w:cs="Tahoma"/>
        </w:rPr>
        <w:t xml:space="preserve">přejímá. V případě, že </w:t>
      </w:r>
      <w:r w:rsidR="002B3815">
        <w:rPr>
          <w:rFonts w:ascii="Tahoma" w:hAnsi="Tahoma" w:cs="Tahoma"/>
        </w:rPr>
        <w:t>dílo</w:t>
      </w:r>
      <w:r w:rsidRPr="00FB305B">
        <w:rPr>
          <w:rFonts w:ascii="Tahoma" w:hAnsi="Tahoma" w:cs="Tahoma"/>
        </w:rPr>
        <w:t xml:space="preserve"> byl</w:t>
      </w:r>
      <w:r w:rsidR="002B3815">
        <w:rPr>
          <w:rFonts w:ascii="Tahoma" w:hAnsi="Tahoma" w:cs="Tahoma"/>
        </w:rPr>
        <w:t>o</w:t>
      </w:r>
      <w:r w:rsidRPr="00FB305B">
        <w:rPr>
          <w:rFonts w:ascii="Tahoma" w:hAnsi="Tahoma" w:cs="Tahoma"/>
        </w:rPr>
        <w:t xml:space="preserve"> převzat</w:t>
      </w:r>
      <w:r w:rsidR="002B3815">
        <w:rPr>
          <w:rFonts w:ascii="Tahoma" w:hAnsi="Tahoma" w:cs="Tahoma"/>
        </w:rPr>
        <w:t>o</w:t>
      </w:r>
      <w:r w:rsidRPr="00FB305B">
        <w:rPr>
          <w:rFonts w:ascii="Tahoma" w:hAnsi="Tahoma" w:cs="Tahoma"/>
        </w:rPr>
        <w:t xml:space="preserve"> s výhradami (tj. s vadami a nedodělky nebránícími řádnému užívání díla), bude přílohou konečné faktury za </w:t>
      </w:r>
      <w:r w:rsidR="002B3815">
        <w:rPr>
          <w:rFonts w:ascii="Tahoma" w:hAnsi="Tahoma" w:cs="Tahoma"/>
        </w:rPr>
        <w:t>dílo</w:t>
      </w:r>
      <w:r w:rsidRPr="00FB305B">
        <w:rPr>
          <w:rFonts w:ascii="Tahoma" w:hAnsi="Tahoma" w:cs="Tahoma"/>
        </w:rPr>
        <w:t xml:space="preserve"> také zápis o odstranění těchto vad a nedodělků podle </w:t>
      </w:r>
      <w:r w:rsidRPr="007F44BE">
        <w:rPr>
          <w:rFonts w:ascii="Tahoma" w:hAnsi="Tahoma" w:cs="Tahoma"/>
        </w:rPr>
        <w:t>čl. I</w:t>
      </w:r>
      <w:r w:rsidR="00B7500F" w:rsidRPr="007F44BE">
        <w:rPr>
          <w:rFonts w:ascii="Tahoma" w:hAnsi="Tahoma" w:cs="Tahoma"/>
        </w:rPr>
        <w:t>V</w:t>
      </w:r>
      <w:r w:rsidRPr="007F44BE">
        <w:rPr>
          <w:rFonts w:ascii="Tahoma" w:hAnsi="Tahoma" w:cs="Tahoma"/>
        </w:rPr>
        <w:t xml:space="preserve"> odst. </w:t>
      </w:r>
      <w:r w:rsidR="00B7500F" w:rsidRPr="007F44BE">
        <w:rPr>
          <w:rFonts w:ascii="Tahoma" w:hAnsi="Tahoma" w:cs="Tahoma"/>
        </w:rPr>
        <w:t>3</w:t>
      </w:r>
      <w:r w:rsidRPr="007F44BE">
        <w:rPr>
          <w:rFonts w:ascii="Tahoma" w:hAnsi="Tahoma" w:cs="Tahoma"/>
        </w:rPr>
        <w:t xml:space="preserve"> </w:t>
      </w:r>
      <w:r w:rsidRPr="00FB305B">
        <w:rPr>
          <w:rFonts w:ascii="Tahoma" w:hAnsi="Tahoma" w:cs="Tahoma"/>
        </w:rPr>
        <w:t xml:space="preserve">této smlouvy, podepsaný </w:t>
      </w:r>
      <w:r w:rsidR="00FB305B" w:rsidRPr="00FB305B">
        <w:rPr>
          <w:rFonts w:ascii="Tahoma" w:hAnsi="Tahoma" w:cs="Tahoma"/>
        </w:rPr>
        <w:t>odpovědnou osobou objednatele.</w:t>
      </w:r>
    </w:p>
    <w:p w14:paraId="1E4EBAB6" w14:textId="4167EE4B"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Lhůta splatnosti faktur</w:t>
      </w:r>
      <w:r w:rsidR="00B71773" w:rsidRPr="00B71773">
        <w:rPr>
          <w:rFonts w:ascii="Tahoma" w:hAnsi="Tahoma" w:cs="Tahoma"/>
        </w:rPr>
        <w:t>y je dohodou stanovena na 14 kalendářních dnů ode dne jejího</w:t>
      </w:r>
      <w:r w:rsidRPr="00B71773">
        <w:rPr>
          <w:rFonts w:ascii="Tahoma" w:hAnsi="Tahoma" w:cs="Tahoma"/>
        </w:rPr>
        <w:t xml:space="preserve"> doručení objednateli.</w:t>
      </w:r>
    </w:p>
    <w:p w14:paraId="1B6D391D" w14:textId="17022CEF"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 xml:space="preserve">Objednatel je oprávněn před uplynutím doby splatnosti vrátit kteroukoli fakturu, pokud neobsahuje požadované náležitosti nebo obsahuje nesprávné cenové údaje. Uvedené se vztahuje i na nesprávné cenové, množstevní nebo kvalitativní údaje v soupisu odsouhlaseném </w:t>
      </w:r>
      <w:r w:rsidR="00B71773" w:rsidRPr="00B71773">
        <w:rPr>
          <w:rFonts w:ascii="Tahoma" w:hAnsi="Tahoma" w:cs="Tahoma"/>
        </w:rPr>
        <w:t>pověřenou osobou objednatele.</w:t>
      </w:r>
      <w:r w:rsidRPr="00B71773">
        <w:rPr>
          <w:rFonts w:ascii="Tahoma" w:hAnsi="Tahoma" w:cs="Tahoma"/>
        </w:rPr>
        <w:t xml:space="preserve">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14:paraId="4834D132" w14:textId="4B52FAD0" w:rsidR="0047023C" w:rsidRPr="00B71773" w:rsidRDefault="0047023C" w:rsidP="00D55F93">
      <w:pPr>
        <w:widowControl w:val="0"/>
        <w:numPr>
          <w:ilvl w:val="1"/>
          <w:numId w:val="14"/>
        </w:numPr>
        <w:tabs>
          <w:tab w:val="clear" w:pos="360"/>
        </w:tabs>
        <w:snapToGrid w:val="0"/>
        <w:spacing w:before="120" w:after="0" w:line="240" w:lineRule="auto"/>
        <w:ind w:left="357" w:hanging="357"/>
        <w:jc w:val="both"/>
        <w:rPr>
          <w:rFonts w:ascii="Tahoma" w:hAnsi="Tahoma" w:cs="Tahoma"/>
        </w:rPr>
      </w:pPr>
      <w:r w:rsidRPr="00B71773">
        <w:rPr>
          <w:rFonts w:ascii="Tahoma" w:hAnsi="Tahoma" w:cs="Tahoma"/>
        </w:rPr>
        <w:t xml:space="preserve">Povinnost zaplatit cenu za dílo, je splněna dnem </w:t>
      </w:r>
      <w:r w:rsidR="00B71773" w:rsidRPr="00B71773">
        <w:rPr>
          <w:rFonts w:ascii="Tahoma" w:hAnsi="Tahoma" w:cs="Tahoma"/>
        </w:rPr>
        <w:t>připsání</w:t>
      </w:r>
      <w:r w:rsidRPr="00B71773">
        <w:rPr>
          <w:rFonts w:ascii="Tahoma" w:hAnsi="Tahoma" w:cs="Tahoma"/>
        </w:rPr>
        <w:t xml:space="preserve"> příslušné částky </w:t>
      </w:r>
      <w:r w:rsidR="00B71773" w:rsidRPr="00B71773">
        <w:rPr>
          <w:rFonts w:ascii="Tahoma" w:hAnsi="Tahoma" w:cs="Tahoma"/>
        </w:rPr>
        <w:t>na účet</w:t>
      </w:r>
      <w:r w:rsidRPr="00B71773">
        <w:rPr>
          <w:rFonts w:ascii="Tahoma" w:hAnsi="Tahoma" w:cs="Tahoma"/>
        </w:rPr>
        <w:t xml:space="preserve"> </w:t>
      </w:r>
      <w:r w:rsidR="00B71773" w:rsidRPr="00B71773">
        <w:rPr>
          <w:rFonts w:ascii="Tahoma" w:hAnsi="Tahoma" w:cs="Tahoma"/>
        </w:rPr>
        <w:t>zhotovitele</w:t>
      </w:r>
      <w:r w:rsidRPr="00B71773">
        <w:rPr>
          <w:rFonts w:ascii="Tahoma" w:hAnsi="Tahoma" w:cs="Tahoma"/>
        </w:rPr>
        <w:t>.</w:t>
      </w:r>
    </w:p>
    <w:p w14:paraId="3B6DE458" w14:textId="5FCA5B8C" w:rsidR="0003158E" w:rsidRPr="007F44BE" w:rsidRDefault="0003158E" w:rsidP="0003158E">
      <w:pPr>
        <w:pStyle w:val="Odstavecseseznamem"/>
        <w:rPr>
          <w:rFonts w:ascii="Tahoma" w:hAnsi="Tahoma" w:cs="Tahoma"/>
        </w:rPr>
      </w:pPr>
    </w:p>
    <w:p w14:paraId="3409A89C" w14:textId="77777777" w:rsidR="005320FF" w:rsidRPr="007F44BE" w:rsidRDefault="005320FF" w:rsidP="005320FF">
      <w:pPr>
        <w:pStyle w:val="Bezmezer"/>
        <w:jc w:val="center"/>
        <w:rPr>
          <w:rFonts w:ascii="Tahoma" w:hAnsi="Tahoma" w:cs="Tahoma"/>
          <w:b/>
        </w:rPr>
      </w:pPr>
      <w:r w:rsidRPr="007F44BE">
        <w:rPr>
          <w:rFonts w:ascii="Tahoma" w:hAnsi="Tahoma" w:cs="Tahoma"/>
          <w:b/>
        </w:rPr>
        <w:t>IX.</w:t>
      </w:r>
    </w:p>
    <w:p w14:paraId="71963BD8" w14:textId="77777777" w:rsidR="005320FF" w:rsidRPr="007F44BE" w:rsidRDefault="00DF3358" w:rsidP="00C42A54">
      <w:pPr>
        <w:pStyle w:val="Bezmezer"/>
        <w:jc w:val="center"/>
        <w:rPr>
          <w:rFonts w:ascii="Tahoma" w:hAnsi="Tahoma" w:cs="Tahoma"/>
          <w:b/>
        </w:rPr>
      </w:pPr>
      <w:r w:rsidRPr="007F44BE">
        <w:rPr>
          <w:rFonts w:ascii="Tahoma" w:hAnsi="Tahoma" w:cs="Tahoma"/>
          <w:b/>
        </w:rPr>
        <w:t>Práva a p</w:t>
      </w:r>
      <w:r w:rsidR="00164472" w:rsidRPr="007F44BE">
        <w:rPr>
          <w:rFonts w:ascii="Tahoma" w:hAnsi="Tahoma" w:cs="Tahoma"/>
          <w:b/>
        </w:rPr>
        <w:t>ovinnosti smluvních stran</w:t>
      </w:r>
    </w:p>
    <w:p w14:paraId="2B82AFC7" w14:textId="77777777" w:rsidR="00164472" w:rsidRPr="00550519" w:rsidRDefault="00164472" w:rsidP="00C42A54">
      <w:pPr>
        <w:pStyle w:val="Bezmezer"/>
        <w:jc w:val="both"/>
        <w:rPr>
          <w:rFonts w:ascii="Tahoma" w:hAnsi="Tahoma" w:cs="Tahoma"/>
          <w:color w:val="FF0000"/>
        </w:rPr>
      </w:pPr>
    </w:p>
    <w:p w14:paraId="539FBAF2" w14:textId="77777777"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Není</w:t>
      </w:r>
      <w:r w:rsidRPr="006D4670">
        <w:rPr>
          <w:rFonts w:ascii="Tahoma" w:hAnsi="Tahoma" w:cs="Tahoma"/>
          <w:sz w:val="22"/>
          <w:szCs w:val="22"/>
        </w:rPr>
        <w:noBreakHyphen/>
        <w:t xml:space="preserve">li stanoveno ve smlouvě výslovně jinak, řídí se vzájemná práva a povinnosti smluvních stran ustanoveními § </w:t>
      </w:r>
      <w:smartTag w:uri="urn:schemas-microsoft-com:office:smarttags" w:element="metricconverter">
        <w:smartTagPr>
          <w:attr w:name="ProductID" w:val="2586 a"/>
        </w:smartTagPr>
        <w:r w:rsidRPr="006D4670">
          <w:rPr>
            <w:rFonts w:ascii="Tahoma" w:hAnsi="Tahoma" w:cs="Tahoma"/>
            <w:sz w:val="22"/>
            <w:szCs w:val="22"/>
          </w:rPr>
          <w:t>2586 a</w:t>
        </w:r>
      </w:smartTag>
      <w:r w:rsidRPr="006D4670">
        <w:rPr>
          <w:rFonts w:ascii="Tahoma" w:hAnsi="Tahoma" w:cs="Tahoma"/>
          <w:sz w:val="22"/>
          <w:szCs w:val="22"/>
        </w:rPr>
        <w:t xml:space="preserve"> následujícími občanského zákoníku.</w:t>
      </w:r>
    </w:p>
    <w:p w14:paraId="31D3CA35" w14:textId="7BEA083D" w:rsidR="00CA3873" w:rsidRPr="00F871EF"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F871EF">
        <w:rPr>
          <w:rFonts w:ascii="Tahoma" w:hAnsi="Tahoma" w:cs="Tahoma"/>
          <w:sz w:val="22"/>
          <w:szCs w:val="22"/>
        </w:rPr>
        <w:t xml:space="preserve">Zhotovitel je povinen umožnit výkon </w:t>
      </w:r>
      <w:r w:rsidR="002B3815">
        <w:rPr>
          <w:rFonts w:ascii="Tahoma" w:hAnsi="Tahoma" w:cs="Tahoma"/>
          <w:sz w:val="22"/>
          <w:szCs w:val="22"/>
        </w:rPr>
        <w:t xml:space="preserve">pověřeným osobám objednatele, případně </w:t>
      </w:r>
      <w:r w:rsidRPr="00F871EF">
        <w:rPr>
          <w:rFonts w:ascii="Tahoma" w:hAnsi="Tahoma" w:cs="Tahoma"/>
          <w:sz w:val="22"/>
          <w:szCs w:val="22"/>
        </w:rPr>
        <w:t>AD</w:t>
      </w:r>
      <w:r w:rsidR="002B3815">
        <w:rPr>
          <w:rFonts w:ascii="Tahoma" w:hAnsi="Tahoma" w:cs="Tahoma"/>
          <w:sz w:val="22"/>
          <w:szCs w:val="22"/>
        </w:rPr>
        <w:t xml:space="preserve"> a</w:t>
      </w:r>
      <w:r w:rsidRPr="00F871EF">
        <w:rPr>
          <w:rFonts w:ascii="Tahoma" w:hAnsi="Tahoma" w:cs="Tahoma"/>
          <w:sz w:val="22"/>
          <w:szCs w:val="22"/>
        </w:rPr>
        <w:t xml:space="preserve"> umožnit osobám, které je vykonávají, vstup na stavbu a staveniště</w:t>
      </w:r>
      <w:r w:rsidRPr="00F871EF">
        <w:rPr>
          <w:rFonts w:ascii="Tahoma" w:hAnsi="Tahoma" w:cs="Tahoma"/>
          <w:iCs/>
          <w:sz w:val="22"/>
          <w:szCs w:val="22"/>
        </w:rPr>
        <w:t>.</w:t>
      </w:r>
    </w:p>
    <w:p w14:paraId="37392F81" w14:textId="3C8D9CF3" w:rsidR="00CA3873" w:rsidRPr="007F44BE"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7F44BE">
        <w:rPr>
          <w:rFonts w:ascii="Tahoma" w:hAnsi="Tahoma" w:cs="Tahoma"/>
          <w:sz w:val="22"/>
          <w:szCs w:val="22"/>
        </w:rPr>
        <w:t xml:space="preserve">Předání a převzetí </w:t>
      </w:r>
      <w:r w:rsidR="002B3815">
        <w:rPr>
          <w:rFonts w:ascii="Tahoma" w:hAnsi="Tahoma" w:cs="Tahoma"/>
          <w:sz w:val="22"/>
          <w:szCs w:val="22"/>
        </w:rPr>
        <w:t>díla</w:t>
      </w:r>
      <w:r w:rsidRPr="007F44BE">
        <w:rPr>
          <w:rFonts w:ascii="Tahoma" w:hAnsi="Tahoma" w:cs="Tahoma"/>
          <w:sz w:val="22"/>
          <w:szCs w:val="22"/>
        </w:rPr>
        <w:t xml:space="preserve"> bude provedeno v místě plnění příslušného </w:t>
      </w:r>
      <w:r w:rsidR="002B3815">
        <w:rPr>
          <w:rFonts w:ascii="Tahoma" w:hAnsi="Tahoma" w:cs="Tahoma"/>
          <w:sz w:val="22"/>
          <w:szCs w:val="22"/>
        </w:rPr>
        <w:t>díla</w:t>
      </w:r>
      <w:r w:rsidRPr="007F44BE">
        <w:rPr>
          <w:rFonts w:ascii="Tahoma" w:hAnsi="Tahoma" w:cs="Tahoma"/>
          <w:sz w:val="22"/>
          <w:szCs w:val="22"/>
        </w:rPr>
        <w:t xml:space="preserve"> dle čl. V odst. </w:t>
      </w:r>
      <w:r w:rsidR="005A48E6" w:rsidRPr="007F44BE">
        <w:rPr>
          <w:rFonts w:ascii="Tahoma" w:hAnsi="Tahoma" w:cs="Tahoma"/>
          <w:sz w:val="22"/>
          <w:szCs w:val="22"/>
        </w:rPr>
        <w:t>1</w:t>
      </w:r>
      <w:r w:rsidRPr="007F44BE">
        <w:rPr>
          <w:rFonts w:ascii="Tahoma" w:hAnsi="Tahoma" w:cs="Tahoma"/>
          <w:sz w:val="22"/>
          <w:szCs w:val="22"/>
        </w:rPr>
        <w:t xml:space="preserve"> této smlouvy, a to způsobem uvedeným v čl. </w:t>
      </w:r>
      <w:r w:rsidR="005A48E6" w:rsidRPr="007F44BE">
        <w:rPr>
          <w:rFonts w:ascii="Tahoma" w:hAnsi="Tahoma" w:cs="Tahoma"/>
          <w:sz w:val="22"/>
          <w:szCs w:val="22"/>
        </w:rPr>
        <w:t>V</w:t>
      </w:r>
      <w:r w:rsidRPr="007F44BE">
        <w:rPr>
          <w:rFonts w:ascii="Tahoma" w:hAnsi="Tahoma" w:cs="Tahoma"/>
          <w:sz w:val="22"/>
          <w:szCs w:val="22"/>
        </w:rPr>
        <w:t>I této smlouvy.</w:t>
      </w:r>
    </w:p>
    <w:p w14:paraId="27E026A8" w14:textId="1251D0AA" w:rsidR="00CA3873" w:rsidRPr="006D4670" w:rsidRDefault="00CA3873" w:rsidP="00D55F93">
      <w:pPr>
        <w:pStyle w:val="Smlouva-slo"/>
        <w:numPr>
          <w:ilvl w:val="0"/>
          <w:numId w:val="16"/>
        </w:numPr>
        <w:tabs>
          <w:tab w:val="clear" w:pos="360"/>
        </w:tabs>
        <w:spacing w:line="240" w:lineRule="auto"/>
        <w:ind w:left="357" w:hanging="357"/>
        <w:rPr>
          <w:rFonts w:ascii="Tahoma" w:hAnsi="Tahoma" w:cs="Tahoma"/>
          <w:sz w:val="22"/>
          <w:szCs w:val="22"/>
        </w:rPr>
      </w:pPr>
      <w:r w:rsidRPr="006D4670">
        <w:rPr>
          <w:rFonts w:ascii="Tahoma" w:hAnsi="Tahoma" w:cs="Tahoma"/>
          <w:sz w:val="22"/>
          <w:szCs w:val="22"/>
        </w:rPr>
        <w:t>Zhotovitel jako odborně způsobilá osoba je povinen zkontrolovat technickou část předané dokumentace včetně jejího rozsahu a obsahu dle požadavků stavebního zákona a souvisejících předpisů nejpozději před zahájením</w:t>
      </w:r>
      <w:r w:rsidR="002B3815">
        <w:rPr>
          <w:rFonts w:ascii="Tahoma" w:hAnsi="Tahoma" w:cs="Tahoma"/>
          <w:sz w:val="22"/>
          <w:szCs w:val="22"/>
        </w:rPr>
        <w:t xml:space="preserve"> prací na příslušné části díla </w:t>
      </w:r>
      <w:r w:rsidRPr="006D4670">
        <w:rPr>
          <w:rFonts w:ascii="Tahoma" w:hAnsi="Tahoma" w:cs="Tahoma"/>
          <w:sz w:val="22"/>
          <w:szCs w:val="22"/>
        </w:rPr>
        <w:t>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08026731" w14:textId="77777777" w:rsidR="005320FF" w:rsidRPr="00A952A6" w:rsidRDefault="00672B98" w:rsidP="00C42A54">
      <w:pPr>
        <w:pStyle w:val="Bezmezer"/>
        <w:jc w:val="center"/>
        <w:rPr>
          <w:rFonts w:ascii="Tahoma" w:hAnsi="Tahoma" w:cs="Tahoma"/>
          <w:b/>
        </w:rPr>
      </w:pPr>
      <w:r w:rsidRPr="00A952A6">
        <w:rPr>
          <w:rFonts w:ascii="Tahoma" w:hAnsi="Tahoma" w:cs="Tahoma"/>
          <w:b/>
        </w:rPr>
        <w:t>X</w:t>
      </w:r>
      <w:r w:rsidR="005320FF" w:rsidRPr="00A952A6">
        <w:rPr>
          <w:rFonts w:ascii="Tahoma" w:hAnsi="Tahoma" w:cs="Tahoma"/>
          <w:b/>
        </w:rPr>
        <w:t>.</w:t>
      </w:r>
    </w:p>
    <w:p w14:paraId="5F3D67D0" w14:textId="77777777" w:rsidR="005320FF" w:rsidRPr="00A952A6" w:rsidRDefault="003A2653" w:rsidP="00C42A54">
      <w:pPr>
        <w:pStyle w:val="Bezmezer"/>
        <w:jc w:val="center"/>
        <w:rPr>
          <w:rFonts w:ascii="Tahoma" w:hAnsi="Tahoma" w:cs="Tahoma"/>
          <w:b/>
        </w:rPr>
      </w:pPr>
      <w:r w:rsidRPr="00A952A6">
        <w:rPr>
          <w:rFonts w:ascii="Tahoma" w:hAnsi="Tahoma" w:cs="Tahoma"/>
          <w:b/>
        </w:rPr>
        <w:t>Jakost a záruka</w:t>
      </w:r>
    </w:p>
    <w:p w14:paraId="51C48C6D" w14:textId="77777777" w:rsidR="005320FF" w:rsidRPr="00A952A6" w:rsidRDefault="005320FF" w:rsidP="00C42A54">
      <w:pPr>
        <w:pStyle w:val="Bezmezer"/>
        <w:jc w:val="center"/>
        <w:rPr>
          <w:rFonts w:ascii="Tahoma" w:hAnsi="Tahoma" w:cs="Tahoma"/>
          <w:b/>
        </w:rPr>
      </w:pPr>
    </w:p>
    <w:p w14:paraId="53E4E5EE" w14:textId="227E60E7" w:rsidR="00CA3873" w:rsidRPr="00A952A6" w:rsidRDefault="00CA3873" w:rsidP="00D55F93">
      <w:pPr>
        <w:pStyle w:val="Smlouva-slo"/>
        <w:numPr>
          <w:ilvl w:val="3"/>
          <w:numId w:val="15"/>
        </w:numPr>
        <w:spacing w:line="240" w:lineRule="auto"/>
        <w:rPr>
          <w:rFonts w:ascii="Tahoma" w:hAnsi="Tahoma" w:cs="Tahoma"/>
          <w:sz w:val="22"/>
          <w:szCs w:val="22"/>
        </w:rPr>
      </w:pPr>
      <w:r w:rsidRPr="00A952A6">
        <w:rPr>
          <w:rFonts w:ascii="Tahoma" w:hAnsi="Tahoma" w:cs="Tahoma"/>
          <w:sz w:val="22"/>
          <w:szCs w:val="22"/>
        </w:rPr>
        <w:t>Není</w:t>
      </w:r>
      <w:r w:rsidRPr="00A952A6">
        <w:rPr>
          <w:rFonts w:ascii="Tahoma" w:hAnsi="Tahoma" w:cs="Tahoma"/>
          <w:sz w:val="22"/>
          <w:szCs w:val="22"/>
        </w:rPr>
        <w:noBreakHyphen/>
        <w:t xml:space="preserve">li stanoveno ve smlouvě výslovně jinak, řídí se vzájemná práva a povinnosti smluvních stran ustanoveními § </w:t>
      </w:r>
      <w:smartTag w:uri="urn:schemas-microsoft-com:office:smarttags" w:element="metricconverter">
        <w:smartTagPr>
          <w:attr w:name="ProductID" w:val="2586 a"/>
        </w:smartTagPr>
        <w:r w:rsidRPr="00A952A6">
          <w:rPr>
            <w:rFonts w:ascii="Tahoma" w:hAnsi="Tahoma" w:cs="Tahoma"/>
            <w:sz w:val="22"/>
            <w:szCs w:val="22"/>
          </w:rPr>
          <w:t>2586 a</w:t>
        </w:r>
      </w:smartTag>
      <w:r w:rsidRPr="00A952A6">
        <w:rPr>
          <w:rFonts w:ascii="Tahoma" w:hAnsi="Tahoma" w:cs="Tahoma"/>
          <w:sz w:val="22"/>
          <w:szCs w:val="22"/>
        </w:rPr>
        <w:t xml:space="preserve"> následujícími občanského zákoníku.</w:t>
      </w:r>
    </w:p>
    <w:p w14:paraId="72A3DBD0" w14:textId="77777777" w:rsidR="00A465E1" w:rsidRPr="00A952A6" w:rsidRDefault="00A465E1" w:rsidP="00D55F93">
      <w:pPr>
        <w:pStyle w:val="Smlouva-slo"/>
        <w:numPr>
          <w:ilvl w:val="0"/>
          <w:numId w:val="15"/>
        </w:numPr>
        <w:spacing w:line="240" w:lineRule="auto"/>
        <w:rPr>
          <w:rFonts w:ascii="Tahoma" w:hAnsi="Tahoma" w:cs="Tahoma"/>
          <w:bCs/>
          <w:sz w:val="22"/>
          <w:szCs w:val="22"/>
        </w:rPr>
      </w:pPr>
      <w:r w:rsidRPr="00A952A6">
        <w:rPr>
          <w:rFonts w:ascii="Tahoma" w:hAnsi="Tahoma" w:cs="Tahoma"/>
          <w:bCs/>
          <w:sz w:val="22"/>
          <w:szCs w:val="22"/>
        </w:rPr>
        <w:t xml:space="preserve">Zhotovitel se zavazuje k tomu, že celkový souhrn vlastností provedeného díla bude dávat </w:t>
      </w:r>
      <w:r w:rsidRPr="00A952A6">
        <w:rPr>
          <w:rFonts w:ascii="Tahoma" w:hAnsi="Tahoma" w:cs="Tahoma"/>
          <w:bCs/>
          <w:sz w:val="22"/>
          <w:szCs w:val="22"/>
        </w:rPr>
        <w:lastRenderedPageBreak/>
        <w:t>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respektive zákona č. 90/2016 Sb., o posuzování shody stanovených výrobků při jejich dodávání na trh, ve znění pozdějších předpisů, a jejich prováděcích předpisů.</w:t>
      </w:r>
    </w:p>
    <w:p w14:paraId="1334C27C" w14:textId="2598C3A3" w:rsidR="00A465E1" w:rsidRPr="00A952A6" w:rsidRDefault="00A465E1" w:rsidP="00D55F93">
      <w:pPr>
        <w:pStyle w:val="Smlouva-slo"/>
        <w:numPr>
          <w:ilvl w:val="0"/>
          <w:numId w:val="15"/>
        </w:numPr>
        <w:spacing w:line="240" w:lineRule="auto"/>
        <w:rPr>
          <w:rFonts w:ascii="Tahoma" w:hAnsi="Tahoma" w:cs="Tahoma"/>
          <w:bCs/>
          <w:sz w:val="22"/>
          <w:szCs w:val="22"/>
        </w:rPr>
      </w:pPr>
      <w:r w:rsidRPr="00A952A6">
        <w:rPr>
          <w:rFonts w:ascii="Tahoma" w:hAnsi="Tahoma" w:cs="Tahoma"/>
          <w:bCs/>
          <w:sz w:val="22"/>
          <w:szCs w:val="22"/>
        </w:rPr>
        <w:t>Jakost dodávaných materiálů</w:t>
      </w:r>
      <w:r w:rsidR="00A952A6" w:rsidRPr="00A952A6">
        <w:rPr>
          <w:rFonts w:ascii="Tahoma" w:hAnsi="Tahoma" w:cs="Tahoma"/>
          <w:bCs/>
          <w:sz w:val="22"/>
          <w:szCs w:val="22"/>
        </w:rPr>
        <w:t>, komponentů</w:t>
      </w:r>
      <w:r w:rsidRPr="00A952A6">
        <w:rPr>
          <w:rFonts w:ascii="Tahoma" w:hAnsi="Tahoma" w:cs="Tahoma"/>
          <w:bCs/>
          <w:sz w:val="22"/>
          <w:szCs w:val="22"/>
        </w:rPr>
        <w:t xml:space="preserve"> a konstrukcí bude dokládána předepsaným způsobem při kontrolních prohlídkách a při předání a převzetí </w:t>
      </w:r>
      <w:r w:rsidR="002B3815">
        <w:rPr>
          <w:rFonts w:ascii="Tahoma" w:hAnsi="Tahoma" w:cs="Tahoma"/>
          <w:bCs/>
          <w:sz w:val="22"/>
          <w:szCs w:val="22"/>
        </w:rPr>
        <w:t>díla.</w:t>
      </w:r>
    </w:p>
    <w:p w14:paraId="5EF300B8" w14:textId="6AF870E6" w:rsidR="00D045D5" w:rsidRPr="00A952A6" w:rsidRDefault="00D045D5" w:rsidP="00D045D5">
      <w:pPr>
        <w:keepNext/>
        <w:spacing w:before="360"/>
        <w:jc w:val="center"/>
        <w:rPr>
          <w:rFonts w:ascii="Tahoma" w:hAnsi="Tahoma" w:cs="Tahoma"/>
          <w:b/>
        </w:rPr>
      </w:pPr>
      <w:r w:rsidRPr="00C93E3F">
        <w:rPr>
          <w:rFonts w:ascii="Segoe UI" w:hAnsi="Segoe UI" w:cs="Segoe UI"/>
          <w:b/>
        </w:rPr>
        <w:t>XI.</w:t>
      </w:r>
      <w:r w:rsidRPr="00550519">
        <w:rPr>
          <w:rFonts w:ascii="Segoe UI" w:hAnsi="Segoe UI" w:cs="Segoe UI"/>
          <w:b/>
          <w:color w:val="FF0000"/>
        </w:rPr>
        <w:br/>
      </w:r>
      <w:r w:rsidRPr="00A952A6">
        <w:rPr>
          <w:rFonts w:ascii="Tahoma" w:hAnsi="Tahoma" w:cs="Tahoma"/>
          <w:b/>
        </w:rPr>
        <w:t>Staveniště</w:t>
      </w:r>
    </w:p>
    <w:p w14:paraId="2B6F87BC" w14:textId="16E1FB37" w:rsidR="00D045D5" w:rsidRPr="00A952A6"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A952A6">
        <w:rPr>
          <w:rFonts w:ascii="Tahoma" w:hAnsi="Tahoma" w:cs="Tahoma"/>
          <w:sz w:val="22"/>
          <w:szCs w:val="22"/>
        </w:rPr>
        <w:t>Objednatel předá a</w:t>
      </w:r>
      <w:r w:rsidR="002B3815">
        <w:rPr>
          <w:rFonts w:ascii="Tahoma" w:hAnsi="Tahoma" w:cs="Tahoma"/>
          <w:sz w:val="22"/>
          <w:szCs w:val="22"/>
        </w:rPr>
        <w:t xml:space="preserve"> zhotovitel převezme staveniště </w:t>
      </w:r>
      <w:r w:rsidRPr="00A952A6">
        <w:rPr>
          <w:rFonts w:ascii="Tahoma" w:hAnsi="Tahoma" w:cs="Tahoma"/>
          <w:sz w:val="22"/>
          <w:szCs w:val="22"/>
        </w:rPr>
        <w:t>nejpozději do</w:t>
      </w:r>
      <w:r w:rsidR="00A952A6" w:rsidRPr="00A952A6">
        <w:rPr>
          <w:rFonts w:ascii="Tahoma" w:hAnsi="Tahoma" w:cs="Tahoma"/>
          <w:sz w:val="22"/>
          <w:szCs w:val="22"/>
        </w:rPr>
        <w:t xml:space="preserve"> 3</w:t>
      </w:r>
      <w:r w:rsidRPr="00A952A6">
        <w:rPr>
          <w:rFonts w:ascii="Tahoma" w:hAnsi="Tahoma" w:cs="Tahoma"/>
          <w:sz w:val="22"/>
          <w:szCs w:val="22"/>
        </w:rPr>
        <w:t xml:space="preserve">  kalendářních dnů po nabytí účinnosti smlouvy. O předání a převzetí staveniště vyhotoví smluvní strany </w:t>
      </w:r>
      <w:r w:rsidRPr="00A952A6">
        <w:rPr>
          <w:rFonts w:ascii="Tahoma" w:hAnsi="Tahoma" w:cs="Tahoma"/>
          <w:b/>
          <w:sz w:val="22"/>
          <w:szCs w:val="22"/>
        </w:rPr>
        <w:t>zápis.</w:t>
      </w:r>
    </w:p>
    <w:p w14:paraId="70B6F88F" w14:textId="77777777" w:rsidR="00D045D5" w:rsidRPr="00942CEE"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942CEE">
        <w:rPr>
          <w:rFonts w:ascii="Tahoma" w:hAnsi="Tahoma" w:cs="Tahoma"/>
          <w:sz w:val="22"/>
          <w:szCs w:val="22"/>
        </w:rPr>
        <w:t>Obvod staveniště je vymezen projektovou dokumentací. Pokud bude zhotovitel potřebovat pro realizaci díla prostor větší, zajistí si jej na vlastní náklady a vlastním jménem.</w:t>
      </w:r>
    </w:p>
    <w:p w14:paraId="2A074406" w14:textId="06B64D9A" w:rsidR="00D045D5" w:rsidRPr="00942CEE"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942CEE">
        <w:rPr>
          <w:rFonts w:ascii="Tahoma" w:hAnsi="Tahoma" w:cs="Tahoma"/>
          <w:sz w:val="22"/>
          <w:szCs w:val="22"/>
        </w:rPr>
        <w:t xml:space="preserve">Zhotovitel se zavazuje zcela vyklidit a vyčistit staveniště do 10 dnů od provedení tohoto </w:t>
      </w:r>
      <w:r w:rsidR="002B3815">
        <w:rPr>
          <w:rFonts w:ascii="Tahoma" w:hAnsi="Tahoma" w:cs="Tahoma"/>
          <w:sz w:val="22"/>
          <w:szCs w:val="22"/>
        </w:rPr>
        <w:t>díla</w:t>
      </w:r>
      <w:r w:rsidRPr="00942CEE">
        <w:rPr>
          <w:rFonts w:ascii="Tahoma" w:hAnsi="Tahoma" w:cs="Tahoma"/>
          <w:sz w:val="22"/>
          <w:szCs w:val="22"/>
        </w:rPr>
        <w:t>. Při nedodržení tohoto termínu se zhotovitel zavazuje uhradit objednateli veškeré náklady a škody, které mu tím vznikly.</w:t>
      </w:r>
    </w:p>
    <w:p w14:paraId="73C96D7F" w14:textId="15D1E38A" w:rsidR="00D045D5" w:rsidRPr="00942CEE" w:rsidRDefault="00D045D5" w:rsidP="00D55F93">
      <w:pPr>
        <w:pStyle w:val="Smlouva-slo"/>
        <w:widowControl/>
        <w:numPr>
          <w:ilvl w:val="3"/>
          <w:numId w:val="15"/>
        </w:numPr>
        <w:spacing w:line="240" w:lineRule="auto"/>
        <w:rPr>
          <w:rFonts w:ascii="Tahoma" w:hAnsi="Tahoma" w:cs="Tahoma"/>
          <w:sz w:val="22"/>
          <w:szCs w:val="22"/>
        </w:rPr>
      </w:pPr>
      <w:r w:rsidRPr="00942CEE">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 Zhotovitel je povinen zajistit v rámci zařízení staveniště podmínky pro výkon funkce AD</w:t>
      </w:r>
      <w:r w:rsidR="00942CEE" w:rsidRPr="00942CEE">
        <w:rPr>
          <w:rFonts w:ascii="Tahoma" w:hAnsi="Tahoma" w:cs="Tahoma"/>
          <w:sz w:val="22"/>
          <w:szCs w:val="22"/>
        </w:rPr>
        <w:t xml:space="preserve"> </w:t>
      </w:r>
      <w:r w:rsidRPr="00942CEE">
        <w:rPr>
          <w:rFonts w:ascii="Tahoma" w:hAnsi="Tahoma" w:cs="Tahoma"/>
          <w:sz w:val="22"/>
          <w:szCs w:val="22"/>
        </w:rPr>
        <w:t>a to v přiměřeném rozsahu.</w:t>
      </w:r>
    </w:p>
    <w:p w14:paraId="117AA0BE" w14:textId="2186424B" w:rsidR="00D045D5" w:rsidRDefault="00D045D5" w:rsidP="00D55F93">
      <w:pPr>
        <w:pStyle w:val="Smlouva-slo"/>
        <w:widowControl/>
        <w:numPr>
          <w:ilvl w:val="3"/>
          <w:numId w:val="15"/>
        </w:numPr>
        <w:tabs>
          <w:tab w:val="clear" w:pos="360"/>
        </w:tabs>
        <w:spacing w:line="240" w:lineRule="auto"/>
        <w:rPr>
          <w:rFonts w:ascii="Tahoma" w:hAnsi="Tahoma" w:cs="Tahoma"/>
          <w:sz w:val="22"/>
          <w:szCs w:val="22"/>
        </w:rPr>
      </w:pPr>
      <w:r w:rsidRPr="008B38F9">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EC71E18" w14:textId="2B494B1C" w:rsidR="00383653" w:rsidRPr="008B38F9" w:rsidRDefault="00383653" w:rsidP="00383653">
      <w:pPr>
        <w:keepNext/>
        <w:spacing w:before="360"/>
        <w:jc w:val="center"/>
        <w:rPr>
          <w:rFonts w:ascii="Tahoma" w:hAnsi="Tahoma" w:cs="Tahoma"/>
          <w:b/>
        </w:rPr>
      </w:pPr>
      <w:r w:rsidRPr="00C93E3F">
        <w:rPr>
          <w:rFonts w:ascii="Segoe UI" w:hAnsi="Segoe UI" w:cs="Segoe UI"/>
          <w:b/>
        </w:rPr>
        <w:t>XII.</w:t>
      </w:r>
      <w:r w:rsidRPr="00C93E3F">
        <w:rPr>
          <w:rFonts w:ascii="Segoe UI" w:hAnsi="Segoe UI" w:cs="Segoe UI"/>
          <w:b/>
        </w:rPr>
        <w:br/>
      </w:r>
      <w:r w:rsidRPr="008B38F9">
        <w:rPr>
          <w:rFonts w:ascii="Tahoma" w:hAnsi="Tahoma" w:cs="Tahoma"/>
          <w:b/>
        </w:rPr>
        <w:t>Provádění díla</w:t>
      </w:r>
    </w:p>
    <w:p w14:paraId="67DA746E"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je povinen:</w:t>
      </w:r>
    </w:p>
    <w:p w14:paraId="42B18796" w14:textId="7079DC9B"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 xml:space="preserve">provést dílo řádně, včas a v odpovídající jakosti za použití postupů, které odpovídají právním předpisům ČR; dílo musí odpovídat příslušným právním předpisům, normám nebo jiné dokumentaci vztahující se k provedení díla a umožňovat užívání, </w:t>
      </w:r>
      <w:r w:rsidR="002B3815">
        <w:rPr>
          <w:rFonts w:ascii="Tahoma" w:hAnsi="Tahoma" w:cs="Tahoma"/>
          <w:sz w:val="22"/>
          <w:szCs w:val="22"/>
        </w:rPr>
        <w:t>k němuž bylo určeno a zhotoveno;</w:t>
      </w:r>
    </w:p>
    <w:p w14:paraId="2FAB675A" w14:textId="041F58D3"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dodržovat při provádění díla ujednání této smlouvy, řídit se podklady a pokyny objednatele a poskytnout mu poža</w:t>
      </w:r>
      <w:r w:rsidR="002B3815">
        <w:rPr>
          <w:rFonts w:ascii="Tahoma" w:hAnsi="Tahoma" w:cs="Tahoma"/>
          <w:sz w:val="22"/>
          <w:szCs w:val="22"/>
        </w:rPr>
        <w:t>dovanou dokumentaci a informace;</w:t>
      </w:r>
    </w:p>
    <w:p w14:paraId="5DA8A3B6" w14:textId="7813A89E" w:rsidR="00383653" w:rsidRPr="008B38F9" w:rsidRDefault="00383653" w:rsidP="00D55F93">
      <w:pPr>
        <w:pStyle w:val="Smlouva-slo"/>
        <w:numPr>
          <w:ilvl w:val="1"/>
          <w:numId w:val="12"/>
        </w:numPr>
        <w:tabs>
          <w:tab w:val="clear" w:pos="73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 xml:space="preserve">účastnit se na základě </w:t>
      </w:r>
      <w:r w:rsidR="008B38F9" w:rsidRPr="008B38F9">
        <w:rPr>
          <w:rFonts w:ascii="Tahoma" w:hAnsi="Tahoma" w:cs="Tahoma"/>
          <w:sz w:val="22"/>
          <w:szCs w:val="22"/>
        </w:rPr>
        <w:t>písemné domluvy</w:t>
      </w:r>
      <w:r w:rsidRPr="008B38F9">
        <w:rPr>
          <w:rFonts w:ascii="Tahoma" w:hAnsi="Tahoma" w:cs="Tahoma"/>
          <w:sz w:val="22"/>
          <w:szCs w:val="22"/>
        </w:rPr>
        <w:t xml:space="preserve"> </w:t>
      </w:r>
      <w:r w:rsidR="008B38F9" w:rsidRPr="008B38F9">
        <w:rPr>
          <w:rFonts w:ascii="Tahoma" w:hAnsi="Tahoma" w:cs="Tahoma"/>
          <w:sz w:val="22"/>
          <w:szCs w:val="22"/>
        </w:rPr>
        <w:t>kontroly</w:t>
      </w:r>
      <w:r w:rsidRPr="008B38F9">
        <w:rPr>
          <w:rFonts w:ascii="Tahoma" w:hAnsi="Tahoma" w:cs="Tahoma"/>
          <w:sz w:val="22"/>
          <w:szCs w:val="22"/>
        </w:rPr>
        <w:t xml:space="preserve"> a všech jednání týkajícíc</w:t>
      </w:r>
      <w:r w:rsidR="002B3815">
        <w:rPr>
          <w:rFonts w:ascii="Tahoma" w:hAnsi="Tahoma" w:cs="Tahoma"/>
          <w:sz w:val="22"/>
          <w:szCs w:val="22"/>
        </w:rPr>
        <w:t xml:space="preserve">h se </w:t>
      </w:r>
      <w:r w:rsidR="002B3815">
        <w:rPr>
          <w:rFonts w:ascii="Tahoma" w:hAnsi="Tahoma" w:cs="Tahoma"/>
          <w:sz w:val="22"/>
          <w:szCs w:val="22"/>
        </w:rPr>
        <w:lastRenderedPageBreak/>
        <w:t>předmětného díla.</w:t>
      </w:r>
      <w:r w:rsidRPr="008B38F9">
        <w:rPr>
          <w:rFonts w:ascii="Tahoma" w:hAnsi="Tahoma" w:cs="Tahoma"/>
          <w:sz w:val="22"/>
          <w:szCs w:val="22"/>
        </w:rPr>
        <w:t xml:space="preserve"> </w:t>
      </w:r>
    </w:p>
    <w:p w14:paraId="299D69EA"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je povinen informovat objednatele o skutečnostech majících vliv na plnění smlouvy, a to neprodleně, nejpozději následující pracovní den poté, kdy příslušná skutečnost nastane nebo zhotovitel zjistí, že by nastat mohla. Zhotovitel je povinen informovat objednatele zejména:</w:t>
      </w:r>
    </w:p>
    <w:p w14:paraId="16F505F6" w14:textId="525CCB22" w:rsidR="00383653" w:rsidRPr="008B38F9" w:rsidRDefault="00383653" w:rsidP="00D55F93">
      <w:pPr>
        <w:pStyle w:val="Smlouva-slo"/>
        <w:numPr>
          <w:ilvl w:val="0"/>
          <w:numId w:val="18"/>
        </w:numPr>
        <w:tabs>
          <w:tab w:val="clear" w:pos="397"/>
          <w:tab w:val="left" w:pos="714"/>
        </w:tabs>
        <w:spacing w:before="60" w:line="240" w:lineRule="auto"/>
        <w:ind w:left="714" w:hanging="357"/>
        <w:rPr>
          <w:rFonts w:ascii="Tahoma" w:hAnsi="Tahoma" w:cs="Tahoma"/>
          <w:sz w:val="22"/>
          <w:szCs w:val="22"/>
        </w:rPr>
      </w:pPr>
      <w:r w:rsidRPr="008B38F9">
        <w:rPr>
          <w:rFonts w:ascii="Tahoma" w:hAnsi="Tahoma" w:cs="Tahoma"/>
          <w:sz w:val="22"/>
          <w:szCs w:val="22"/>
        </w:rPr>
        <w:t>zjistí</w:t>
      </w:r>
      <w:r w:rsidRPr="008B38F9">
        <w:rPr>
          <w:rFonts w:ascii="Tahoma" w:hAnsi="Tahoma" w:cs="Tahoma"/>
          <w:sz w:val="22"/>
          <w:szCs w:val="22"/>
        </w:rPr>
        <w:noBreakHyphen/>
        <w:t>li při provádění díla skryté překážky bránící řádnému provedení díla. Zhotovitel je povinen nav</w:t>
      </w:r>
      <w:r w:rsidR="004A55ED">
        <w:rPr>
          <w:rFonts w:ascii="Tahoma" w:hAnsi="Tahoma" w:cs="Tahoma"/>
          <w:sz w:val="22"/>
          <w:szCs w:val="22"/>
        </w:rPr>
        <w:t>rhnout objednateli další postup;</w:t>
      </w:r>
    </w:p>
    <w:p w14:paraId="50F25A93" w14:textId="37521C8F" w:rsidR="00383653" w:rsidRPr="008B38F9" w:rsidRDefault="00383653" w:rsidP="00D55F93">
      <w:pPr>
        <w:pStyle w:val="Smlouva-slo"/>
        <w:numPr>
          <w:ilvl w:val="0"/>
          <w:numId w:val="18"/>
        </w:numPr>
        <w:tabs>
          <w:tab w:val="clear" w:pos="397"/>
          <w:tab w:val="left" w:pos="720"/>
        </w:tabs>
        <w:spacing w:before="60" w:line="240" w:lineRule="auto"/>
        <w:ind w:left="714" w:hanging="357"/>
        <w:rPr>
          <w:rFonts w:ascii="Tahoma" w:hAnsi="Tahoma" w:cs="Tahoma"/>
          <w:sz w:val="22"/>
          <w:szCs w:val="22"/>
        </w:rPr>
      </w:pPr>
      <w:r w:rsidRPr="008B38F9">
        <w:rPr>
          <w:rFonts w:ascii="Tahoma" w:hAnsi="Tahoma" w:cs="Tahoma"/>
          <w:sz w:val="22"/>
          <w:szCs w:val="22"/>
        </w:rPr>
        <w:t>o případné nevhodnos</w:t>
      </w:r>
      <w:r w:rsidR="004A55ED">
        <w:rPr>
          <w:rFonts w:ascii="Tahoma" w:hAnsi="Tahoma" w:cs="Tahoma"/>
          <w:sz w:val="22"/>
          <w:szCs w:val="22"/>
        </w:rPr>
        <w:t>ti realizace vyžadovaných prací;</w:t>
      </w:r>
    </w:p>
    <w:p w14:paraId="7C8999AF" w14:textId="488DDCA3" w:rsidR="00383653" w:rsidRPr="008B38F9" w:rsidRDefault="00383653" w:rsidP="00D55F93">
      <w:pPr>
        <w:pStyle w:val="Smlouva-slo"/>
        <w:numPr>
          <w:ilvl w:val="0"/>
          <w:numId w:val="18"/>
        </w:numPr>
        <w:tabs>
          <w:tab w:val="clear" w:pos="397"/>
          <w:tab w:val="left" w:pos="720"/>
        </w:tabs>
        <w:spacing w:before="60" w:line="240" w:lineRule="auto"/>
        <w:ind w:left="714" w:hanging="357"/>
        <w:rPr>
          <w:rFonts w:ascii="Tahoma" w:hAnsi="Tahoma" w:cs="Tahoma"/>
          <w:sz w:val="22"/>
          <w:szCs w:val="22"/>
        </w:rPr>
      </w:pPr>
      <w:r w:rsidRPr="008B38F9">
        <w:rPr>
          <w:rFonts w:ascii="Tahoma" w:hAnsi="Tahoma" w:cs="Tahoma"/>
          <w:sz w:val="22"/>
          <w:szCs w:val="22"/>
        </w:rPr>
        <w:t>zjistí</w:t>
      </w:r>
      <w:r w:rsidRPr="008B38F9">
        <w:rPr>
          <w:rFonts w:ascii="Tahoma" w:hAnsi="Tahoma" w:cs="Tahoma"/>
          <w:sz w:val="22"/>
          <w:szCs w:val="22"/>
        </w:rPr>
        <w:noBreakHyphen/>
        <w:t>li v projektové dokumentaci stavby vady. Objednatel se na základě informace zhotovitele vyjádří, zda budou vady od</w:t>
      </w:r>
      <w:r w:rsidR="004A55ED">
        <w:rPr>
          <w:rFonts w:ascii="Tahoma" w:hAnsi="Tahoma" w:cs="Tahoma"/>
          <w:sz w:val="22"/>
          <w:szCs w:val="22"/>
        </w:rPr>
        <w:t xml:space="preserve">straněny, či na provedení díla, </w:t>
      </w:r>
      <w:r w:rsidRPr="008B38F9">
        <w:rPr>
          <w:rFonts w:ascii="Tahoma" w:hAnsi="Tahoma" w:cs="Tahoma"/>
          <w:sz w:val="22"/>
          <w:szCs w:val="22"/>
        </w:rPr>
        <w:t>dle vadné projektové dokumentace trvá. Pokud se objednatel rozhodne vady odstranit a jejich odstranění bude trvat déle než týden, dohodnou se zhotovitel a objednatel na dalším postupu do doby odstranění vady.</w:t>
      </w:r>
    </w:p>
    <w:p w14:paraId="45D9B813" w14:textId="421FE635" w:rsidR="00383653" w:rsidRPr="000E33BA"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zabezpečí veškerá</w:t>
      </w:r>
      <w:r w:rsidR="008B38F9">
        <w:rPr>
          <w:rFonts w:ascii="Tahoma" w:hAnsi="Tahoma" w:cs="Tahoma"/>
          <w:sz w:val="22"/>
          <w:szCs w:val="22"/>
        </w:rPr>
        <w:t xml:space="preserve"> potřebná povolení související s realizací díla </w:t>
      </w:r>
      <w:r w:rsidR="008B38F9" w:rsidRPr="000E33BA">
        <w:rPr>
          <w:rFonts w:ascii="Tahoma" w:hAnsi="Tahoma" w:cs="Tahoma"/>
          <w:sz w:val="22"/>
          <w:szCs w:val="22"/>
        </w:rPr>
        <w:t>dle projektové dokumentace.</w:t>
      </w:r>
    </w:p>
    <w:p w14:paraId="4C778126"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0E33BA">
        <w:rPr>
          <w:rFonts w:ascii="Tahoma" w:hAnsi="Tahoma" w:cs="Tahoma"/>
          <w:sz w:val="22"/>
          <w:szCs w:val="22"/>
        </w:rPr>
        <w:t xml:space="preserve">Zhotovitel zajistí stavbu tak, aby nedošlo k ohrožování, nadměrnému nebo </w:t>
      </w:r>
      <w:r w:rsidRPr="008B38F9">
        <w:rPr>
          <w:rFonts w:ascii="Tahoma" w:hAnsi="Tahoma" w:cs="Tahoma"/>
          <w:sz w:val="22"/>
          <w:szCs w:val="22"/>
        </w:rPr>
        <w:t>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7ABD00D" w14:textId="77777777"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5559475B" w14:textId="4C639F96" w:rsidR="00383653" w:rsidRPr="008B38F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8B38F9">
        <w:rPr>
          <w:rFonts w:ascii="Tahoma" w:hAnsi="Tahoma" w:cs="Tahoma"/>
          <w:sz w:val="22"/>
          <w:szCs w:val="22"/>
        </w:rPr>
        <w:t>Zhotovitel se zavazuje realizovat dílo prostřednictvím osob, kterými byla prokazována kvalifikace v rámci zadávacího řízení a zajistit odborné vedení stavby</w:t>
      </w:r>
      <w:r w:rsidR="008B38F9" w:rsidRPr="008B38F9">
        <w:rPr>
          <w:rFonts w:ascii="Tahoma" w:hAnsi="Tahoma" w:cs="Tahoma"/>
          <w:sz w:val="22"/>
          <w:szCs w:val="22"/>
        </w:rPr>
        <w:t xml:space="preserve"> dle údajů uvedených v nabídce.</w:t>
      </w:r>
      <w:r w:rsidRPr="008B38F9">
        <w:rPr>
          <w:rFonts w:ascii="Tahoma" w:hAnsi="Tahoma" w:cs="Tahoma"/>
          <w:sz w:val="22"/>
          <w:szCs w:val="22"/>
        </w:rPr>
        <w:t xml:space="preserve"> Zhotovitel je oprávněn změnit poddodavatele, pomocí kterého prokazoval splnění části kvalifikace pouze z vážných důvodů, a to s předchozím písemným souhlasem objednatele. Žádost o souhlas se změnou poddodavatele bude obsahovat doklady potřebnými k prokázání požadované kvalifikace.</w:t>
      </w:r>
    </w:p>
    <w:p w14:paraId="0FB6F2E2" w14:textId="77777777" w:rsidR="008B38F9" w:rsidRPr="008B38F9" w:rsidRDefault="00383653" w:rsidP="008B38F9">
      <w:pPr>
        <w:pStyle w:val="Smlouva-slo"/>
        <w:spacing w:before="60" w:line="240" w:lineRule="auto"/>
        <w:ind w:left="357"/>
        <w:rPr>
          <w:rFonts w:ascii="Tahoma" w:hAnsi="Tahoma" w:cs="Tahoma"/>
          <w:sz w:val="22"/>
          <w:szCs w:val="22"/>
        </w:rPr>
      </w:pPr>
      <w:r w:rsidRPr="008B38F9">
        <w:rPr>
          <w:rFonts w:ascii="Tahoma" w:hAnsi="Tahoma" w:cs="Tahoma"/>
          <w:sz w:val="22"/>
          <w:szCs w:val="22"/>
        </w:rPr>
        <w:t>Nový poddodavatel musí disponovat minimálně stejnou kvalifikací, jakou původní poddodavatel prokázal za zhotovitele</w:t>
      </w:r>
      <w:r w:rsidR="008B38F9" w:rsidRPr="008B38F9">
        <w:rPr>
          <w:rFonts w:ascii="Tahoma" w:hAnsi="Tahoma" w:cs="Tahoma"/>
          <w:sz w:val="22"/>
          <w:szCs w:val="22"/>
        </w:rPr>
        <w:t>.</w:t>
      </w:r>
    </w:p>
    <w:p w14:paraId="48B8BAD6" w14:textId="13B4874B" w:rsidR="00383653" w:rsidRPr="008B38F9" w:rsidRDefault="00383653" w:rsidP="00D55F93">
      <w:pPr>
        <w:pStyle w:val="Smlouva-slo"/>
        <w:numPr>
          <w:ilvl w:val="0"/>
          <w:numId w:val="12"/>
        </w:numPr>
        <w:spacing w:before="60" w:line="240" w:lineRule="auto"/>
        <w:rPr>
          <w:rFonts w:ascii="Tahoma" w:hAnsi="Tahoma" w:cs="Tahoma"/>
          <w:sz w:val="22"/>
          <w:szCs w:val="22"/>
        </w:rPr>
      </w:pPr>
      <w:r w:rsidRPr="008B38F9">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71E46FCB" w14:textId="77777777" w:rsidR="00383653" w:rsidRPr="00FE463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FE4639">
        <w:rPr>
          <w:rFonts w:ascii="Tahoma" w:hAnsi="Tahoma" w:cs="Tahoma"/>
          <w:sz w:val="22"/>
          <w:szCs w:val="22"/>
        </w:rPr>
        <w:t>Zhotovitel se zavazuje realizovat práce vyžadující zvláštní způsobilost nebo povolení podle příslušných předpisů osobami, které tuto podmínku splňují.</w:t>
      </w:r>
    </w:p>
    <w:p w14:paraId="01ECEE1E" w14:textId="4E5CC3FF" w:rsidR="00383653" w:rsidRPr="00FE4639"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FE4639">
        <w:rPr>
          <w:rFonts w:ascii="Tahoma" w:hAnsi="Tahoma" w:cs="Tahoma"/>
          <w:sz w:val="22"/>
          <w:szCs w:val="22"/>
        </w:rPr>
        <w:t>Zhotovi</w:t>
      </w:r>
      <w:r w:rsidR="00FE4639" w:rsidRPr="00FE4639">
        <w:rPr>
          <w:rFonts w:ascii="Tahoma" w:hAnsi="Tahoma" w:cs="Tahoma"/>
          <w:sz w:val="22"/>
          <w:szCs w:val="22"/>
        </w:rPr>
        <w:t>tel nejméně 3 pracovní dny</w:t>
      </w:r>
      <w:r w:rsidRPr="00FE4639">
        <w:rPr>
          <w:rFonts w:ascii="Tahoma" w:hAnsi="Tahoma" w:cs="Tahoma"/>
          <w:sz w:val="22"/>
          <w:szCs w:val="22"/>
        </w:rPr>
        <w:t xml:space="preserve"> předem oznámí správcům sítí a </w:t>
      </w:r>
      <w:r w:rsidR="00FE4639" w:rsidRPr="00FE4639">
        <w:rPr>
          <w:rFonts w:ascii="Tahoma" w:hAnsi="Tahoma" w:cs="Tahoma"/>
          <w:sz w:val="22"/>
          <w:szCs w:val="22"/>
        </w:rPr>
        <w:t>pověřené osobě</w:t>
      </w:r>
      <w:r w:rsidRPr="00FE4639">
        <w:rPr>
          <w:rFonts w:ascii="Tahoma" w:hAnsi="Tahoma" w:cs="Tahoma"/>
          <w:sz w:val="22"/>
          <w:szCs w:val="22"/>
        </w:rPr>
        <w:t xml:space="preserve"> práci v ochranném pásmu či křížení </w:t>
      </w:r>
      <w:r w:rsidR="004A55ED">
        <w:rPr>
          <w:rFonts w:ascii="Tahoma" w:hAnsi="Tahoma" w:cs="Tahoma"/>
          <w:sz w:val="22"/>
          <w:szCs w:val="22"/>
        </w:rPr>
        <w:t>těchto sítí ke kontrole průběhu prací.</w:t>
      </w:r>
    </w:p>
    <w:p w14:paraId="7FE4CCA3" w14:textId="6BDFCA79" w:rsidR="00383653" w:rsidRPr="00584CA1"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584CA1">
        <w:rPr>
          <w:rFonts w:ascii="Tahoma" w:hAnsi="Tahoma" w:cs="Tahoma"/>
          <w:sz w:val="22"/>
          <w:szCs w:val="22"/>
        </w:rPr>
        <w:t>V případě zjištění rozporu platné projektové dokumentace se skutečností na stavbě je zhotovitel povinen zjištěné rozpory řešit ve spolupráci s</w:t>
      </w:r>
      <w:r w:rsidR="00262C4F" w:rsidRPr="00584CA1">
        <w:rPr>
          <w:rFonts w:ascii="Tahoma" w:hAnsi="Tahoma" w:cs="Tahoma"/>
          <w:sz w:val="22"/>
          <w:szCs w:val="22"/>
        </w:rPr>
        <w:t> pověřenou osobou objednatele.</w:t>
      </w:r>
    </w:p>
    <w:p w14:paraId="078B97CF" w14:textId="77777777" w:rsidR="00383653" w:rsidRPr="00474443"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584CA1">
        <w:rPr>
          <w:rFonts w:ascii="Tahoma" w:hAnsi="Tahoma" w:cs="Tahoma"/>
          <w:sz w:val="22"/>
          <w:szCs w:val="22"/>
        </w:rPr>
        <w:t xml:space="preserve">V případě, že zhotovitel bude používat stavební stroje, které vyvolávají vibrace a otřesy, zajistí si taková opatření, aby na blízkých stávajících objektech nedošlo vlivem stavební </w:t>
      </w:r>
      <w:r w:rsidRPr="00584CA1">
        <w:rPr>
          <w:rFonts w:ascii="Tahoma" w:hAnsi="Tahoma" w:cs="Tahoma"/>
          <w:sz w:val="22"/>
          <w:szCs w:val="22"/>
        </w:rPr>
        <w:lastRenderedPageBreak/>
        <w:t xml:space="preserve">činnosti ke škodám. V opačném případě ponese plnou odpovědnost za způsobené škody </w:t>
      </w:r>
      <w:r w:rsidRPr="00474443">
        <w:rPr>
          <w:rFonts w:ascii="Tahoma" w:hAnsi="Tahoma" w:cs="Tahoma"/>
          <w:sz w:val="22"/>
          <w:szCs w:val="22"/>
        </w:rPr>
        <w:t>a tyto škody uhradí.</w:t>
      </w:r>
    </w:p>
    <w:p w14:paraId="2720E993" w14:textId="77777777" w:rsidR="00383653" w:rsidRPr="00474443"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474443">
        <w:rPr>
          <w:rFonts w:ascii="Tahoma" w:hAnsi="Tahoma" w:cs="Tahoma"/>
          <w:sz w:val="22"/>
          <w:szCs w:val="22"/>
        </w:rPr>
        <w:t>Kontrola prováděných prací bude realizována zejména v rámci kontrolních dnů, s tím, že:</w:t>
      </w:r>
    </w:p>
    <w:p w14:paraId="34AD7ED3" w14:textId="3FDA18EB" w:rsidR="00383653" w:rsidRPr="00474443" w:rsidRDefault="00383653" w:rsidP="00D55F93">
      <w:pPr>
        <w:pStyle w:val="Smlouva-slo"/>
        <w:numPr>
          <w:ilvl w:val="0"/>
          <w:numId w:val="19"/>
        </w:numPr>
        <w:tabs>
          <w:tab w:val="clear" w:pos="360"/>
          <w:tab w:val="num" w:pos="720"/>
        </w:tabs>
        <w:spacing w:line="240" w:lineRule="auto"/>
        <w:ind w:left="714" w:hanging="357"/>
        <w:rPr>
          <w:rFonts w:ascii="Tahoma" w:hAnsi="Tahoma" w:cs="Tahoma"/>
          <w:sz w:val="22"/>
          <w:szCs w:val="22"/>
        </w:rPr>
      </w:pPr>
      <w:r w:rsidRPr="00474443">
        <w:rPr>
          <w:rFonts w:ascii="Tahoma" w:hAnsi="Tahoma" w:cs="Tahoma"/>
          <w:sz w:val="22"/>
          <w:szCs w:val="22"/>
        </w:rPr>
        <w:t>kontrolní dny se budou konat d</w:t>
      </w:r>
      <w:r w:rsidR="00584CA1" w:rsidRPr="00474443">
        <w:rPr>
          <w:rFonts w:ascii="Tahoma" w:hAnsi="Tahoma" w:cs="Tahoma"/>
          <w:sz w:val="22"/>
          <w:szCs w:val="22"/>
        </w:rPr>
        <w:t>le potřeby</w:t>
      </w:r>
    </w:p>
    <w:p w14:paraId="19944F87" w14:textId="15AB55AC" w:rsidR="00383653" w:rsidRPr="000E33BA" w:rsidRDefault="00383653" w:rsidP="00D55F93">
      <w:pPr>
        <w:pStyle w:val="Smlouva-slo"/>
        <w:numPr>
          <w:ilvl w:val="0"/>
          <w:numId w:val="12"/>
        </w:numPr>
        <w:tabs>
          <w:tab w:val="clear" w:pos="360"/>
        </w:tabs>
        <w:spacing w:line="240" w:lineRule="auto"/>
        <w:ind w:left="357" w:hanging="357"/>
        <w:rPr>
          <w:rFonts w:ascii="Tahoma" w:hAnsi="Tahoma" w:cs="Tahoma"/>
          <w:sz w:val="22"/>
          <w:szCs w:val="22"/>
        </w:rPr>
      </w:pPr>
      <w:r w:rsidRPr="000E33BA">
        <w:rPr>
          <w:rFonts w:ascii="Tahoma" w:hAnsi="Tahoma" w:cs="Tahoma"/>
          <w:sz w:val="22"/>
          <w:szCs w:val="22"/>
        </w:rPr>
        <w:t xml:space="preserve">Zhotovitel vyzve </w:t>
      </w:r>
      <w:r w:rsidR="00584CA1" w:rsidRPr="000E33BA">
        <w:rPr>
          <w:rFonts w:ascii="Tahoma" w:hAnsi="Tahoma" w:cs="Tahoma"/>
          <w:sz w:val="22"/>
          <w:szCs w:val="22"/>
        </w:rPr>
        <w:t>pověřenou osobu objednatele prokazatelnou formou nejméně 2</w:t>
      </w:r>
      <w:r w:rsidRPr="000E33BA">
        <w:rPr>
          <w:rFonts w:ascii="Tahoma" w:hAnsi="Tahoma" w:cs="Tahoma"/>
          <w:sz w:val="22"/>
          <w:szCs w:val="22"/>
        </w:rPr>
        <w:t> pracovní dny předem k prověření kvality prací, jež budou dalším postupem při zhotovování díla zakryty.</w:t>
      </w:r>
    </w:p>
    <w:p w14:paraId="4ADE293E" w14:textId="35BBBB88" w:rsidR="00383653" w:rsidRPr="00474443" w:rsidRDefault="00383653" w:rsidP="00383653">
      <w:pPr>
        <w:keepNext/>
        <w:spacing w:before="360"/>
        <w:jc w:val="center"/>
        <w:rPr>
          <w:rFonts w:ascii="Tahoma" w:hAnsi="Tahoma" w:cs="Tahoma"/>
          <w:b/>
        </w:rPr>
      </w:pPr>
      <w:r w:rsidRPr="000E33BA">
        <w:rPr>
          <w:rFonts w:ascii="Tahoma" w:hAnsi="Tahoma" w:cs="Tahoma"/>
          <w:b/>
        </w:rPr>
        <w:t>XI</w:t>
      </w:r>
      <w:r w:rsidR="007F34CA" w:rsidRPr="000E33BA">
        <w:rPr>
          <w:rFonts w:ascii="Tahoma" w:hAnsi="Tahoma" w:cs="Tahoma"/>
          <w:b/>
        </w:rPr>
        <w:t>II</w:t>
      </w:r>
      <w:r w:rsidRPr="000E33BA">
        <w:rPr>
          <w:rFonts w:ascii="Tahoma" w:hAnsi="Tahoma" w:cs="Tahoma"/>
          <w:b/>
        </w:rPr>
        <w:t>.</w:t>
      </w:r>
      <w:r w:rsidRPr="000E33BA">
        <w:rPr>
          <w:rFonts w:ascii="Tahoma" w:hAnsi="Tahoma" w:cs="Tahoma"/>
          <w:b/>
        </w:rPr>
        <w:br/>
      </w:r>
      <w:r w:rsidRPr="00474443">
        <w:rPr>
          <w:rFonts w:ascii="Tahoma" w:hAnsi="Tahoma" w:cs="Tahoma"/>
          <w:b/>
        </w:rPr>
        <w:t>Stavební deník</w:t>
      </w:r>
    </w:p>
    <w:p w14:paraId="47E11E31" w14:textId="77777777" w:rsidR="00383653" w:rsidRPr="00474443" w:rsidRDefault="00383653" w:rsidP="00D55F93">
      <w:pPr>
        <w:pStyle w:val="Smlouva3"/>
        <w:numPr>
          <w:ilvl w:val="2"/>
          <w:numId w:val="17"/>
        </w:numPr>
        <w:tabs>
          <w:tab w:val="clear" w:pos="360"/>
        </w:tabs>
        <w:ind w:left="357" w:hanging="357"/>
        <w:rPr>
          <w:rFonts w:ascii="Tahoma" w:hAnsi="Tahoma" w:cs="Tahoma"/>
          <w:sz w:val="22"/>
          <w:szCs w:val="22"/>
        </w:rPr>
      </w:pPr>
      <w:r w:rsidRPr="00474443">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w:t>
      </w:r>
    </w:p>
    <w:p w14:paraId="22502282" w14:textId="77777777" w:rsidR="00383653" w:rsidRPr="00474443" w:rsidRDefault="00383653" w:rsidP="00D55F93">
      <w:pPr>
        <w:pStyle w:val="Smlouva3"/>
        <w:numPr>
          <w:ilvl w:val="2"/>
          <w:numId w:val="17"/>
        </w:numPr>
        <w:tabs>
          <w:tab w:val="clear" w:pos="360"/>
        </w:tabs>
        <w:ind w:left="357" w:hanging="357"/>
        <w:rPr>
          <w:rFonts w:ascii="Tahoma" w:hAnsi="Tahoma" w:cs="Tahoma"/>
          <w:sz w:val="22"/>
          <w:szCs w:val="22"/>
        </w:rPr>
      </w:pPr>
      <w:r w:rsidRPr="00474443">
        <w:rPr>
          <w:rFonts w:ascii="Tahoma" w:hAnsi="Tahoma" w:cs="Tahoma"/>
          <w:sz w:val="22"/>
          <w:szCs w:val="22"/>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77488D7F" w14:textId="5A5FDDAF" w:rsidR="00383653" w:rsidRPr="00474443" w:rsidRDefault="00584CA1" w:rsidP="00D55F93">
      <w:pPr>
        <w:pStyle w:val="Smlouva3"/>
        <w:numPr>
          <w:ilvl w:val="2"/>
          <w:numId w:val="17"/>
        </w:numPr>
        <w:tabs>
          <w:tab w:val="clear" w:pos="360"/>
        </w:tabs>
        <w:ind w:left="357" w:hanging="357"/>
        <w:rPr>
          <w:rFonts w:ascii="Tahoma" w:hAnsi="Tahoma" w:cs="Tahoma"/>
          <w:sz w:val="22"/>
          <w:szCs w:val="22"/>
        </w:rPr>
      </w:pPr>
      <w:r w:rsidRPr="00474443">
        <w:rPr>
          <w:rFonts w:ascii="Tahoma" w:hAnsi="Tahoma" w:cs="Tahoma"/>
          <w:sz w:val="22"/>
          <w:szCs w:val="22"/>
        </w:rPr>
        <w:t xml:space="preserve">Objednatel </w:t>
      </w:r>
      <w:r w:rsidR="00383653" w:rsidRPr="00474443">
        <w:rPr>
          <w:rFonts w:ascii="Tahoma" w:hAnsi="Tahoma" w:cs="Tahoma"/>
          <w:sz w:val="22"/>
          <w:szCs w:val="22"/>
        </w:rPr>
        <w:t>má právo nahlížet do stavebního deníku a k záznamům v něm uvedeným připojovat svá stanoviska. Pokud osoba na straně objednatele nevyjádří své stanovisko k záznamu ve stavebním deníku do 5 pracovních dnů, nelze prodlení se stanoviskem přičítat k tíži zhotovitele.</w:t>
      </w:r>
    </w:p>
    <w:p w14:paraId="35692AC9" w14:textId="7645B215" w:rsidR="00383653" w:rsidRPr="00474443" w:rsidRDefault="00383653" w:rsidP="00D55F93">
      <w:pPr>
        <w:pStyle w:val="Smlouva3"/>
        <w:numPr>
          <w:ilvl w:val="2"/>
          <w:numId w:val="17"/>
        </w:numPr>
        <w:tabs>
          <w:tab w:val="clear" w:pos="360"/>
        </w:tabs>
        <w:ind w:left="357" w:hanging="357"/>
        <w:rPr>
          <w:rFonts w:ascii="Tahoma" w:hAnsi="Tahoma" w:cs="Tahoma"/>
          <w:sz w:val="22"/>
          <w:szCs w:val="22"/>
        </w:rPr>
      </w:pPr>
      <w:r w:rsidRPr="00474443">
        <w:rPr>
          <w:rFonts w:ascii="Tahoma" w:hAnsi="Tahoma" w:cs="Tahoma"/>
          <w:sz w:val="22"/>
          <w:szCs w:val="22"/>
        </w:rPr>
        <w:t>V případě, kdy oprávněná osoba zhotovitele nesouhlasí s p</w:t>
      </w:r>
      <w:r w:rsidR="00584CA1" w:rsidRPr="00474443">
        <w:rPr>
          <w:rFonts w:ascii="Tahoma" w:hAnsi="Tahoma" w:cs="Tahoma"/>
          <w:sz w:val="22"/>
          <w:szCs w:val="22"/>
        </w:rPr>
        <w:t xml:space="preserve">rovedeným záznamem objednatele, </w:t>
      </w:r>
      <w:r w:rsidRPr="00474443">
        <w:rPr>
          <w:rFonts w:ascii="Tahoma" w:hAnsi="Tahoma" w:cs="Tahoma"/>
          <w:sz w:val="22"/>
          <w:szCs w:val="22"/>
        </w:rPr>
        <w:t xml:space="preserve">je povinna připojit k záznamu do tří pracovních dnů své vyjádření. V opačném případě se má za to, že zhotovitel s obsahem záznamu souhlasí. </w:t>
      </w:r>
    </w:p>
    <w:p w14:paraId="1E9B3F5B" w14:textId="308AE4E6" w:rsidR="00383653" w:rsidRPr="00474443" w:rsidRDefault="00383653" w:rsidP="00D55F93">
      <w:pPr>
        <w:pStyle w:val="Smlouva3"/>
        <w:numPr>
          <w:ilvl w:val="2"/>
          <w:numId w:val="17"/>
        </w:numPr>
        <w:tabs>
          <w:tab w:val="clear" w:pos="360"/>
        </w:tabs>
        <w:ind w:left="357" w:hanging="357"/>
        <w:rPr>
          <w:rFonts w:ascii="Tahoma" w:hAnsi="Tahoma" w:cs="Tahoma"/>
          <w:sz w:val="22"/>
          <w:szCs w:val="22"/>
        </w:rPr>
      </w:pPr>
      <w:r w:rsidRPr="00474443">
        <w:rPr>
          <w:rFonts w:ascii="Tahoma" w:hAnsi="Tahoma" w:cs="Tahoma"/>
          <w:sz w:val="22"/>
          <w:szCs w:val="22"/>
        </w:rPr>
        <w:t>Jakýkoliv záznam ve stavebním deníku nelze automaticky považovat za změnu této smlouvy.</w:t>
      </w:r>
    </w:p>
    <w:p w14:paraId="39F7C5EA" w14:textId="190897AB" w:rsidR="00C56EC5" w:rsidRDefault="00C56EC5" w:rsidP="00C42A54">
      <w:pPr>
        <w:pStyle w:val="Bezmezer"/>
        <w:jc w:val="both"/>
        <w:rPr>
          <w:rFonts w:ascii="Tahoma" w:hAnsi="Tahoma" w:cs="Tahoma"/>
          <w:b/>
          <w:color w:val="FF0000"/>
        </w:rPr>
      </w:pPr>
    </w:p>
    <w:p w14:paraId="79AF3EEE" w14:textId="43CB817B" w:rsidR="004A55ED" w:rsidRDefault="004A55ED" w:rsidP="00C42A54">
      <w:pPr>
        <w:pStyle w:val="Bezmezer"/>
        <w:jc w:val="both"/>
        <w:rPr>
          <w:rFonts w:ascii="Tahoma" w:hAnsi="Tahoma" w:cs="Tahoma"/>
          <w:b/>
          <w:color w:val="FF0000"/>
        </w:rPr>
      </w:pPr>
    </w:p>
    <w:p w14:paraId="7133364E" w14:textId="6AF37511" w:rsidR="00474443" w:rsidRDefault="00474443" w:rsidP="00C42A54">
      <w:pPr>
        <w:pStyle w:val="Bezmezer"/>
        <w:jc w:val="both"/>
        <w:rPr>
          <w:rFonts w:ascii="Tahoma" w:hAnsi="Tahoma" w:cs="Tahoma"/>
          <w:b/>
          <w:color w:val="FF0000"/>
        </w:rPr>
      </w:pPr>
    </w:p>
    <w:p w14:paraId="18DF1001" w14:textId="77777777" w:rsidR="00474443" w:rsidRPr="004A55ED" w:rsidRDefault="00474443" w:rsidP="00C42A54">
      <w:pPr>
        <w:pStyle w:val="Bezmezer"/>
        <w:jc w:val="both"/>
        <w:rPr>
          <w:rFonts w:ascii="Tahoma" w:hAnsi="Tahoma" w:cs="Tahoma"/>
          <w:b/>
          <w:color w:val="FF0000"/>
        </w:rPr>
      </w:pPr>
    </w:p>
    <w:p w14:paraId="053786CC" w14:textId="2096888B" w:rsidR="005320FF" w:rsidRPr="00584CA1" w:rsidRDefault="00672B98" w:rsidP="00C42A54">
      <w:pPr>
        <w:pStyle w:val="Bezmezer"/>
        <w:jc w:val="center"/>
        <w:rPr>
          <w:rFonts w:ascii="Tahoma" w:hAnsi="Tahoma" w:cs="Tahoma"/>
          <w:b/>
        </w:rPr>
      </w:pPr>
      <w:r w:rsidRPr="00584CA1">
        <w:rPr>
          <w:rFonts w:ascii="Tahoma" w:hAnsi="Tahoma" w:cs="Tahoma"/>
          <w:b/>
        </w:rPr>
        <w:t>X</w:t>
      </w:r>
      <w:r w:rsidR="007F34CA" w:rsidRPr="00584CA1">
        <w:rPr>
          <w:rFonts w:ascii="Tahoma" w:hAnsi="Tahoma" w:cs="Tahoma"/>
          <w:b/>
        </w:rPr>
        <w:t>V</w:t>
      </w:r>
      <w:r w:rsidR="005320FF" w:rsidRPr="00584CA1">
        <w:rPr>
          <w:rFonts w:ascii="Tahoma" w:hAnsi="Tahoma" w:cs="Tahoma"/>
          <w:b/>
        </w:rPr>
        <w:t>I.</w:t>
      </w:r>
    </w:p>
    <w:p w14:paraId="3E3AEBF1" w14:textId="540F5CC5" w:rsidR="005320FF" w:rsidRPr="00584CA1" w:rsidRDefault="00D21529" w:rsidP="00C42A54">
      <w:pPr>
        <w:pStyle w:val="Bezmezer"/>
        <w:jc w:val="center"/>
        <w:rPr>
          <w:rFonts w:ascii="Tahoma" w:hAnsi="Tahoma" w:cs="Tahoma"/>
          <w:b/>
        </w:rPr>
      </w:pPr>
      <w:r w:rsidRPr="00584CA1">
        <w:rPr>
          <w:rFonts w:ascii="Tahoma" w:hAnsi="Tahoma" w:cs="Tahoma"/>
          <w:b/>
        </w:rPr>
        <w:t>Sankční ujednání</w:t>
      </w:r>
    </w:p>
    <w:p w14:paraId="757A605A" w14:textId="77777777" w:rsidR="00CE448D" w:rsidRPr="00584CA1" w:rsidRDefault="00CE448D" w:rsidP="00C42A54">
      <w:pPr>
        <w:pStyle w:val="Bezmezer"/>
        <w:jc w:val="both"/>
        <w:rPr>
          <w:rFonts w:ascii="Tahoma" w:hAnsi="Tahoma" w:cs="Tahoma"/>
        </w:rPr>
      </w:pPr>
    </w:p>
    <w:p w14:paraId="78660B16" w14:textId="3A1F003D"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že</w:t>
      </w:r>
      <w:r w:rsidR="004A55ED">
        <w:rPr>
          <w:rFonts w:ascii="Tahoma" w:hAnsi="Tahoma" w:cs="Tahoma"/>
        </w:rPr>
        <w:t xml:space="preserve"> zhotovitel neprovede dílo</w:t>
      </w:r>
      <w:r w:rsidRPr="00584CA1">
        <w:rPr>
          <w:rFonts w:ascii="Tahoma" w:hAnsi="Tahoma" w:cs="Tahoma"/>
        </w:rPr>
        <w:t xml:space="preserve"> řádně a včas, je povinen zaplatit objednateli smluvní pokutu ve výš</w:t>
      </w:r>
      <w:r w:rsidR="00584CA1" w:rsidRPr="00584CA1">
        <w:rPr>
          <w:rFonts w:ascii="Tahoma" w:hAnsi="Tahoma" w:cs="Tahoma"/>
        </w:rPr>
        <w:t>i 0,0</w:t>
      </w:r>
      <w:r w:rsidRPr="00584CA1">
        <w:rPr>
          <w:rFonts w:ascii="Tahoma" w:hAnsi="Tahoma" w:cs="Tahoma"/>
        </w:rPr>
        <w:t>5 % z ceny za stavební práce bez DPH v případě prodlení s provedením díla za každý i započatý den prodlení.</w:t>
      </w:r>
    </w:p>
    <w:p w14:paraId="7DC44439" w14:textId="29E09082"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že zhotovitel neodstraní vady</w:t>
      </w:r>
      <w:r w:rsidR="004A55ED">
        <w:rPr>
          <w:rFonts w:ascii="Tahoma" w:hAnsi="Tahoma" w:cs="Tahoma"/>
        </w:rPr>
        <w:t xml:space="preserve"> a nedodělky, s nimiž bylo dílo</w:t>
      </w:r>
      <w:r w:rsidRPr="00584CA1">
        <w:rPr>
          <w:rFonts w:ascii="Tahoma" w:hAnsi="Tahoma" w:cs="Tahoma"/>
        </w:rPr>
        <w:t xml:space="preserve"> </w:t>
      </w:r>
      <w:r w:rsidR="004A55ED">
        <w:rPr>
          <w:rFonts w:ascii="Tahoma" w:hAnsi="Tahoma" w:cs="Tahoma"/>
        </w:rPr>
        <w:t>př</w:t>
      </w:r>
      <w:r w:rsidRPr="00584CA1">
        <w:rPr>
          <w:rFonts w:ascii="Tahoma" w:hAnsi="Tahoma" w:cs="Tahoma"/>
        </w:rPr>
        <w:t>evzat</w:t>
      </w:r>
      <w:r w:rsidR="004A55ED">
        <w:rPr>
          <w:rFonts w:ascii="Tahoma" w:hAnsi="Tahoma" w:cs="Tahoma"/>
        </w:rPr>
        <w:t>o</w:t>
      </w:r>
      <w:r w:rsidRPr="00584CA1">
        <w:rPr>
          <w:rFonts w:ascii="Tahoma" w:hAnsi="Tahoma" w:cs="Tahoma"/>
        </w:rPr>
        <w:t xml:space="preserve"> (převzetí s výhradami) ve stanovené lhůtě, je povinen zaplatit objednateli smluvní pokutu ve výši 0,05 % z ceny za stavební práce</w:t>
      </w:r>
      <w:r w:rsidR="004A55ED">
        <w:rPr>
          <w:rFonts w:ascii="Tahoma" w:hAnsi="Tahoma" w:cs="Tahoma"/>
        </w:rPr>
        <w:t>,</w:t>
      </w:r>
      <w:r w:rsidRPr="00584CA1">
        <w:rPr>
          <w:rFonts w:ascii="Tahoma" w:hAnsi="Tahoma" w:cs="Tahoma"/>
        </w:rPr>
        <w:t xml:space="preserve"> v případě převzetí </w:t>
      </w:r>
      <w:r w:rsidR="004A55ED">
        <w:rPr>
          <w:rFonts w:ascii="Tahoma" w:hAnsi="Tahoma" w:cs="Tahoma"/>
        </w:rPr>
        <w:t>díla</w:t>
      </w:r>
      <w:r w:rsidRPr="00584CA1">
        <w:rPr>
          <w:rFonts w:ascii="Tahoma" w:hAnsi="Tahoma" w:cs="Tahoma"/>
        </w:rPr>
        <w:t xml:space="preserve"> s výhradami za každý i započatý den prodlení.</w:t>
      </w:r>
    </w:p>
    <w:p w14:paraId="6D7A3B03" w14:textId="58E6FF38"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lastRenderedPageBreak/>
        <w:t>Pro případ prodl</w:t>
      </w:r>
      <w:r w:rsidR="004A55ED">
        <w:rPr>
          <w:rFonts w:ascii="Tahoma" w:hAnsi="Tahoma" w:cs="Tahoma"/>
        </w:rPr>
        <w:t xml:space="preserve">ení se zaplacením ceny za dílo </w:t>
      </w:r>
      <w:r w:rsidRPr="00584CA1">
        <w:rPr>
          <w:rFonts w:ascii="Tahoma" w:hAnsi="Tahoma" w:cs="Tahoma"/>
        </w:rPr>
        <w:t>sjednávají smluvní strany úrok z prodlení ve výši 0,05 % z dlužné částky za každý den prodlení.</w:t>
      </w:r>
    </w:p>
    <w:p w14:paraId="0536C91F" w14:textId="2061FFB6" w:rsidR="00D21529" w:rsidRPr="00584CA1" w:rsidRDefault="00D21529" w:rsidP="00D55F93">
      <w:pPr>
        <w:numPr>
          <w:ilvl w:val="0"/>
          <w:numId w:val="25"/>
        </w:numPr>
        <w:tabs>
          <w:tab w:val="clear" w:pos="360"/>
        </w:tabs>
        <w:spacing w:before="120" w:after="0" w:line="240" w:lineRule="auto"/>
        <w:jc w:val="both"/>
        <w:rPr>
          <w:rFonts w:ascii="Tahoma" w:hAnsi="Tahoma" w:cs="Tahoma"/>
        </w:rPr>
      </w:pPr>
      <w:r w:rsidRPr="00584CA1">
        <w:rPr>
          <w:rFonts w:ascii="Tahoma" w:hAnsi="Tahoma" w:cs="Tahoma"/>
        </w:rPr>
        <w:t>V případě prodlení s vyklizením a vyčištěním staveniště se zhotovitel zavazuje uhradit objednateli smluvní pokutu ve výši 0,05 % z ceny za stavební práce bez DPH</w:t>
      </w:r>
      <w:r w:rsidRPr="00584CA1" w:rsidDel="00B87964">
        <w:rPr>
          <w:rFonts w:ascii="Tahoma" w:hAnsi="Tahoma" w:cs="Tahoma"/>
        </w:rPr>
        <w:t xml:space="preserve"> </w:t>
      </w:r>
      <w:r w:rsidRPr="00584CA1">
        <w:rPr>
          <w:rFonts w:ascii="Tahoma" w:hAnsi="Tahoma" w:cs="Tahoma"/>
        </w:rPr>
        <w:t xml:space="preserve">za každý i započatý den prodlení. </w:t>
      </w:r>
    </w:p>
    <w:p w14:paraId="21CE5473" w14:textId="77777777"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t>V případě porušení předpisů týkajících se BOZP kteroukoliv z osob vyskytujících se na staveništi je zhotovitel povinen zaplatit objednateli smluvní pokutu ve výši 3.000,</w:t>
      </w:r>
      <w:r w:rsidRPr="00584CA1">
        <w:rPr>
          <w:rFonts w:ascii="Tahoma" w:hAnsi="Tahoma" w:cs="Tahoma"/>
        </w:rPr>
        <w:noBreakHyphen/>
        <w:t> Kč za každý opakovaný případ (za opakovaný případ se přitom považuje nejméně dvakrát).</w:t>
      </w:r>
    </w:p>
    <w:p w14:paraId="038A7D5F" w14:textId="77777777" w:rsidR="00D21529" w:rsidRPr="00584CA1" w:rsidRDefault="00D21529" w:rsidP="00D55F93">
      <w:pPr>
        <w:numPr>
          <w:ilvl w:val="0"/>
          <w:numId w:val="25"/>
        </w:numPr>
        <w:spacing w:before="120" w:after="0" w:line="240" w:lineRule="auto"/>
        <w:jc w:val="both"/>
        <w:rPr>
          <w:rFonts w:ascii="Tahoma" w:hAnsi="Tahoma" w:cs="Tahoma"/>
        </w:rPr>
      </w:pPr>
      <w:r w:rsidRPr="00584CA1">
        <w:rPr>
          <w:rFonts w:ascii="Tahoma" w:hAnsi="Tahoma" w:cs="Tahoma"/>
        </w:rPr>
        <w:t>V případě nedodržení stanoveného termínu k odstranění vady je zhotovitel povinen zaplatit objednateli smluvní pokutu ve výši 8.000,</w:t>
      </w:r>
      <w:r w:rsidRPr="00584CA1">
        <w:rPr>
          <w:rFonts w:ascii="Tahoma" w:hAnsi="Tahoma" w:cs="Tahoma"/>
        </w:rPr>
        <w:noBreakHyphen/>
        <w:t xml:space="preserve"> Kč za každou vadu a každý i započatý den prodlení. </w:t>
      </w:r>
    </w:p>
    <w:p w14:paraId="72F864D3" w14:textId="3E0946F5" w:rsidR="00D21529" w:rsidRPr="00474443" w:rsidRDefault="00D21529" w:rsidP="00D55F93">
      <w:pPr>
        <w:numPr>
          <w:ilvl w:val="0"/>
          <w:numId w:val="25"/>
        </w:numPr>
        <w:tabs>
          <w:tab w:val="clear" w:pos="360"/>
        </w:tabs>
        <w:spacing w:before="120" w:after="0" w:line="240" w:lineRule="auto"/>
        <w:jc w:val="both"/>
        <w:rPr>
          <w:rFonts w:ascii="Tahoma" w:hAnsi="Tahoma" w:cs="Tahoma"/>
        </w:rPr>
      </w:pPr>
      <w:r w:rsidRPr="00474443">
        <w:rPr>
          <w:rFonts w:ascii="Tahoma" w:hAnsi="Tahoma" w:cs="Tahoma"/>
        </w:rPr>
        <w:t>V případě, že bude zjištěno, že stavební deník případně projektová dokumentace a doklady dle čl. X</w:t>
      </w:r>
      <w:r w:rsidR="00D07DFB" w:rsidRPr="00474443">
        <w:rPr>
          <w:rFonts w:ascii="Tahoma" w:hAnsi="Tahoma" w:cs="Tahoma"/>
        </w:rPr>
        <w:t>II</w:t>
      </w:r>
      <w:r w:rsidR="00EB7707" w:rsidRPr="00474443">
        <w:rPr>
          <w:rFonts w:ascii="Tahoma" w:hAnsi="Tahoma" w:cs="Tahoma"/>
        </w:rPr>
        <w:t xml:space="preserve"> odst. 5</w:t>
      </w:r>
      <w:r w:rsidRPr="00474443">
        <w:rPr>
          <w:rFonts w:ascii="Tahoma" w:hAnsi="Tahoma" w:cs="Tahoma"/>
        </w:rPr>
        <w:t xml:space="preserve"> této smlouvy nejsou přístupné kdykoliv v průběhu práce na staveništi, bude objednatelem zhotoviteli účtována smluvní pokuta ve výši 4.000,</w:t>
      </w:r>
      <w:r w:rsidRPr="00474443">
        <w:rPr>
          <w:rFonts w:ascii="Tahoma" w:hAnsi="Tahoma" w:cs="Tahoma"/>
        </w:rPr>
        <w:noBreakHyphen/>
        <w:t> Kč za každý zjištěný případ a každý den nedostupnosti na staveništi.</w:t>
      </w:r>
    </w:p>
    <w:p w14:paraId="59BD8F3E" w14:textId="4407CACF"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zhotovitel poruší svou povinnost stanovenou v čl. X</w:t>
      </w:r>
      <w:r w:rsidR="007C59A3" w:rsidRPr="00992892">
        <w:rPr>
          <w:rFonts w:ascii="Tahoma" w:hAnsi="Tahoma" w:cs="Tahoma"/>
        </w:rPr>
        <w:t>II</w:t>
      </w:r>
      <w:r w:rsidR="00EB7707" w:rsidRPr="00992892">
        <w:rPr>
          <w:rFonts w:ascii="Tahoma" w:hAnsi="Tahoma" w:cs="Tahoma"/>
        </w:rPr>
        <w:t xml:space="preserve"> odst. 6</w:t>
      </w:r>
      <w:r w:rsidRPr="00992892">
        <w:rPr>
          <w:rFonts w:ascii="Tahoma" w:hAnsi="Tahoma" w:cs="Tahoma"/>
        </w:rPr>
        <w:t xml:space="preserve"> této smlouvy, bude objednatelem zhotoviteli účtována smluvní pokuta ve výši 20.000,</w:t>
      </w:r>
      <w:r w:rsidRPr="00992892">
        <w:rPr>
          <w:rFonts w:ascii="Tahoma" w:hAnsi="Tahoma" w:cs="Tahoma"/>
        </w:rPr>
        <w:noBreakHyphen/>
        <w:t> Kč za každý zjištěný případ a každý započatý den prodlení.</w:t>
      </w:r>
    </w:p>
    <w:p w14:paraId="16B36E73" w14:textId="192E0C52"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 xml:space="preserve">V případě, že se zhotovitel opakovaně (za opakovaně se přitom považuje nejméně dvakrát) nebude řídit podklady nebo prokazatelně uloženými pokyny objednatele (tj. zejména </w:t>
      </w:r>
      <w:r w:rsidRPr="00474443">
        <w:rPr>
          <w:rFonts w:ascii="Tahoma" w:hAnsi="Tahoma" w:cs="Tahoma"/>
        </w:rPr>
        <w:t xml:space="preserve">pokyny zadanými písemně, např. ve stavebním deníku), nebo objednateli neposkytne </w:t>
      </w:r>
      <w:r w:rsidRPr="00992892">
        <w:rPr>
          <w:rFonts w:ascii="Tahoma" w:hAnsi="Tahoma" w:cs="Tahoma"/>
        </w:rPr>
        <w:t>požadovanou dokumentaci a informace, bude objednatelem zhotoviteli účtována smluvní pokuta ve výši 8.000,</w:t>
      </w:r>
      <w:r w:rsidRPr="00992892">
        <w:rPr>
          <w:rFonts w:ascii="Tahoma" w:hAnsi="Tahoma" w:cs="Tahoma"/>
        </w:rPr>
        <w:noBreakHyphen/>
        <w:t> Kč za každý zjištěný případ.</w:t>
      </w:r>
    </w:p>
    <w:p w14:paraId="7CA0E15A" w14:textId="3D0AB164"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V případě, že závazek provést dílo zanikne před řádným ukončením díla</w:t>
      </w:r>
      <w:r w:rsidR="00EB7707" w:rsidRPr="00992892">
        <w:rPr>
          <w:rFonts w:ascii="Tahoma" w:hAnsi="Tahoma" w:cs="Tahoma"/>
        </w:rPr>
        <w:t xml:space="preserve"> </w:t>
      </w:r>
      <w:r w:rsidRPr="00992892">
        <w:rPr>
          <w:rFonts w:ascii="Tahoma" w:hAnsi="Tahoma" w:cs="Tahoma"/>
        </w:rPr>
        <w:t>nezaniká nárok na smluvní pokutu, pokud vznikl dřívějším porušením povinnosti. Zánik závazku pozdním splněním neznamená zánik nároku na smluvní pokutu za prodlení s plněním.</w:t>
      </w:r>
    </w:p>
    <w:p w14:paraId="5E441814" w14:textId="6B5CA5C6" w:rsidR="00992892" w:rsidRDefault="00992892" w:rsidP="00992892">
      <w:pPr>
        <w:spacing w:before="120" w:after="0" w:line="240" w:lineRule="auto"/>
        <w:jc w:val="both"/>
        <w:rPr>
          <w:rFonts w:ascii="Segoe UI" w:hAnsi="Segoe UI" w:cs="Segoe UI"/>
        </w:rPr>
      </w:pPr>
    </w:p>
    <w:p w14:paraId="650F6E0C" w14:textId="308745F7" w:rsidR="00992892" w:rsidRPr="00714C9B" w:rsidRDefault="00992892" w:rsidP="00D55F93">
      <w:pPr>
        <w:numPr>
          <w:ilvl w:val="0"/>
          <w:numId w:val="25"/>
        </w:numPr>
        <w:spacing w:before="120" w:after="0" w:line="240" w:lineRule="auto"/>
        <w:jc w:val="both"/>
        <w:rPr>
          <w:rFonts w:ascii="Tahoma" w:hAnsi="Tahoma" w:cs="Tahoma"/>
        </w:rPr>
      </w:pPr>
      <w:r w:rsidRPr="00714C9B">
        <w:rPr>
          <w:rFonts w:ascii="Tahoma" w:hAnsi="Tahoma" w:cs="Tahoma"/>
        </w:rPr>
        <w:t xml:space="preserve">V případě porušení požadavků dle </w:t>
      </w:r>
      <w:r w:rsidR="00714C9B" w:rsidRPr="00714C9B">
        <w:rPr>
          <w:rFonts w:ascii="Tahoma" w:hAnsi="Tahoma" w:cs="Tahoma"/>
        </w:rPr>
        <w:t>čl. II, odst. 12</w:t>
      </w:r>
      <w:r w:rsidRPr="00714C9B">
        <w:rPr>
          <w:rFonts w:ascii="Tahoma" w:hAnsi="Tahoma" w:cs="Tahoma"/>
        </w:rPr>
        <w:t xml:space="preserve"> (Odpovědné zadávání) je zhotovitel povinen zaplatit objednateli smluvní pokutu ve výši 3.000,</w:t>
      </w:r>
      <w:r w:rsidRPr="00714C9B">
        <w:rPr>
          <w:rFonts w:ascii="Tahoma" w:hAnsi="Tahoma" w:cs="Tahoma"/>
        </w:rPr>
        <w:noBreakHyphen/>
        <w:t> Kč za každý opakovaný případ (za opakovaný případ se přitom považuje nejméně dvakrát).</w:t>
      </w:r>
    </w:p>
    <w:p w14:paraId="42F24703" w14:textId="77777777"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Sjednané smluvní pokuty zaplatí povinná strana nezávisle na zavinění a na tom, zda a v jaké výši vznikne druhé straně škoda.</w:t>
      </w:r>
    </w:p>
    <w:p w14:paraId="639B07BE" w14:textId="43E44698" w:rsidR="00D21529" w:rsidRPr="00992892" w:rsidRDefault="00D21529" w:rsidP="00D55F93">
      <w:pPr>
        <w:numPr>
          <w:ilvl w:val="0"/>
          <w:numId w:val="25"/>
        </w:numPr>
        <w:tabs>
          <w:tab w:val="clear" w:pos="360"/>
        </w:tabs>
        <w:spacing w:before="120" w:after="0" w:line="240" w:lineRule="auto"/>
        <w:jc w:val="both"/>
        <w:rPr>
          <w:rFonts w:ascii="Tahoma" w:hAnsi="Tahoma" w:cs="Tahoma"/>
        </w:rPr>
      </w:pPr>
      <w:r w:rsidRPr="00992892">
        <w:rPr>
          <w:rFonts w:ascii="Tahoma" w:hAnsi="Tahoma" w:cs="Tahoma"/>
        </w:rPr>
        <w:t>Smluvní pokuty se nezapočítávají na náhradu případně vzniklé škody. Náhradu škody lze vymáhat samostatně vedle smluvní pokuty v plné výši.</w:t>
      </w:r>
    </w:p>
    <w:p w14:paraId="27750997" w14:textId="77777777" w:rsidR="00992892" w:rsidRPr="00992892" w:rsidRDefault="00992892" w:rsidP="00992892">
      <w:pPr>
        <w:spacing w:before="120" w:after="0" w:line="240" w:lineRule="auto"/>
        <w:ind w:left="357"/>
        <w:jc w:val="both"/>
        <w:rPr>
          <w:rFonts w:ascii="Tahoma" w:hAnsi="Tahoma" w:cs="Tahoma"/>
        </w:rPr>
      </w:pPr>
    </w:p>
    <w:p w14:paraId="450236C8" w14:textId="668A72A8" w:rsidR="00D07DFB" w:rsidRPr="00714C9B" w:rsidRDefault="00D07DFB" w:rsidP="00714C9B">
      <w:pPr>
        <w:spacing w:after="0" w:line="240" w:lineRule="auto"/>
        <w:jc w:val="center"/>
        <w:rPr>
          <w:rFonts w:ascii="Segoe UI" w:hAnsi="Segoe UI" w:cs="Segoe UI"/>
          <w:b/>
        </w:rPr>
      </w:pPr>
      <w:r w:rsidRPr="00714C9B">
        <w:rPr>
          <w:rFonts w:ascii="Segoe UI" w:hAnsi="Segoe UI" w:cs="Segoe UI"/>
          <w:b/>
        </w:rPr>
        <w:t xml:space="preserve">XV. </w:t>
      </w:r>
    </w:p>
    <w:p w14:paraId="2C04B374" w14:textId="7C4688C4" w:rsidR="00D07DFB" w:rsidRPr="00714C9B" w:rsidRDefault="00D07DFB" w:rsidP="00714C9B">
      <w:pPr>
        <w:keepNext/>
        <w:spacing w:line="240" w:lineRule="auto"/>
        <w:jc w:val="center"/>
        <w:rPr>
          <w:rFonts w:ascii="Segoe UI" w:hAnsi="Segoe UI" w:cs="Segoe UI"/>
          <w:b/>
        </w:rPr>
      </w:pPr>
      <w:r w:rsidRPr="00714C9B">
        <w:rPr>
          <w:rFonts w:ascii="Segoe UI" w:hAnsi="Segoe UI" w:cs="Segoe UI"/>
          <w:b/>
        </w:rPr>
        <w:t>Nebezpečí škody, pojištění</w:t>
      </w:r>
    </w:p>
    <w:p w14:paraId="73A3885C" w14:textId="08F02747"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 xml:space="preserve">Vlastníkem zhotovovaného díla je objednatel. Nebezpečí škody na věci, která je předmětem úpravy, nese zhotovitel. Nebezpečí škody přechází na objednatele dnem převzetí </w:t>
      </w:r>
      <w:r w:rsidR="00CD6FA9">
        <w:rPr>
          <w:rFonts w:ascii="Tahoma" w:hAnsi="Tahoma" w:cs="Tahoma"/>
          <w:sz w:val="22"/>
          <w:szCs w:val="22"/>
        </w:rPr>
        <w:t>díla</w:t>
      </w:r>
      <w:r w:rsidRPr="00714C9B">
        <w:rPr>
          <w:rFonts w:ascii="Tahoma" w:hAnsi="Tahoma" w:cs="Tahoma"/>
          <w:sz w:val="22"/>
          <w:szCs w:val="22"/>
        </w:rPr>
        <w:t xml:space="preserve"> objednatelem. Zhotovitel nese odpovědnost původce odpadů, zavazuje se nezpůsobovat únik ropných, toxických či jiných škodlivých látek na</w:t>
      </w:r>
      <w:r w:rsidRPr="00714C9B">
        <w:rPr>
          <w:rFonts w:ascii="Tahoma" w:hAnsi="Tahoma" w:cs="Tahoma"/>
          <w:sz w:val="22"/>
          <w:szCs w:val="22"/>
        </w:rPr>
        <w:tab/>
        <w:t xml:space="preserve"> stavbě.</w:t>
      </w:r>
    </w:p>
    <w:p w14:paraId="63B32B1B" w14:textId="77777777"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lastRenderedPageBreak/>
        <w:t>Zhotovitel je povinen učinit veškerá opatření potřebná k odvrácení škody nebo k jejímu zmírnění.</w:t>
      </w:r>
    </w:p>
    <w:p w14:paraId="6B89840C" w14:textId="77777777"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159BA704" w14:textId="46165892" w:rsidR="00D07DFB" w:rsidRPr="00714C9B" w:rsidRDefault="00D07DFB" w:rsidP="00D55F93">
      <w:pPr>
        <w:pStyle w:val="Smlouva-slo"/>
        <w:numPr>
          <w:ilvl w:val="0"/>
          <w:numId w:val="26"/>
        </w:numPr>
        <w:tabs>
          <w:tab w:val="clear" w:pos="360"/>
        </w:tabs>
        <w:spacing w:line="240" w:lineRule="auto"/>
        <w:ind w:left="357" w:hanging="357"/>
        <w:rPr>
          <w:rFonts w:ascii="Tahoma" w:hAnsi="Tahoma" w:cs="Tahoma"/>
          <w:sz w:val="22"/>
          <w:szCs w:val="22"/>
        </w:rPr>
      </w:pPr>
      <w:r w:rsidRPr="00714C9B">
        <w:rPr>
          <w:rFonts w:ascii="Tahoma" w:hAnsi="Tahoma" w:cs="Tahoma"/>
          <w:sz w:val="22"/>
          <w:szCs w:val="22"/>
        </w:rPr>
        <w:t>Zhotovitel se zavazuje, že po celou dobu plnění svého závazku z této smlouvy</w:t>
      </w:r>
      <w:r w:rsidR="00C70301" w:rsidRPr="00714C9B">
        <w:rPr>
          <w:rFonts w:ascii="Tahoma" w:hAnsi="Tahoma" w:cs="Tahoma"/>
          <w:sz w:val="22"/>
          <w:szCs w:val="22"/>
        </w:rPr>
        <w:t>,</w:t>
      </w:r>
      <w:r w:rsidRPr="00714C9B">
        <w:rPr>
          <w:rFonts w:ascii="Tahoma" w:hAnsi="Tahoma" w:cs="Tahoma"/>
          <w:sz w:val="22"/>
          <w:szCs w:val="22"/>
        </w:rPr>
        <w:t xml:space="preserve"> bude mít na vlastní náklady sjednáno pojištění odpovědnosti za škodu způsobenou třetím osobám vyplývající z dodáv</w:t>
      </w:r>
      <w:r w:rsidR="000B54C8" w:rsidRPr="00714C9B">
        <w:rPr>
          <w:rFonts w:ascii="Tahoma" w:hAnsi="Tahoma" w:cs="Tahoma"/>
          <w:sz w:val="22"/>
          <w:szCs w:val="22"/>
        </w:rPr>
        <w:t>aného předmětu plnění s</w:t>
      </w:r>
      <w:r w:rsidR="00EB7707" w:rsidRPr="00714C9B">
        <w:rPr>
          <w:rFonts w:ascii="Tahoma" w:hAnsi="Tahoma" w:cs="Tahoma"/>
          <w:sz w:val="22"/>
          <w:szCs w:val="22"/>
        </w:rPr>
        <w:t> </w:t>
      </w:r>
      <w:r w:rsidR="000B54C8" w:rsidRPr="00714C9B">
        <w:rPr>
          <w:rFonts w:ascii="Tahoma" w:hAnsi="Tahoma" w:cs="Tahoma"/>
          <w:sz w:val="22"/>
          <w:szCs w:val="22"/>
        </w:rPr>
        <w:t>limitem</w:t>
      </w:r>
      <w:r w:rsidR="00EB7707" w:rsidRPr="00714C9B">
        <w:rPr>
          <w:rFonts w:ascii="Tahoma" w:hAnsi="Tahoma" w:cs="Tahoma"/>
          <w:sz w:val="22"/>
          <w:szCs w:val="22"/>
        </w:rPr>
        <w:t xml:space="preserve"> v dostatečném rozsahu dle předmětu  plnění a výši plnění</w:t>
      </w:r>
      <w:r w:rsidR="000B54C8" w:rsidRPr="00714C9B">
        <w:rPr>
          <w:rFonts w:ascii="Tahoma" w:hAnsi="Tahoma" w:cs="Tahoma"/>
          <w:sz w:val="22"/>
          <w:szCs w:val="22"/>
        </w:rPr>
        <w:t>.</w:t>
      </w:r>
      <w:r w:rsidR="00EB7707" w:rsidRPr="00714C9B">
        <w:rPr>
          <w:rFonts w:ascii="Tahoma" w:hAnsi="Tahoma" w:cs="Tahoma"/>
          <w:sz w:val="22"/>
          <w:szCs w:val="22"/>
        </w:rPr>
        <w:t xml:space="preserve"> </w:t>
      </w:r>
      <w:r w:rsidRPr="00714C9B">
        <w:rPr>
          <w:rFonts w:ascii="Tahoma" w:hAnsi="Tahoma" w:cs="Tahoma"/>
          <w:sz w:val="22"/>
          <w:szCs w:val="22"/>
        </w:rPr>
        <w:t xml:space="preserve">Pojištění musí obsahovat krytí škod způsobené na majetku, zdraví třetích osob včetně krytí odpovědnosti za finanční škody. </w:t>
      </w:r>
      <w:r w:rsidRPr="00714C9B">
        <w:rPr>
          <w:rFonts w:ascii="Tahoma" w:hAnsi="Tahoma" w:cs="Tahoma"/>
          <w:b/>
          <w:sz w:val="22"/>
          <w:szCs w:val="22"/>
        </w:rPr>
        <w:t xml:space="preserve">Zhotovitel předloží Objednateli kopii pojistné smlouvy nebo příslušného pojistného certifikátu </w:t>
      </w:r>
      <w:r w:rsidRPr="00714C9B">
        <w:rPr>
          <w:rFonts w:ascii="Tahoma" w:hAnsi="Tahoma" w:cs="Tahoma"/>
          <w:sz w:val="22"/>
          <w:szCs w:val="22"/>
        </w:rPr>
        <w:t xml:space="preserve">kdykoliv do 3 pracovních dnů od požádání, a to i opakovaně. </w:t>
      </w:r>
    </w:p>
    <w:p w14:paraId="1B89C6A9" w14:textId="77777777" w:rsidR="00073EFA" w:rsidRPr="00714C9B" w:rsidRDefault="00073EFA" w:rsidP="00073EFA">
      <w:pPr>
        <w:pStyle w:val="Bezmezer"/>
        <w:ind w:left="360"/>
        <w:jc w:val="both"/>
        <w:rPr>
          <w:rFonts w:ascii="Tahoma" w:hAnsi="Tahoma" w:cs="Tahoma"/>
          <w:color w:val="FF0000"/>
        </w:rPr>
      </w:pPr>
    </w:p>
    <w:p w14:paraId="0F96F6D2" w14:textId="6F7373E5" w:rsidR="00CE448D" w:rsidRPr="00714C9B" w:rsidRDefault="007F34CA" w:rsidP="00073EFA">
      <w:pPr>
        <w:pStyle w:val="Bezmezer"/>
        <w:jc w:val="center"/>
        <w:rPr>
          <w:rFonts w:ascii="Tahoma" w:hAnsi="Tahoma" w:cs="Tahoma"/>
          <w:b/>
        </w:rPr>
      </w:pPr>
      <w:r w:rsidRPr="00714C9B">
        <w:rPr>
          <w:rFonts w:ascii="Tahoma" w:hAnsi="Tahoma" w:cs="Tahoma"/>
          <w:b/>
        </w:rPr>
        <w:t>XV</w:t>
      </w:r>
      <w:r w:rsidR="00D07DFB" w:rsidRPr="00714C9B">
        <w:rPr>
          <w:rFonts w:ascii="Tahoma" w:hAnsi="Tahoma" w:cs="Tahoma"/>
          <w:b/>
        </w:rPr>
        <w:t>I</w:t>
      </w:r>
      <w:r w:rsidR="00073EFA" w:rsidRPr="00714C9B">
        <w:rPr>
          <w:rFonts w:ascii="Tahoma" w:hAnsi="Tahoma" w:cs="Tahoma"/>
          <w:b/>
        </w:rPr>
        <w:t>.</w:t>
      </w:r>
    </w:p>
    <w:p w14:paraId="2D879D53" w14:textId="77777777" w:rsidR="00073EFA" w:rsidRPr="00714C9B" w:rsidRDefault="00073EFA" w:rsidP="00073EFA">
      <w:pPr>
        <w:pStyle w:val="Bezmezer"/>
        <w:jc w:val="center"/>
        <w:rPr>
          <w:rFonts w:ascii="Tahoma" w:hAnsi="Tahoma" w:cs="Tahoma"/>
          <w:b/>
        </w:rPr>
      </w:pPr>
      <w:r w:rsidRPr="00714C9B">
        <w:rPr>
          <w:rFonts w:ascii="Tahoma" w:hAnsi="Tahoma" w:cs="Tahoma"/>
          <w:b/>
        </w:rPr>
        <w:t>Řešení sporů</w:t>
      </w:r>
    </w:p>
    <w:p w14:paraId="46AB341F" w14:textId="77777777" w:rsidR="00073EFA" w:rsidRPr="00234AD7" w:rsidRDefault="00073EFA"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se dohodly, že právní vztahy</w:t>
      </w:r>
      <w:r w:rsidR="00B637C3" w:rsidRPr="00234AD7">
        <w:rPr>
          <w:rFonts w:ascii="Tahoma" w:hAnsi="Tahoma" w:cs="Tahoma"/>
          <w:sz w:val="22"/>
          <w:szCs w:val="22"/>
        </w:rPr>
        <w:t xml:space="preserve"> založené touto smlouvou se řídí právním řádem České republiky.</w:t>
      </w:r>
    </w:p>
    <w:p w14:paraId="30FB613B" w14:textId="77777777" w:rsidR="00B637C3" w:rsidRPr="00234AD7" w:rsidRDefault="00B637C3" w:rsidP="00D55F93">
      <w:pPr>
        <w:pStyle w:val="Zkladntextodsazen31"/>
        <w:numPr>
          <w:ilvl w:val="0"/>
          <w:numId w:val="5"/>
        </w:numPr>
        <w:spacing w:before="120"/>
        <w:rPr>
          <w:rFonts w:ascii="Tahoma" w:hAnsi="Tahoma" w:cs="Tahoma"/>
        </w:rPr>
      </w:pPr>
      <w:r w:rsidRPr="00234AD7">
        <w:rPr>
          <w:rFonts w:ascii="Tahoma" w:hAnsi="Tahoma" w:cs="Tahoma"/>
          <w:sz w:val="22"/>
          <w:szCs w:val="22"/>
        </w:rPr>
        <w:t>Smluvní strany sjednávají, že v případě jakýchkoliv sporů vzniklých v souvislosti s touto smlouvou, budou tyto řešeny dohodou. V případě, že nedojde k dohodě, budou takové spory rozhodovány s konečnou platností věcně a místně příslušnými soudy v ČR.</w:t>
      </w:r>
    </w:p>
    <w:p w14:paraId="36CDD15A" w14:textId="77777777" w:rsidR="00073EFA" w:rsidRPr="00550519" w:rsidRDefault="00073EFA" w:rsidP="00073EFA">
      <w:pPr>
        <w:pStyle w:val="Bezmezer"/>
        <w:jc w:val="center"/>
        <w:rPr>
          <w:rFonts w:ascii="Tahoma" w:hAnsi="Tahoma" w:cs="Tahoma"/>
          <w:b/>
          <w:color w:val="FF0000"/>
        </w:rPr>
      </w:pPr>
    </w:p>
    <w:p w14:paraId="10E53706" w14:textId="77777777" w:rsidR="00073EFA" w:rsidRPr="002E504C" w:rsidRDefault="00073EFA" w:rsidP="00073EFA">
      <w:pPr>
        <w:pStyle w:val="Bezmezer"/>
        <w:jc w:val="center"/>
        <w:rPr>
          <w:rFonts w:ascii="Tahoma" w:hAnsi="Tahoma" w:cs="Tahoma"/>
          <w:b/>
        </w:rPr>
      </w:pPr>
    </w:p>
    <w:p w14:paraId="447CA60A" w14:textId="79D5CCF1" w:rsidR="005320FF" w:rsidRPr="002E504C" w:rsidRDefault="00FA12D7" w:rsidP="005320FF">
      <w:pPr>
        <w:pStyle w:val="Bezmezer"/>
        <w:jc w:val="center"/>
        <w:rPr>
          <w:rFonts w:ascii="Tahoma" w:hAnsi="Tahoma" w:cs="Tahoma"/>
          <w:b/>
        </w:rPr>
      </w:pPr>
      <w:r w:rsidRPr="002E504C">
        <w:rPr>
          <w:rFonts w:ascii="Tahoma" w:hAnsi="Tahoma" w:cs="Tahoma"/>
          <w:b/>
        </w:rPr>
        <w:t>XV</w:t>
      </w:r>
      <w:r w:rsidR="00073EFA" w:rsidRPr="002E504C">
        <w:rPr>
          <w:rFonts w:ascii="Tahoma" w:hAnsi="Tahoma" w:cs="Tahoma"/>
          <w:b/>
        </w:rPr>
        <w:t>I</w:t>
      </w:r>
      <w:r w:rsidR="00D07DFB" w:rsidRPr="002E504C">
        <w:rPr>
          <w:rFonts w:ascii="Tahoma" w:hAnsi="Tahoma" w:cs="Tahoma"/>
          <w:b/>
        </w:rPr>
        <w:t>I</w:t>
      </w:r>
      <w:r w:rsidR="00073EFA" w:rsidRPr="002E504C">
        <w:rPr>
          <w:rFonts w:ascii="Tahoma" w:hAnsi="Tahoma" w:cs="Tahoma"/>
          <w:b/>
        </w:rPr>
        <w:t>.</w:t>
      </w:r>
    </w:p>
    <w:p w14:paraId="7CFAA4B2" w14:textId="458404C5" w:rsidR="005320FF" w:rsidRPr="002E504C" w:rsidRDefault="007F34CA" w:rsidP="005320FF">
      <w:pPr>
        <w:pStyle w:val="Bezmezer"/>
        <w:jc w:val="center"/>
        <w:rPr>
          <w:rFonts w:ascii="Tahoma" w:hAnsi="Tahoma" w:cs="Tahoma"/>
          <w:b/>
        </w:rPr>
      </w:pPr>
      <w:r w:rsidRPr="002E504C">
        <w:rPr>
          <w:rFonts w:ascii="Tahoma" w:hAnsi="Tahoma" w:cs="Tahoma"/>
          <w:b/>
        </w:rPr>
        <w:t>Zánik smlouvy</w:t>
      </w:r>
    </w:p>
    <w:p w14:paraId="4E74C151"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Smluvní strany mohou ukončit smluvní vztah písemnou dohodou.</w:t>
      </w:r>
    </w:p>
    <w:p w14:paraId="70292D4B"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76BB9386"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neprovedení díla v době plnění dle čl. IV odst. 1 této smlouvy,</w:t>
      </w:r>
    </w:p>
    <w:p w14:paraId="3F437282"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nepřevzetí staveniště zhotovitelem na výzvu objednatele (s výjimkou případů, kdy převzetí brání důvody na straně objednatele),</w:t>
      </w:r>
    </w:p>
    <w:p w14:paraId="198CABD0"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nedodržení pokynů objednatele, právních předpisů nebo technických norem týkajících se provádění díla,</w:t>
      </w:r>
    </w:p>
    <w:p w14:paraId="44A80216"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nedodržení smluvních ujednání o záruce za jakost,</w:t>
      </w:r>
    </w:p>
    <w:p w14:paraId="7C64D051" w14:textId="77777777" w:rsidR="007F34CA" w:rsidRPr="00234AD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234AD7">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4298BAD2" w14:textId="4C5E9F28" w:rsidR="007F34CA" w:rsidRPr="00EB7707" w:rsidRDefault="007F34CA" w:rsidP="00D55F93">
      <w:pPr>
        <w:pStyle w:val="Smlouva-slo"/>
        <w:numPr>
          <w:ilvl w:val="0"/>
          <w:numId w:val="23"/>
        </w:numPr>
        <w:tabs>
          <w:tab w:val="clear" w:pos="737"/>
          <w:tab w:val="left" w:pos="714"/>
        </w:tabs>
        <w:spacing w:before="60" w:line="240" w:lineRule="auto"/>
        <w:ind w:left="714" w:hanging="357"/>
        <w:rPr>
          <w:rFonts w:ascii="Tahoma" w:hAnsi="Tahoma" w:cs="Tahoma"/>
          <w:sz w:val="22"/>
          <w:szCs w:val="22"/>
        </w:rPr>
      </w:pPr>
      <w:r w:rsidRPr="00EB7707">
        <w:rPr>
          <w:rFonts w:ascii="Tahoma" w:hAnsi="Tahoma" w:cs="Tahoma"/>
          <w:sz w:val="22"/>
          <w:szCs w:val="22"/>
        </w:rPr>
        <w:t>nedodržení smluvních ujednání dle čl. XII odst. </w:t>
      </w:r>
      <w:r w:rsidR="00EB7707" w:rsidRPr="00EB7707">
        <w:rPr>
          <w:rFonts w:ascii="Tahoma" w:hAnsi="Tahoma" w:cs="Tahoma"/>
          <w:sz w:val="22"/>
          <w:szCs w:val="22"/>
        </w:rPr>
        <w:t>6,</w:t>
      </w:r>
      <w:r w:rsidRPr="00EB7707">
        <w:rPr>
          <w:rFonts w:ascii="Tahoma" w:hAnsi="Tahoma" w:cs="Tahoma"/>
          <w:sz w:val="22"/>
          <w:szCs w:val="22"/>
        </w:rPr>
        <w:t>7 nebo 8 této smlouvy.</w:t>
      </w:r>
    </w:p>
    <w:p w14:paraId="7843ECD1"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Objednatel je dále oprávněn od této smlouvy odstoupit v těchto případech:</w:t>
      </w:r>
    </w:p>
    <w:p w14:paraId="60E108A8" w14:textId="77777777" w:rsidR="007F34CA" w:rsidRPr="00234AD7" w:rsidRDefault="007F34CA" w:rsidP="00D55F93">
      <w:pPr>
        <w:numPr>
          <w:ilvl w:val="0"/>
          <w:numId w:val="24"/>
        </w:numPr>
        <w:tabs>
          <w:tab w:val="clear" w:pos="1545"/>
          <w:tab w:val="num" w:pos="714"/>
        </w:tabs>
        <w:spacing w:before="60" w:after="0" w:line="240" w:lineRule="auto"/>
        <w:ind w:left="714" w:hanging="357"/>
        <w:jc w:val="both"/>
        <w:rPr>
          <w:rFonts w:ascii="Tahoma" w:hAnsi="Tahoma" w:cs="Tahoma"/>
        </w:rPr>
      </w:pPr>
      <w:r w:rsidRPr="00234AD7">
        <w:rPr>
          <w:rFonts w:ascii="Tahoma" w:hAnsi="Tahoma" w:cs="Tahoma"/>
        </w:rPr>
        <w:t>dojde</w:t>
      </w:r>
      <w:r w:rsidRPr="00234AD7">
        <w:rPr>
          <w:rFonts w:ascii="Tahoma" w:hAnsi="Tahoma" w:cs="Tahoma"/>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4160340" w14:textId="77777777" w:rsidR="007F34CA" w:rsidRPr="00234AD7" w:rsidRDefault="007F34CA" w:rsidP="00D55F93">
      <w:pPr>
        <w:numPr>
          <w:ilvl w:val="0"/>
          <w:numId w:val="24"/>
        </w:numPr>
        <w:tabs>
          <w:tab w:val="clear" w:pos="1545"/>
          <w:tab w:val="num" w:pos="720"/>
        </w:tabs>
        <w:spacing w:before="60" w:after="0" w:line="240" w:lineRule="auto"/>
        <w:ind w:left="714" w:hanging="357"/>
        <w:jc w:val="both"/>
        <w:rPr>
          <w:rFonts w:ascii="Tahoma" w:hAnsi="Tahoma" w:cs="Tahoma"/>
        </w:rPr>
      </w:pPr>
      <w:r w:rsidRPr="00234AD7">
        <w:rPr>
          <w:rFonts w:ascii="Tahoma" w:hAnsi="Tahoma" w:cs="Tahoma"/>
        </w:rPr>
        <w:lastRenderedPageBreak/>
        <w:t>bylo</w:t>
      </w:r>
      <w:r w:rsidRPr="00234AD7">
        <w:rPr>
          <w:rFonts w:ascii="Tahoma" w:hAnsi="Tahoma" w:cs="Tahoma"/>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4B878F82" w14:textId="77777777" w:rsidR="007F34CA" w:rsidRPr="00234AD7" w:rsidRDefault="007F34CA" w:rsidP="00D55F93">
      <w:pPr>
        <w:numPr>
          <w:ilvl w:val="0"/>
          <w:numId w:val="24"/>
        </w:numPr>
        <w:tabs>
          <w:tab w:val="clear" w:pos="1545"/>
          <w:tab w:val="num" w:pos="720"/>
        </w:tabs>
        <w:spacing w:before="60" w:after="0" w:line="240" w:lineRule="auto"/>
        <w:ind w:left="714" w:hanging="357"/>
        <w:jc w:val="both"/>
        <w:rPr>
          <w:rFonts w:ascii="Tahoma" w:hAnsi="Tahoma" w:cs="Tahoma"/>
        </w:rPr>
      </w:pPr>
      <w:r w:rsidRPr="00234AD7">
        <w:rPr>
          <w:rFonts w:ascii="Tahoma" w:hAnsi="Tahoma" w:cs="Tahoma"/>
        </w:rPr>
        <w:t>podá</w:t>
      </w:r>
      <w:r w:rsidRPr="00234AD7">
        <w:rPr>
          <w:rFonts w:ascii="Tahoma" w:hAnsi="Tahoma" w:cs="Tahoma"/>
        </w:rPr>
        <w:noBreakHyphen/>
        <w:t>li zhotovitel sám na sebe insolvenční návrh.</w:t>
      </w:r>
    </w:p>
    <w:p w14:paraId="2A993F3A" w14:textId="77777777"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Odstoupením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14:paraId="541B551B" w14:textId="60558331" w:rsidR="007F34CA" w:rsidRPr="00234AD7" w:rsidRDefault="007F34CA" w:rsidP="00D55F93">
      <w:pPr>
        <w:pStyle w:val="Smlouva-slo"/>
        <w:numPr>
          <w:ilvl w:val="0"/>
          <w:numId w:val="21"/>
        </w:numPr>
        <w:tabs>
          <w:tab w:val="clear" w:pos="360"/>
        </w:tabs>
        <w:spacing w:line="240" w:lineRule="auto"/>
        <w:ind w:left="357" w:hanging="357"/>
        <w:rPr>
          <w:rFonts w:ascii="Tahoma" w:hAnsi="Tahoma" w:cs="Tahoma"/>
          <w:sz w:val="22"/>
          <w:szCs w:val="22"/>
        </w:rPr>
      </w:pPr>
      <w:r w:rsidRPr="00234AD7">
        <w:rPr>
          <w:rFonts w:ascii="Tahoma" w:hAnsi="Tahoma" w:cs="Tahoma"/>
          <w:sz w:val="22"/>
          <w:szCs w:val="22"/>
        </w:rPr>
        <w:t xml:space="preserve">Smluvní strany dále sjednávají, že způsoby výše uvedenými v tomto článku této smlouvy lze smluvní vztah ukončit rovněž částečně, </w:t>
      </w:r>
      <w:r w:rsidR="00CD6FA9">
        <w:rPr>
          <w:rFonts w:ascii="Tahoma" w:hAnsi="Tahoma" w:cs="Tahoma"/>
          <w:sz w:val="22"/>
          <w:szCs w:val="22"/>
        </w:rPr>
        <w:t>a to pro část díla.</w:t>
      </w:r>
      <w:r w:rsidRPr="00234AD7">
        <w:rPr>
          <w:rFonts w:ascii="Tahoma" w:hAnsi="Tahoma" w:cs="Tahoma"/>
          <w:sz w:val="22"/>
          <w:szCs w:val="22"/>
        </w:rPr>
        <w:t xml:space="preserve"> Důvody částečného ukončení smluvního vztahu, resp. částečného odstoupení od smlouvy pro </w:t>
      </w:r>
      <w:r w:rsidR="00CD6FA9">
        <w:rPr>
          <w:rFonts w:ascii="Tahoma" w:hAnsi="Tahoma" w:cs="Tahoma"/>
          <w:sz w:val="22"/>
          <w:szCs w:val="22"/>
        </w:rPr>
        <w:t>dílo</w:t>
      </w:r>
      <w:r w:rsidRPr="00234AD7">
        <w:rPr>
          <w:rFonts w:ascii="Tahoma" w:hAnsi="Tahoma" w:cs="Tahoma"/>
          <w:sz w:val="22"/>
          <w:szCs w:val="22"/>
        </w:rPr>
        <w:t xml:space="preserve"> jsou shodné jako pro ukončení smluvního vztahu, resp. odstoupení od smlouvy s tím, že tento důvod se musí vztahovat k  </w:t>
      </w:r>
      <w:r w:rsidR="00CD6FA9">
        <w:rPr>
          <w:rFonts w:ascii="Tahoma" w:hAnsi="Tahoma" w:cs="Tahoma"/>
          <w:sz w:val="22"/>
          <w:szCs w:val="22"/>
        </w:rPr>
        <w:t>dílu</w:t>
      </w:r>
      <w:r w:rsidRPr="00234AD7">
        <w:rPr>
          <w:rFonts w:ascii="Tahoma" w:hAnsi="Tahoma" w:cs="Tahoma"/>
          <w:sz w:val="22"/>
          <w:szCs w:val="22"/>
        </w:rPr>
        <w:t xml:space="preserve"> (ledaže je smlouva částečně ukončena dohodou smluvních stran). </w:t>
      </w:r>
    </w:p>
    <w:p w14:paraId="379CE020" w14:textId="615BA399" w:rsidR="007F34CA" w:rsidRPr="002E504C" w:rsidRDefault="007F34CA" w:rsidP="007F34CA">
      <w:pPr>
        <w:keepNext/>
        <w:spacing w:before="360"/>
        <w:jc w:val="center"/>
        <w:rPr>
          <w:rFonts w:ascii="Tahoma" w:hAnsi="Tahoma" w:cs="Tahoma"/>
          <w:b/>
        </w:rPr>
      </w:pPr>
      <w:r w:rsidRPr="002E504C">
        <w:rPr>
          <w:rFonts w:ascii="Segoe UI" w:hAnsi="Segoe UI" w:cs="Segoe UI"/>
          <w:b/>
        </w:rPr>
        <w:t>XV</w:t>
      </w:r>
      <w:r w:rsidR="00D07DFB" w:rsidRPr="002E504C">
        <w:rPr>
          <w:rFonts w:ascii="Segoe UI" w:hAnsi="Segoe UI" w:cs="Segoe UI"/>
          <w:b/>
        </w:rPr>
        <w:t>I</w:t>
      </w:r>
      <w:r w:rsidRPr="002E504C">
        <w:rPr>
          <w:rFonts w:ascii="Segoe UI" w:hAnsi="Segoe UI" w:cs="Segoe UI"/>
          <w:b/>
        </w:rPr>
        <w:t>II.</w:t>
      </w:r>
      <w:r w:rsidRPr="002E504C">
        <w:rPr>
          <w:rFonts w:ascii="Segoe UI" w:hAnsi="Segoe UI" w:cs="Segoe UI"/>
          <w:b/>
        </w:rPr>
        <w:br/>
      </w:r>
      <w:r w:rsidRPr="002E504C">
        <w:rPr>
          <w:rFonts w:ascii="Tahoma" w:hAnsi="Tahoma" w:cs="Tahoma"/>
          <w:b/>
        </w:rPr>
        <w:t>Závěrečná ujednání</w:t>
      </w:r>
    </w:p>
    <w:p w14:paraId="184EF402"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Změnit nebo doplnit smlouvu mohou smluvní strany pouze formou písemných dodatků, které budou vzestupně číslovány, výslovně prohlášeny za dodatky této smlouvy a podepsány oprávněnými zástupci smluvních stran.</w:t>
      </w:r>
    </w:p>
    <w:p w14:paraId="4B9B51C8" w14:textId="0BFF5540"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Zhotovitel je povinen uchovávat odpovídajícím způsobem v souladu se zákonem č. 499/2004 Sb., o archivnictví a spisové službě a o změně některých zákonů, ve znění pozdějších předpisů, a v souladu se zákonem č. 563/1991 Sb., o účetnictví, ve znění pozdějších předpisů, veškeré originály účetních dokladů, smlouvu včetně jejích dodatků a další originály dokum</w:t>
      </w:r>
      <w:r w:rsidR="00220B9F" w:rsidRPr="00234AD7">
        <w:rPr>
          <w:rFonts w:ascii="Tahoma" w:hAnsi="Tahoma" w:cs="Tahoma"/>
          <w:sz w:val="22"/>
          <w:szCs w:val="22"/>
        </w:rPr>
        <w:t>entů, vztahujících se k realizaci veřejné zakázky.</w:t>
      </w:r>
    </w:p>
    <w:p w14:paraId="4E06A0E0" w14:textId="514D1148" w:rsidR="007F34CA" w:rsidRPr="00234AD7" w:rsidRDefault="002B527F"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 xml:space="preserve">Tato smlouva nabývá platnosti </w:t>
      </w:r>
      <w:r w:rsidR="007F34CA" w:rsidRPr="00234AD7">
        <w:rPr>
          <w:rFonts w:ascii="Tahoma" w:hAnsi="Tahoma" w:cs="Tahoma"/>
          <w:sz w:val="22"/>
          <w:szCs w:val="22"/>
        </w:rPr>
        <w:t>dnem jejího p</w:t>
      </w:r>
      <w:r w:rsidRPr="00234AD7">
        <w:rPr>
          <w:rFonts w:ascii="Tahoma" w:hAnsi="Tahoma" w:cs="Tahoma"/>
          <w:sz w:val="22"/>
          <w:szCs w:val="22"/>
        </w:rPr>
        <w:t>odpisu oběma smluvními stranami a účinnosti dnem zveřejnění smlouvy v Registru smluv dle zákona.</w:t>
      </w:r>
      <w:r w:rsidR="007F34CA" w:rsidRPr="00234AD7">
        <w:rPr>
          <w:rFonts w:ascii="Tahoma" w:hAnsi="Tahoma" w:cs="Tahoma"/>
          <w:sz w:val="22"/>
          <w:szCs w:val="22"/>
        </w:rPr>
        <w:t xml:space="preserve"> </w:t>
      </w:r>
    </w:p>
    <w:p w14:paraId="6F5682F8" w14:textId="085635EE"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 xml:space="preserve">Tato smlouva je vyhotovena ve </w:t>
      </w:r>
      <w:r w:rsidR="002B527F" w:rsidRPr="00234AD7">
        <w:rPr>
          <w:rFonts w:ascii="Tahoma" w:hAnsi="Tahoma" w:cs="Tahoma"/>
          <w:sz w:val="22"/>
          <w:szCs w:val="22"/>
        </w:rPr>
        <w:t>dvou</w:t>
      </w:r>
      <w:r w:rsidRPr="00234AD7">
        <w:rPr>
          <w:rFonts w:ascii="Tahoma" w:hAnsi="Tahoma" w:cs="Tahoma"/>
          <w:sz w:val="22"/>
          <w:szCs w:val="22"/>
        </w:rPr>
        <w:t xml:space="preserve"> stejnopisech s platností originál</w:t>
      </w:r>
      <w:r w:rsidR="00234AD7" w:rsidRPr="00234AD7">
        <w:rPr>
          <w:rFonts w:ascii="Tahoma" w:hAnsi="Tahoma" w:cs="Tahoma"/>
          <w:sz w:val="22"/>
          <w:szCs w:val="22"/>
        </w:rPr>
        <w:t>u, přičemž objednatel obdrží jedno vyhotovení</w:t>
      </w:r>
      <w:r w:rsidRPr="00234AD7">
        <w:rPr>
          <w:rFonts w:ascii="Tahoma" w:hAnsi="Tahoma" w:cs="Tahoma"/>
          <w:sz w:val="22"/>
          <w:szCs w:val="22"/>
        </w:rPr>
        <w:t xml:space="preserve"> a zhotovitel jedno vyhotovení.</w:t>
      </w:r>
    </w:p>
    <w:p w14:paraId="64EB5CE0"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Zhotovitel nemůže bez souhlasu objednatele postoupit svá práva a povinnosti plynoucí z této smlouvy třetí osobě.</w:t>
      </w:r>
    </w:p>
    <w:p w14:paraId="3456F616" w14:textId="77777777" w:rsidR="007F34CA" w:rsidRPr="00234AD7"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072B7560" w14:textId="541DF8CB" w:rsidR="007F34CA" w:rsidRDefault="007F34CA" w:rsidP="00D55F93">
      <w:pPr>
        <w:pStyle w:val="Smlouva-slo"/>
        <w:numPr>
          <w:ilvl w:val="0"/>
          <w:numId w:val="22"/>
        </w:numPr>
        <w:tabs>
          <w:tab w:val="clear" w:pos="360"/>
        </w:tabs>
        <w:spacing w:line="240" w:lineRule="auto"/>
        <w:rPr>
          <w:rFonts w:ascii="Tahoma" w:hAnsi="Tahoma" w:cs="Tahoma"/>
          <w:sz w:val="22"/>
          <w:szCs w:val="22"/>
        </w:rPr>
      </w:pPr>
      <w:r w:rsidRPr="00234AD7">
        <w:rPr>
          <w:rFonts w:ascii="Tahoma" w:hAnsi="Tahoma" w:cs="Tahoma"/>
          <w:sz w:val="22"/>
          <w:szCs w:val="22"/>
        </w:rPr>
        <w:t>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v souladu se zákonem objednatel.</w:t>
      </w:r>
    </w:p>
    <w:p w14:paraId="1CDE5E69" w14:textId="77777777" w:rsidR="003C3455" w:rsidRDefault="003C3455" w:rsidP="003C3455">
      <w:pPr>
        <w:pStyle w:val="Smlouva-slo"/>
        <w:spacing w:line="240" w:lineRule="auto"/>
        <w:ind w:left="357"/>
        <w:rPr>
          <w:rFonts w:ascii="Tahoma" w:hAnsi="Tahoma" w:cs="Tahoma"/>
          <w:sz w:val="22"/>
          <w:szCs w:val="22"/>
        </w:rPr>
      </w:pPr>
    </w:p>
    <w:p w14:paraId="43EA8FF0" w14:textId="77777777" w:rsidR="003C3455" w:rsidRPr="003C3455" w:rsidRDefault="003C3455" w:rsidP="003C3455">
      <w:pPr>
        <w:pStyle w:val="Odstavecseseznamem"/>
        <w:numPr>
          <w:ilvl w:val="0"/>
          <w:numId w:val="22"/>
        </w:numPr>
        <w:suppressAutoHyphens/>
        <w:spacing w:after="0" w:line="240" w:lineRule="auto"/>
        <w:jc w:val="both"/>
        <w:rPr>
          <w:rFonts w:ascii="Tahoma" w:hAnsi="Tahoma" w:cs="Tahoma"/>
          <w:b/>
          <w:bCs/>
          <w:color w:val="000000"/>
        </w:rPr>
      </w:pPr>
      <w:r w:rsidRPr="003C3455">
        <w:rPr>
          <w:rFonts w:ascii="Tahoma" w:hAnsi="Tahoma" w:cs="Tahoma"/>
          <w:b/>
          <w:bCs/>
          <w:color w:val="000000"/>
        </w:rPr>
        <w:t xml:space="preserve">Dopady sankčních nařízení Evropské unie vůči Ruské federaci a </w:t>
      </w:r>
    </w:p>
    <w:p w14:paraId="18A0BE43" w14:textId="77777777" w:rsidR="003C3455" w:rsidRPr="003C3455" w:rsidRDefault="003C3455" w:rsidP="003C3455">
      <w:pPr>
        <w:pStyle w:val="Odstavecseseznamem"/>
        <w:suppressAutoHyphens/>
        <w:spacing w:after="0" w:line="240" w:lineRule="auto"/>
        <w:ind w:left="284" w:firstLine="425"/>
        <w:jc w:val="both"/>
        <w:rPr>
          <w:rStyle w:val="Hypertextovodkaz"/>
          <w:rFonts w:ascii="Tahoma" w:hAnsi="Tahoma" w:cs="Tahoma"/>
        </w:rPr>
      </w:pPr>
      <w:r w:rsidRPr="003C3455">
        <w:rPr>
          <w:rFonts w:ascii="Tahoma" w:hAnsi="Tahoma" w:cs="Tahoma"/>
          <w:b/>
          <w:bCs/>
          <w:color w:val="000000"/>
        </w:rPr>
        <w:t>Běloruské republice do zadávacích řízení a realizovaných veřejných zakázek</w:t>
      </w:r>
    </w:p>
    <w:p w14:paraId="69AFBC2C" w14:textId="77777777" w:rsidR="003C3455" w:rsidRPr="003C3455" w:rsidRDefault="003C3455" w:rsidP="003C3455">
      <w:pPr>
        <w:pStyle w:val="Odstavecseseznamem"/>
        <w:widowControl w:val="0"/>
        <w:spacing w:after="0" w:line="240" w:lineRule="auto"/>
        <w:ind w:left="284"/>
        <w:jc w:val="both"/>
        <w:rPr>
          <w:rFonts w:ascii="Tahoma" w:hAnsi="Tahoma" w:cs="Tahoma"/>
          <w:b/>
          <w:bCs/>
          <w:color w:val="000000"/>
        </w:rPr>
      </w:pPr>
    </w:p>
    <w:p w14:paraId="15D2C7CB" w14:textId="77777777" w:rsidR="003C3455" w:rsidRPr="003C3455" w:rsidRDefault="003C3455" w:rsidP="003C3455">
      <w:pPr>
        <w:pStyle w:val="Odstavecseseznamem"/>
        <w:widowControl w:val="0"/>
        <w:autoSpaceDE w:val="0"/>
        <w:autoSpaceDN w:val="0"/>
        <w:adjustRightInd w:val="0"/>
        <w:ind w:left="284"/>
        <w:jc w:val="both"/>
        <w:rPr>
          <w:rFonts w:ascii="Tahoma" w:hAnsi="Tahoma" w:cs="Tahoma"/>
        </w:rPr>
      </w:pPr>
      <w:r w:rsidRPr="003C3455">
        <w:rPr>
          <w:rFonts w:ascii="Tahoma" w:hAnsi="Tahoma" w:cs="Tahoma"/>
          <w:iCs/>
          <w:color w:val="000000"/>
        </w:rPr>
        <w:t xml:space="preserve">Podpisem smlouvy Zhotovitel potvrzuje, že v případě uzavření smlouvy se zadavatelem platby poskytované Objednatelem v souvislosti s realizací předmětu smlouvy, neposkytne přímo nebo nepřímo ani jen zčásti osobám, vůči kterým platí tzv. individuální finanční sankce ve </w:t>
      </w:r>
      <w:r w:rsidRPr="003C3455">
        <w:rPr>
          <w:rFonts w:ascii="Tahoma" w:hAnsi="Tahoma" w:cs="Tahoma"/>
          <w:iCs/>
        </w:rPr>
        <w:t xml:space="preserve">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52476820" w14:textId="77777777" w:rsidR="003C3455" w:rsidRPr="003C3455" w:rsidRDefault="003C3455" w:rsidP="003C3455">
      <w:pPr>
        <w:pStyle w:val="Odstavecseseznamem"/>
        <w:ind w:left="284"/>
        <w:jc w:val="both"/>
        <w:rPr>
          <w:rFonts w:ascii="Tahoma" w:hAnsi="Tahoma" w:cs="Tahoma"/>
        </w:rPr>
      </w:pPr>
    </w:p>
    <w:p w14:paraId="18726201" w14:textId="77777777" w:rsidR="003C3455" w:rsidRPr="003C3455" w:rsidRDefault="003C3455" w:rsidP="003C3455">
      <w:pPr>
        <w:pStyle w:val="Odstavecseseznamem"/>
        <w:widowControl w:val="0"/>
        <w:ind w:left="284"/>
        <w:jc w:val="both"/>
        <w:rPr>
          <w:rFonts w:ascii="Tahoma" w:hAnsi="Tahoma" w:cs="Tahoma"/>
          <w:b/>
        </w:rPr>
      </w:pPr>
      <w:r w:rsidRPr="003C3455">
        <w:rPr>
          <w:rFonts w:ascii="Tahoma" w:hAnsi="Tahoma" w:cs="Tahoma"/>
          <w:b/>
          <w:iCs/>
          <w:color w:val="000000"/>
        </w:rPr>
        <w:t>Individuální sankce</w:t>
      </w:r>
      <w:r w:rsidRPr="003C3455">
        <w:rPr>
          <w:rFonts w:ascii="Tahoma" w:hAnsi="Tahoma" w:cs="Tahoma"/>
        </w:rPr>
        <w:t xml:space="preserve"> </w:t>
      </w:r>
      <w:r w:rsidRPr="003C3455">
        <w:rPr>
          <w:rFonts w:ascii="Tahoma" w:hAnsi="Tahoma" w:cs="Tahoma"/>
          <w:b/>
          <w:bCs/>
        </w:rPr>
        <w:t>osobám na sankčních seznamech nesmí být zpřístupněny finanční prostředky (přímo ani nepřímo), a to bez ohledu na to, zda se jedná o veřejnou zakázku nadlimitní, podlimitní, malého rozsahu či se jedná o jinou platbu na základě právního vztahu, který ani povahu veřejné zakázky nemá dodavatel (u kterého osoba na sankčním seznamu figuruje v majetkové struktuře) může přijmout dostatečné opatření – nebude osobě na sankčním seznamu zasílat finanční prostředky ani jí je jinak nezpřístupní, není-li opatření dostatečné, anebo jej Zhotovitel nepřijme – Objednatel ukončí smluvní vztah (platby se stávají nemožným plněním).</w:t>
      </w:r>
    </w:p>
    <w:p w14:paraId="772673B0" w14:textId="343D9976" w:rsidR="003C3455" w:rsidRPr="007E70C6" w:rsidRDefault="003C3455" w:rsidP="003C3455">
      <w:pPr>
        <w:pStyle w:val="Odstavecseseznamem"/>
        <w:autoSpaceDE w:val="0"/>
        <w:autoSpaceDN w:val="0"/>
        <w:adjustRightInd w:val="0"/>
        <w:ind w:left="284"/>
        <w:jc w:val="both"/>
        <w:rPr>
          <w:rFonts w:ascii="Tahoma" w:hAnsi="Tahoma" w:cs="Tahoma"/>
        </w:rPr>
      </w:pPr>
      <w:r w:rsidRPr="007E70C6">
        <w:rPr>
          <w:rFonts w:ascii="Tahoma" w:hAnsi="Tahoma" w:cs="Tahoma"/>
          <w:iCs/>
        </w:rPr>
        <w:t>Dojde-li k porušení pravidel dle odst. [výše uvedených odstavců] smlouvy, je Zhotovitel povinen zaplatit Objednateli smluvní pokutu ve výši 250.000 Kč, a to za každý jednotlivý případ porušení.</w:t>
      </w:r>
      <w:r w:rsidRPr="007E70C6">
        <w:rPr>
          <w:rFonts w:ascii="Tahoma" w:hAnsi="Tahoma" w:cs="Tahoma"/>
        </w:rPr>
        <w:t>“</w:t>
      </w:r>
    </w:p>
    <w:p w14:paraId="627381F6" w14:textId="77777777" w:rsidR="007E70C6" w:rsidRDefault="007E70C6" w:rsidP="007E70C6">
      <w:pPr>
        <w:pStyle w:val="Smlouva-slo"/>
        <w:widowControl/>
        <w:spacing w:before="0"/>
        <w:rPr>
          <w:rFonts w:ascii="Tahoma" w:hAnsi="Tahoma" w:cs="Tahoma"/>
          <w:sz w:val="22"/>
          <w:szCs w:val="22"/>
        </w:rPr>
      </w:pPr>
      <w:r w:rsidRPr="007E70C6">
        <w:rPr>
          <w:rFonts w:ascii="Tahoma" w:hAnsi="Tahoma" w:cs="Tahoma"/>
          <w:b/>
          <w:sz w:val="22"/>
          <w:szCs w:val="22"/>
        </w:rPr>
        <w:t>9.</w:t>
      </w:r>
      <w:r>
        <w:rPr>
          <w:rFonts w:ascii="Tahoma" w:hAnsi="Tahoma" w:cs="Tahoma"/>
          <w:sz w:val="22"/>
          <w:szCs w:val="22"/>
        </w:rPr>
        <w:t xml:space="preserve"> </w:t>
      </w:r>
      <w:r w:rsidRPr="007E70C6">
        <w:rPr>
          <w:rFonts w:ascii="Tahoma" w:hAnsi="Tahoma" w:cs="Tahoma"/>
          <w:sz w:val="22"/>
          <w:szCs w:val="22"/>
        </w:rPr>
        <w:t xml:space="preserve">Osoby podepisující tuto smlouvu svými podpisy potvrzují, že jsou oprávněné podepsat tuto </w:t>
      </w:r>
      <w:r>
        <w:rPr>
          <w:rFonts w:ascii="Tahoma" w:hAnsi="Tahoma" w:cs="Tahoma"/>
          <w:sz w:val="22"/>
          <w:szCs w:val="22"/>
        </w:rPr>
        <w:t xml:space="preserve">    </w:t>
      </w:r>
    </w:p>
    <w:p w14:paraId="341BFAC1" w14:textId="4DB698EC" w:rsidR="007E70C6" w:rsidRP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 xml:space="preserve">smlouvu jménem nebo za objednatele.  </w:t>
      </w:r>
    </w:p>
    <w:p w14:paraId="18A198CE" w14:textId="77777777" w:rsidR="007E70C6" w:rsidRDefault="007E70C6" w:rsidP="007E70C6">
      <w:pPr>
        <w:pStyle w:val="Smlouva-slo"/>
        <w:widowControl/>
        <w:spacing w:before="0"/>
        <w:rPr>
          <w:rFonts w:ascii="Tahoma" w:hAnsi="Tahoma" w:cs="Tahoma"/>
          <w:sz w:val="22"/>
          <w:szCs w:val="22"/>
        </w:rPr>
      </w:pPr>
    </w:p>
    <w:p w14:paraId="5D560F78" w14:textId="77777777" w:rsidR="007E70C6" w:rsidRDefault="007E70C6" w:rsidP="007E70C6">
      <w:pPr>
        <w:pStyle w:val="Smlouva-slo"/>
        <w:widowControl/>
        <w:spacing w:before="0"/>
        <w:rPr>
          <w:rFonts w:ascii="Tahoma" w:hAnsi="Tahoma" w:cs="Tahoma"/>
          <w:sz w:val="22"/>
          <w:szCs w:val="22"/>
        </w:rPr>
      </w:pPr>
      <w:r w:rsidRPr="007E70C6">
        <w:rPr>
          <w:rFonts w:ascii="Tahoma" w:hAnsi="Tahoma" w:cs="Tahoma"/>
          <w:b/>
          <w:sz w:val="22"/>
          <w:szCs w:val="22"/>
        </w:rPr>
        <w:t>10.</w:t>
      </w:r>
      <w:r>
        <w:rPr>
          <w:rFonts w:ascii="Tahoma" w:hAnsi="Tahoma" w:cs="Tahoma"/>
          <w:sz w:val="22"/>
          <w:szCs w:val="22"/>
        </w:rPr>
        <w:t xml:space="preserve"> </w:t>
      </w:r>
      <w:r w:rsidRPr="007E70C6">
        <w:rPr>
          <w:rFonts w:ascii="Tahoma" w:hAnsi="Tahoma" w:cs="Tahoma"/>
          <w:sz w:val="22"/>
          <w:szCs w:val="22"/>
        </w:rPr>
        <w:t xml:space="preserve">Písemnosti se považují za doručené i v případě, že kterákoliv ze stran její doručení odmítne, </w:t>
      </w:r>
    </w:p>
    <w:p w14:paraId="744D3F0F" w14:textId="6D1B4415"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či jinak znemožní.</w:t>
      </w:r>
    </w:p>
    <w:p w14:paraId="4A0FCE24" w14:textId="77777777" w:rsidR="007E70C6" w:rsidRPr="007E70C6" w:rsidRDefault="007E70C6" w:rsidP="007E70C6">
      <w:pPr>
        <w:pStyle w:val="Smlouva-slo"/>
        <w:widowControl/>
        <w:spacing w:before="0"/>
        <w:rPr>
          <w:rFonts w:ascii="Tahoma" w:hAnsi="Tahoma" w:cs="Tahoma"/>
          <w:sz w:val="22"/>
          <w:szCs w:val="22"/>
        </w:rPr>
      </w:pPr>
    </w:p>
    <w:p w14:paraId="15E0BD86" w14:textId="77777777" w:rsidR="007E70C6" w:rsidRDefault="007E70C6" w:rsidP="007E70C6">
      <w:pPr>
        <w:pStyle w:val="Smlouva-slo"/>
        <w:widowControl/>
        <w:spacing w:before="0"/>
        <w:rPr>
          <w:rFonts w:ascii="Tahoma" w:hAnsi="Tahoma" w:cs="Tahoma"/>
          <w:sz w:val="22"/>
          <w:szCs w:val="22"/>
        </w:rPr>
      </w:pPr>
      <w:r w:rsidRPr="007E70C6">
        <w:rPr>
          <w:rFonts w:ascii="Tahoma" w:hAnsi="Tahoma" w:cs="Tahoma"/>
          <w:b/>
          <w:sz w:val="22"/>
          <w:szCs w:val="22"/>
        </w:rPr>
        <w:t>11.</w:t>
      </w:r>
      <w:r>
        <w:rPr>
          <w:rFonts w:ascii="Tahoma" w:hAnsi="Tahoma" w:cs="Tahoma"/>
          <w:sz w:val="22"/>
          <w:szCs w:val="22"/>
        </w:rPr>
        <w:t xml:space="preserve"> </w:t>
      </w:r>
      <w:r w:rsidRPr="007E70C6">
        <w:rPr>
          <w:rFonts w:ascii="Tahoma" w:hAnsi="Tahoma" w:cs="Tahoma"/>
          <w:sz w:val="22"/>
          <w:szCs w:val="22"/>
        </w:rPr>
        <w:t xml:space="preserve">Vše, co bylo dohodnuto před uzavřením smlouvy je právně irelevantní a mezi stranami </w:t>
      </w:r>
    </w:p>
    <w:p w14:paraId="52790D72" w14:textId="1AE9B49A"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platí jen to, co je dohodnuto ve smlouvě.</w:t>
      </w:r>
    </w:p>
    <w:p w14:paraId="12C22C8C" w14:textId="77777777" w:rsidR="007E70C6" w:rsidRPr="007E70C6" w:rsidRDefault="007E70C6" w:rsidP="007E70C6">
      <w:pPr>
        <w:pStyle w:val="Smlouva-slo"/>
        <w:widowControl/>
        <w:spacing w:before="0"/>
        <w:rPr>
          <w:rFonts w:ascii="Tahoma" w:hAnsi="Tahoma" w:cs="Tahoma"/>
          <w:sz w:val="22"/>
          <w:szCs w:val="22"/>
        </w:rPr>
      </w:pPr>
    </w:p>
    <w:p w14:paraId="35E25B77" w14:textId="77777777" w:rsidR="007E70C6" w:rsidRDefault="007E70C6" w:rsidP="007E70C6">
      <w:pPr>
        <w:pStyle w:val="Smlouva-slo"/>
        <w:widowControl/>
        <w:spacing w:before="0"/>
        <w:rPr>
          <w:rFonts w:ascii="Tahoma" w:hAnsi="Tahoma" w:cs="Tahoma"/>
          <w:sz w:val="22"/>
          <w:szCs w:val="22"/>
        </w:rPr>
      </w:pPr>
      <w:r w:rsidRPr="007E70C6">
        <w:rPr>
          <w:rFonts w:ascii="Tahoma" w:hAnsi="Tahoma" w:cs="Tahoma"/>
          <w:b/>
          <w:sz w:val="22"/>
          <w:szCs w:val="22"/>
        </w:rPr>
        <w:t>12</w:t>
      </w:r>
      <w:r>
        <w:rPr>
          <w:rFonts w:ascii="Tahoma" w:hAnsi="Tahoma" w:cs="Tahoma"/>
          <w:sz w:val="22"/>
          <w:szCs w:val="22"/>
        </w:rPr>
        <w:t xml:space="preserve">. </w:t>
      </w:r>
      <w:r w:rsidRPr="007E70C6">
        <w:rPr>
          <w:rFonts w:ascii="Tahoma" w:hAnsi="Tahoma" w:cs="Tahoma"/>
          <w:sz w:val="22"/>
          <w:szCs w:val="22"/>
        </w:rPr>
        <w:t xml:space="preserve">Smlouva je vyhotovena v počtu dvou stejnopisů, podepsaných oprávněnými zástupci </w:t>
      </w:r>
    </w:p>
    <w:p w14:paraId="4CBA4476" w14:textId="77777777"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 xml:space="preserve">smluvních stran, z nichž každý z účastníků smlouvy obdrží po jednom vyhotovení </w:t>
      </w:r>
      <w:r>
        <w:rPr>
          <w:rFonts w:ascii="Tahoma" w:hAnsi="Tahoma" w:cs="Tahoma"/>
          <w:sz w:val="22"/>
          <w:szCs w:val="22"/>
        </w:rPr>
        <w:t xml:space="preserve"> </w:t>
      </w:r>
    </w:p>
    <w:p w14:paraId="0905B6F1" w14:textId="6BC6C571" w:rsidR="007E70C6" w:rsidRDefault="007E70C6" w:rsidP="007E70C6">
      <w:pPr>
        <w:pStyle w:val="Smlouva-slo"/>
        <w:widowControl/>
        <w:spacing w:before="0"/>
        <w:rPr>
          <w:rFonts w:ascii="Tahoma" w:hAnsi="Tahoma" w:cs="Tahoma"/>
          <w:sz w:val="22"/>
          <w:szCs w:val="22"/>
        </w:rPr>
      </w:pPr>
      <w:r>
        <w:rPr>
          <w:rFonts w:ascii="Tahoma" w:hAnsi="Tahoma" w:cs="Tahoma"/>
          <w:sz w:val="22"/>
          <w:szCs w:val="22"/>
        </w:rPr>
        <w:t xml:space="preserve">      </w:t>
      </w:r>
      <w:r w:rsidRPr="007E70C6">
        <w:rPr>
          <w:rFonts w:ascii="Tahoma" w:hAnsi="Tahoma" w:cs="Tahoma"/>
          <w:sz w:val="22"/>
          <w:szCs w:val="22"/>
        </w:rPr>
        <w:t>s platností originálu.</w:t>
      </w:r>
    </w:p>
    <w:p w14:paraId="439164D4" w14:textId="13410425" w:rsidR="00C2504F" w:rsidRDefault="00C2504F" w:rsidP="007E70C6">
      <w:pPr>
        <w:pStyle w:val="Smlouva-slo"/>
        <w:widowControl/>
        <w:spacing w:before="0"/>
        <w:rPr>
          <w:rFonts w:ascii="Tahoma" w:hAnsi="Tahoma" w:cs="Tahoma"/>
          <w:sz w:val="22"/>
          <w:szCs w:val="22"/>
        </w:rPr>
      </w:pPr>
    </w:p>
    <w:p w14:paraId="4048AE59" w14:textId="1FD24233" w:rsidR="00C2504F" w:rsidRDefault="00C2504F" w:rsidP="007E70C6">
      <w:pPr>
        <w:pStyle w:val="Smlouva-slo"/>
        <w:widowControl/>
        <w:spacing w:before="0"/>
        <w:rPr>
          <w:rFonts w:ascii="Tahoma" w:hAnsi="Tahoma" w:cs="Tahoma"/>
          <w:sz w:val="22"/>
          <w:szCs w:val="22"/>
        </w:rPr>
      </w:pPr>
    </w:p>
    <w:p w14:paraId="6042500E" w14:textId="5E2E39EA" w:rsidR="00C2504F" w:rsidRDefault="00C2504F" w:rsidP="007E70C6">
      <w:pPr>
        <w:pStyle w:val="Smlouva-slo"/>
        <w:widowControl/>
        <w:spacing w:before="0"/>
        <w:rPr>
          <w:rFonts w:ascii="Tahoma" w:hAnsi="Tahoma" w:cs="Tahoma"/>
          <w:sz w:val="22"/>
          <w:szCs w:val="22"/>
        </w:rPr>
      </w:pPr>
    </w:p>
    <w:p w14:paraId="2E70AAB6" w14:textId="7A9077C6" w:rsidR="00C2504F" w:rsidRDefault="00C2504F" w:rsidP="007E70C6">
      <w:pPr>
        <w:pStyle w:val="Smlouva-slo"/>
        <w:widowControl/>
        <w:spacing w:before="0"/>
        <w:rPr>
          <w:rFonts w:ascii="Tahoma" w:hAnsi="Tahoma" w:cs="Tahoma"/>
          <w:sz w:val="22"/>
          <w:szCs w:val="22"/>
        </w:rPr>
      </w:pPr>
    </w:p>
    <w:p w14:paraId="134FD693" w14:textId="24CE16FF" w:rsidR="00C2504F" w:rsidRDefault="00C2504F" w:rsidP="007E70C6">
      <w:pPr>
        <w:pStyle w:val="Smlouva-slo"/>
        <w:widowControl/>
        <w:spacing w:before="0"/>
        <w:rPr>
          <w:rFonts w:ascii="Tahoma" w:hAnsi="Tahoma" w:cs="Tahoma"/>
          <w:sz w:val="22"/>
          <w:szCs w:val="22"/>
        </w:rPr>
      </w:pPr>
    </w:p>
    <w:p w14:paraId="1154EEDC" w14:textId="085220E0" w:rsidR="00C2504F" w:rsidRDefault="00C2504F" w:rsidP="007E70C6">
      <w:pPr>
        <w:pStyle w:val="Smlouva-slo"/>
        <w:widowControl/>
        <w:spacing w:before="0"/>
        <w:rPr>
          <w:rFonts w:ascii="Tahoma" w:hAnsi="Tahoma" w:cs="Tahoma"/>
          <w:sz w:val="22"/>
          <w:szCs w:val="22"/>
        </w:rPr>
      </w:pPr>
    </w:p>
    <w:p w14:paraId="51C3E30D" w14:textId="72DA97CF" w:rsidR="00C2504F" w:rsidRDefault="00C2504F" w:rsidP="007E70C6">
      <w:pPr>
        <w:pStyle w:val="Smlouva-slo"/>
        <w:widowControl/>
        <w:spacing w:before="0"/>
        <w:rPr>
          <w:rFonts w:ascii="Tahoma" w:hAnsi="Tahoma" w:cs="Tahoma"/>
          <w:sz w:val="22"/>
          <w:szCs w:val="22"/>
        </w:rPr>
      </w:pPr>
    </w:p>
    <w:p w14:paraId="46FEC6ED" w14:textId="2A1F16A3" w:rsidR="00C2504F" w:rsidRDefault="00C2504F" w:rsidP="007E70C6">
      <w:pPr>
        <w:pStyle w:val="Smlouva-slo"/>
        <w:widowControl/>
        <w:spacing w:before="0"/>
        <w:rPr>
          <w:rFonts w:ascii="Tahoma" w:hAnsi="Tahoma" w:cs="Tahoma"/>
          <w:sz w:val="22"/>
          <w:szCs w:val="22"/>
        </w:rPr>
      </w:pPr>
    </w:p>
    <w:p w14:paraId="05B43F4A" w14:textId="1020062B" w:rsidR="00C2504F" w:rsidRDefault="00C2504F" w:rsidP="007E70C6">
      <w:pPr>
        <w:pStyle w:val="Smlouva-slo"/>
        <w:widowControl/>
        <w:spacing w:before="0"/>
        <w:rPr>
          <w:rFonts w:ascii="Tahoma" w:hAnsi="Tahoma" w:cs="Tahoma"/>
          <w:sz w:val="22"/>
          <w:szCs w:val="22"/>
        </w:rPr>
      </w:pPr>
    </w:p>
    <w:p w14:paraId="379950A0" w14:textId="77777777" w:rsidR="00C2504F" w:rsidRPr="007E70C6" w:rsidRDefault="00C2504F" w:rsidP="007E70C6">
      <w:pPr>
        <w:pStyle w:val="Smlouva-slo"/>
        <w:widowControl/>
        <w:spacing w:before="0"/>
        <w:rPr>
          <w:rFonts w:ascii="Tahoma" w:hAnsi="Tahoma" w:cs="Tahoma"/>
          <w:sz w:val="22"/>
          <w:szCs w:val="22"/>
        </w:rPr>
      </w:pPr>
    </w:p>
    <w:p w14:paraId="13939A8D" w14:textId="5F5D51E5" w:rsidR="007E70C6" w:rsidRDefault="007E70C6" w:rsidP="007E70C6">
      <w:pPr>
        <w:pStyle w:val="Smlouva-slo"/>
        <w:spacing w:line="240" w:lineRule="auto"/>
        <w:rPr>
          <w:rFonts w:ascii="Tahoma" w:hAnsi="Tahoma" w:cs="Tahoma"/>
          <w:sz w:val="22"/>
          <w:szCs w:val="22"/>
        </w:rPr>
      </w:pPr>
      <w:r w:rsidRPr="007E70C6">
        <w:rPr>
          <w:rFonts w:ascii="Tahoma" w:hAnsi="Tahoma" w:cs="Tahoma"/>
          <w:b/>
          <w:sz w:val="22"/>
          <w:szCs w:val="22"/>
        </w:rPr>
        <w:lastRenderedPageBreak/>
        <w:t>13.</w:t>
      </w:r>
      <w:r>
        <w:rPr>
          <w:rFonts w:ascii="Tahoma" w:hAnsi="Tahoma" w:cs="Tahoma"/>
          <w:sz w:val="22"/>
          <w:szCs w:val="22"/>
        </w:rPr>
        <w:t xml:space="preserve"> </w:t>
      </w:r>
      <w:r w:rsidR="007F34CA" w:rsidRPr="00234AD7">
        <w:rPr>
          <w:rFonts w:ascii="Tahoma" w:hAnsi="Tahoma" w:cs="Tahoma"/>
          <w:sz w:val="22"/>
          <w:szCs w:val="22"/>
        </w:rPr>
        <w:t>Nedílnou součástí smlouvy jsou, vyjma zadávacích p</w:t>
      </w:r>
      <w:r>
        <w:rPr>
          <w:rFonts w:ascii="Tahoma" w:hAnsi="Tahoma" w:cs="Tahoma"/>
          <w:sz w:val="22"/>
          <w:szCs w:val="22"/>
        </w:rPr>
        <w:t>odmínek k Veřejné zakázce, které</w:t>
      </w:r>
      <w:r w:rsidR="007F34CA" w:rsidRPr="00234AD7">
        <w:rPr>
          <w:rFonts w:ascii="Tahoma" w:hAnsi="Tahoma" w:cs="Tahoma"/>
          <w:sz w:val="22"/>
          <w:szCs w:val="22"/>
        </w:rPr>
        <w:t xml:space="preserve"> </w:t>
      </w:r>
      <w:r>
        <w:rPr>
          <w:rFonts w:ascii="Tahoma" w:hAnsi="Tahoma" w:cs="Tahoma"/>
          <w:sz w:val="22"/>
          <w:szCs w:val="22"/>
        </w:rPr>
        <w:t xml:space="preserve">   </w:t>
      </w:r>
    </w:p>
    <w:p w14:paraId="29428D03" w14:textId="156A3BE3" w:rsidR="007F34CA" w:rsidRPr="00234AD7" w:rsidRDefault="007E70C6" w:rsidP="007E70C6">
      <w:pPr>
        <w:pStyle w:val="Smlouva-slo"/>
        <w:spacing w:line="240" w:lineRule="auto"/>
        <w:rPr>
          <w:rFonts w:ascii="Tahoma" w:hAnsi="Tahoma" w:cs="Tahoma"/>
          <w:sz w:val="22"/>
          <w:szCs w:val="22"/>
        </w:rPr>
      </w:pPr>
      <w:r>
        <w:rPr>
          <w:rFonts w:ascii="Tahoma" w:hAnsi="Tahoma" w:cs="Tahoma"/>
          <w:sz w:val="22"/>
          <w:szCs w:val="22"/>
        </w:rPr>
        <w:t xml:space="preserve">      </w:t>
      </w:r>
      <w:r w:rsidR="007F34CA" w:rsidRPr="00234AD7">
        <w:rPr>
          <w:rFonts w:ascii="Tahoma" w:hAnsi="Tahoma" w:cs="Tahoma"/>
          <w:sz w:val="22"/>
          <w:szCs w:val="22"/>
        </w:rPr>
        <w:t xml:space="preserve">rovněž tvoří součást </w:t>
      </w:r>
      <w:r>
        <w:rPr>
          <w:rFonts w:ascii="Tahoma" w:hAnsi="Tahoma" w:cs="Tahoma"/>
          <w:sz w:val="22"/>
          <w:szCs w:val="22"/>
        </w:rPr>
        <w:t>smluvního závazku, tyto přílohy</w:t>
      </w:r>
    </w:p>
    <w:p w14:paraId="715E4075" w14:textId="79CDCB3F" w:rsidR="00F85832" w:rsidRPr="00234AD7" w:rsidRDefault="007E70C6" w:rsidP="007E70C6">
      <w:pPr>
        <w:pStyle w:val="Zkladntextodsazen31"/>
        <w:spacing w:before="120"/>
        <w:ind w:left="0" w:firstLine="0"/>
        <w:rPr>
          <w:rFonts w:ascii="Tahoma" w:hAnsi="Tahoma" w:cs="Tahoma"/>
          <w:b/>
          <w:sz w:val="22"/>
          <w:szCs w:val="22"/>
          <w:u w:val="single"/>
        </w:rPr>
      </w:pPr>
      <w:r>
        <w:rPr>
          <w:rFonts w:ascii="Tahoma" w:hAnsi="Tahoma" w:cs="Tahoma"/>
          <w:b/>
          <w:sz w:val="22"/>
          <w:szCs w:val="22"/>
          <w:u w:val="single"/>
        </w:rPr>
        <w:t xml:space="preserve">14. </w:t>
      </w:r>
      <w:r w:rsidR="00F85832" w:rsidRPr="00234AD7">
        <w:rPr>
          <w:rFonts w:ascii="Tahoma" w:hAnsi="Tahoma" w:cs="Tahoma"/>
          <w:b/>
          <w:sz w:val="22"/>
          <w:szCs w:val="22"/>
          <w:u w:val="single"/>
        </w:rPr>
        <w:t>Nedílnou součástí této smlouvy jsou přílohy:</w:t>
      </w:r>
    </w:p>
    <w:p w14:paraId="7CB6587E" w14:textId="2EE94135" w:rsidR="003F3FA6" w:rsidRPr="00234AD7" w:rsidRDefault="00220B9F" w:rsidP="003F3FA6">
      <w:pPr>
        <w:pStyle w:val="Odstavecseseznamem"/>
        <w:autoSpaceDE w:val="0"/>
        <w:autoSpaceDN w:val="0"/>
        <w:adjustRightInd w:val="0"/>
        <w:spacing w:after="0" w:line="240" w:lineRule="auto"/>
        <w:ind w:left="360"/>
        <w:jc w:val="both"/>
        <w:rPr>
          <w:rFonts w:ascii="Tahoma" w:hAnsi="Tahoma" w:cs="Tahoma"/>
        </w:rPr>
      </w:pPr>
      <w:r w:rsidRPr="00234AD7">
        <w:rPr>
          <w:rFonts w:ascii="Tahoma" w:hAnsi="Tahoma" w:cs="Tahoma"/>
        </w:rPr>
        <w:t xml:space="preserve">Příloha č. 1-  </w:t>
      </w:r>
      <w:r w:rsidR="00550519" w:rsidRPr="00234AD7">
        <w:rPr>
          <w:rFonts w:ascii="Tahoma" w:hAnsi="Tahoma" w:cs="Tahoma"/>
        </w:rPr>
        <w:t>Krycí list nabídky</w:t>
      </w:r>
    </w:p>
    <w:p w14:paraId="7A6DC6B7" w14:textId="17E31D02" w:rsidR="003F3FA6" w:rsidRPr="003F3914" w:rsidRDefault="003F3FA6" w:rsidP="003F3FA6">
      <w:pPr>
        <w:pStyle w:val="Odstavecseseznamem"/>
        <w:autoSpaceDE w:val="0"/>
        <w:autoSpaceDN w:val="0"/>
        <w:adjustRightInd w:val="0"/>
        <w:spacing w:after="0" w:line="240" w:lineRule="auto"/>
        <w:ind w:left="360"/>
        <w:jc w:val="both"/>
        <w:rPr>
          <w:rFonts w:ascii="Tahoma" w:hAnsi="Tahoma" w:cs="Tahoma"/>
          <w:i/>
        </w:rPr>
      </w:pPr>
      <w:r w:rsidRPr="00234AD7">
        <w:rPr>
          <w:rFonts w:ascii="Tahoma" w:hAnsi="Tahoma" w:cs="Tahoma"/>
        </w:rPr>
        <w:t xml:space="preserve">Příloha č. 2 – </w:t>
      </w:r>
      <w:r w:rsidR="003F3914">
        <w:rPr>
          <w:rFonts w:ascii="Tahoma" w:hAnsi="Tahoma" w:cs="Tahoma"/>
        </w:rPr>
        <w:t xml:space="preserve">Rozpočet </w:t>
      </w:r>
      <w:r w:rsidR="003F3914" w:rsidRPr="003F3914">
        <w:rPr>
          <w:rFonts w:ascii="Tahoma" w:hAnsi="Tahoma" w:cs="Tahoma"/>
          <w:i/>
        </w:rPr>
        <w:t>(Příloha č. 5,</w:t>
      </w:r>
      <w:r w:rsidR="00B170F2">
        <w:rPr>
          <w:rFonts w:ascii="Tahoma" w:hAnsi="Tahoma" w:cs="Tahoma"/>
          <w:i/>
        </w:rPr>
        <w:t xml:space="preserve"> zadávací dokumentace)</w:t>
      </w:r>
    </w:p>
    <w:p w14:paraId="73A5F37A" w14:textId="77777777" w:rsidR="005320FF" w:rsidRPr="00220B9F" w:rsidRDefault="005320FF" w:rsidP="005320FF">
      <w:pPr>
        <w:pStyle w:val="Bezmezer"/>
        <w:jc w:val="both"/>
        <w:rPr>
          <w:rFonts w:ascii="Tahoma" w:hAnsi="Tahoma" w:cs="Tahoma"/>
        </w:rPr>
      </w:pPr>
    </w:p>
    <w:p w14:paraId="407A7213" w14:textId="5E6A0F14" w:rsidR="005320FF" w:rsidRPr="00220B9F" w:rsidRDefault="00D3560F" w:rsidP="005320FF">
      <w:pPr>
        <w:pStyle w:val="Bezmezer"/>
        <w:jc w:val="both"/>
        <w:rPr>
          <w:rFonts w:ascii="Tahoma" w:hAnsi="Tahoma" w:cs="Tahoma"/>
        </w:rPr>
      </w:pPr>
      <w:r>
        <w:rPr>
          <w:rFonts w:ascii="Tahoma" w:hAnsi="Tahoma" w:cs="Tahoma"/>
        </w:rPr>
        <w:t>V </w:t>
      </w:r>
      <w:r w:rsidRPr="00D3560F">
        <w:rPr>
          <w:rFonts w:ascii="Tahoma" w:hAnsi="Tahoma" w:cs="Tahoma"/>
        </w:rPr>
        <w:t xml:space="preserve">Ostravě </w:t>
      </w:r>
      <w:r w:rsidR="00546C45">
        <w:rPr>
          <w:rFonts w:ascii="Tahoma" w:hAnsi="Tahoma" w:cs="Tahoma"/>
        </w:rPr>
        <w:t>19.4.2024</w:t>
      </w:r>
      <w:r w:rsidRPr="00D3560F">
        <w:rPr>
          <w:rFonts w:ascii="Tahoma" w:hAnsi="Tahoma" w:cs="Tahoma"/>
        </w:rPr>
        <w:t xml:space="preserve">                                          </w:t>
      </w:r>
      <w:r w:rsidR="00546C45">
        <w:rPr>
          <w:rFonts w:ascii="Tahoma" w:hAnsi="Tahoma" w:cs="Tahoma"/>
        </w:rPr>
        <w:t xml:space="preserve"> </w:t>
      </w:r>
      <w:r w:rsidR="005320FF" w:rsidRPr="00D3560F">
        <w:rPr>
          <w:rFonts w:ascii="Tahoma" w:hAnsi="Tahoma" w:cs="Tahoma"/>
        </w:rPr>
        <w:t>V</w:t>
      </w:r>
      <w:r w:rsidR="00546C45">
        <w:rPr>
          <w:rFonts w:ascii="Tahoma" w:hAnsi="Tahoma" w:cs="Tahoma"/>
        </w:rPr>
        <w:t> </w:t>
      </w:r>
      <w:r w:rsidRPr="00D3560F">
        <w:rPr>
          <w:rFonts w:ascii="Tahoma" w:hAnsi="Tahoma" w:cs="Tahoma"/>
        </w:rPr>
        <w:t>Ostravě</w:t>
      </w:r>
      <w:r w:rsidR="00546C45">
        <w:rPr>
          <w:rFonts w:ascii="Tahoma" w:hAnsi="Tahoma" w:cs="Tahoma"/>
        </w:rPr>
        <w:t xml:space="preserve"> </w:t>
      </w:r>
      <w:proofErr w:type="gramStart"/>
      <w:r w:rsidR="00546C45">
        <w:rPr>
          <w:rFonts w:ascii="Tahoma" w:hAnsi="Tahoma" w:cs="Tahoma"/>
        </w:rPr>
        <w:t>19.4.2024</w:t>
      </w:r>
      <w:proofErr w:type="gramEnd"/>
    </w:p>
    <w:p w14:paraId="34772C54" w14:textId="77777777" w:rsidR="005320FF" w:rsidRPr="00220B9F" w:rsidRDefault="005320FF" w:rsidP="005320FF">
      <w:pPr>
        <w:pStyle w:val="Bezmezer"/>
        <w:jc w:val="both"/>
        <w:rPr>
          <w:rFonts w:ascii="Tahoma" w:hAnsi="Tahoma" w:cs="Tahoma"/>
        </w:rPr>
      </w:pPr>
      <w:bookmarkStart w:id="1" w:name="_GoBack"/>
      <w:bookmarkEnd w:id="1"/>
    </w:p>
    <w:p w14:paraId="3190657D" w14:textId="77777777" w:rsidR="005320FF" w:rsidRPr="00220B9F" w:rsidRDefault="005320FF" w:rsidP="005320FF">
      <w:pPr>
        <w:pStyle w:val="Bezmezer"/>
        <w:jc w:val="both"/>
        <w:rPr>
          <w:rFonts w:ascii="Tahoma" w:hAnsi="Tahoma" w:cs="Tahoma"/>
        </w:rPr>
      </w:pPr>
    </w:p>
    <w:p w14:paraId="7DD693CD" w14:textId="77777777" w:rsidR="00D3560F" w:rsidRDefault="005320FF" w:rsidP="005320FF">
      <w:pPr>
        <w:pStyle w:val="Bezmezer"/>
        <w:jc w:val="both"/>
        <w:rPr>
          <w:rFonts w:ascii="Tahoma" w:hAnsi="Tahoma" w:cs="Tahoma"/>
        </w:rPr>
      </w:pPr>
      <w:r w:rsidRPr="00220B9F">
        <w:rPr>
          <w:rFonts w:ascii="Tahoma" w:hAnsi="Tahoma" w:cs="Tahoma"/>
        </w:rPr>
        <w:t xml:space="preserve">    </w:t>
      </w:r>
    </w:p>
    <w:p w14:paraId="3A7CBD5C" w14:textId="77777777" w:rsidR="00D3560F" w:rsidRDefault="00D3560F" w:rsidP="005320FF">
      <w:pPr>
        <w:pStyle w:val="Bezmezer"/>
        <w:jc w:val="both"/>
        <w:rPr>
          <w:rFonts w:ascii="Tahoma" w:hAnsi="Tahoma" w:cs="Tahoma"/>
        </w:rPr>
      </w:pPr>
    </w:p>
    <w:p w14:paraId="0C9B00B7" w14:textId="77777777" w:rsidR="00D3560F" w:rsidRDefault="00D3560F" w:rsidP="005320FF">
      <w:pPr>
        <w:pStyle w:val="Bezmezer"/>
        <w:jc w:val="both"/>
        <w:rPr>
          <w:rFonts w:ascii="Tahoma" w:hAnsi="Tahoma" w:cs="Tahoma"/>
        </w:rPr>
      </w:pPr>
    </w:p>
    <w:p w14:paraId="5D007612" w14:textId="77777777" w:rsidR="00D3560F" w:rsidRDefault="00D3560F" w:rsidP="005320FF">
      <w:pPr>
        <w:pStyle w:val="Bezmezer"/>
        <w:jc w:val="both"/>
        <w:rPr>
          <w:rFonts w:ascii="Tahoma" w:hAnsi="Tahoma" w:cs="Tahoma"/>
        </w:rPr>
      </w:pPr>
    </w:p>
    <w:p w14:paraId="0B923492" w14:textId="33BC61CB" w:rsidR="005320FF" w:rsidRPr="00220B9F" w:rsidRDefault="005320FF" w:rsidP="005320FF">
      <w:pPr>
        <w:pStyle w:val="Bezmezer"/>
        <w:jc w:val="both"/>
        <w:rPr>
          <w:rFonts w:ascii="Tahoma" w:hAnsi="Tahoma" w:cs="Tahoma"/>
        </w:rPr>
      </w:pPr>
      <w:r w:rsidRPr="00220B9F">
        <w:rPr>
          <w:rFonts w:ascii="Tahoma" w:hAnsi="Tahoma" w:cs="Tahoma"/>
        </w:rPr>
        <w:t>………………………………………………….                    ………..……………………………………</w:t>
      </w:r>
    </w:p>
    <w:p w14:paraId="68C4D685" w14:textId="6D2DB650" w:rsidR="00CD7168" w:rsidRPr="00D3560F" w:rsidRDefault="005320FF" w:rsidP="005320FF">
      <w:pPr>
        <w:pStyle w:val="Bezmezer"/>
        <w:jc w:val="both"/>
        <w:rPr>
          <w:rFonts w:ascii="Tahoma" w:hAnsi="Tahoma" w:cs="Tahoma"/>
        </w:rPr>
      </w:pPr>
      <w:r w:rsidRPr="00220B9F">
        <w:rPr>
          <w:rFonts w:ascii="Tahoma" w:hAnsi="Tahoma" w:cs="Tahoma"/>
        </w:rPr>
        <w:t xml:space="preserve">      </w:t>
      </w:r>
      <w:r w:rsidR="00CD7168">
        <w:rPr>
          <w:rFonts w:ascii="Tahoma" w:hAnsi="Tahoma" w:cs="Tahoma"/>
        </w:rPr>
        <w:t xml:space="preserve">       PhDr. Svatop</w:t>
      </w:r>
      <w:r w:rsidR="007E70C6">
        <w:rPr>
          <w:rFonts w:ascii="Tahoma" w:hAnsi="Tahoma" w:cs="Tahoma"/>
        </w:rPr>
        <w:t xml:space="preserve">luk </w:t>
      </w:r>
      <w:proofErr w:type="spellStart"/>
      <w:r w:rsidR="007E70C6">
        <w:rPr>
          <w:rFonts w:ascii="Tahoma" w:hAnsi="Tahoma" w:cs="Tahoma"/>
        </w:rPr>
        <w:t>Aniol</w:t>
      </w:r>
      <w:proofErr w:type="spellEnd"/>
      <w:r w:rsidR="007E70C6">
        <w:rPr>
          <w:rFonts w:ascii="Tahoma" w:hAnsi="Tahoma" w:cs="Tahoma"/>
        </w:rPr>
        <w:tab/>
      </w:r>
      <w:r w:rsidR="007E70C6">
        <w:rPr>
          <w:rFonts w:ascii="Tahoma" w:hAnsi="Tahoma" w:cs="Tahoma"/>
        </w:rPr>
        <w:tab/>
      </w:r>
      <w:r w:rsidR="007E70C6">
        <w:rPr>
          <w:rFonts w:ascii="Tahoma" w:hAnsi="Tahoma" w:cs="Tahoma"/>
        </w:rPr>
        <w:tab/>
      </w:r>
      <w:r w:rsidR="007E70C6">
        <w:rPr>
          <w:rFonts w:ascii="Tahoma" w:hAnsi="Tahoma" w:cs="Tahoma"/>
        </w:rPr>
        <w:tab/>
        <w:t xml:space="preserve">   </w:t>
      </w:r>
      <w:r w:rsidR="00D3560F" w:rsidRPr="00D3560F">
        <w:rPr>
          <w:rFonts w:ascii="Tahoma" w:hAnsi="Tahoma" w:cs="Tahoma"/>
        </w:rPr>
        <w:t>Karel Podhorný</w:t>
      </w:r>
    </w:p>
    <w:p w14:paraId="03065B31" w14:textId="3D063CAA" w:rsidR="00CD7168" w:rsidRPr="00D3560F" w:rsidRDefault="00CD7168" w:rsidP="005320FF">
      <w:pPr>
        <w:pStyle w:val="Bezmezer"/>
        <w:jc w:val="both"/>
        <w:rPr>
          <w:rFonts w:ascii="Tahoma" w:hAnsi="Tahoma" w:cs="Tahoma"/>
        </w:rPr>
      </w:pPr>
      <w:r w:rsidRPr="00D3560F">
        <w:rPr>
          <w:rFonts w:ascii="Tahoma" w:hAnsi="Tahoma" w:cs="Tahoma"/>
        </w:rPr>
        <w:t xml:space="preserve">               ředitel organizace</w:t>
      </w:r>
      <w:r w:rsidR="005320FF" w:rsidRPr="00D3560F">
        <w:rPr>
          <w:rFonts w:ascii="Tahoma" w:hAnsi="Tahoma" w:cs="Tahoma"/>
        </w:rPr>
        <w:t xml:space="preserve">          </w:t>
      </w:r>
      <w:r w:rsidR="00D3560F" w:rsidRPr="00D3560F">
        <w:rPr>
          <w:rFonts w:ascii="Tahoma" w:hAnsi="Tahoma" w:cs="Tahoma"/>
        </w:rPr>
        <w:tab/>
      </w:r>
      <w:r w:rsidR="00D3560F" w:rsidRPr="00D3560F">
        <w:rPr>
          <w:rFonts w:ascii="Tahoma" w:hAnsi="Tahoma" w:cs="Tahoma"/>
        </w:rPr>
        <w:tab/>
      </w:r>
      <w:r w:rsidR="00D3560F" w:rsidRPr="00D3560F">
        <w:rPr>
          <w:rFonts w:ascii="Tahoma" w:hAnsi="Tahoma" w:cs="Tahoma"/>
        </w:rPr>
        <w:tab/>
        <w:t xml:space="preserve">         </w:t>
      </w:r>
      <w:r w:rsidR="007E70C6" w:rsidRPr="00D3560F">
        <w:rPr>
          <w:rFonts w:ascii="Tahoma" w:hAnsi="Tahoma" w:cs="Tahoma"/>
        </w:rPr>
        <w:t xml:space="preserve"> </w:t>
      </w:r>
      <w:r w:rsidR="00D3560F" w:rsidRPr="00D3560F">
        <w:rPr>
          <w:rFonts w:ascii="Tahoma" w:hAnsi="Tahoma" w:cs="Tahoma"/>
        </w:rPr>
        <w:t>jednatel společnosti</w:t>
      </w:r>
    </w:p>
    <w:p w14:paraId="02F77572" w14:textId="4B31B910" w:rsidR="005320FF" w:rsidRPr="00220B9F" w:rsidRDefault="00CD7168" w:rsidP="005320FF">
      <w:pPr>
        <w:pStyle w:val="Bezmezer"/>
        <w:jc w:val="both"/>
        <w:rPr>
          <w:rFonts w:ascii="Tahoma" w:hAnsi="Tahoma" w:cs="Tahoma"/>
        </w:rPr>
      </w:pPr>
      <w:r w:rsidRPr="00D3560F">
        <w:rPr>
          <w:rFonts w:ascii="Tahoma" w:hAnsi="Tahoma" w:cs="Tahoma"/>
        </w:rPr>
        <w:t xml:space="preserve">                 z</w:t>
      </w:r>
      <w:r w:rsidR="005320FF" w:rsidRPr="00D3560F">
        <w:rPr>
          <w:rFonts w:ascii="Tahoma" w:hAnsi="Tahoma" w:cs="Tahoma"/>
        </w:rPr>
        <w:t xml:space="preserve">a </w:t>
      </w:r>
      <w:proofErr w:type="gramStart"/>
      <w:r w:rsidR="005320FF" w:rsidRPr="00D3560F">
        <w:rPr>
          <w:rFonts w:ascii="Tahoma" w:hAnsi="Tahoma" w:cs="Tahoma"/>
        </w:rPr>
        <w:t xml:space="preserve">objednatele                           </w:t>
      </w:r>
      <w:r w:rsidR="00A83982" w:rsidRPr="00D3560F">
        <w:rPr>
          <w:rFonts w:ascii="Tahoma" w:hAnsi="Tahoma" w:cs="Tahoma"/>
        </w:rPr>
        <w:t xml:space="preserve">                  </w:t>
      </w:r>
      <w:r w:rsidR="00267225" w:rsidRPr="00D3560F">
        <w:rPr>
          <w:rFonts w:ascii="Tahoma" w:hAnsi="Tahoma" w:cs="Tahoma"/>
        </w:rPr>
        <w:t xml:space="preserve">    </w:t>
      </w:r>
      <w:r w:rsidRPr="00D3560F">
        <w:rPr>
          <w:rFonts w:ascii="Tahoma" w:hAnsi="Tahoma" w:cs="Tahoma"/>
        </w:rPr>
        <w:t xml:space="preserve"> z</w:t>
      </w:r>
      <w:r w:rsidR="00A83982" w:rsidRPr="00D3560F">
        <w:rPr>
          <w:rFonts w:ascii="Tahoma" w:hAnsi="Tahoma" w:cs="Tahoma"/>
        </w:rPr>
        <w:t>a</w:t>
      </w:r>
      <w:proofErr w:type="gramEnd"/>
      <w:r w:rsidR="00A83982" w:rsidRPr="00D3560F">
        <w:rPr>
          <w:rFonts w:ascii="Tahoma" w:hAnsi="Tahoma" w:cs="Tahoma"/>
        </w:rPr>
        <w:t xml:space="preserve"> </w:t>
      </w:r>
      <w:r w:rsidR="00267225" w:rsidRPr="00D3560F">
        <w:rPr>
          <w:rFonts w:ascii="Tahoma" w:hAnsi="Tahoma" w:cs="Tahoma"/>
        </w:rPr>
        <w:t>zhotovitele</w:t>
      </w:r>
      <w:r w:rsidR="005320FF" w:rsidRPr="00220B9F">
        <w:rPr>
          <w:rFonts w:ascii="Tahoma" w:hAnsi="Tahoma" w:cs="Tahoma"/>
        </w:rPr>
        <w:t xml:space="preserve">      </w:t>
      </w:r>
    </w:p>
    <w:p w14:paraId="6A6156ED" w14:textId="77777777" w:rsidR="005320FF" w:rsidRPr="00A83982" w:rsidRDefault="005320FF" w:rsidP="00A83982">
      <w:pPr>
        <w:pStyle w:val="Bezmezer"/>
        <w:jc w:val="both"/>
        <w:rPr>
          <w:rFonts w:ascii="Tahoma" w:hAnsi="Tahoma" w:cs="Tahoma"/>
        </w:rPr>
      </w:pPr>
      <w:r w:rsidRPr="00925FFF">
        <w:rPr>
          <w:rFonts w:ascii="Tahoma" w:hAnsi="Tahoma" w:cs="Tahoma"/>
          <w:color w:val="FF0000"/>
        </w:rPr>
        <w:t xml:space="preserve">           </w:t>
      </w:r>
      <w:r w:rsidRPr="00925FFF">
        <w:rPr>
          <w:rFonts w:ascii="Tahoma" w:hAnsi="Tahoma" w:cs="Tahoma"/>
          <w:color w:val="FF0000"/>
        </w:rPr>
        <w:tab/>
      </w:r>
      <w:r w:rsidRPr="00925FFF">
        <w:rPr>
          <w:rFonts w:ascii="Tahoma" w:hAnsi="Tahoma" w:cs="Tahoma"/>
          <w:color w:val="FF0000"/>
        </w:rPr>
        <w:tab/>
      </w:r>
      <w:r w:rsidRPr="00925FFF">
        <w:rPr>
          <w:rFonts w:ascii="Tahoma" w:hAnsi="Tahoma" w:cs="Tahoma"/>
          <w:color w:val="FF0000"/>
        </w:rPr>
        <w:tab/>
      </w:r>
    </w:p>
    <w:sectPr w:rsidR="005320FF" w:rsidRPr="00A83982" w:rsidSect="00C80B7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9B047" w14:textId="77777777" w:rsidR="00FA5F62" w:rsidRDefault="00FA5F62" w:rsidP="000009A6">
      <w:pPr>
        <w:spacing w:after="0" w:line="240" w:lineRule="auto"/>
      </w:pPr>
      <w:r>
        <w:separator/>
      </w:r>
    </w:p>
  </w:endnote>
  <w:endnote w:type="continuationSeparator" w:id="0">
    <w:p w14:paraId="54375F90" w14:textId="77777777" w:rsidR="00FA5F62" w:rsidRDefault="00FA5F62" w:rsidP="0000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44339"/>
      <w:docPartObj>
        <w:docPartGallery w:val="Page Numbers (Bottom of Page)"/>
        <w:docPartUnique/>
      </w:docPartObj>
    </w:sdtPr>
    <w:sdtEndPr/>
    <w:sdtContent>
      <w:p w14:paraId="5A2ACC26" w14:textId="0D459CDB" w:rsidR="00C6237A" w:rsidRDefault="00C6237A">
        <w:pPr>
          <w:pStyle w:val="Zpat"/>
          <w:jc w:val="right"/>
        </w:pPr>
        <w:r>
          <w:fldChar w:fldCharType="begin"/>
        </w:r>
        <w:r>
          <w:instrText>PAGE   \* MERGEFORMAT</w:instrText>
        </w:r>
        <w:r>
          <w:fldChar w:fldCharType="separate"/>
        </w:r>
        <w:r w:rsidR="00546C45">
          <w:rPr>
            <w:noProof/>
          </w:rPr>
          <w:t>17</w:t>
        </w:r>
        <w:r>
          <w:fldChar w:fldCharType="end"/>
        </w:r>
      </w:p>
    </w:sdtContent>
  </w:sdt>
  <w:p w14:paraId="36E6BBBA" w14:textId="77E66AE0" w:rsidR="00C6237A" w:rsidRDefault="00C6237A" w:rsidP="0031339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277797" w14:textId="77777777" w:rsidR="00FA5F62" w:rsidRDefault="00FA5F62" w:rsidP="000009A6">
      <w:pPr>
        <w:spacing w:after="0" w:line="240" w:lineRule="auto"/>
      </w:pPr>
      <w:r>
        <w:separator/>
      </w:r>
    </w:p>
  </w:footnote>
  <w:footnote w:type="continuationSeparator" w:id="0">
    <w:p w14:paraId="0319F910" w14:textId="77777777" w:rsidR="00FA5F62" w:rsidRDefault="00FA5F62" w:rsidP="00000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78815" w14:textId="77777777" w:rsidR="00C6237A" w:rsidRDefault="00C6237A" w:rsidP="00005C8C">
    <w:pPr>
      <w:pStyle w:val="Zhlav"/>
      <w:jc w:val="center"/>
      <w:rPr>
        <w:noProof/>
        <w:sz w:val="20"/>
        <w:szCs w:val="20"/>
      </w:rPr>
    </w:pPr>
    <w:r>
      <w:rPr>
        <w:noProof/>
        <w:lang w:eastAsia="cs-CZ"/>
      </w:rPr>
      <w:drawing>
        <wp:inline distT="0" distB="0" distL="0" distR="0" wp14:anchorId="19BFAB64" wp14:editId="691EEA27">
          <wp:extent cx="5763895" cy="55499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554990"/>
                  </a:xfrm>
                  <a:prstGeom prst="rect">
                    <a:avLst/>
                  </a:prstGeom>
                  <a:noFill/>
                  <a:ln>
                    <a:noFill/>
                  </a:ln>
                </pic:spPr>
              </pic:pic>
            </a:graphicData>
          </a:graphic>
        </wp:inline>
      </w:drawing>
    </w:r>
    <w:r>
      <w:rPr>
        <w:sz w:val="20"/>
        <w:szCs w:val="20"/>
      </w:rPr>
      <w:t xml:space="preserve">                      </w:t>
    </w:r>
  </w:p>
  <w:p w14:paraId="4BBC8178" w14:textId="17F1EA03" w:rsidR="00C6237A" w:rsidRDefault="00C6237A" w:rsidP="00005C8C">
    <w:pPr>
      <w:pStyle w:val="Zhlav"/>
      <w:jc w:val="center"/>
      <w:rPr>
        <w:rFonts w:ascii="Tahoma" w:hAnsi="Tahoma" w:cs="Tahoma"/>
        <w:sz w:val="20"/>
        <w:szCs w:val="20"/>
      </w:rPr>
    </w:pPr>
    <w:r>
      <w:rPr>
        <w:rFonts w:ascii="Tahoma" w:hAnsi="Tahoma" w:cs="Tahoma"/>
        <w:sz w:val="20"/>
        <w:szCs w:val="20"/>
      </w:rPr>
      <w:t>Název veřejné zakázky</w:t>
    </w:r>
    <w:r>
      <w:rPr>
        <w:rFonts w:ascii="Tahoma" w:hAnsi="Tahoma" w:cs="Tahoma"/>
        <w:b/>
        <w:sz w:val="20"/>
        <w:szCs w:val="20"/>
      </w:rPr>
      <w:t xml:space="preserve"> „Výměna</w:t>
    </w:r>
    <w:r w:rsidRPr="009A7D1F">
      <w:rPr>
        <w:rFonts w:ascii="Tahoma" w:hAnsi="Tahoma" w:cs="Tahoma"/>
        <w:b/>
        <w:sz w:val="20"/>
        <w:szCs w:val="20"/>
      </w:rPr>
      <w:t xml:space="preserve"> </w:t>
    </w:r>
    <w:r>
      <w:rPr>
        <w:rFonts w:ascii="Tahoma" w:hAnsi="Tahoma" w:cs="Tahoma"/>
        <w:b/>
        <w:sz w:val="20"/>
        <w:szCs w:val="20"/>
      </w:rPr>
      <w:t>páteřních rozvodů studené vody v objektu na ulici Hladnovská</w:t>
    </w:r>
    <w:r w:rsidR="000D6C78">
      <w:rPr>
        <w:rFonts w:ascii="Tahoma" w:hAnsi="Tahoma" w:cs="Tahoma"/>
        <w:b/>
        <w:sz w:val="20"/>
        <w:szCs w:val="20"/>
      </w:rPr>
      <w:t>“</w:t>
    </w:r>
  </w:p>
  <w:p w14:paraId="6EF2E41A" w14:textId="77777777" w:rsidR="00C6237A" w:rsidRPr="00637BD6" w:rsidRDefault="00C6237A" w:rsidP="0093489E">
    <w:pPr>
      <w:pStyle w:val="Zhlav"/>
      <w:jc w:val="center"/>
      <w:rPr>
        <w:rFonts w:ascii="Tahoma" w:hAnsi="Tahoma" w:cs="Tahoma"/>
        <w:b/>
        <w:i/>
        <w:sz w:val="20"/>
        <w:szCs w:val="20"/>
      </w:rPr>
    </w:pPr>
  </w:p>
  <w:p w14:paraId="7725B00E" w14:textId="77777777" w:rsidR="00C6237A" w:rsidRDefault="00C623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lowerLetter"/>
      <w:lvlText w:val="%1)"/>
      <w:lvlJc w:val="left"/>
      <w:pPr>
        <w:tabs>
          <w:tab w:val="num" w:pos="1410"/>
        </w:tabs>
        <w:ind w:left="1410" w:hanging="690"/>
      </w:pPr>
    </w:lvl>
  </w:abstractNum>
  <w:abstractNum w:abstractNumId="1" w15:restartNumberingAfterBreak="0">
    <w:nsid w:val="03CF5E63"/>
    <w:multiLevelType w:val="hybridMultilevel"/>
    <w:tmpl w:val="33ACD816"/>
    <w:lvl w:ilvl="0" w:tplc="D28242EA">
      <w:start w:val="1"/>
      <w:numFmt w:val="lowerLetter"/>
      <w:lvlText w:val="%1)"/>
      <w:lvlJc w:val="left"/>
      <w:pPr>
        <w:tabs>
          <w:tab w:val="num" w:pos="717"/>
        </w:tabs>
        <w:ind w:left="717" w:hanging="360"/>
      </w:pPr>
    </w:lvl>
    <w:lvl w:ilvl="1" w:tplc="46627C76">
      <w:start w:val="1"/>
      <w:numFmt w:val="decimal"/>
      <w:lvlText w:val="%2."/>
      <w:lvlJc w:val="left"/>
      <w:pPr>
        <w:tabs>
          <w:tab w:val="num" w:pos="360"/>
        </w:tabs>
        <w:ind w:left="340" w:hanging="340"/>
      </w:pPr>
      <w:rPr>
        <w:b/>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93B4398"/>
    <w:multiLevelType w:val="multilevel"/>
    <w:tmpl w:val="46C46510"/>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B5E53AF"/>
    <w:multiLevelType w:val="hybridMultilevel"/>
    <w:tmpl w:val="4C000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A61A68"/>
    <w:multiLevelType w:val="hybridMultilevel"/>
    <w:tmpl w:val="EE664444"/>
    <w:lvl w:ilvl="0" w:tplc="4D7E742A">
      <w:start w:val="1"/>
      <w:numFmt w:val="decimal"/>
      <w:lvlText w:val="%1."/>
      <w:lvlJc w:val="left"/>
      <w:pPr>
        <w:tabs>
          <w:tab w:val="num" w:pos="360"/>
        </w:tabs>
        <w:ind w:left="357" w:hanging="357"/>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2614BC6"/>
    <w:multiLevelType w:val="hybridMultilevel"/>
    <w:tmpl w:val="3132CE5E"/>
    <w:lvl w:ilvl="0" w:tplc="8C8C765A">
      <w:start w:val="1"/>
      <w:numFmt w:val="decimal"/>
      <w:lvlText w:val="%1."/>
      <w:lvlJc w:val="left"/>
      <w:pPr>
        <w:tabs>
          <w:tab w:val="num" w:pos="360"/>
        </w:tabs>
        <w:ind w:left="340" w:hanging="340"/>
      </w:pPr>
      <w:rPr>
        <w:rFonts w:ascii="Tahoma" w:hAnsi="Tahoma" w:cs="Tahoma" w:hint="default"/>
        <w:b/>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6F732DE"/>
    <w:multiLevelType w:val="multilevel"/>
    <w:tmpl w:val="32CAE3F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1CCB4B93"/>
    <w:multiLevelType w:val="hybridMultilevel"/>
    <w:tmpl w:val="614AE600"/>
    <w:lvl w:ilvl="0" w:tplc="52A610FE">
      <w:start w:val="1"/>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DB5E22"/>
    <w:multiLevelType w:val="hybridMultilevel"/>
    <w:tmpl w:val="87507320"/>
    <w:lvl w:ilvl="0" w:tplc="2098CC6A">
      <w:start w:val="1"/>
      <w:numFmt w:val="decimal"/>
      <w:lvlText w:val="%1."/>
      <w:lvlJc w:val="left"/>
      <w:pPr>
        <w:tabs>
          <w:tab w:val="num" w:pos="360"/>
        </w:tabs>
        <w:ind w:left="357" w:hanging="357"/>
      </w:pPr>
      <w:rPr>
        <w:rFonts w:hint="default"/>
        <w:b/>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655C53"/>
    <w:multiLevelType w:val="hybridMultilevel"/>
    <w:tmpl w:val="EB32A546"/>
    <w:lvl w:ilvl="0" w:tplc="7B9EF4E0">
      <w:start w:val="1"/>
      <w:numFmt w:val="decimal"/>
      <w:lvlText w:val="%1."/>
      <w:lvlJc w:val="left"/>
      <w:pPr>
        <w:tabs>
          <w:tab w:val="num" w:pos="360"/>
        </w:tabs>
        <w:ind w:left="340" w:hanging="340"/>
      </w:pPr>
      <w:rPr>
        <w:rFonts w:hint="default"/>
        <w:b/>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1608E3"/>
    <w:multiLevelType w:val="hybridMultilevel"/>
    <w:tmpl w:val="4CC44FF4"/>
    <w:lvl w:ilvl="0" w:tplc="84DA279E">
      <w:start w:val="1"/>
      <w:numFmt w:val="lowerLetter"/>
      <w:lvlText w:val="%1)"/>
      <w:lvlJc w:val="left"/>
      <w:pPr>
        <w:ind w:left="752" w:hanging="360"/>
      </w:pPr>
      <w:rPr>
        <w:rFonts w:hint="default"/>
      </w:rPr>
    </w:lvl>
    <w:lvl w:ilvl="1" w:tplc="04050019" w:tentative="1">
      <w:start w:val="1"/>
      <w:numFmt w:val="lowerLetter"/>
      <w:lvlText w:val="%2."/>
      <w:lvlJc w:val="left"/>
      <w:pPr>
        <w:ind w:left="1472" w:hanging="360"/>
      </w:pPr>
    </w:lvl>
    <w:lvl w:ilvl="2" w:tplc="0405001B" w:tentative="1">
      <w:start w:val="1"/>
      <w:numFmt w:val="lowerRoman"/>
      <w:lvlText w:val="%3."/>
      <w:lvlJc w:val="right"/>
      <w:pPr>
        <w:ind w:left="2192" w:hanging="180"/>
      </w:pPr>
    </w:lvl>
    <w:lvl w:ilvl="3" w:tplc="0405000F" w:tentative="1">
      <w:start w:val="1"/>
      <w:numFmt w:val="decimal"/>
      <w:lvlText w:val="%4."/>
      <w:lvlJc w:val="left"/>
      <w:pPr>
        <w:ind w:left="2912" w:hanging="360"/>
      </w:pPr>
    </w:lvl>
    <w:lvl w:ilvl="4" w:tplc="04050019" w:tentative="1">
      <w:start w:val="1"/>
      <w:numFmt w:val="lowerLetter"/>
      <w:lvlText w:val="%5."/>
      <w:lvlJc w:val="left"/>
      <w:pPr>
        <w:ind w:left="3632" w:hanging="360"/>
      </w:pPr>
    </w:lvl>
    <w:lvl w:ilvl="5" w:tplc="0405001B" w:tentative="1">
      <w:start w:val="1"/>
      <w:numFmt w:val="lowerRoman"/>
      <w:lvlText w:val="%6."/>
      <w:lvlJc w:val="right"/>
      <w:pPr>
        <w:ind w:left="4352" w:hanging="180"/>
      </w:pPr>
    </w:lvl>
    <w:lvl w:ilvl="6" w:tplc="0405000F" w:tentative="1">
      <w:start w:val="1"/>
      <w:numFmt w:val="decimal"/>
      <w:lvlText w:val="%7."/>
      <w:lvlJc w:val="left"/>
      <w:pPr>
        <w:ind w:left="5072" w:hanging="360"/>
      </w:pPr>
    </w:lvl>
    <w:lvl w:ilvl="7" w:tplc="04050019" w:tentative="1">
      <w:start w:val="1"/>
      <w:numFmt w:val="lowerLetter"/>
      <w:lvlText w:val="%8."/>
      <w:lvlJc w:val="left"/>
      <w:pPr>
        <w:ind w:left="5792" w:hanging="360"/>
      </w:pPr>
    </w:lvl>
    <w:lvl w:ilvl="8" w:tplc="0405001B" w:tentative="1">
      <w:start w:val="1"/>
      <w:numFmt w:val="lowerRoman"/>
      <w:lvlText w:val="%9."/>
      <w:lvlJc w:val="right"/>
      <w:pPr>
        <w:ind w:left="6512" w:hanging="180"/>
      </w:pPr>
    </w:lvl>
  </w:abstractNum>
  <w:abstractNum w:abstractNumId="13" w15:restartNumberingAfterBreak="0">
    <w:nsid w:val="43BD7287"/>
    <w:multiLevelType w:val="hybridMultilevel"/>
    <w:tmpl w:val="F846432E"/>
    <w:lvl w:ilvl="0" w:tplc="861A23FA">
      <w:start w:val="1"/>
      <w:numFmt w:val="decimal"/>
      <w:lvlText w:val="%1."/>
      <w:lvlJc w:val="left"/>
      <w:pPr>
        <w:tabs>
          <w:tab w:val="num" w:pos="284"/>
        </w:tabs>
        <w:ind w:left="284" w:hanging="284"/>
      </w:pPr>
      <w:rPr>
        <w:rFonts w:ascii="Arial" w:hAnsi="Arial" w:cs="Arial"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177471"/>
    <w:multiLevelType w:val="hybridMultilevel"/>
    <w:tmpl w:val="E378F3B0"/>
    <w:lvl w:ilvl="0" w:tplc="615EE3EC">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6E1679F"/>
    <w:multiLevelType w:val="hybridMultilevel"/>
    <w:tmpl w:val="EA72A894"/>
    <w:lvl w:ilvl="0" w:tplc="A40A895E">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9BA1721"/>
    <w:multiLevelType w:val="hybridMultilevel"/>
    <w:tmpl w:val="3656CBDC"/>
    <w:lvl w:ilvl="0" w:tplc="3EF8073E">
      <w:start w:val="1"/>
      <w:numFmt w:val="decimal"/>
      <w:lvlText w:val="%1."/>
      <w:lvlJc w:val="left"/>
      <w:pPr>
        <w:tabs>
          <w:tab w:val="num" w:pos="360"/>
        </w:tabs>
        <w:ind w:left="357" w:hanging="357"/>
      </w:pPr>
      <w:rPr>
        <w:b/>
      </w:r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B02E6896">
      <w:start w:val="1"/>
      <w:numFmt w:val="decimal"/>
      <w:lvlText w:val="%4."/>
      <w:lvlJc w:val="left"/>
      <w:pPr>
        <w:tabs>
          <w:tab w:val="num" w:pos="360"/>
        </w:tabs>
        <w:ind w:left="357" w:hanging="357"/>
      </w:pPr>
      <w:rPr>
        <w:rFonts w:hint="default"/>
        <w:b/>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577438EE"/>
    <w:multiLevelType w:val="singleLevel"/>
    <w:tmpl w:val="1DBE572E"/>
    <w:lvl w:ilvl="0">
      <w:start w:val="1"/>
      <w:numFmt w:val="decimal"/>
      <w:lvlText w:val="%1."/>
      <w:lvlJc w:val="left"/>
      <w:pPr>
        <w:tabs>
          <w:tab w:val="num" w:pos="360"/>
        </w:tabs>
        <w:ind w:left="360" w:hanging="360"/>
      </w:pPr>
      <w:rPr>
        <w:rFonts w:ascii="Tahoma" w:hAnsi="Tahoma" w:cs="Tahoma" w:hint="default"/>
        <w:b/>
        <w:i w:val="0"/>
        <w:color w:val="auto"/>
        <w:sz w:val="22"/>
        <w:szCs w:val="22"/>
      </w:rPr>
    </w:lvl>
  </w:abstractNum>
  <w:abstractNum w:abstractNumId="19" w15:restartNumberingAfterBreak="0">
    <w:nsid w:val="5CB7153F"/>
    <w:multiLevelType w:val="hybridMultilevel"/>
    <w:tmpl w:val="57722E64"/>
    <w:lvl w:ilvl="0" w:tplc="12521E1C">
      <w:start w:val="1"/>
      <w:numFmt w:val="decimal"/>
      <w:lvlText w:val="%1."/>
      <w:lvlJc w:val="left"/>
      <w:pPr>
        <w:ind w:left="360" w:hanging="360"/>
      </w:pPr>
      <w:rPr>
        <w:b/>
        <w:i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F1A2301"/>
    <w:multiLevelType w:val="hybridMultilevel"/>
    <w:tmpl w:val="437424EA"/>
    <w:lvl w:ilvl="0" w:tplc="AFDC16D4">
      <w:start w:val="1"/>
      <w:numFmt w:val="lowerLetter"/>
      <w:lvlText w:val="%1)"/>
      <w:lvlJc w:val="left"/>
      <w:pPr>
        <w:tabs>
          <w:tab w:val="num" w:pos="1077"/>
        </w:tabs>
        <w:ind w:left="1077" w:hanging="567"/>
      </w:pPr>
      <w:rPr>
        <w:rFonts w:hint="default"/>
        <w:color w:val="auto"/>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 w15:restartNumberingAfterBreak="0">
    <w:nsid w:val="724B6D74"/>
    <w:multiLevelType w:val="multilevel"/>
    <w:tmpl w:val="2F54182E"/>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b/>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2F9126A"/>
    <w:multiLevelType w:val="hybridMultilevel"/>
    <w:tmpl w:val="58C61BBE"/>
    <w:lvl w:ilvl="0" w:tplc="961A0140">
      <w:start w:val="1"/>
      <w:numFmt w:val="decimal"/>
      <w:lvlText w:val="%1."/>
      <w:lvlJc w:val="left"/>
      <w:pPr>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8954F30"/>
    <w:multiLevelType w:val="hybridMultilevel"/>
    <w:tmpl w:val="6C5219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746BBE"/>
    <w:multiLevelType w:val="hybridMultilevel"/>
    <w:tmpl w:val="E216FA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D3091A"/>
    <w:multiLevelType w:val="multilevel"/>
    <w:tmpl w:val="37BC7DEA"/>
    <w:lvl w:ilvl="0">
      <w:start w:val="1"/>
      <w:numFmt w:val="decimal"/>
      <w:lvlText w:val="%1."/>
      <w:lvlJc w:val="left"/>
      <w:pPr>
        <w:tabs>
          <w:tab w:val="num" w:pos="360"/>
        </w:tabs>
        <w:ind w:left="360" w:hanging="360"/>
      </w:pPr>
      <w:rPr>
        <w:b w:val="0"/>
        <w:i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26"/>
  </w:num>
  <w:num w:numId="2">
    <w:abstractNumId w:val="8"/>
  </w:num>
  <w:num w:numId="3">
    <w:abstractNumId w:val="19"/>
  </w:num>
  <w:num w:numId="4">
    <w:abstractNumId w:val="24"/>
  </w:num>
  <w:num w:numId="5">
    <w:abstractNumId w:val="14"/>
  </w:num>
  <w:num w:numId="6">
    <w:abstractNumId w:val="16"/>
  </w:num>
  <w:num w:numId="7">
    <w:abstractNumId w:val="27"/>
  </w:num>
  <w:num w:numId="8">
    <w:abstractNumId w:val="12"/>
  </w:num>
  <w:num w:numId="9">
    <w:abstractNumId w:val="22"/>
  </w:num>
  <w:num w:numId="10">
    <w:abstractNumId w:val="28"/>
  </w:num>
  <w:num w:numId="11">
    <w:abstractNumId w:val="6"/>
  </w:num>
  <w:num w:numId="12">
    <w:abstractNumId w:val="10"/>
  </w:num>
  <w:num w:numId="13">
    <w:abstractNumId w:val="20"/>
  </w:num>
  <w:num w:numId="14">
    <w:abstractNumId w:val="1"/>
  </w:num>
  <w:num w:numId="15">
    <w:abstractNumId w:val="17"/>
  </w:num>
  <w:num w:numId="16">
    <w:abstractNumId w:val="7"/>
  </w:num>
  <w:num w:numId="17">
    <w:abstractNumId w:val="23"/>
  </w:num>
  <w:num w:numId="18">
    <w:abstractNumId w:val="2"/>
  </w:num>
  <w:num w:numId="19">
    <w:abstractNumId w:val="25"/>
  </w:num>
  <w:num w:numId="20">
    <w:abstractNumId w:val="15"/>
  </w:num>
  <w:num w:numId="21">
    <w:abstractNumId w:val="3"/>
  </w:num>
  <w:num w:numId="22">
    <w:abstractNumId w:val="5"/>
  </w:num>
  <w:num w:numId="23">
    <w:abstractNumId w:val="21"/>
  </w:num>
  <w:num w:numId="24">
    <w:abstractNumId w:val="11"/>
  </w:num>
  <w:num w:numId="25">
    <w:abstractNumId w:val="9"/>
  </w:num>
  <w:num w:numId="26">
    <w:abstractNumId w:val="18"/>
  </w:num>
  <w:num w:numId="27">
    <w:abstractNumId w:val="4"/>
  </w:num>
  <w:num w:numId="28">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FF"/>
    <w:rsid w:val="000009A6"/>
    <w:rsid w:val="00005C8C"/>
    <w:rsid w:val="00011AF9"/>
    <w:rsid w:val="00017F36"/>
    <w:rsid w:val="0003158E"/>
    <w:rsid w:val="00047E92"/>
    <w:rsid w:val="00051B14"/>
    <w:rsid w:val="0005593C"/>
    <w:rsid w:val="00066E1D"/>
    <w:rsid w:val="000676DE"/>
    <w:rsid w:val="000716F9"/>
    <w:rsid w:val="00071DA8"/>
    <w:rsid w:val="00073EFA"/>
    <w:rsid w:val="00093C86"/>
    <w:rsid w:val="000A7FC3"/>
    <w:rsid w:val="000B0C12"/>
    <w:rsid w:val="000B0E34"/>
    <w:rsid w:val="000B54C8"/>
    <w:rsid w:val="000B6317"/>
    <w:rsid w:val="000D6C78"/>
    <w:rsid w:val="000E030E"/>
    <w:rsid w:val="000E33BA"/>
    <w:rsid w:val="000E38F8"/>
    <w:rsid w:val="000F48FD"/>
    <w:rsid w:val="000F66AC"/>
    <w:rsid w:val="00103629"/>
    <w:rsid w:val="00107EFF"/>
    <w:rsid w:val="00134D0B"/>
    <w:rsid w:val="00145291"/>
    <w:rsid w:val="00147B7F"/>
    <w:rsid w:val="001529B8"/>
    <w:rsid w:val="00155B15"/>
    <w:rsid w:val="001623ED"/>
    <w:rsid w:val="00164472"/>
    <w:rsid w:val="001747B0"/>
    <w:rsid w:val="001857BE"/>
    <w:rsid w:val="00187727"/>
    <w:rsid w:val="001931A2"/>
    <w:rsid w:val="001A2978"/>
    <w:rsid w:val="001A62A2"/>
    <w:rsid w:val="001B305E"/>
    <w:rsid w:val="001B3A05"/>
    <w:rsid w:val="001B52D4"/>
    <w:rsid w:val="001B5F1A"/>
    <w:rsid w:val="001C1FDA"/>
    <w:rsid w:val="001C247F"/>
    <w:rsid w:val="001C369F"/>
    <w:rsid w:val="001C4BAC"/>
    <w:rsid w:val="001D77E2"/>
    <w:rsid w:val="001D7C03"/>
    <w:rsid w:val="001F5955"/>
    <w:rsid w:val="00220B9F"/>
    <w:rsid w:val="00227D0C"/>
    <w:rsid w:val="00232646"/>
    <w:rsid w:val="00234AD7"/>
    <w:rsid w:val="002365CF"/>
    <w:rsid w:val="002413F7"/>
    <w:rsid w:val="0026038C"/>
    <w:rsid w:val="00262C4F"/>
    <w:rsid w:val="00267225"/>
    <w:rsid w:val="00273FC2"/>
    <w:rsid w:val="0029127D"/>
    <w:rsid w:val="00295FE8"/>
    <w:rsid w:val="002964BD"/>
    <w:rsid w:val="002A4A77"/>
    <w:rsid w:val="002B0AEB"/>
    <w:rsid w:val="002B323A"/>
    <w:rsid w:val="002B3815"/>
    <w:rsid w:val="002B4268"/>
    <w:rsid w:val="002B527F"/>
    <w:rsid w:val="002C4632"/>
    <w:rsid w:val="002D1487"/>
    <w:rsid w:val="002D5AFD"/>
    <w:rsid w:val="002D64DD"/>
    <w:rsid w:val="002D6CB9"/>
    <w:rsid w:val="002D7E3F"/>
    <w:rsid w:val="002E14F1"/>
    <w:rsid w:val="002E504C"/>
    <w:rsid w:val="002E6AD2"/>
    <w:rsid w:val="002F181D"/>
    <w:rsid w:val="002F577F"/>
    <w:rsid w:val="00307F2F"/>
    <w:rsid w:val="00313392"/>
    <w:rsid w:val="00313C45"/>
    <w:rsid w:val="00322B41"/>
    <w:rsid w:val="0032567A"/>
    <w:rsid w:val="00327A14"/>
    <w:rsid w:val="00327B75"/>
    <w:rsid w:val="00330DA5"/>
    <w:rsid w:val="0033354E"/>
    <w:rsid w:val="00335313"/>
    <w:rsid w:val="00336FC9"/>
    <w:rsid w:val="00345840"/>
    <w:rsid w:val="00345BE7"/>
    <w:rsid w:val="00347E03"/>
    <w:rsid w:val="003751BA"/>
    <w:rsid w:val="00383653"/>
    <w:rsid w:val="003838D2"/>
    <w:rsid w:val="00383A1C"/>
    <w:rsid w:val="00384C38"/>
    <w:rsid w:val="003850FC"/>
    <w:rsid w:val="00386F09"/>
    <w:rsid w:val="00393D08"/>
    <w:rsid w:val="00395D81"/>
    <w:rsid w:val="003A07C0"/>
    <w:rsid w:val="003A2653"/>
    <w:rsid w:val="003A2A29"/>
    <w:rsid w:val="003C0485"/>
    <w:rsid w:val="003C3455"/>
    <w:rsid w:val="003C4237"/>
    <w:rsid w:val="003D304B"/>
    <w:rsid w:val="003F3914"/>
    <w:rsid w:val="003F3FA6"/>
    <w:rsid w:val="00416E02"/>
    <w:rsid w:val="004230DF"/>
    <w:rsid w:val="004266A0"/>
    <w:rsid w:val="0043014A"/>
    <w:rsid w:val="00430307"/>
    <w:rsid w:val="00432343"/>
    <w:rsid w:val="004356BC"/>
    <w:rsid w:val="0043647F"/>
    <w:rsid w:val="00446AC8"/>
    <w:rsid w:val="00454ABF"/>
    <w:rsid w:val="0046321B"/>
    <w:rsid w:val="0047023C"/>
    <w:rsid w:val="00472EAE"/>
    <w:rsid w:val="00474443"/>
    <w:rsid w:val="00483110"/>
    <w:rsid w:val="00484E79"/>
    <w:rsid w:val="00485C89"/>
    <w:rsid w:val="004903B4"/>
    <w:rsid w:val="00492EDF"/>
    <w:rsid w:val="00493E10"/>
    <w:rsid w:val="00496A8F"/>
    <w:rsid w:val="00496AD7"/>
    <w:rsid w:val="004A1E58"/>
    <w:rsid w:val="004A55ED"/>
    <w:rsid w:val="004A6741"/>
    <w:rsid w:val="004D141F"/>
    <w:rsid w:val="004D6CFC"/>
    <w:rsid w:val="004E4F5D"/>
    <w:rsid w:val="004E6EF6"/>
    <w:rsid w:val="004E7875"/>
    <w:rsid w:val="004F5795"/>
    <w:rsid w:val="004F76F2"/>
    <w:rsid w:val="004F7F70"/>
    <w:rsid w:val="005014DE"/>
    <w:rsid w:val="00502C3A"/>
    <w:rsid w:val="00516A08"/>
    <w:rsid w:val="005320FF"/>
    <w:rsid w:val="00532BFF"/>
    <w:rsid w:val="00532C51"/>
    <w:rsid w:val="00536592"/>
    <w:rsid w:val="00546C45"/>
    <w:rsid w:val="00550519"/>
    <w:rsid w:val="00552C12"/>
    <w:rsid w:val="00554845"/>
    <w:rsid w:val="00554ADC"/>
    <w:rsid w:val="00573F88"/>
    <w:rsid w:val="005766A9"/>
    <w:rsid w:val="00580F48"/>
    <w:rsid w:val="00583D45"/>
    <w:rsid w:val="00584CA1"/>
    <w:rsid w:val="00586DE7"/>
    <w:rsid w:val="005A440B"/>
    <w:rsid w:val="005A48E6"/>
    <w:rsid w:val="005B041D"/>
    <w:rsid w:val="005B71D4"/>
    <w:rsid w:val="005C2648"/>
    <w:rsid w:val="005D2B20"/>
    <w:rsid w:val="005D5FA0"/>
    <w:rsid w:val="005D6CC0"/>
    <w:rsid w:val="005E208A"/>
    <w:rsid w:val="005F4EBA"/>
    <w:rsid w:val="005F5A6B"/>
    <w:rsid w:val="006010D0"/>
    <w:rsid w:val="006139E6"/>
    <w:rsid w:val="006264A5"/>
    <w:rsid w:val="006272FE"/>
    <w:rsid w:val="00635231"/>
    <w:rsid w:val="0063612C"/>
    <w:rsid w:val="00637BD6"/>
    <w:rsid w:val="00641CF8"/>
    <w:rsid w:val="00644FD4"/>
    <w:rsid w:val="00654141"/>
    <w:rsid w:val="00655F9C"/>
    <w:rsid w:val="00662139"/>
    <w:rsid w:val="006625BC"/>
    <w:rsid w:val="00672B98"/>
    <w:rsid w:val="006736EF"/>
    <w:rsid w:val="006A3A28"/>
    <w:rsid w:val="006A44B2"/>
    <w:rsid w:val="006A787C"/>
    <w:rsid w:val="006C23DE"/>
    <w:rsid w:val="006C2404"/>
    <w:rsid w:val="006D27B3"/>
    <w:rsid w:val="006D4670"/>
    <w:rsid w:val="006D7670"/>
    <w:rsid w:val="006E2289"/>
    <w:rsid w:val="006F02D0"/>
    <w:rsid w:val="006F194A"/>
    <w:rsid w:val="006F4E29"/>
    <w:rsid w:val="006F63D9"/>
    <w:rsid w:val="006F773B"/>
    <w:rsid w:val="006F7858"/>
    <w:rsid w:val="0070191E"/>
    <w:rsid w:val="00703B26"/>
    <w:rsid w:val="0071254D"/>
    <w:rsid w:val="00714C9B"/>
    <w:rsid w:val="0073219A"/>
    <w:rsid w:val="00734ABC"/>
    <w:rsid w:val="00746321"/>
    <w:rsid w:val="007522E4"/>
    <w:rsid w:val="007548AD"/>
    <w:rsid w:val="00761FFF"/>
    <w:rsid w:val="0076335E"/>
    <w:rsid w:val="00787E68"/>
    <w:rsid w:val="00795360"/>
    <w:rsid w:val="007B3A82"/>
    <w:rsid w:val="007B5D0B"/>
    <w:rsid w:val="007B5DFE"/>
    <w:rsid w:val="007B65C8"/>
    <w:rsid w:val="007C59A3"/>
    <w:rsid w:val="007D23F8"/>
    <w:rsid w:val="007D6343"/>
    <w:rsid w:val="007E0730"/>
    <w:rsid w:val="007E077B"/>
    <w:rsid w:val="007E3E26"/>
    <w:rsid w:val="007E70C6"/>
    <w:rsid w:val="007F2FB6"/>
    <w:rsid w:val="007F34CA"/>
    <w:rsid w:val="007F36D6"/>
    <w:rsid w:val="007F44BE"/>
    <w:rsid w:val="007F6541"/>
    <w:rsid w:val="007F6F78"/>
    <w:rsid w:val="00800876"/>
    <w:rsid w:val="0080500A"/>
    <w:rsid w:val="00810C04"/>
    <w:rsid w:val="00811B52"/>
    <w:rsid w:val="0082068A"/>
    <w:rsid w:val="00827FDC"/>
    <w:rsid w:val="008303BF"/>
    <w:rsid w:val="0084004D"/>
    <w:rsid w:val="008437DE"/>
    <w:rsid w:val="008443A9"/>
    <w:rsid w:val="0085563D"/>
    <w:rsid w:val="00862C66"/>
    <w:rsid w:val="008861F2"/>
    <w:rsid w:val="00886256"/>
    <w:rsid w:val="008A48E1"/>
    <w:rsid w:val="008B38F9"/>
    <w:rsid w:val="008B4A4D"/>
    <w:rsid w:val="008C3524"/>
    <w:rsid w:val="008C3E68"/>
    <w:rsid w:val="008C4145"/>
    <w:rsid w:val="008C6409"/>
    <w:rsid w:val="008D0F88"/>
    <w:rsid w:val="008D73B2"/>
    <w:rsid w:val="008E0119"/>
    <w:rsid w:val="008E4A63"/>
    <w:rsid w:val="008F2177"/>
    <w:rsid w:val="009049E9"/>
    <w:rsid w:val="009057B8"/>
    <w:rsid w:val="00906389"/>
    <w:rsid w:val="00912462"/>
    <w:rsid w:val="00915275"/>
    <w:rsid w:val="00922342"/>
    <w:rsid w:val="00924241"/>
    <w:rsid w:val="00925FFF"/>
    <w:rsid w:val="0092678D"/>
    <w:rsid w:val="0093259F"/>
    <w:rsid w:val="0093489E"/>
    <w:rsid w:val="00937EAF"/>
    <w:rsid w:val="00942CEE"/>
    <w:rsid w:val="00952A9D"/>
    <w:rsid w:val="00955A87"/>
    <w:rsid w:val="00955F57"/>
    <w:rsid w:val="00957462"/>
    <w:rsid w:val="009631E4"/>
    <w:rsid w:val="00971859"/>
    <w:rsid w:val="00976136"/>
    <w:rsid w:val="00991E58"/>
    <w:rsid w:val="00992892"/>
    <w:rsid w:val="009A55AD"/>
    <w:rsid w:val="009B4A9A"/>
    <w:rsid w:val="009C39F7"/>
    <w:rsid w:val="009C4AD4"/>
    <w:rsid w:val="009C74DA"/>
    <w:rsid w:val="009D2E43"/>
    <w:rsid w:val="009E0B02"/>
    <w:rsid w:val="009E41C0"/>
    <w:rsid w:val="009F194F"/>
    <w:rsid w:val="009F458E"/>
    <w:rsid w:val="009F6A3A"/>
    <w:rsid w:val="00A340CB"/>
    <w:rsid w:val="00A40693"/>
    <w:rsid w:val="00A40EF3"/>
    <w:rsid w:val="00A465E1"/>
    <w:rsid w:val="00A47D83"/>
    <w:rsid w:val="00A50E5F"/>
    <w:rsid w:val="00A52C1A"/>
    <w:rsid w:val="00A6277B"/>
    <w:rsid w:val="00A83982"/>
    <w:rsid w:val="00A952A6"/>
    <w:rsid w:val="00AA0953"/>
    <w:rsid w:val="00AA2447"/>
    <w:rsid w:val="00AA6C62"/>
    <w:rsid w:val="00AB3447"/>
    <w:rsid w:val="00AB77B1"/>
    <w:rsid w:val="00AC0229"/>
    <w:rsid w:val="00AE0EE7"/>
    <w:rsid w:val="00AE1D76"/>
    <w:rsid w:val="00B00BE9"/>
    <w:rsid w:val="00B0245A"/>
    <w:rsid w:val="00B137CC"/>
    <w:rsid w:val="00B16BA0"/>
    <w:rsid w:val="00B170F2"/>
    <w:rsid w:val="00B33F1F"/>
    <w:rsid w:val="00B34D72"/>
    <w:rsid w:val="00B37720"/>
    <w:rsid w:val="00B4131A"/>
    <w:rsid w:val="00B44338"/>
    <w:rsid w:val="00B57E8C"/>
    <w:rsid w:val="00B637C3"/>
    <w:rsid w:val="00B67888"/>
    <w:rsid w:val="00B71773"/>
    <w:rsid w:val="00B7405D"/>
    <w:rsid w:val="00B7500F"/>
    <w:rsid w:val="00B75285"/>
    <w:rsid w:val="00B77D8A"/>
    <w:rsid w:val="00B9227F"/>
    <w:rsid w:val="00B93C14"/>
    <w:rsid w:val="00B95AB9"/>
    <w:rsid w:val="00BA503B"/>
    <w:rsid w:val="00BB2F7C"/>
    <w:rsid w:val="00BB31E2"/>
    <w:rsid w:val="00BB344A"/>
    <w:rsid w:val="00BB356B"/>
    <w:rsid w:val="00BB7D39"/>
    <w:rsid w:val="00BC14CB"/>
    <w:rsid w:val="00BC663C"/>
    <w:rsid w:val="00BD11E2"/>
    <w:rsid w:val="00BD365B"/>
    <w:rsid w:val="00BD37D2"/>
    <w:rsid w:val="00BF57ED"/>
    <w:rsid w:val="00BF610C"/>
    <w:rsid w:val="00C00482"/>
    <w:rsid w:val="00C177AA"/>
    <w:rsid w:val="00C23109"/>
    <w:rsid w:val="00C231A7"/>
    <w:rsid w:val="00C2504F"/>
    <w:rsid w:val="00C311AC"/>
    <w:rsid w:val="00C32547"/>
    <w:rsid w:val="00C332AA"/>
    <w:rsid w:val="00C41198"/>
    <w:rsid w:val="00C42A54"/>
    <w:rsid w:val="00C434DC"/>
    <w:rsid w:val="00C515B6"/>
    <w:rsid w:val="00C56EC5"/>
    <w:rsid w:val="00C6237A"/>
    <w:rsid w:val="00C66F79"/>
    <w:rsid w:val="00C70301"/>
    <w:rsid w:val="00C80B70"/>
    <w:rsid w:val="00C83D95"/>
    <w:rsid w:val="00C84D7B"/>
    <w:rsid w:val="00C93E3F"/>
    <w:rsid w:val="00C96BD2"/>
    <w:rsid w:val="00CA2050"/>
    <w:rsid w:val="00CA3873"/>
    <w:rsid w:val="00CB79D6"/>
    <w:rsid w:val="00CC1229"/>
    <w:rsid w:val="00CC1B93"/>
    <w:rsid w:val="00CC7E97"/>
    <w:rsid w:val="00CD1D62"/>
    <w:rsid w:val="00CD2554"/>
    <w:rsid w:val="00CD5EFD"/>
    <w:rsid w:val="00CD6169"/>
    <w:rsid w:val="00CD6FA9"/>
    <w:rsid w:val="00CD7168"/>
    <w:rsid w:val="00CD7E2F"/>
    <w:rsid w:val="00CE292A"/>
    <w:rsid w:val="00CE448D"/>
    <w:rsid w:val="00CE5276"/>
    <w:rsid w:val="00CF2121"/>
    <w:rsid w:val="00CF4E99"/>
    <w:rsid w:val="00CF5103"/>
    <w:rsid w:val="00CF55DE"/>
    <w:rsid w:val="00D0070C"/>
    <w:rsid w:val="00D045D5"/>
    <w:rsid w:val="00D04C1D"/>
    <w:rsid w:val="00D07DFB"/>
    <w:rsid w:val="00D10379"/>
    <w:rsid w:val="00D10E27"/>
    <w:rsid w:val="00D1367E"/>
    <w:rsid w:val="00D13C98"/>
    <w:rsid w:val="00D15D15"/>
    <w:rsid w:val="00D21529"/>
    <w:rsid w:val="00D3560F"/>
    <w:rsid w:val="00D55F93"/>
    <w:rsid w:val="00D90EEE"/>
    <w:rsid w:val="00D95AD8"/>
    <w:rsid w:val="00DA22D5"/>
    <w:rsid w:val="00DC09D3"/>
    <w:rsid w:val="00DE56BA"/>
    <w:rsid w:val="00DF0579"/>
    <w:rsid w:val="00DF3358"/>
    <w:rsid w:val="00DF6A6A"/>
    <w:rsid w:val="00E0499C"/>
    <w:rsid w:val="00E11483"/>
    <w:rsid w:val="00E14F7F"/>
    <w:rsid w:val="00E21567"/>
    <w:rsid w:val="00E239D3"/>
    <w:rsid w:val="00E30E07"/>
    <w:rsid w:val="00E40A47"/>
    <w:rsid w:val="00E6105D"/>
    <w:rsid w:val="00E62257"/>
    <w:rsid w:val="00E62EE7"/>
    <w:rsid w:val="00E64060"/>
    <w:rsid w:val="00E770FE"/>
    <w:rsid w:val="00E80D38"/>
    <w:rsid w:val="00E83482"/>
    <w:rsid w:val="00E9059C"/>
    <w:rsid w:val="00E94A1C"/>
    <w:rsid w:val="00EA3F3F"/>
    <w:rsid w:val="00EA7F9A"/>
    <w:rsid w:val="00EB0B90"/>
    <w:rsid w:val="00EB7707"/>
    <w:rsid w:val="00EC03DF"/>
    <w:rsid w:val="00ED6546"/>
    <w:rsid w:val="00ED78ED"/>
    <w:rsid w:val="00EE6097"/>
    <w:rsid w:val="00F008C9"/>
    <w:rsid w:val="00F30F5D"/>
    <w:rsid w:val="00F50663"/>
    <w:rsid w:val="00F5083A"/>
    <w:rsid w:val="00F6670E"/>
    <w:rsid w:val="00F81D5F"/>
    <w:rsid w:val="00F85832"/>
    <w:rsid w:val="00F869D0"/>
    <w:rsid w:val="00F871EF"/>
    <w:rsid w:val="00F9312A"/>
    <w:rsid w:val="00FA12D7"/>
    <w:rsid w:val="00FA5F62"/>
    <w:rsid w:val="00FB305B"/>
    <w:rsid w:val="00FC18C7"/>
    <w:rsid w:val="00FD5232"/>
    <w:rsid w:val="00FD5B83"/>
    <w:rsid w:val="00FD75D3"/>
    <w:rsid w:val="00FE1389"/>
    <w:rsid w:val="00FE410B"/>
    <w:rsid w:val="00FE4639"/>
    <w:rsid w:val="00FF2DEF"/>
    <w:rsid w:val="00FF72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F0480B3"/>
  <w15:docId w15:val="{02990992-9BFB-4AEA-BBE9-A37807E1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320FF"/>
  </w:style>
  <w:style w:type="paragraph" w:styleId="Nadpis1">
    <w:name w:val="heading 1"/>
    <w:basedOn w:val="Normln"/>
    <w:next w:val="Normln"/>
    <w:link w:val="Nadpis1Char"/>
    <w:uiPriority w:val="99"/>
    <w:qFormat/>
    <w:rsid w:val="005320FF"/>
    <w:pPr>
      <w:pBdr>
        <w:top w:val="single" w:sz="24" w:space="0" w:color="4F81BD"/>
        <w:left w:val="single" w:sz="24" w:space="0" w:color="4F81BD"/>
        <w:bottom w:val="single" w:sz="24" w:space="0" w:color="4F81BD"/>
        <w:right w:val="single" w:sz="24" w:space="0" w:color="4F81BD"/>
      </w:pBdr>
      <w:shd w:val="clear" w:color="auto" w:fill="4F81BD"/>
      <w:spacing w:before="200" w:after="0"/>
      <w:outlineLvl w:val="0"/>
    </w:pPr>
    <w:rPr>
      <w:rFonts w:ascii="Calibri" w:eastAsia="Times New Roman" w:hAnsi="Calibri" w:cs="Times New Roman"/>
      <w:b/>
      <w:bCs/>
      <w:caps/>
      <w:color w:val="FFFFFF"/>
      <w:spacing w:val="15"/>
    </w:rPr>
  </w:style>
  <w:style w:type="paragraph" w:styleId="Nadpis2">
    <w:name w:val="heading 2"/>
    <w:basedOn w:val="Normln"/>
    <w:next w:val="Normln"/>
    <w:link w:val="Nadpis2Char"/>
    <w:uiPriority w:val="9"/>
    <w:unhideWhenUsed/>
    <w:qFormat/>
    <w:rsid w:val="005320FF"/>
    <w:pPr>
      <w:keepNext/>
      <w:keepLines/>
      <w:pBdr>
        <w:bottom w:val="single" w:sz="8" w:space="1" w:color="365F91" w:themeColor="accent1" w:themeShade="BF"/>
      </w:pBdr>
      <w:spacing w:before="200" w:after="0"/>
      <w:outlineLvl w:val="1"/>
    </w:pPr>
    <w:rPr>
      <w:rFonts w:ascii="Tahoma" w:eastAsiaTheme="majorEastAsia" w:hAnsi="Tahoma" w:cstheme="majorBidi"/>
      <w:b/>
      <w:bCs/>
      <w:color w:val="4F81BD" w:themeColor="accent1"/>
      <w:sz w:val="26"/>
      <w:szCs w:val="26"/>
    </w:rPr>
  </w:style>
  <w:style w:type="paragraph" w:styleId="Nadpis3">
    <w:name w:val="heading 3"/>
    <w:basedOn w:val="Normln"/>
    <w:next w:val="Normln"/>
    <w:link w:val="Nadpis3Char"/>
    <w:uiPriority w:val="9"/>
    <w:unhideWhenUsed/>
    <w:qFormat/>
    <w:rsid w:val="005320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5320FF"/>
    <w:rPr>
      <w:rFonts w:ascii="Calibri" w:eastAsia="Times New Roman" w:hAnsi="Calibri" w:cs="Times New Roman"/>
      <w:b/>
      <w:bCs/>
      <w:caps/>
      <w:color w:val="FFFFFF"/>
      <w:spacing w:val="15"/>
      <w:shd w:val="clear" w:color="auto" w:fill="4F81BD"/>
    </w:rPr>
  </w:style>
  <w:style w:type="character" w:customStyle="1" w:styleId="Nadpis2Char">
    <w:name w:val="Nadpis 2 Char"/>
    <w:basedOn w:val="Standardnpsmoodstavce"/>
    <w:link w:val="Nadpis2"/>
    <w:uiPriority w:val="9"/>
    <w:rsid w:val="005320FF"/>
    <w:rPr>
      <w:rFonts w:ascii="Tahoma" w:eastAsiaTheme="majorEastAsia" w:hAnsi="Tahoma" w:cstheme="majorBidi"/>
      <w:b/>
      <w:bCs/>
      <w:color w:val="4F81BD" w:themeColor="accent1"/>
      <w:sz w:val="26"/>
      <w:szCs w:val="26"/>
    </w:rPr>
  </w:style>
  <w:style w:type="character" w:customStyle="1" w:styleId="Nadpis3Char">
    <w:name w:val="Nadpis 3 Char"/>
    <w:basedOn w:val="Standardnpsmoodstavce"/>
    <w:link w:val="Nadpis3"/>
    <w:uiPriority w:val="9"/>
    <w:rsid w:val="005320FF"/>
    <w:rPr>
      <w:rFonts w:asciiTheme="majorHAnsi" w:eastAsiaTheme="majorEastAsia" w:hAnsiTheme="majorHAnsi" w:cstheme="majorBidi"/>
      <w:b/>
      <w:bCs/>
      <w:color w:val="4F81BD" w:themeColor="accent1"/>
    </w:rPr>
  </w:style>
  <w:style w:type="paragraph" w:styleId="Zhlav">
    <w:name w:val="header"/>
    <w:aliases w:val="Příjmy,zisk,optimum,záhlaví"/>
    <w:basedOn w:val="Normln"/>
    <w:link w:val="ZhlavChar"/>
    <w:unhideWhenUsed/>
    <w:rsid w:val="005320FF"/>
    <w:pPr>
      <w:tabs>
        <w:tab w:val="center" w:pos="4536"/>
        <w:tab w:val="right" w:pos="9072"/>
      </w:tabs>
      <w:spacing w:after="0" w:line="240" w:lineRule="auto"/>
    </w:pPr>
  </w:style>
  <w:style w:type="character" w:customStyle="1" w:styleId="ZhlavChar">
    <w:name w:val="Záhlaví Char"/>
    <w:aliases w:val="Příjmy Char,zisk Char,optimum Char,záhlaví Char"/>
    <w:basedOn w:val="Standardnpsmoodstavce"/>
    <w:link w:val="Zhlav"/>
    <w:rsid w:val="005320FF"/>
  </w:style>
  <w:style w:type="paragraph" w:styleId="Zpat">
    <w:name w:val="footer"/>
    <w:basedOn w:val="Normln"/>
    <w:link w:val="ZpatChar"/>
    <w:uiPriority w:val="99"/>
    <w:unhideWhenUsed/>
    <w:rsid w:val="005320FF"/>
    <w:pPr>
      <w:tabs>
        <w:tab w:val="center" w:pos="4536"/>
        <w:tab w:val="right" w:pos="9072"/>
      </w:tabs>
      <w:spacing w:after="0" w:line="240" w:lineRule="auto"/>
    </w:pPr>
  </w:style>
  <w:style w:type="character" w:customStyle="1" w:styleId="ZpatChar">
    <w:name w:val="Zápatí Char"/>
    <w:basedOn w:val="Standardnpsmoodstavce"/>
    <w:link w:val="Zpat"/>
    <w:uiPriority w:val="99"/>
    <w:rsid w:val="005320FF"/>
  </w:style>
  <w:style w:type="character" w:customStyle="1" w:styleId="StylE-mailovZprvy19">
    <w:name w:val="StylE-mailovéZprávy19"/>
    <w:semiHidden/>
    <w:rsid w:val="005320FF"/>
    <w:rPr>
      <w:color w:val="000000"/>
    </w:rPr>
  </w:style>
  <w:style w:type="character" w:styleId="Siln">
    <w:name w:val="Strong"/>
    <w:uiPriority w:val="22"/>
    <w:qFormat/>
    <w:rsid w:val="005320FF"/>
    <w:rPr>
      <w:b/>
      <w:bCs/>
    </w:rPr>
  </w:style>
  <w:style w:type="paragraph" w:styleId="Textbubliny">
    <w:name w:val="Balloon Text"/>
    <w:basedOn w:val="Normln"/>
    <w:link w:val="TextbublinyChar"/>
    <w:uiPriority w:val="99"/>
    <w:semiHidden/>
    <w:unhideWhenUsed/>
    <w:rsid w:val="005320F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320FF"/>
    <w:rPr>
      <w:rFonts w:ascii="Tahoma" w:hAnsi="Tahoma" w:cs="Tahoma"/>
      <w:sz w:val="16"/>
      <w:szCs w:val="16"/>
    </w:rPr>
  </w:style>
  <w:style w:type="paragraph" w:styleId="Bezmezer">
    <w:name w:val="No Spacing"/>
    <w:uiPriority w:val="1"/>
    <w:qFormat/>
    <w:rsid w:val="005320FF"/>
    <w:pPr>
      <w:spacing w:after="0" w:line="240" w:lineRule="auto"/>
    </w:pPr>
  </w:style>
  <w:style w:type="paragraph" w:styleId="Vrazncitt">
    <w:name w:val="Intense Quote"/>
    <w:basedOn w:val="Normln"/>
    <w:next w:val="Normln"/>
    <w:link w:val="VrazncittChar"/>
    <w:uiPriority w:val="30"/>
    <w:qFormat/>
    <w:rsid w:val="005320F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5320FF"/>
    <w:rPr>
      <w:b/>
      <w:bCs/>
      <w:i/>
      <w:iCs/>
      <w:color w:val="4F81BD" w:themeColor="accent1"/>
    </w:rPr>
  </w:style>
  <w:style w:type="paragraph" w:styleId="Podnadpis">
    <w:name w:val="Subtitle"/>
    <w:basedOn w:val="Normln"/>
    <w:next w:val="Normln"/>
    <w:link w:val="PodnadpisChar"/>
    <w:uiPriority w:val="11"/>
    <w:qFormat/>
    <w:rsid w:val="005320F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320FF"/>
    <w:rPr>
      <w:rFonts w:asciiTheme="majorHAnsi" w:eastAsiaTheme="majorEastAsia" w:hAnsiTheme="majorHAnsi" w:cstheme="majorBidi"/>
      <w:i/>
      <w:iCs/>
      <w:color w:val="4F81BD" w:themeColor="accent1"/>
      <w:spacing w:val="15"/>
      <w:sz w:val="24"/>
      <w:szCs w:val="24"/>
    </w:rPr>
  </w:style>
  <w:style w:type="paragraph" w:styleId="Nzev">
    <w:name w:val="Title"/>
    <w:basedOn w:val="Normln"/>
    <w:link w:val="NzevChar"/>
    <w:qFormat/>
    <w:rsid w:val="005320FF"/>
    <w:pPr>
      <w:spacing w:after="0" w:line="240" w:lineRule="auto"/>
      <w:jc w:val="center"/>
    </w:pPr>
    <w:rPr>
      <w:rFonts w:ascii="Arial" w:eastAsia="Times New Roman" w:hAnsi="Arial" w:cs="Arial"/>
      <w:b/>
      <w:bCs/>
      <w:szCs w:val="24"/>
      <w:lang w:eastAsia="cs-CZ"/>
    </w:rPr>
  </w:style>
  <w:style w:type="character" w:customStyle="1" w:styleId="NzevChar">
    <w:name w:val="Název Char"/>
    <w:basedOn w:val="Standardnpsmoodstavce"/>
    <w:link w:val="Nzev"/>
    <w:rsid w:val="005320FF"/>
    <w:rPr>
      <w:rFonts w:ascii="Arial" w:eastAsia="Times New Roman" w:hAnsi="Arial" w:cs="Arial"/>
      <w:b/>
      <w:bCs/>
      <w:szCs w:val="24"/>
      <w:lang w:eastAsia="cs-CZ"/>
    </w:rPr>
  </w:style>
  <w:style w:type="paragraph" w:styleId="Zkladntext">
    <w:name w:val="Body Text"/>
    <w:basedOn w:val="Normln"/>
    <w:link w:val="ZkladntextChar"/>
    <w:semiHidden/>
    <w:rsid w:val="005320FF"/>
    <w:pPr>
      <w:spacing w:after="0" w:line="360" w:lineRule="auto"/>
    </w:pPr>
    <w:rPr>
      <w:rFonts w:ascii="Arial" w:eastAsia="Times New Roman" w:hAnsi="Arial" w:cs="Arial"/>
      <w:sz w:val="20"/>
      <w:szCs w:val="24"/>
      <w:lang w:eastAsia="cs-CZ"/>
    </w:rPr>
  </w:style>
  <w:style w:type="character" w:customStyle="1" w:styleId="ZkladntextChar">
    <w:name w:val="Základní text Char"/>
    <w:basedOn w:val="Standardnpsmoodstavce"/>
    <w:link w:val="Zkladntext"/>
    <w:semiHidden/>
    <w:rsid w:val="005320FF"/>
    <w:rPr>
      <w:rFonts w:ascii="Arial" w:eastAsia="Times New Roman" w:hAnsi="Arial" w:cs="Arial"/>
      <w:sz w:val="20"/>
      <w:szCs w:val="24"/>
      <w:lang w:eastAsia="cs-CZ"/>
    </w:rPr>
  </w:style>
  <w:style w:type="paragraph" w:styleId="Textpoznpodarou">
    <w:name w:val="footnote text"/>
    <w:basedOn w:val="Normln"/>
    <w:link w:val="TextpoznpodarouChar"/>
    <w:semiHidden/>
    <w:unhideWhenUsed/>
    <w:rsid w:val="005320FF"/>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5320FF"/>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5320FF"/>
    <w:rPr>
      <w:vertAlign w:val="superscript"/>
    </w:rPr>
  </w:style>
  <w:style w:type="paragraph" w:customStyle="1" w:styleId="zklad">
    <w:name w:val="základ"/>
    <w:basedOn w:val="Normln"/>
    <w:uiPriority w:val="99"/>
    <w:rsid w:val="005320FF"/>
    <w:pPr>
      <w:spacing w:before="60" w:after="120" w:line="240" w:lineRule="auto"/>
      <w:jc w:val="both"/>
    </w:pPr>
    <w:rPr>
      <w:rFonts w:ascii="Times New Roman" w:eastAsia="Times New Roman" w:hAnsi="Times New Roman" w:cs="Times New Roman"/>
      <w:sz w:val="24"/>
      <w:szCs w:val="24"/>
      <w:lang w:eastAsia="cs-CZ"/>
    </w:rPr>
  </w:style>
  <w:style w:type="paragraph" w:customStyle="1" w:styleId="Styl1">
    <w:name w:val="Styl1"/>
    <w:basedOn w:val="Nadpis1"/>
    <w:link w:val="Styl1Char"/>
    <w:qFormat/>
    <w:rsid w:val="005320FF"/>
    <w:pPr>
      <w:pBdr>
        <w:top w:val="single" w:sz="24" w:space="0" w:color="984806" w:themeColor="accent6" w:themeShade="80"/>
        <w:left w:val="single" w:sz="24" w:space="0" w:color="984806" w:themeColor="accent6" w:themeShade="80"/>
        <w:bottom w:val="single" w:sz="24" w:space="0" w:color="984806" w:themeColor="accent6" w:themeShade="80"/>
        <w:right w:val="single" w:sz="24" w:space="0" w:color="984806" w:themeColor="accent6" w:themeShade="80"/>
      </w:pBdr>
      <w:shd w:val="clear" w:color="auto" w:fill="984806" w:themeFill="accent6" w:themeFillShade="80"/>
    </w:pPr>
  </w:style>
  <w:style w:type="paragraph" w:styleId="Odstavecseseznamem">
    <w:name w:val="List Paragraph"/>
    <w:aliases w:val="Nad,Odstavec cíl se seznamem,Odstavec se seznamem5,Odstavec_muj,Odstavec,Odrážky,Reference List,List Paragraph,Odstavec se seznamem1,Datum_"/>
    <w:basedOn w:val="Normln"/>
    <w:link w:val="OdstavecseseznamemChar"/>
    <w:uiPriority w:val="34"/>
    <w:qFormat/>
    <w:rsid w:val="005320FF"/>
    <w:pPr>
      <w:ind w:left="720"/>
      <w:contextualSpacing/>
    </w:pPr>
  </w:style>
  <w:style w:type="character" w:customStyle="1" w:styleId="Styl1Char">
    <w:name w:val="Styl1 Char"/>
    <w:basedOn w:val="Nadpis1Char"/>
    <w:link w:val="Styl1"/>
    <w:rsid w:val="005320FF"/>
    <w:rPr>
      <w:rFonts w:ascii="Calibri" w:eastAsia="Times New Roman" w:hAnsi="Calibri" w:cs="Times New Roman"/>
      <w:b/>
      <w:bCs/>
      <w:caps/>
      <w:color w:val="FFFFFF"/>
      <w:spacing w:val="15"/>
      <w:shd w:val="clear" w:color="auto" w:fill="984806" w:themeFill="accent6" w:themeFillShade="80"/>
    </w:rPr>
  </w:style>
  <w:style w:type="character" w:styleId="Odkaznakoment">
    <w:name w:val="annotation reference"/>
    <w:basedOn w:val="Standardnpsmoodstavce"/>
    <w:uiPriority w:val="99"/>
    <w:semiHidden/>
    <w:unhideWhenUsed/>
    <w:rsid w:val="005320FF"/>
    <w:rPr>
      <w:sz w:val="16"/>
      <w:szCs w:val="16"/>
    </w:rPr>
  </w:style>
  <w:style w:type="paragraph" w:styleId="Textkomente">
    <w:name w:val="annotation text"/>
    <w:basedOn w:val="Normln"/>
    <w:link w:val="TextkomenteChar"/>
    <w:uiPriority w:val="99"/>
    <w:unhideWhenUsed/>
    <w:rsid w:val="005320FF"/>
    <w:pPr>
      <w:spacing w:line="240" w:lineRule="auto"/>
    </w:pPr>
    <w:rPr>
      <w:sz w:val="20"/>
      <w:szCs w:val="20"/>
    </w:rPr>
  </w:style>
  <w:style w:type="character" w:customStyle="1" w:styleId="TextkomenteChar">
    <w:name w:val="Text komentáře Char"/>
    <w:basedOn w:val="Standardnpsmoodstavce"/>
    <w:link w:val="Textkomente"/>
    <w:uiPriority w:val="99"/>
    <w:rsid w:val="005320FF"/>
    <w:rPr>
      <w:sz w:val="20"/>
      <w:szCs w:val="20"/>
    </w:rPr>
  </w:style>
  <w:style w:type="paragraph" w:styleId="Pedmtkomente">
    <w:name w:val="annotation subject"/>
    <w:basedOn w:val="Textkomente"/>
    <w:next w:val="Textkomente"/>
    <w:link w:val="PedmtkomenteChar"/>
    <w:uiPriority w:val="99"/>
    <w:semiHidden/>
    <w:unhideWhenUsed/>
    <w:rsid w:val="005320FF"/>
    <w:rPr>
      <w:b/>
      <w:bCs/>
    </w:rPr>
  </w:style>
  <w:style w:type="character" w:customStyle="1" w:styleId="PedmtkomenteChar">
    <w:name w:val="Předmět komentáře Char"/>
    <w:basedOn w:val="TextkomenteChar"/>
    <w:link w:val="Pedmtkomente"/>
    <w:uiPriority w:val="99"/>
    <w:semiHidden/>
    <w:rsid w:val="005320FF"/>
    <w:rPr>
      <w:b/>
      <w:bCs/>
      <w:sz w:val="20"/>
      <w:szCs w:val="20"/>
    </w:rPr>
  </w:style>
  <w:style w:type="paragraph" w:styleId="Nadpisobsahu">
    <w:name w:val="TOC Heading"/>
    <w:basedOn w:val="Nadpis1"/>
    <w:next w:val="Normln"/>
    <w:uiPriority w:val="39"/>
    <w:semiHidden/>
    <w:unhideWhenUsed/>
    <w:qFormat/>
    <w:rsid w:val="005320FF"/>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cs-CZ"/>
    </w:rPr>
  </w:style>
  <w:style w:type="paragraph" w:styleId="Obsah1">
    <w:name w:val="toc 1"/>
    <w:basedOn w:val="Normln"/>
    <w:next w:val="Normln"/>
    <w:autoRedefine/>
    <w:uiPriority w:val="39"/>
    <w:unhideWhenUsed/>
    <w:rsid w:val="005320FF"/>
    <w:pPr>
      <w:tabs>
        <w:tab w:val="right" w:leader="dot" w:pos="9060"/>
      </w:tabs>
      <w:spacing w:after="100"/>
      <w:ind w:left="708"/>
    </w:pPr>
  </w:style>
  <w:style w:type="character" w:styleId="Hypertextovodkaz">
    <w:name w:val="Hyperlink"/>
    <w:basedOn w:val="Standardnpsmoodstavce"/>
    <w:uiPriority w:val="99"/>
    <w:unhideWhenUsed/>
    <w:rsid w:val="005320FF"/>
    <w:rPr>
      <w:color w:val="0000FF" w:themeColor="hyperlink"/>
      <w:u w:val="single"/>
    </w:rPr>
  </w:style>
  <w:style w:type="paragraph" w:styleId="Obsah2">
    <w:name w:val="toc 2"/>
    <w:basedOn w:val="Normln"/>
    <w:next w:val="Normln"/>
    <w:autoRedefine/>
    <w:uiPriority w:val="39"/>
    <w:unhideWhenUsed/>
    <w:rsid w:val="005320FF"/>
    <w:pPr>
      <w:tabs>
        <w:tab w:val="right" w:leader="dot" w:pos="9060"/>
      </w:tabs>
      <w:spacing w:after="100"/>
    </w:pPr>
    <w:rPr>
      <w:rFonts w:ascii="Tahoma" w:hAnsi="Tahoma" w:cs="Tahoma"/>
      <w:b/>
      <w:noProof/>
    </w:rPr>
  </w:style>
  <w:style w:type="paragraph" w:customStyle="1" w:styleId="Bezmezer1">
    <w:name w:val="Bez mezer1"/>
    <w:rsid w:val="005320FF"/>
    <w:pPr>
      <w:spacing w:after="0" w:line="240" w:lineRule="auto"/>
    </w:pPr>
    <w:rPr>
      <w:rFonts w:ascii="Calibri" w:eastAsia="Times New Roman" w:hAnsi="Calibri" w:cs="Times New Roman"/>
    </w:rPr>
  </w:style>
  <w:style w:type="paragraph" w:customStyle="1" w:styleId="Zkladntextodsazen31">
    <w:name w:val="Základní text odsazený 31"/>
    <w:basedOn w:val="Normln"/>
    <w:rsid w:val="00906389"/>
    <w:pPr>
      <w:tabs>
        <w:tab w:val="left" w:pos="1800"/>
      </w:tabs>
      <w:suppressAutoHyphens/>
      <w:spacing w:after="0" w:line="240" w:lineRule="auto"/>
      <w:ind w:left="360" w:hanging="360"/>
      <w:jc w:val="both"/>
    </w:pPr>
    <w:rPr>
      <w:rFonts w:ascii="Times New Roman" w:eastAsia="Times New Roman" w:hAnsi="Times New Roman" w:cs="Times New Roman"/>
      <w:sz w:val="24"/>
      <w:szCs w:val="24"/>
      <w:lang w:eastAsia="ar-SA"/>
    </w:rPr>
  </w:style>
  <w:style w:type="paragraph" w:styleId="Zkladntextodsazen">
    <w:name w:val="Body Text Indent"/>
    <w:basedOn w:val="Normln"/>
    <w:link w:val="ZkladntextodsazenChar"/>
    <w:uiPriority w:val="99"/>
    <w:semiHidden/>
    <w:unhideWhenUsed/>
    <w:rsid w:val="00395D81"/>
    <w:pPr>
      <w:spacing w:after="120"/>
      <w:ind w:left="283"/>
    </w:pPr>
  </w:style>
  <w:style w:type="character" w:customStyle="1" w:styleId="ZkladntextodsazenChar">
    <w:name w:val="Základní text odsazený Char"/>
    <w:basedOn w:val="Standardnpsmoodstavce"/>
    <w:link w:val="Zkladntextodsazen"/>
    <w:uiPriority w:val="99"/>
    <w:semiHidden/>
    <w:rsid w:val="00395D81"/>
  </w:style>
  <w:style w:type="paragraph" w:customStyle="1" w:styleId="Zkladntextodsazen21">
    <w:name w:val="Základní text odsazený 21"/>
    <w:basedOn w:val="Normln"/>
    <w:rsid w:val="00CE448D"/>
    <w:pPr>
      <w:suppressAutoHyphens/>
      <w:spacing w:after="0" w:line="240" w:lineRule="auto"/>
      <w:ind w:firstLine="360"/>
    </w:pPr>
    <w:rPr>
      <w:rFonts w:ascii="Times New Roman" w:eastAsia="Times New Roman" w:hAnsi="Times New Roman" w:cs="Times New Roman"/>
      <w:sz w:val="24"/>
      <w:szCs w:val="24"/>
      <w:lang w:eastAsia="ar-SA"/>
    </w:rPr>
  </w:style>
  <w:style w:type="paragraph" w:customStyle="1" w:styleId="Rejstk">
    <w:name w:val="Rejstřík"/>
    <w:basedOn w:val="Normln"/>
    <w:rsid w:val="00F85832"/>
    <w:pPr>
      <w:suppressLineNumbers/>
      <w:suppressAutoHyphens/>
      <w:spacing w:after="0" w:line="240" w:lineRule="auto"/>
    </w:pPr>
    <w:rPr>
      <w:rFonts w:ascii="Times New Roman" w:eastAsia="Times New Roman" w:hAnsi="Times New Roman" w:cs="Tahoma"/>
      <w:sz w:val="24"/>
      <w:szCs w:val="24"/>
      <w:lang w:eastAsia="ar-SA"/>
    </w:rPr>
  </w:style>
  <w:style w:type="paragraph" w:styleId="Zkladntextodsazen2">
    <w:name w:val="Body Text Indent 2"/>
    <w:basedOn w:val="Normln"/>
    <w:link w:val="Zkladntextodsazen2Char"/>
    <w:uiPriority w:val="99"/>
    <w:semiHidden/>
    <w:unhideWhenUsed/>
    <w:rsid w:val="004A1E58"/>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A1E58"/>
  </w:style>
  <w:style w:type="paragraph" w:styleId="Normlnweb">
    <w:name w:val="Normal (Web)"/>
    <w:basedOn w:val="Normln"/>
    <w:uiPriority w:val="99"/>
    <w:semiHidden/>
    <w:unhideWhenUsed/>
    <w:rsid w:val="004A1E5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OdstavecseseznamemChar">
    <w:name w:val="Odstavec se seznamem Char"/>
    <w:aliases w:val="Nad Char,Odstavec cíl se seznamem Char,Odstavec se seznamem5 Char,Odstavec_muj Char,Odstavec Char,Odrážky Char,Reference List Char,List Paragraph Char,Odstavec se seznamem1 Char,Datum_ Char"/>
    <w:link w:val="Odstavecseseznamem"/>
    <w:uiPriority w:val="34"/>
    <w:qFormat/>
    <w:locked/>
    <w:rsid w:val="003F3FA6"/>
  </w:style>
  <w:style w:type="paragraph" w:customStyle="1" w:styleId="dajeOSmluvnStran">
    <w:name w:val="ÚdajeOSmluvníStraně"/>
    <w:basedOn w:val="Normln"/>
    <w:rsid w:val="0071254D"/>
    <w:pPr>
      <w:numPr>
        <w:ilvl w:val="12"/>
      </w:numPr>
      <w:spacing w:after="0" w:line="240" w:lineRule="auto"/>
      <w:ind w:left="357"/>
    </w:pPr>
    <w:rPr>
      <w:rFonts w:ascii="Times New Roman" w:eastAsia="Times New Roman" w:hAnsi="Times New Roman" w:cs="Times New Roman"/>
      <w:sz w:val="24"/>
      <w:szCs w:val="20"/>
      <w:lang w:eastAsia="cs-CZ"/>
    </w:rPr>
  </w:style>
  <w:style w:type="paragraph" w:customStyle="1" w:styleId="OdstavecSmlouvy">
    <w:name w:val="OdstavecSmlouvy"/>
    <w:basedOn w:val="Normln"/>
    <w:rsid w:val="00B9227F"/>
    <w:pPr>
      <w:keepLines/>
      <w:numPr>
        <w:numId w:val="9"/>
      </w:numPr>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customStyle="1" w:styleId="Smlouva-slo">
    <w:name w:val="Smlouva-číslo"/>
    <w:basedOn w:val="Normln"/>
    <w:rsid w:val="0047023C"/>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customStyle="1" w:styleId="Smlouva2">
    <w:name w:val="Smlouva2"/>
    <w:basedOn w:val="Normln"/>
    <w:rsid w:val="00383653"/>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mlouva3">
    <w:name w:val="Smlouva3"/>
    <w:basedOn w:val="Normln"/>
    <w:rsid w:val="00383653"/>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character" w:customStyle="1" w:styleId="markedcontent">
    <w:name w:val="markedcontent"/>
    <w:rsid w:val="008C6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08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ctyrlistekostrava.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ellner.lukas@ctyrlistekostrava.cz" TargetMode="External"/><Relationship Id="rId4" Type="http://schemas.openxmlformats.org/officeDocument/2006/relationships/settings" Target="settings.xml"/><Relationship Id="rId9" Type="http://schemas.openxmlformats.org/officeDocument/2006/relationships/hyperlink" Target="mailto:foltynek.andrej@ctyrlistekostrav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6DF2-0310-42FF-961B-E6FC02097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6015</Words>
  <Characters>35492</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Chamrádová Petra</cp:lastModifiedBy>
  <cp:revision>10</cp:revision>
  <cp:lastPrinted>2017-11-13T12:51:00Z</cp:lastPrinted>
  <dcterms:created xsi:type="dcterms:W3CDTF">2024-03-27T09:53:00Z</dcterms:created>
  <dcterms:modified xsi:type="dcterms:W3CDTF">2024-04-23T07:22:00Z</dcterms:modified>
</cp:coreProperties>
</file>