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BE14E" w14:textId="77777777" w:rsidR="00C106FA" w:rsidRPr="00C106FA" w:rsidRDefault="006310F8" w:rsidP="00C106FA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C106FA">
        <w:rPr>
          <w:rFonts w:cstheme="minorHAnsi"/>
          <w:b/>
          <w:bCs/>
          <w:sz w:val="24"/>
          <w:szCs w:val="24"/>
        </w:rPr>
        <w:t xml:space="preserve">Smlouva o užívání   </w:t>
      </w:r>
    </w:p>
    <w:p w14:paraId="26CF3C2A" w14:textId="77777777" w:rsidR="00C106FA" w:rsidRPr="00C106FA" w:rsidRDefault="00C106FA" w:rsidP="00C106FA">
      <w:pPr>
        <w:spacing w:after="0"/>
        <w:jc w:val="center"/>
        <w:rPr>
          <w:rFonts w:cstheme="minorHAnsi"/>
          <w:b/>
          <w:sz w:val="24"/>
          <w:szCs w:val="24"/>
        </w:rPr>
      </w:pPr>
      <w:r w:rsidRPr="00C106FA">
        <w:rPr>
          <w:rFonts w:cstheme="minorHAnsi"/>
          <w:b/>
          <w:sz w:val="24"/>
          <w:szCs w:val="24"/>
        </w:rPr>
        <w:t xml:space="preserve">Terminálu veřejné linkové dopravy Pardubice B </w:t>
      </w:r>
    </w:p>
    <w:p w14:paraId="7743CE07" w14:textId="77777777" w:rsidR="006310F8" w:rsidRPr="00C106FA" w:rsidRDefault="006310F8" w:rsidP="006310F8">
      <w:pPr>
        <w:jc w:val="center"/>
        <w:rPr>
          <w:rFonts w:cstheme="minorHAnsi"/>
        </w:rPr>
      </w:pPr>
      <w:r w:rsidRPr="00C106FA">
        <w:rPr>
          <w:rFonts w:cstheme="minorHAnsi"/>
        </w:rPr>
        <w:t>uzavřená mezi smluvními stranami</w:t>
      </w:r>
    </w:p>
    <w:p w14:paraId="7F43DA46" w14:textId="77777777" w:rsidR="006310F8" w:rsidRPr="00C106FA" w:rsidRDefault="006310F8" w:rsidP="006310F8">
      <w:pPr>
        <w:rPr>
          <w:rFonts w:cstheme="minorHAnsi"/>
        </w:rPr>
      </w:pPr>
    </w:p>
    <w:p w14:paraId="6919B9D2" w14:textId="77777777" w:rsidR="00C106FA" w:rsidRPr="00C106FA" w:rsidRDefault="00C106FA" w:rsidP="00C106FA">
      <w:pPr>
        <w:pStyle w:val="Odstavecseseznamem"/>
        <w:numPr>
          <w:ilvl w:val="0"/>
          <w:numId w:val="1"/>
        </w:numPr>
        <w:ind w:left="284" w:hanging="284"/>
        <w:rPr>
          <w:rFonts w:cstheme="minorHAnsi"/>
          <w:b/>
        </w:rPr>
      </w:pPr>
      <w:r w:rsidRPr="00C106FA">
        <w:rPr>
          <w:rFonts w:cstheme="minorHAnsi"/>
          <w:b/>
        </w:rPr>
        <w:t>Provozovatel</w:t>
      </w:r>
    </w:p>
    <w:p w14:paraId="1AFA9A03" w14:textId="77777777" w:rsidR="00C106FA" w:rsidRPr="00C106FA" w:rsidRDefault="00C106FA" w:rsidP="00C106FA">
      <w:pPr>
        <w:spacing w:after="0"/>
        <w:rPr>
          <w:rFonts w:ascii="Calibri" w:hAnsi="Calibri" w:cs="Calibri"/>
          <w:b/>
        </w:rPr>
      </w:pPr>
      <w:r w:rsidRPr="00C106FA">
        <w:rPr>
          <w:rFonts w:ascii="Calibri" w:hAnsi="Calibri" w:cs="Calibri"/>
          <w:b/>
        </w:rPr>
        <w:t xml:space="preserve">Dopravní podnik města Pardubic a.s. </w:t>
      </w:r>
    </w:p>
    <w:p w14:paraId="1AF32E13" w14:textId="77777777" w:rsidR="00C106FA" w:rsidRPr="00C106FA" w:rsidRDefault="00C106FA" w:rsidP="004E5B8F">
      <w:pPr>
        <w:tabs>
          <w:tab w:val="left" w:pos="1701"/>
        </w:tabs>
        <w:spacing w:after="0"/>
        <w:rPr>
          <w:rFonts w:ascii="Calibri" w:hAnsi="Calibri" w:cs="Calibri"/>
        </w:rPr>
      </w:pPr>
      <w:r w:rsidRPr="00C106FA">
        <w:rPr>
          <w:rFonts w:ascii="Calibri" w:hAnsi="Calibri" w:cs="Calibri"/>
        </w:rPr>
        <w:t xml:space="preserve">sídlo: </w:t>
      </w:r>
      <w:r w:rsidRPr="00C106FA">
        <w:rPr>
          <w:rFonts w:ascii="Calibri" w:hAnsi="Calibri" w:cs="Calibri"/>
        </w:rPr>
        <w:tab/>
        <w:t xml:space="preserve">Pardubice – Zelené Předměstí, Teplého 2141, PSČ 532 20 </w:t>
      </w:r>
    </w:p>
    <w:p w14:paraId="7E3B3F3A" w14:textId="77777777" w:rsidR="00C106FA" w:rsidRPr="00C106FA" w:rsidRDefault="00C106FA" w:rsidP="004E5B8F">
      <w:pPr>
        <w:tabs>
          <w:tab w:val="left" w:pos="1701"/>
        </w:tabs>
        <w:spacing w:after="0"/>
        <w:rPr>
          <w:rFonts w:ascii="Calibri" w:hAnsi="Calibri" w:cs="Calibri"/>
        </w:rPr>
      </w:pPr>
      <w:r w:rsidRPr="00C106FA">
        <w:rPr>
          <w:rFonts w:ascii="Calibri" w:hAnsi="Calibri" w:cs="Calibri"/>
        </w:rPr>
        <w:t>IČO:</w:t>
      </w:r>
      <w:r w:rsidRPr="00C106FA">
        <w:rPr>
          <w:rFonts w:ascii="Calibri" w:hAnsi="Calibri" w:cs="Calibri"/>
        </w:rPr>
        <w:tab/>
        <w:t xml:space="preserve">63217066 </w:t>
      </w:r>
    </w:p>
    <w:p w14:paraId="41F59A58" w14:textId="77777777" w:rsidR="00C106FA" w:rsidRPr="00C106FA" w:rsidRDefault="00C106FA" w:rsidP="004E5B8F">
      <w:pPr>
        <w:tabs>
          <w:tab w:val="left" w:pos="1701"/>
        </w:tabs>
        <w:spacing w:after="0"/>
        <w:rPr>
          <w:rFonts w:ascii="Calibri" w:hAnsi="Calibri" w:cs="Calibri"/>
        </w:rPr>
      </w:pPr>
      <w:r w:rsidRPr="00C106FA">
        <w:rPr>
          <w:rFonts w:ascii="Calibri" w:hAnsi="Calibri" w:cs="Calibri"/>
        </w:rPr>
        <w:t>DIČ:</w:t>
      </w:r>
      <w:r w:rsidRPr="00C106FA">
        <w:rPr>
          <w:rFonts w:ascii="Calibri" w:hAnsi="Calibri" w:cs="Calibri"/>
        </w:rPr>
        <w:tab/>
        <w:t>CZ63217066</w:t>
      </w:r>
    </w:p>
    <w:p w14:paraId="062EE8A1" w14:textId="77777777" w:rsidR="00C106FA" w:rsidRDefault="00C106FA" w:rsidP="004E5B8F">
      <w:pPr>
        <w:tabs>
          <w:tab w:val="left" w:pos="1701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zastoupený</w:t>
      </w:r>
      <w:r w:rsidRPr="00C106FA">
        <w:rPr>
          <w:rFonts w:ascii="Calibri" w:hAnsi="Calibri" w:cs="Calibri"/>
        </w:rPr>
        <w:t xml:space="preserve">: </w:t>
      </w:r>
      <w:r w:rsidRPr="00C106FA">
        <w:rPr>
          <w:rFonts w:ascii="Calibri" w:hAnsi="Calibri" w:cs="Calibri"/>
        </w:rPr>
        <w:tab/>
        <w:t xml:space="preserve">Ing. Tomášem Pelikánem, místopředsedou představenstva </w:t>
      </w:r>
    </w:p>
    <w:p w14:paraId="509F26FA" w14:textId="6E8C50A0" w:rsidR="00C106FA" w:rsidRDefault="00C106FA" w:rsidP="004E5B8F">
      <w:pPr>
        <w:tabs>
          <w:tab w:val="left" w:pos="1701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kontaktní osoba:</w:t>
      </w:r>
      <w:r w:rsidR="004E5B8F">
        <w:rPr>
          <w:rFonts w:ascii="Calibri" w:hAnsi="Calibri" w:cs="Calibri"/>
        </w:rPr>
        <w:tab/>
      </w:r>
      <w:r w:rsidR="00A07E27">
        <w:rPr>
          <w:rFonts w:ascii="Calibri" w:hAnsi="Calibri" w:cs="Calibri"/>
        </w:rPr>
        <w:t>I</w:t>
      </w:r>
      <w:r w:rsidR="004E5B8F">
        <w:rPr>
          <w:rFonts w:ascii="Calibri" w:hAnsi="Calibri" w:cs="Calibri"/>
        </w:rPr>
        <w:t xml:space="preserve">ng. Petr Drápalík, ve věcech smluvních, tel.: 778 421 998, e-mail: </w:t>
      </w:r>
      <w:hyperlink r:id="rId8" w:history="1">
        <w:r w:rsidR="004E5B8F" w:rsidRPr="005B107B">
          <w:rPr>
            <w:rStyle w:val="Hypertextovodkaz"/>
            <w:rFonts w:ascii="Calibri" w:hAnsi="Calibri" w:cs="Calibri"/>
          </w:rPr>
          <w:t>petrd@dpmp.cz</w:t>
        </w:r>
      </w:hyperlink>
      <w:r w:rsidR="004E5B8F">
        <w:rPr>
          <w:rFonts w:ascii="Calibri" w:hAnsi="Calibri" w:cs="Calibri"/>
        </w:rPr>
        <w:tab/>
        <w:t xml:space="preserve">dispečer ve službě, ve věcech provozních, tel.: 466 899 237 </w:t>
      </w:r>
      <w:r w:rsidR="004E5B8F">
        <w:rPr>
          <w:rFonts w:ascii="Calibri" w:hAnsi="Calibri" w:cs="Calibri"/>
        </w:rPr>
        <w:tab/>
      </w:r>
    </w:p>
    <w:p w14:paraId="04A73165" w14:textId="77777777" w:rsidR="00C106FA" w:rsidRPr="00C106FA" w:rsidRDefault="00C106FA" w:rsidP="004E5B8F">
      <w:pPr>
        <w:tabs>
          <w:tab w:val="left" w:pos="1701"/>
        </w:tabs>
        <w:spacing w:after="0"/>
        <w:rPr>
          <w:rFonts w:ascii="Calibri" w:hAnsi="Calibri" w:cs="Calibri"/>
        </w:rPr>
      </w:pPr>
      <w:r w:rsidRPr="00C106FA">
        <w:rPr>
          <w:rFonts w:ascii="Calibri" w:hAnsi="Calibri" w:cs="Calibri"/>
        </w:rPr>
        <w:t xml:space="preserve">bankovní </w:t>
      </w:r>
      <w:proofErr w:type="gramStart"/>
      <w:r w:rsidRPr="00C106FA">
        <w:rPr>
          <w:rFonts w:ascii="Calibri" w:hAnsi="Calibri" w:cs="Calibri"/>
        </w:rPr>
        <w:t xml:space="preserve">spojení:  </w:t>
      </w:r>
      <w:r w:rsidR="004E5B8F">
        <w:rPr>
          <w:rFonts w:ascii="Calibri" w:hAnsi="Calibri" w:cs="Calibri"/>
        </w:rPr>
        <w:tab/>
      </w:r>
      <w:proofErr w:type="gramEnd"/>
      <w:r w:rsidRPr="00C106FA">
        <w:rPr>
          <w:rFonts w:ascii="Calibri" w:hAnsi="Calibri"/>
        </w:rPr>
        <w:t>Komerční banka, a.s., pobočka Pardubice</w:t>
      </w:r>
    </w:p>
    <w:p w14:paraId="1D1EAABD" w14:textId="77777777" w:rsidR="00C106FA" w:rsidRPr="00C106FA" w:rsidRDefault="00C106FA" w:rsidP="004E5B8F">
      <w:pPr>
        <w:tabs>
          <w:tab w:val="left" w:pos="1701"/>
        </w:tabs>
        <w:spacing w:after="0"/>
        <w:rPr>
          <w:rFonts w:ascii="Calibri" w:hAnsi="Calibri"/>
        </w:rPr>
      </w:pPr>
      <w:r w:rsidRPr="00C106FA">
        <w:rPr>
          <w:rFonts w:ascii="Calibri" w:hAnsi="Calibri" w:cs="Calibri"/>
        </w:rPr>
        <w:t>číslo účtu:</w:t>
      </w:r>
      <w:r w:rsidRPr="00C106FA">
        <w:rPr>
          <w:rFonts w:ascii="Calibri" w:hAnsi="Calibri" w:cs="Calibri"/>
        </w:rPr>
        <w:tab/>
      </w:r>
      <w:r w:rsidRPr="00C106FA">
        <w:rPr>
          <w:rFonts w:ascii="Calibri" w:hAnsi="Calibri"/>
        </w:rPr>
        <w:t>19-2372930267/0100</w:t>
      </w:r>
    </w:p>
    <w:p w14:paraId="3C88CD3B" w14:textId="77777777" w:rsidR="00C106FA" w:rsidRPr="00C106FA" w:rsidRDefault="00C106FA" w:rsidP="00C106FA">
      <w:pPr>
        <w:tabs>
          <w:tab w:val="left" w:pos="1560"/>
        </w:tabs>
        <w:spacing w:after="0"/>
        <w:rPr>
          <w:rFonts w:ascii="Calibri" w:hAnsi="Calibri" w:cs="Calibri"/>
        </w:rPr>
      </w:pPr>
      <w:r w:rsidRPr="00C106FA">
        <w:rPr>
          <w:rFonts w:ascii="Calibri" w:hAnsi="Calibri" w:cs="Calibri"/>
        </w:rPr>
        <w:t>zapsan</w:t>
      </w:r>
      <w:r>
        <w:rPr>
          <w:rFonts w:ascii="Calibri" w:hAnsi="Calibri" w:cs="Calibri"/>
        </w:rPr>
        <w:t>ý</w:t>
      </w:r>
      <w:r w:rsidRPr="00C106FA">
        <w:rPr>
          <w:rFonts w:ascii="Calibri" w:hAnsi="Calibri" w:cs="Calibri"/>
        </w:rPr>
        <w:t xml:space="preserve"> v obchodním rejstříku vedeném Krajským soudem v Hradci Králové pod </w:t>
      </w:r>
      <w:proofErr w:type="spellStart"/>
      <w:r w:rsidRPr="00C106FA">
        <w:rPr>
          <w:rFonts w:ascii="Calibri" w:hAnsi="Calibri" w:cs="Calibri"/>
        </w:rPr>
        <w:t>sp</w:t>
      </w:r>
      <w:proofErr w:type="spellEnd"/>
      <w:r w:rsidRPr="00C106FA">
        <w:rPr>
          <w:rFonts w:ascii="Calibri" w:hAnsi="Calibri" w:cs="Calibri"/>
        </w:rPr>
        <w:t xml:space="preserve">. zn. B 1241 </w:t>
      </w:r>
    </w:p>
    <w:p w14:paraId="67362F97" w14:textId="77777777" w:rsidR="00C106FA" w:rsidRPr="00C106FA" w:rsidRDefault="00C106FA" w:rsidP="00C106FA">
      <w:pPr>
        <w:tabs>
          <w:tab w:val="left" w:pos="1560"/>
        </w:tabs>
        <w:spacing w:after="0"/>
        <w:rPr>
          <w:rFonts w:ascii="Calibri" w:hAnsi="Calibri" w:cs="Calibri"/>
        </w:rPr>
      </w:pPr>
      <w:r w:rsidRPr="00C106FA">
        <w:rPr>
          <w:rFonts w:ascii="Calibri" w:hAnsi="Calibri" w:cs="Calibri"/>
        </w:rPr>
        <w:t>(dále jen „</w:t>
      </w:r>
      <w:r>
        <w:rPr>
          <w:rFonts w:ascii="Calibri" w:hAnsi="Calibri" w:cs="Calibri"/>
        </w:rPr>
        <w:t>Provozovatel</w:t>
      </w:r>
      <w:r w:rsidRPr="00C106FA">
        <w:rPr>
          <w:rFonts w:ascii="Calibri" w:hAnsi="Calibri" w:cs="Calibri"/>
        </w:rPr>
        <w:t>“)</w:t>
      </w:r>
    </w:p>
    <w:p w14:paraId="24CCA7EC" w14:textId="77777777" w:rsidR="006310F8" w:rsidRPr="00C106FA" w:rsidRDefault="006310F8" w:rsidP="00C106FA">
      <w:pPr>
        <w:rPr>
          <w:rFonts w:cstheme="minorHAnsi"/>
        </w:rPr>
      </w:pPr>
    </w:p>
    <w:p w14:paraId="5A52CA12" w14:textId="77777777" w:rsidR="00DD50C5" w:rsidRPr="00C106FA" w:rsidRDefault="00291C9A" w:rsidP="00291C9A">
      <w:pPr>
        <w:jc w:val="center"/>
        <w:rPr>
          <w:rFonts w:cstheme="minorHAnsi"/>
        </w:rPr>
      </w:pPr>
      <w:r w:rsidRPr="00C106FA">
        <w:rPr>
          <w:rFonts w:cstheme="minorHAnsi"/>
        </w:rPr>
        <w:t>a</w:t>
      </w:r>
    </w:p>
    <w:p w14:paraId="351EFD5D" w14:textId="77777777" w:rsidR="00291C9A" w:rsidRPr="00C106FA" w:rsidRDefault="007E3CFE" w:rsidP="00C106FA">
      <w:pPr>
        <w:pStyle w:val="Odstavecseseznamem"/>
        <w:numPr>
          <w:ilvl w:val="0"/>
          <w:numId w:val="1"/>
        </w:numPr>
        <w:ind w:left="284" w:hanging="284"/>
        <w:rPr>
          <w:rFonts w:cstheme="minorHAnsi"/>
          <w:b/>
        </w:rPr>
      </w:pPr>
      <w:r>
        <w:rPr>
          <w:rFonts w:cstheme="minorHAnsi"/>
          <w:b/>
        </w:rPr>
        <w:t>Dopravce</w:t>
      </w:r>
    </w:p>
    <w:p w14:paraId="00EAB70D" w14:textId="193E3938" w:rsidR="00C106FA" w:rsidRPr="00C106FA" w:rsidRDefault="00C128F0" w:rsidP="004E5B8F">
      <w:pPr>
        <w:tabs>
          <w:tab w:val="left" w:pos="1701"/>
        </w:tabs>
        <w:spacing w:after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POASS Technologies s.r.o.</w:t>
      </w:r>
    </w:p>
    <w:p w14:paraId="477D0E2B" w14:textId="1CC59277" w:rsidR="00C106FA" w:rsidRPr="00C106FA" w:rsidRDefault="00C106FA" w:rsidP="004E5B8F">
      <w:pPr>
        <w:tabs>
          <w:tab w:val="left" w:pos="1560"/>
          <w:tab w:val="left" w:pos="1701"/>
        </w:tabs>
        <w:spacing w:after="0"/>
        <w:rPr>
          <w:rFonts w:ascii="Calibri" w:hAnsi="Calibri" w:cs="Calibri"/>
        </w:rPr>
      </w:pPr>
      <w:r w:rsidRPr="00C106FA">
        <w:rPr>
          <w:rFonts w:ascii="Calibri" w:hAnsi="Calibri" w:cs="Calibri"/>
        </w:rPr>
        <w:t>sídlo:</w:t>
      </w:r>
      <w:r w:rsidR="003F1412">
        <w:rPr>
          <w:rFonts w:ascii="Calibri" w:hAnsi="Calibri" w:cs="Calibri"/>
        </w:rPr>
        <w:tab/>
      </w:r>
      <w:r w:rsidR="003F1412">
        <w:rPr>
          <w:rFonts w:ascii="Calibri" w:hAnsi="Calibri" w:cs="Calibri"/>
        </w:rPr>
        <w:tab/>
        <w:t>Pardubice – Nemošice, Plemenářský podnik 189, PSČ 530 03</w:t>
      </w:r>
      <w:r w:rsidR="004E5B8F">
        <w:rPr>
          <w:rFonts w:ascii="Calibri" w:hAnsi="Calibri" w:cs="Calibri"/>
        </w:rPr>
        <w:tab/>
      </w:r>
      <w:r w:rsidRPr="00C106FA">
        <w:rPr>
          <w:rFonts w:ascii="Calibri" w:hAnsi="Calibri" w:cs="Calibri"/>
        </w:rPr>
        <w:tab/>
        <w:t xml:space="preserve">   </w:t>
      </w:r>
    </w:p>
    <w:p w14:paraId="2395540D" w14:textId="78C2547C" w:rsidR="00C106FA" w:rsidRPr="00C106FA" w:rsidRDefault="00C106FA" w:rsidP="004E5B8F">
      <w:pPr>
        <w:tabs>
          <w:tab w:val="left" w:pos="1701"/>
        </w:tabs>
        <w:spacing w:after="0"/>
        <w:rPr>
          <w:rFonts w:ascii="Calibri" w:hAnsi="Calibri" w:cs="Calibri"/>
        </w:rPr>
      </w:pPr>
      <w:r w:rsidRPr="00C106FA">
        <w:rPr>
          <w:rFonts w:ascii="Calibri" w:hAnsi="Calibri" w:cs="Calibri"/>
        </w:rPr>
        <w:t>IČO</w:t>
      </w:r>
      <w:r w:rsidR="003F1412">
        <w:rPr>
          <w:rFonts w:ascii="Calibri" w:hAnsi="Calibri" w:cs="Calibri"/>
        </w:rPr>
        <w:t>:</w:t>
      </w:r>
      <w:r w:rsidR="003F1412">
        <w:rPr>
          <w:rFonts w:ascii="Calibri" w:hAnsi="Calibri" w:cs="Calibri"/>
        </w:rPr>
        <w:tab/>
        <w:t>06400086</w:t>
      </w:r>
    </w:p>
    <w:p w14:paraId="32C64027" w14:textId="66544863" w:rsidR="00C106FA" w:rsidRPr="00C106FA" w:rsidRDefault="00C106FA" w:rsidP="004E5B8F">
      <w:pPr>
        <w:tabs>
          <w:tab w:val="left" w:pos="1701"/>
        </w:tabs>
        <w:spacing w:after="0"/>
        <w:rPr>
          <w:rFonts w:ascii="Calibri" w:hAnsi="Calibri" w:cs="Calibri"/>
        </w:rPr>
      </w:pPr>
      <w:r w:rsidRPr="00C106FA">
        <w:rPr>
          <w:rFonts w:ascii="Calibri" w:hAnsi="Calibri" w:cs="Calibri"/>
        </w:rPr>
        <w:t>DIČ:</w:t>
      </w:r>
      <w:r w:rsidRPr="00C106FA">
        <w:rPr>
          <w:rFonts w:ascii="Calibri" w:hAnsi="Calibri" w:cs="Calibri"/>
        </w:rPr>
        <w:tab/>
      </w:r>
      <w:r w:rsidR="003F1412">
        <w:rPr>
          <w:rFonts w:ascii="Calibri" w:hAnsi="Calibri" w:cs="Calibri"/>
        </w:rPr>
        <w:t>CZ06400086</w:t>
      </w:r>
    </w:p>
    <w:p w14:paraId="7A97F24E" w14:textId="2ADF39A7" w:rsidR="00C106FA" w:rsidRDefault="00C106FA" w:rsidP="004E5B8F">
      <w:pPr>
        <w:tabs>
          <w:tab w:val="left" w:pos="1560"/>
          <w:tab w:val="left" w:pos="1701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zastoupený</w:t>
      </w:r>
      <w:r w:rsidRPr="00C106FA">
        <w:rPr>
          <w:rFonts w:ascii="Calibri" w:hAnsi="Calibri" w:cs="Calibri"/>
        </w:rPr>
        <w:t xml:space="preserve">: </w:t>
      </w:r>
      <w:r w:rsidRPr="00C106FA">
        <w:rPr>
          <w:rFonts w:ascii="Calibri" w:hAnsi="Calibri" w:cs="Calibri"/>
        </w:rPr>
        <w:tab/>
        <w:t xml:space="preserve">   </w:t>
      </w:r>
      <w:r w:rsidR="003F1412">
        <w:rPr>
          <w:rFonts w:ascii="Calibri" w:hAnsi="Calibri" w:cs="Calibri"/>
        </w:rPr>
        <w:t>Bc. Jindřichem Vohnoutem, jednatelem společnosti</w:t>
      </w:r>
    </w:p>
    <w:p w14:paraId="323787E2" w14:textId="451CCD99" w:rsidR="00C106FA" w:rsidRDefault="00C106FA" w:rsidP="004E5B8F">
      <w:pPr>
        <w:tabs>
          <w:tab w:val="left" w:pos="1560"/>
          <w:tab w:val="left" w:pos="1701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kontaktní osoba:</w:t>
      </w:r>
      <w:r w:rsidR="004E5B8F">
        <w:rPr>
          <w:rFonts w:ascii="Calibri" w:hAnsi="Calibri" w:cs="Calibri"/>
        </w:rPr>
        <w:tab/>
      </w:r>
      <w:r w:rsidR="004E5B8F">
        <w:rPr>
          <w:rFonts w:ascii="Calibri" w:hAnsi="Calibri" w:cs="Calibri"/>
        </w:rPr>
        <w:tab/>
      </w:r>
      <w:r w:rsidR="003F1412">
        <w:rPr>
          <w:rFonts w:ascii="Calibri" w:hAnsi="Calibri" w:cs="Calibri"/>
        </w:rPr>
        <w:t xml:space="preserve">Bc. Jindřich Vohnout, tel.: 723 187 132, email: </w:t>
      </w:r>
      <w:hyperlink r:id="rId9" w:history="1">
        <w:r w:rsidR="003F1412" w:rsidRPr="0007001B">
          <w:rPr>
            <w:rStyle w:val="Hypertextovodkaz"/>
            <w:rFonts w:ascii="Calibri" w:hAnsi="Calibri" w:cs="Calibri"/>
          </w:rPr>
          <w:t>vohnout@poass.cz</w:t>
        </w:r>
      </w:hyperlink>
      <w:r w:rsidR="003F1412">
        <w:rPr>
          <w:rFonts w:ascii="Calibri" w:hAnsi="Calibri" w:cs="Calibri"/>
        </w:rPr>
        <w:t xml:space="preserve"> </w:t>
      </w:r>
    </w:p>
    <w:p w14:paraId="1764B229" w14:textId="135D6E2E" w:rsidR="00C106FA" w:rsidRPr="00C106FA" w:rsidRDefault="00C106FA" w:rsidP="004E5B8F">
      <w:pPr>
        <w:tabs>
          <w:tab w:val="left" w:pos="1560"/>
          <w:tab w:val="left" w:pos="1701"/>
        </w:tabs>
        <w:spacing w:after="0"/>
        <w:rPr>
          <w:rFonts w:ascii="Calibri" w:hAnsi="Calibri" w:cs="Calibri"/>
        </w:rPr>
      </w:pPr>
      <w:r w:rsidRPr="00C106FA">
        <w:rPr>
          <w:rFonts w:ascii="Calibri" w:hAnsi="Calibri" w:cs="Calibri"/>
        </w:rPr>
        <w:t xml:space="preserve">bankovní </w:t>
      </w:r>
      <w:proofErr w:type="gramStart"/>
      <w:r w:rsidRPr="00C106FA">
        <w:rPr>
          <w:rFonts w:ascii="Calibri" w:hAnsi="Calibri" w:cs="Calibri"/>
        </w:rPr>
        <w:t xml:space="preserve">spojení:  </w:t>
      </w:r>
      <w:r w:rsidR="004E5B8F">
        <w:rPr>
          <w:rFonts w:ascii="Calibri" w:hAnsi="Calibri" w:cs="Calibri"/>
        </w:rPr>
        <w:tab/>
      </w:r>
      <w:proofErr w:type="gramEnd"/>
      <w:r w:rsidR="003F1412" w:rsidRPr="00C106FA">
        <w:rPr>
          <w:rFonts w:ascii="Calibri" w:hAnsi="Calibri"/>
        </w:rPr>
        <w:t>Komerční banka, a.s., pobočka Pardubice</w:t>
      </w:r>
    </w:p>
    <w:p w14:paraId="0D138632" w14:textId="4186759C" w:rsidR="00C106FA" w:rsidRPr="00C106FA" w:rsidRDefault="00C106FA" w:rsidP="004E5B8F">
      <w:pPr>
        <w:tabs>
          <w:tab w:val="left" w:pos="1701"/>
        </w:tabs>
        <w:spacing w:after="0"/>
        <w:rPr>
          <w:rFonts w:ascii="Calibri" w:hAnsi="Calibri"/>
        </w:rPr>
      </w:pPr>
      <w:r w:rsidRPr="00C106FA">
        <w:rPr>
          <w:rFonts w:ascii="Calibri" w:hAnsi="Calibri" w:cs="Calibri"/>
        </w:rPr>
        <w:t>číslo účtu:</w:t>
      </w:r>
      <w:r w:rsidRPr="00C106FA">
        <w:rPr>
          <w:rFonts w:ascii="Calibri" w:hAnsi="Calibri" w:cs="Calibri"/>
        </w:rPr>
        <w:tab/>
      </w:r>
      <w:r w:rsidR="003F1412" w:rsidRPr="003F1412">
        <w:rPr>
          <w:rFonts w:ascii="Calibri" w:hAnsi="Calibri" w:cs="Calibri"/>
        </w:rPr>
        <w:t>131-2151710287/0100</w:t>
      </w:r>
    </w:p>
    <w:p w14:paraId="410FE197" w14:textId="7172C28B" w:rsidR="00C106FA" w:rsidRPr="00C106FA" w:rsidRDefault="00C106FA" w:rsidP="00C106FA">
      <w:pPr>
        <w:tabs>
          <w:tab w:val="left" w:pos="1560"/>
        </w:tabs>
        <w:spacing w:after="0"/>
        <w:rPr>
          <w:rFonts w:ascii="Calibri" w:hAnsi="Calibri" w:cs="Calibri"/>
        </w:rPr>
      </w:pPr>
      <w:r w:rsidRPr="00C106FA">
        <w:rPr>
          <w:rFonts w:ascii="Calibri" w:hAnsi="Calibri" w:cs="Calibri"/>
        </w:rPr>
        <w:t>zapsan</w:t>
      </w:r>
      <w:r>
        <w:rPr>
          <w:rFonts w:ascii="Calibri" w:hAnsi="Calibri" w:cs="Calibri"/>
        </w:rPr>
        <w:t>ý</w:t>
      </w:r>
      <w:r w:rsidRPr="00C106FA">
        <w:rPr>
          <w:rFonts w:ascii="Calibri" w:hAnsi="Calibri" w:cs="Calibri"/>
        </w:rPr>
        <w:t xml:space="preserve"> v obchodním rejstříku </w:t>
      </w:r>
      <w:r w:rsidR="003F1412" w:rsidRPr="00C106FA">
        <w:rPr>
          <w:rFonts w:ascii="Calibri" w:hAnsi="Calibri" w:cs="Calibri"/>
        </w:rPr>
        <w:t xml:space="preserve">vedeném Krajským soudem v Hradci Králové pod </w:t>
      </w:r>
      <w:proofErr w:type="spellStart"/>
      <w:r w:rsidR="003F1412" w:rsidRPr="00C106FA">
        <w:rPr>
          <w:rFonts w:ascii="Calibri" w:hAnsi="Calibri" w:cs="Calibri"/>
        </w:rPr>
        <w:t>sp</w:t>
      </w:r>
      <w:proofErr w:type="spellEnd"/>
      <w:r w:rsidR="003F1412" w:rsidRPr="00C106FA">
        <w:rPr>
          <w:rFonts w:ascii="Calibri" w:hAnsi="Calibri" w:cs="Calibri"/>
        </w:rPr>
        <w:t xml:space="preserve">. zn. </w:t>
      </w:r>
      <w:r w:rsidR="003F1412" w:rsidRPr="003F1412">
        <w:rPr>
          <w:rFonts w:ascii="Calibri" w:hAnsi="Calibri" w:cs="Calibri"/>
        </w:rPr>
        <w:t>C 4019</w:t>
      </w:r>
      <w:r w:rsidR="003F1412">
        <w:rPr>
          <w:rFonts w:ascii="Calibri" w:hAnsi="Calibri" w:cs="Calibri"/>
        </w:rPr>
        <w:t>8</w:t>
      </w:r>
    </w:p>
    <w:p w14:paraId="194E24E4" w14:textId="77777777" w:rsidR="00C106FA" w:rsidRPr="00C106FA" w:rsidRDefault="00C106FA" w:rsidP="00C106FA">
      <w:pPr>
        <w:tabs>
          <w:tab w:val="left" w:pos="1560"/>
        </w:tabs>
        <w:spacing w:after="0"/>
        <w:rPr>
          <w:rFonts w:ascii="Calibri" w:hAnsi="Calibri" w:cs="Calibri"/>
        </w:rPr>
      </w:pPr>
      <w:r w:rsidRPr="00C106FA">
        <w:rPr>
          <w:rFonts w:ascii="Calibri" w:hAnsi="Calibri" w:cs="Calibri"/>
        </w:rPr>
        <w:t>(dále jen „</w:t>
      </w:r>
      <w:r w:rsidR="007E3CFE">
        <w:rPr>
          <w:rFonts w:ascii="Calibri" w:hAnsi="Calibri" w:cs="Calibri"/>
        </w:rPr>
        <w:t>Dopravce</w:t>
      </w:r>
      <w:r w:rsidRPr="00C106FA">
        <w:rPr>
          <w:rFonts w:ascii="Calibri" w:hAnsi="Calibri" w:cs="Calibri"/>
        </w:rPr>
        <w:t>“</w:t>
      </w:r>
      <w:r w:rsidR="007E3CFE">
        <w:rPr>
          <w:rFonts w:ascii="Calibri" w:hAnsi="Calibri" w:cs="Calibri"/>
        </w:rPr>
        <w:t>, společně také jen „Smluvní strany“</w:t>
      </w:r>
      <w:r w:rsidRPr="00C106FA">
        <w:rPr>
          <w:rFonts w:ascii="Calibri" w:hAnsi="Calibri" w:cs="Calibri"/>
        </w:rPr>
        <w:t>)</w:t>
      </w:r>
    </w:p>
    <w:p w14:paraId="65E9F9CB" w14:textId="77777777" w:rsidR="00C106FA" w:rsidRDefault="00C106FA" w:rsidP="00291C9A">
      <w:pPr>
        <w:pStyle w:val="Odstavecseseznamem"/>
        <w:rPr>
          <w:rFonts w:cstheme="minorHAnsi"/>
        </w:rPr>
      </w:pPr>
    </w:p>
    <w:p w14:paraId="5C20DF13" w14:textId="77777777" w:rsidR="00C106FA" w:rsidRPr="00C106FA" w:rsidRDefault="00C106FA" w:rsidP="00291C9A">
      <w:pPr>
        <w:pStyle w:val="Odstavecseseznamem"/>
        <w:rPr>
          <w:rFonts w:cstheme="minorHAnsi"/>
        </w:rPr>
      </w:pPr>
    </w:p>
    <w:p w14:paraId="741ABF2E" w14:textId="77777777" w:rsidR="0051756F" w:rsidRPr="00C106FA" w:rsidRDefault="0051756F" w:rsidP="0004103D">
      <w:pPr>
        <w:pStyle w:val="Odstavecseseznamem"/>
        <w:numPr>
          <w:ilvl w:val="0"/>
          <w:numId w:val="9"/>
        </w:numPr>
        <w:jc w:val="center"/>
        <w:rPr>
          <w:rFonts w:cstheme="minorHAnsi"/>
          <w:b/>
          <w:bCs/>
        </w:rPr>
      </w:pPr>
    </w:p>
    <w:p w14:paraId="41253B67" w14:textId="77777777" w:rsidR="00EE22E5" w:rsidRDefault="0051756F" w:rsidP="00706EBC">
      <w:pPr>
        <w:pStyle w:val="Odstavecseseznamem"/>
        <w:spacing w:after="120"/>
        <w:contextualSpacing w:val="0"/>
        <w:jc w:val="center"/>
        <w:rPr>
          <w:rFonts w:cstheme="minorHAnsi"/>
          <w:b/>
          <w:bCs/>
        </w:rPr>
      </w:pPr>
      <w:r w:rsidRPr="00C106FA">
        <w:rPr>
          <w:rFonts w:cstheme="minorHAnsi"/>
          <w:b/>
          <w:bCs/>
        </w:rPr>
        <w:t xml:space="preserve">Předmět </w:t>
      </w:r>
      <w:r w:rsidR="00991992">
        <w:rPr>
          <w:rFonts w:cstheme="minorHAnsi"/>
          <w:b/>
          <w:bCs/>
        </w:rPr>
        <w:t>a účel smlouvy</w:t>
      </w:r>
    </w:p>
    <w:p w14:paraId="4C64A347" w14:textId="77777777" w:rsidR="0004103D" w:rsidRPr="0004103D" w:rsidRDefault="00EE22E5" w:rsidP="00991992">
      <w:pPr>
        <w:pStyle w:val="Odstavecseseznamem"/>
        <w:numPr>
          <w:ilvl w:val="0"/>
          <w:numId w:val="2"/>
        </w:numPr>
        <w:ind w:left="284" w:hanging="284"/>
        <w:jc w:val="both"/>
        <w:rPr>
          <w:rFonts w:cstheme="minorHAnsi"/>
        </w:rPr>
      </w:pPr>
      <w:r w:rsidRPr="00C106FA">
        <w:rPr>
          <w:rFonts w:cstheme="minorHAnsi"/>
        </w:rPr>
        <w:t xml:space="preserve">Provozovatel </w:t>
      </w:r>
      <w:r w:rsidR="0004103D">
        <w:rPr>
          <w:rFonts w:cstheme="minorHAnsi"/>
        </w:rPr>
        <w:t xml:space="preserve">provozuje Terminál veřejné linkové dopravy Pardubice B </w:t>
      </w:r>
      <w:r w:rsidR="007E3CFE">
        <w:rPr>
          <w:rFonts w:cstheme="minorHAnsi"/>
        </w:rPr>
        <w:t xml:space="preserve">(dále jen TVLD B) </w:t>
      </w:r>
      <w:r w:rsidR="0004103D">
        <w:rPr>
          <w:rFonts w:cstheme="minorHAnsi"/>
        </w:rPr>
        <w:t>na základě Smlouvy</w:t>
      </w:r>
      <w:r w:rsidR="0004103D" w:rsidRPr="0004103D">
        <w:t xml:space="preserve"> </w:t>
      </w:r>
      <w:r w:rsidR="0004103D">
        <w:t xml:space="preserve">o poskytování služeb obecného hospodářského zájmu uzavřené s vlastníkem </w:t>
      </w:r>
      <w:r w:rsidR="007E3CFE">
        <w:t xml:space="preserve">TVLD B </w:t>
      </w:r>
      <w:r w:rsidR="0004103D">
        <w:t xml:space="preserve">Statutárním městem Pardubice. </w:t>
      </w:r>
    </w:p>
    <w:p w14:paraId="4BD8B1DC" w14:textId="77777777" w:rsidR="007F3427" w:rsidRDefault="007F3427" w:rsidP="007F3427">
      <w:pPr>
        <w:pStyle w:val="Odstavecseseznamem"/>
        <w:numPr>
          <w:ilvl w:val="0"/>
          <w:numId w:val="2"/>
        </w:numPr>
        <w:ind w:left="284" w:hanging="284"/>
        <w:jc w:val="both"/>
        <w:rPr>
          <w:rFonts w:cstheme="minorHAnsi"/>
        </w:rPr>
      </w:pPr>
      <w:r w:rsidRPr="00C106FA">
        <w:rPr>
          <w:rFonts w:cstheme="minorHAnsi"/>
        </w:rPr>
        <w:t>Účelem smlouvy je zabezpečení provozních potřeb dopravce při provádění pravidelné a</w:t>
      </w:r>
      <w:r>
        <w:rPr>
          <w:rFonts w:cstheme="minorHAnsi"/>
        </w:rPr>
        <w:t> </w:t>
      </w:r>
      <w:r w:rsidRPr="00C106FA">
        <w:rPr>
          <w:rFonts w:cstheme="minorHAnsi"/>
        </w:rPr>
        <w:t xml:space="preserve">nepravidelné přepravy osob, a to za podmínek a v rozsahu </w:t>
      </w:r>
      <w:r>
        <w:rPr>
          <w:rFonts w:cstheme="minorHAnsi"/>
        </w:rPr>
        <w:t xml:space="preserve">dohodnutém touto smlouvou. </w:t>
      </w:r>
    </w:p>
    <w:p w14:paraId="532C214F" w14:textId="77777777" w:rsidR="007E3CFE" w:rsidRDefault="007E3CFE" w:rsidP="00991992">
      <w:pPr>
        <w:pStyle w:val="Odstavecseseznamem"/>
        <w:numPr>
          <w:ilvl w:val="0"/>
          <w:numId w:val="2"/>
        </w:numPr>
        <w:ind w:left="284" w:hanging="284"/>
        <w:jc w:val="both"/>
        <w:rPr>
          <w:rFonts w:cstheme="minorHAnsi"/>
        </w:rPr>
      </w:pPr>
      <w:r>
        <w:rPr>
          <w:rFonts w:cstheme="minorHAnsi"/>
        </w:rPr>
        <w:t xml:space="preserve">Předmětem smlouvy je definice pravidel </w:t>
      </w:r>
      <w:r w:rsidR="00315C2D">
        <w:rPr>
          <w:rFonts w:cstheme="minorHAnsi"/>
        </w:rPr>
        <w:t>u</w:t>
      </w:r>
      <w:r w:rsidR="00CA2A4E">
        <w:rPr>
          <w:rFonts w:cstheme="minorHAnsi"/>
        </w:rPr>
        <w:t>žívání TVLD</w:t>
      </w:r>
      <w:r w:rsidR="00484C7C">
        <w:rPr>
          <w:rFonts w:cstheme="minorHAnsi"/>
        </w:rPr>
        <w:t xml:space="preserve"> B</w:t>
      </w:r>
      <w:r>
        <w:rPr>
          <w:rFonts w:cstheme="minorHAnsi"/>
        </w:rPr>
        <w:t xml:space="preserve"> dopravcem v rozsahu:</w:t>
      </w:r>
    </w:p>
    <w:p w14:paraId="5F06AC1D" w14:textId="77777777" w:rsidR="007E3CFE" w:rsidRDefault="007E3CFE" w:rsidP="007E3CFE">
      <w:pPr>
        <w:pStyle w:val="Odstavecseseznamem"/>
        <w:tabs>
          <w:tab w:val="left" w:pos="567"/>
        </w:tabs>
        <w:ind w:left="567" w:hanging="283"/>
        <w:jc w:val="both"/>
        <w:rPr>
          <w:rFonts w:cstheme="minorHAnsi"/>
        </w:rPr>
      </w:pPr>
      <w:r>
        <w:rPr>
          <w:rFonts w:cstheme="minorHAnsi"/>
        </w:rPr>
        <w:t xml:space="preserve">- </w:t>
      </w:r>
      <w:r>
        <w:rPr>
          <w:rFonts w:cstheme="minorHAnsi"/>
        </w:rPr>
        <w:tab/>
        <w:t xml:space="preserve">využívání </w:t>
      </w:r>
      <w:r w:rsidR="00EE22E5" w:rsidRPr="00C106FA">
        <w:rPr>
          <w:rFonts w:cstheme="minorHAnsi"/>
        </w:rPr>
        <w:t>přidělen</w:t>
      </w:r>
      <w:r>
        <w:rPr>
          <w:rFonts w:cstheme="minorHAnsi"/>
        </w:rPr>
        <w:t>ých</w:t>
      </w:r>
      <w:r w:rsidR="00EE22E5" w:rsidRPr="00C106FA">
        <w:rPr>
          <w:rFonts w:cstheme="minorHAnsi"/>
        </w:rPr>
        <w:t xml:space="preserve"> odjezdov</w:t>
      </w:r>
      <w:r>
        <w:rPr>
          <w:rFonts w:cstheme="minorHAnsi"/>
        </w:rPr>
        <w:t>ých</w:t>
      </w:r>
      <w:r w:rsidR="00EE22E5" w:rsidRPr="00C106FA">
        <w:rPr>
          <w:rFonts w:cstheme="minorHAnsi"/>
        </w:rPr>
        <w:t xml:space="preserve"> a příjezdov</w:t>
      </w:r>
      <w:r>
        <w:rPr>
          <w:rFonts w:cstheme="minorHAnsi"/>
        </w:rPr>
        <w:t>ých</w:t>
      </w:r>
      <w:r w:rsidR="00EE22E5" w:rsidRPr="00C106FA">
        <w:rPr>
          <w:rFonts w:cstheme="minorHAnsi"/>
        </w:rPr>
        <w:t xml:space="preserve"> </w:t>
      </w:r>
      <w:r>
        <w:rPr>
          <w:rFonts w:cstheme="minorHAnsi"/>
        </w:rPr>
        <w:t>nástupišť,</w:t>
      </w:r>
    </w:p>
    <w:p w14:paraId="1E05BB44" w14:textId="5F4AC129" w:rsidR="007F3427" w:rsidRDefault="007E3CFE" w:rsidP="007E3CFE">
      <w:pPr>
        <w:pStyle w:val="Odstavecseseznamem"/>
        <w:tabs>
          <w:tab w:val="left" w:pos="567"/>
        </w:tabs>
        <w:ind w:left="567" w:hanging="283"/>
        <w:jc w:val="both"/>
        <w:rPr>
          <w:rFonts w:cstheme="minorHAnsi"/>
        </w:rPr>
      </w:pPr>
      <w:r>
        <w:rPr>
          <w:rFonts w:cstheme="minorHAnsi"/>
        </w:rPr>
        <w:t xml:space="preserve">- </w:t>
      </w:r>
      <w:r w:rsidR="00EE22E5" w:rsidRPr="00C106FA">
        <w:rPr>
          <w:rFonts w:cstheme="minorHAnsi"/>
        </w:rPr>
        <w:t xml:space="preserve"> </w:t>
      </w:r>
      <w:r>
        <w:rPr>
          <w:rFonts w:cstheme="minorHAnsi"/>
        </w:rPr>
        <w:tab/>
      </w:r>
      <w:r w:rsidR="007F3427">
        <w:rPr>
          <w:rFonts w:cstheme="minorHAnsi"/>
        </w:rPr>
        <w:t xml:space="preserve">využívání odstavných stanovišť </w:t>
      </w:r>
      <w:r w:rsidR="00EE22E5" w:rsidRPr="00C106FA">
        <w:rPr>
          <w:rFonts w:cstheme="minorHAnsi"/>
        </w:rPr>
        <w:t>v</w:t>
      </w:r>
      <w:r>
        <w:rPr>
          <w:rFonts w:cstheme="minorHAnsi"/>
        </w:rPr>
        <w:t> </w:t>
      </w:r>
      <w:r w:rsidR="00EE22E5" w:rsidRPr="00C106FA">
        <w:rPr>
          <w:rFonts w:cstheme="minorHAnsi"/>
        </w:rPr>
        <w:t>určen</w:t>
      </w:r>
      <w:r>
        <w:rPr>
          <w:rFonts w:cstheme="minorHAnsi"/>
        </w:rPr>
        <w:t>ých časech</w:t>
      </w:r>
      <w:r w:rsidR="007F3427">
        <w:rPr>
          <w:rFonts w:cstheme="minorHAnsi"/>
        </w:rPr>
        <w:t xml:space="preserve"> dle </w:t>
      </w:r>
      <w:r w:rsidR="00FC141D">
        <w:rPr>
          <w:rFonts w:cstheme="minorHAnsi"/>
        </w:rPr>
        <w:t>stanoveného</w:t>
      </w:r>
      <w:r w:rsidR="007F3427">
        <w:rPr>
          <w:rFonts w:cstheme="minorHAnsi"/>
        </w:rPr>
        <w:t xml:space="preserve"> rozpisu,</w:t>
      </w:r>
    </w:p>
    <w:p w14:paraId="5CEDD44D" w14:textId="77777777" w:rsidR="00EE22E5" w:rsidRPr="00C106FA" w:rsidRDefault="007F3427" w:rsidP="007E3CFE">
      <w:pPr>
        <w:pStyle w:val="Odstavecseseznamem"/>
        <w:tabs>
          <w:tab w:val="left" w:pos="567"/>
        </w:tabs>
        <w:ind w:left="567" w:hanging="283"/>
        <w:jc w:val="both"/>
        <w:rPr>
          <w:rFonts w:cstheme="minorHAnsi"/>
        </w:rPr>
      </w:pPr>
      <w:r>
        <w:rPr>
          <w:rFonts w:cstheme="minorHAnsi"/>
        </w:rPr>
        <w:t>-</w:t>
      </w:r>
      <w:r>
        <w:rPr>
          <w:rFonts w:cstheme="minorHAnsi"/>
        </w:rPr>
        <w:tab/>
        <w:t>využívání sociálního zázemí řidiči dopravce.</w:t>
      </w:r>
    </w:p>
    <w:p w14:paraId="2AF67B72" w14:textId="77777777" w:rsidR="00991992" w:rsidRDefault="00991992" w:rsidP="0004103D">
      <w:pPr>
        <w:spacing w:after="0"/>
        <w:ind w:left="357"/>
        <w:rPr>
          <w:rFonts w:cstheme="minorHAnsi"/>
          <w:b/>
          <w:bCs/>
        </w:rPr>
      </w:pPr>
    </w:p>
    <w:p w14:paraId="4CEA865A" w14:textId="77777777" w:rsidR="004E5B8F" w:rsidRDefault="004E5B8F" w:rsidP="0004103D">
      <w:pPr>
        <w:spacing w:after="0"/>
        <w:ind w:left="357"/>
        <w:rPr>
          <w:rFonts w:cstheme="minorHAnsi"/>
          <w:b/>
          <w:bCs/>
        </w:rPr>
      </w:pPr>
    </w:p>
    <w:p w14:paraId="5C30FE8A" w14:textId="77777777" w:rsidR="00EE22E5" w:rsidRPr="00C106FA" w:rsidRDefault="00EE22E5" w:rsidP="0004103D">
      <w:pPr>
        <w:spacing w:after="0"/>
        <w:ind w:left="357"/>
        <w:rPr>
          <w:rFonts w:cstheme="minorHAnsi"/>
          <w:b/>
          <w:bCs/>
        </w:rPr>
      </w:pPr>
      <w:r w:rsidRPr="00C106FA">
        <w:rPr>
          <w:rFonts w:cstheme="minorHAnsi"/>
          <w:b/>
          <w:bCs/>
        </w:rPr>
        <w:t xml:space="preserve">                                                                               II.</w:t>
      </w:r>
    </w:p>
    <w:p w14:paraId="5EA1D7C9" w14:textId="77777777" w:rsidR="00EE22E5" w:rsidRDefault="00EE22E5" w:rsidP="00706EBC">
      <w:pPr>
        <w:spacing w:after="120"/>
        <w:ind w:left="357"/>
        <w:jc w:val="center"/>
        <w:rPr>
          <w:rFonts w:cstheme="minorHAnsi"/>
          <w:b/>
          <w:bCs/>
        </w:rPr>
      </w:pPr>
      <w:r w:rsidRPr="00C106FA">
        <w:rPr>
          <w:rFonts w:cstheme="minorHAnsi"/>
          <w:b/>
          <w:bCs/>
        </w:rPr>
        <w:t>Cenové a platební podmínky</w:t>
      </w:r>
    </w:p>
    <w:p w14:paraId="01E02A31" w14:textId="77777777" w:rsidR="0004103D" w:rsidRPr="007E3CFE" w:rsidRDefault="00D15128" w:rsidP="007E3CFE">
      <w:pPr>
        <w:pStyle w:val="Odstavecseseznamem"/>
        <w:numPr>
          <w:ilvl w:val="1"/>
          <w:numId w:val="11"/>
        </w:numPr>
        <w:ind w:left="284" w:hanging="284"/>
        <w:jc w:val="both"/>
        <w:rPr>
          <w:rFonts w:cstheme="minorHAnsi"/>
        </w:rPr>
      </w:pPr>
      <w:r w:rsidRPr="007E3CFE">
        <w:rPr>
          <w:rFonts w:cstheme="minorHAnsi"/>
        </w:rPr>
        <w:t xml:space="preserve">Cena za poskytování služeb na </w:t>
      </w:r>
      <w:r w:rsidR="007F3427">
        <w:rPr>
          <w:rFonts w:cstheme="minorHAnsi"/>
        </w:rPr>
        <w:t>TVLD B</w:t>
      </w:r>
      <w:r w:rsidRPr="007E3CFE">
        <w:rPr>
          <w:rFonts w:cstheme="minorHAnsi"/>
        </w:rPr>
        <w:t xml:space="preserve"> se sjednává dohodou </w:t>
      </w:r>
      <w:r w:rsidR="005F0791">
        <w:rPr>
          <w:rFonts w:cstheme="minorHAnsi"/>
        </w:rPr>
        <w:t>smluvních</w:t>
      </w:r>
      <w:r w:rsidRPr="007E3CFE">
        <w:rPr>
          <w:rFonts w:cstheme="minorHAnsi"/>
        </w:rPr>
        <w:t xml:space="preserve"> stran</w:t>
      </w:r>
      <w:r w:rsidR="00B34383" w:rsidRPr="007E3CFE">
        <w:rPr>
          <w:rFonts w:cstheme="minorHAnsi"/>
        </w:rPr>
        <w:t>.</w:t>
      </w:r>
      <w:r w:rsidRPr="007E3CFE">
        <w:rPr>
          <w:rFonts w:cstheme="minorHAnsi"/>
        </w:rPr>
        <w:t xml:space="preserve"> </w:t>
      </w:r>
    </w:p>
    <w:p w14:paraId="0FBF4A0F" w14:textId="77777777" w:rsidR="007E3CFE" w:rsidRPr="007E3CFE" w:rsidRDefault="00D15128" w:rsidP="007E3CFE">
      <w:pPr>
        <w:pStyle w:val="Odstavecseseznamem"/>
        <w:numPr>
          <w:ilvl w:val="1"/>
          <w:numId w:val="11"/>
        </w:numPr>
        <w:ind w:left="284" w:hanging="284"/>
        <w:jc w:val="both"/>
        <w:rPr>
          <w:rFonts w:cstheme="minorHAnsi"/>
        </w:rPr>
      </w:pPr>
      <w:r w:rsidRPr="007E3CFE">
        <w:rPr>
          <w:rFonts w:cstheme="minorHAnsi"/>
        </w:rPr>
        <w:t xml:space="preserve">Výpočet ceny </w:t>
      </w:r>
      <w:r w:rsidR="005F0791">
        <w:rPr>
          <w:rFonts w:cstheme="minorHAnsi"/>
        </w:rPr>
        <w:t xml:space="preserve">za poskytované služby </w:t>
      </w:r>
      <w:r w:rsidRPr="007E3CFE">
        <w:rPr>
          <w:rFonts w:cstheme="minorHAnsi"/>
        </w:rPr>
        <w:t xml:space="preserve">bude prováděn měsíčně </w:t>
      </w:r>
      <w:r w:rsidR="00FC227D" w:rsidRPr="007E3CFE">
        <w:rPr>
          <w:rFonts w:cstheme="minorHAnsi"/>
        </w:rPr>
        <w:t>na základě</w:t>
      </w:r>
      <w:r w:rsidR="004E5B8F" w:rsidRPr="007E3CFE">
        <w:rPr>
          <w:rFonts w:cstheme="minorHAnsi"/>
        </w:rPr>
        <w:t xml:space="preserve"> </w:t>
      </w:r>
      <w:r w:rsidR="00FC227D" w:rsidRPr="007E3CFE">
        <w:rPr>
          <w:rFonts w:cstheme="minorHAnsi"/>
        </w:rPr>
        <w:t>údajů o</w:t>
      </w:r>
      <w:r w:rsidRPr="007E3CFE">
        <w:rPr>
          <w:rFonts w:cstheme="minorHAnsi"/>
        </w:rPr>
        <w:t xml:space="preserve"> počtu spojů </w:t>
      </w:r>
      <w:r w:rsidR="005F0791">
        <w:rPr>
          <w:rFonts w:cstheme="minorHAnsi"/>
        </w:rPr>
        <w:t xml:space="preserve">odbavených v TVLD B </w:t>
      </w:r>
      <w:r w:rsidRPr="007E3CFE">
        <w:rPr>
          <w:rFonts w:cstheme="minorHAnsi"/>
        </w:rPr>
        <w:t xml:space="preserve">z databáze CIS </w:t>
      </w:r>
      <w:r w:rsidR="001C4F89" w:rsidRPr="007E3CFE">
        <w:rPr>
          <w:rFonts w:cstheme="minorHAnsi"/>
        </w:rPr>
        <w:t>JŘ</w:t>
      </w:r>
      <w:r w:rsidR="004E5B8F" w:rsidRPr="007E3CFE">
        <w:rPr>
          <w:rFonts w:cstheme="minorHAnsi"/>
        </w:rPr>
        <w:t xml:space="preserve"> a</w:t>
      </w:r>
      <w:r w:rsidR="007E3CFE" w:rsidRPr="007E3CFE">
        <w:rPr>
          <w:rFonts w:cstheme="minorHAnsi"/>
        </w:rPr>
        <w:t> </w:t>
      </w:r>
      <w:r w:rsidR="005F0791">
        <w:rPr>
          <w:rFonts w:cstheme="minorHAnsi"/>
        </w:rPr>
        <w:t xml:space="preserve">s tím souvisejícím </w:t>
      </w:r>
      <w:r w:rsidR="007B5299">
        <w:rPr>
          <w:rFonts w:cstheme="minorHAnsi"/>
        </w:rPr>
        <w:t xml:space="preserve">rozsahem </w:t>
      </w:r>
      <w:r w:rsidR="005F0791">
        <w:rPr>
          <w:rFonts w:cstheme="minorHAnsi"/>
        </w:rPr>
        <w:t>využití</w:t>
      </w:r>
      <w:r w:rsidR="007B5299">
        <w:rPr>
          <w:rFonts w:cstheme="minorHAnsi"/>
        </w:rPr>
        <w:t xml:space="preserve"> </w:t>
      </w:r>
      <w:r w:rsidR="007E3CFE" w:rsidRPr="007E3CFE">
        <w:rPr>
          <w:rFonts w:cstheme="minorHAnsi"/>
        </w:rPr>
        <w:t>odstavných stání</w:t>
      </w:r>
      <w:r w:rsidR="005F0791">
        <w:rPr>
          <w:rFonts w:cstheme="minorHAnsi"/>
        </w:rPr>
        <w:t xml:space="preserve"> dle stanoveného rozpisu</w:t>
      </w:r>
      <w:r w:rsidR="007E3CFE" w:rsidRPr="007E3CFE">
        <w:rPr>
          <w:rFonts w:cstheme="minorHAnsi"/>
        </w:rPr>
        <w:t xml:space="preserve">. </w:t>
      </w:r>
    </w:p>
    <w:p w14:paraId="3888D407" w14:textId="448D05FC" w:rsidR="00C33F50" w:rsidRPr="007450A0" w:rsidRDefault="00C33F50" w:rsidP="007E3CFE">
      <w:pPr>
        <w:pStyle w:val="Odstavecseseznamem"/>
        <w:numPr>
          <w:ilvl w:val="1"/>
          <w:numId w:val="11"/>
        </w:numPr>
        <w:ind w:left="284" w:hanging="284"/>
        <w:jc w:val="both"/>
        <w:rPr>
          <w:rFonts w:cstheme="minorHAnsi"/>
        </w:rPr>
      </w:pPr>
      <w:r w:rsidRPr="007E3CFE">
        <w:rPr>
          <w:rFonts w:cstheme="minorHAnsi"/>
        </w:rPr>
        <w:t>Sazebník cen</w:t>
      </w:r>
      <w:r w:rsidR="006C7538" w:rsidRPr="007E3CFE">
        <w:rPr>
          <w:rFonts w:cstheme="minorHAnsi"/>
        </w:rPr>
        <w:t xml:space="preserve">, v němž je stanovena výše jednotlivých poplatků, </w:t>
      </w:r>
      <w:r w:rsidRPr="007E3CFE">
        <w:rPr>
          <w:rFonts w:cstheme="minorHAnsi"/>
        </w:rPr>
        <w:t xml:space="preserve">je </w:t>
      </w:r>
      <w:r w:rsidR="00FC141D">
        <w:rPr>
          <w:rFonts w:cstheme="minorHAnsi"/>
        </w:rPr>
        <w:t>P</w:t>
      </w:r>
      <w:r w:rsidRPr="007E3CFE">
        <w:rPr>
          <w:rFonts w:cstheme="minorHAnsi"/>
        </w:rPr>
        <w:t xml:space="preserve">řílohou č. 1 této smlouvy. K vypočtené ceně </w:t>
      </w:r>
      <w:r w:rsidR="005F0791">
        <w:rPr>
          <w:rFonts w:cstheme="minorHAnsi"/>
        </w:rPr>
        <w:t xml:space="preserve">bude připočtena </w:t>
      </w:r>
      <w:r w:rsidRPr="007E3CFE">
        <w:rPr>
          <w:rFonts w:cstheme="minorHAnsi"/>
        </w:rPr>
        <w:t xml:space="preserve">DPH dle zákona č.235/2004 Sb. v platném znění. </w:t>
      </w:r>
      <w:r w:rsidR="00720504" w:rsidRPr="007E3CFE">
        <w:rPr>
          <w:rFonts w:cstheme="minorHAnsi"/>
        </w:rPr>
        <w:t xml:space="preserve">Za den uskutečnění zdanitelného plnění </w:t>
      </w:r>
      <w:r w:rsidR="007B5299">
        <w:rPr>
          <w:rFonts w:cstheme="minorHAnsi"/>
        </w:rPr>
        <w:t>je</w:t>
      </w:r>
      <w:r w:rsidR="00720504" w:rsidRPr="007E3CFE">
        <w:rPr>
          <w:rFonts w:cstheme="minorHAnsi"/>
        </w:rPr>
        <w:t xml:space="preserve"> považován </w:t>
      </w:r>
      <w:r w:rsidR="00720504" w:rsidRPr="007450A0">
        <w:rPr>
          <w:rFonts w:cstheme="minorHAnsi"/>
        </w:rPr>
        <w:t xml:space="preserve">vždy </w:t>
      </w:r>
      <w:r w:rsidR="007F3427" w:rsidRPr="007450A0">
        <w:t>poslední kalendářní den v</w:t>
      </w:r>
      <w:r w:rsidR="007450A0" w:rsidRPr="007450A0">
        <w:t> </w:t>
      </w:r>
      <w:r w:rsidR="007F3427" w:rsidRPr="007450A0">
        <w:t>měsíci</w:t>
      </w:r>
      <w:r w:rsidR="007450A0" w:rsidRPr="007450A0">
        <w:t xml:space="preserve">. </w:t>
      </w:r>
    </w:p>
    <w:p w14:paraId="146F3591" w14:textId="211A6229" w:rsidR="00D15128" w:rsidRPr="007E3CFE" w:rsidRDefault="00D15128" w:rsidP="007E3CFE">
      <w:pPr>
        <w:pStyle w:val="Odstavecseseznamem"/>
        <w:numPr>
          <w:ilvl w:val="1"/>
          <w:numId w:val="11"/>
        </w:numPr>
        <w:ind w:left="284" w:hanging="284"/>
        <w:jc w:val="both"/>
        <w:rPr>
          <w:rFonts w:cstheme="minorHAnsi"/>
        </w:rPr>
      </w:pPr>
      <w:r w:rsidRPr="007E3CFE">
        <w:rPr>
          <w:rFonts w:cstheme="minorHAnsi"/>
        </w:rPr>
        <w:t xml:space="preserve">Sjednanou cenu uhradí dopravce na základě faktury vystavené provozovatelem </w:t>
      </w:r>
      <w:r w:rsidR="00A67ED9" w:rsidRPr="007E3CFE">
        <w:rPr>
          <w:rFonts w:cstheme="minorHAnsi"/>
        </w:rPr>
        <w:t>vždy k poslednímu dni kalendářního měsíce</w:t>
      </w:r>
      <w:r w:rsidR="005F0791">
        <w:rPr>
          <w:rFonts w:cstheme="minorHAnsi"/>
        </w:rPr>
        <w:t xml:space="preserve"> </w:t>
      </w:r>
      <w:r w:rsidR="007B5299">
        <w:rPr>
          <w:rFonts w:cstheme="minorHAnsi"/>
        </w:rPr>
        <w:t>ve</w:t>
      </w:r>
      <w:r w:rsidR="005F0791">
        <w:rPr>
          <w:rFonts w:cstheme="minorHAnsi"/>
        </w:rPr>
        <w:t xml:space="preserve"> lhůt</w:t>
      </w:r>
      <w:r w:rsidR="007B5299">
        <w:rPr>
          <w:rFonts w:cstheme="minorHAnsi"/>
        </w:rPr>
        <w:t>ě</w:t>
      </w:r>
      <w:r w:rsidR="005F0791">
        <w:rPr>
          <w:rFonts w:cstheme="minorHAnsi"/>
        </w:rPr>
        <w:t xml:space="preserve"> splatnosti 60 dní od jejího vystavení</w:t>
      </w:r>
      <w:r w:rsidR="00C33F50" w:rsidRPr="007E3CFE">
        <w:rPr>
          <w:rFonts w:cstheme="minorHAnsi"/>
        </w:rPr>
        <w:t xml:space="preserve">. </w:t>
      </w:r>
      <w:r w:rsidR="00373ED4">
        <w:rPr>
          <w:rFonts w:cstheme="minorHAnsi"/>
        </w:rPr>
        <w:t xml:space="preserve">Celková fakturovaná částka bude uvedena jako součet </w:t>
      </w:r>
      <w:r w:rsidR="00A17B11">
        <w:rPr>
          <w:rFonts w:cstheme="minorHAnsi"/>
        </w:rPr>
        <w:t xml:space="preserve">souhrnných </w:t>
      </w:r>
      <w:r w:rsidR="003C6EF5">
        <w:rPr>
          <w:rFonts w:cstheme="minorHAnsi"/>
        </w:rPr>
        <w:t>částek</w:t>
      </w:r>
      <w:r w:rsidR="00373ED4">
        <w:rPr>
          <w:rFonts w:cstheme="minorHAnsi"/>
        </w:rPr>
        <w:t xml:space="preserve"> za jednotlivé</w:t>
      </w:r>
      <w:r w:rsidR="003C6EF5">
        <w:rPr>
          <w:rFonts w:cstheme="minorHAnsi"/>
        </w:rPr>
        <w:t xml:space="preserve"> položky dle P</w:t>
      </w:r>
      <w:r w:rsidR="00373ED4">
        <w:rPr>
          <w:rFonts w:cstheme="minorHAnsi"/>
        </w:rPr>
        <w:t>řílohy č. 1</w:t>
      </w:r>
      <w:r w:rsidR="003C6EF5">
        <w:rPr>
          <w:rFonts w:cstheme="minorHAnsi"/>
        </w:rPr>
        <w:t xml:space="preserve"> (Sazebník</w:t>
      </w:r>
      <w:r w:rsidR="00FC141D">
        <w:rPr>
          <w:rFonts w:cstheme="minorHAnsi"/>
        </w:rPr>
        <w:t xml:space="preserve"> cen</w:t>
      </w:r>
      <w:r w:rsidR="003C6EF5">
        <w:rPr>
          <w:rFonts w:cstheme="minorHAnsi"/>
        </w:rPr>
        <w:t>)</w:t>
      </w:r>
      <w:r w:rsidR="00373ED4">
        <w:rPr>
          <w:rFonts w:cstheme="minorHAnsi"/>
        </w:rPr>
        <w:t>.</w:t>
      </w:r>
    </w:p>
    <w:p w14:paraId="0966C63C" w14:textId="77777777" w:rsidR="00706EBC" w:rsidRDefault="00706EBC" w:rsidP="00706EBC">
      <w:pPr>
        <w:spacing w:after="0"/>
        <w:ind w:left="357"/>
        <w:jc w:val="center"/>
        <w:rPr>
          <w:rFonts w:cstheme="minorHAnsi"/>
          <w:b/>
          <w:bCs/>
        </w:rPr>
      </w:pPr>
    </w:p>
    <w:p w14:paraId="46CF9502" w14:textId="77777777" w:rsidR="000C33C0" w:rsidRPr="00C106FA" w:rsidRDefault="000C33C0" w:rsidP="00706EBC">
      <w:pPr>
        <w:spacing w:after="0"/>
        <w:ind w:left="357"/>
        <w:jc w:val="center"/>
        <w:rPr>
          <w:rFonts w:cstheme="minorHAnsi"/>
          <w:b/>
          <w:bCs/>
        </w:rPr>
      </w:pPr>
      <w:r w:rsidRPr="00C106FA">
        <w:rPr>
          <w:rFonts w:cstheme="minorHAnsi"/>
          <w:b/>
          <w:bCs/>
        </w:rPr>
        <w:t>III.</w:t>
      </w:r>
    </w:p>
    <w:p w14:paraId="249443D2" w14:textId="77777777" w:rsidR="00A67ED9" w:rsidRPr="00C106FA" w:rsidRDefault="000C33C0" w:rsidP="00706EBC">
      <w:pPr>
        <w:spacing w:after="120"/>
        <w:ind w:left="357"/>
        <w:jc w:val="center"/>
        <w:rPr>
          <w:rFonts w:cstheme="minorHAnsi"/>
          <w:b/>
          <w:bCs/>
        </w:rPr>
      </w:pPr>
      <w:r w:rsidRPr="00C106FA">
        <w:rPr>
          <w:rFonts w:cstheme="minorHAnsi"/>
          <w:b/>
          <w:bCs/>
        </w:rPr>
        <w:t>Povinnosti provozovatele</w:t>
      </w:r>
    </w:p>
    <w:p w14:paraId="66FA9DD0" w14:textId="0E7AC22E" w:rsidR="00763362" w:rsidRDefault="00720504" w:rsidP="00706EBC">
      <w:pPr>
        <w:pStyle w:val="Odstavecseseznamem"/>
        <w:numPr>
          <w:ilvl w:val="0"/>
          <w:numId w:val="3"/>
        </w:numPr>
        <w:ind w:left="284" w:hanging="284"/>
        <w:jc w:val="both"/>
        <w:rPr>
          <w:rFonts w:cstheme="minorHAnsi"/>
        </w:rPr>
      </w:pPr>
      <w:r>
        <w:rPr>
          <w:rFonts w:cstheme="minorHAnsi"/>
        </w:rPr>
        <w:t xml:space="preserve">Provozovatel je povinen </w:t>
      </w:r>
      <w:r w:rsidR="00B84017">
        <w:rPr>
          <w:rFonts w:cstheme="minorHAnsi"/>
        </w:rPr>
        <w:t xml:space="preserve">zpracovat (aktualizovat) ke každé celostátní změně jízdních řádů rozpis odstavných stání a </w:t>
      </w:r>
      <w:r>
        <w:rPr>
          <w:rFonts w:cstheme="minorHAnsi"/>
        </w:rPr>
        <w:t>přidělit dopravci odjezdová</w:t>
      </w:r>
      <w:r w:rsidR="00763362">
        <w:rPr>
          <w:rFonts w:cstheme="minorHAnsi"/>
        </w:rPr>
        <w:t xml:space="preserve"> a</w:t>
      </w:r>
      <w:r>
        <w:rPr>
          <w:rFonts w:cstheme="minorHAnsi"/>
        </w:rPr>
        <w:t xml:space="preserve"> příjezdová</w:t>
      </w:r>
      <w:r w:rsidR="00763362">
        <w:rPr>
          <w:rFonts w:cstheme="minorHAnsi"/>
        </w:rPr>
        <w:t xml:space="preserve"> stanoviště </w:t>
      </w:r>
      <w:r>
        <w:rPr>
          <w:rFonts w:cstheme="minorHAnsi"/>
        </w:rPr>
        <w:t xml:space="preserve">pro </w:t>
      </w:r>
      <w:r w:rsidR="00BE449A">
        <w:rPr>
          <w:rFonts w:cstheme="minorHAnsi"/>
        </w:rPr>
        <w:t>odbavení cestujících</w:t>
      </w:r>
      <w:r w:rsidR="00763362">
        <w:rPr>
          <w:rFonts w:cstheme="minorHAnsi"/>
        </w:rPr>
        <w:t xml:space="preserve"> dle předaných jízdních řádů a umožnit dopravci </w:t>
      </w:r>
      <w:r w:rsidR="00BE449A">
        <w:rPr>
          <w:rFonts w:cstheme="minorHAnsi"/>
        </w:rPr>
        <w:t xml:space="preserve">v určených časech </w:t>
      </w:r>
      <w:r w:rsidR="00763362">
        <w:rPr>
          <w:rFonts w:cstheme="minorHAnsi"/>
        </w:rPr>
        <w:t>jejich užívání.</w:t>
      </w:r>
    </w:p>
    <w:p w14:paraId="37851C30" w14:textId="57DFE0F6" w:rsidR="00EE22E5" w:rsidRPr="00C106FA" w:rsidRDefault="00763362" w:rsidP="00706EBC">
      <w:pPr>
        <w:pStyle w:val="Odstavecseseznamem"/>
        <w:numPr>
          <w:ilvl w:val="0"/>
          <w:numId w:val="3"/>
        </w:numPr>
        <w:ind w:left="284" w:hanging="284"/>
        <w:jc w:val="both"/>
        <w:rPr>
          <w:rFonts w:cstheme="minorHAnsi"/>
        </w:rPr>
      </w:pPr>
      <w:r>
        <w:rPr>
          <w:rFonts w:cstheme="minorHAnsi"/>
        </w:rPr>
        <w:t xml:space="preserve">Provozovatel je povinen přidělit dopravci odstavná stanoviště dle požadavku dopravce na odstavování autobusů mezi spoji </w:t>
      </w:r>
      <w:r w:rsidR="00BE449A">
        <w:rPr>
          <w:rFonts w:cstheme="minorHAnsi"/>
        </w:rPr>
        <w:t>a umožnit dopravci v určených časech jejich užívání</w:t>
      </w:r>
      <w:r w:rsidR="00BA4DB0">
        <w:rPr>
          <w:rFonts w:cstheme="minorHAnsi"/>
        </w:rPr>
        <w:t>. Pokud</w:t>
      </w:r>
      <w:r>
        <w:rPr>
          <w:rFonts w:cstheme="minorHAnsi"/>
        </w:rPr>
        <w:t xml:space="preserve"> přidělení odstavných stanovišť brání </w:t>
      </w:r>
      <w:r w:rsidR="00BE449A">
        <w:rPr>
          <w:rFonts w:cstheme="minorHAnsi"/>
        </w:rPr>
        <w:t xml:space="preserve">převis </w:t>
      </w:r>
      <w:r>
        <w:rPr>
          <w:rFonts w:cstheme="minorHAnsi"/>
        </w:rPr>
        <w:t xml:space="preserve">požadavků na odstavení </w:t>
      </w:r>
      <w:r w:rsidR="00BE449A">
        <w:rPr>
          <w:rFonts w:cstheme="minorHAnsi"/>
        </w:rPr>
        <w:t xml:space="preserve">autobusů </w:t>
      </w:r>
      <w:r w:rsidR="00BA4DB0">
        <w:rPr>
          <w:rFonts w:cstheme="minorHAnsi"/>
        </w:rPr>
        <w:t>d</w:t>
      </w:r>
      <w:r w:rsidR="00BE449A">
        <w:rPr>
          <w:rFonts w:cstheme="minorHAnsi"/>
        </w:rPr>
        <w:t>opravců provozujících spoj</w:t>
      </w:r>
      <w:r w:rsidR="00BA4DB0">
        <w:rPr>
          <w:rFonts w:cstheme="minorHAnsi"/>
        </w:rPr>
        <w:t>e</w:t>
      </w:r>
      <w:r w:rsidR="00BE449A">
        <w:rPr>
          <w:rFonts w:cstheme="minorHAnsi"/>
        </w:rPr>
        <w:t xml:space="preserve"> na TLVD B nad kapacitou TLVD B</w:t>
      </w:r>
      <w:r w:rsidR="007D2CA9">
        <w:rPr>
          <w:rFonts w:cstheme="minorHAnsi"/>
        </w:rPr>
        <w:t>,</w:t>
      </w:r>
      <w:r w:rsidR="00BA4DB0">
        <w:rPr>
          <w:rFonts w:cstheme="minorHAnsi"/>
        </w:rPr>
        <w:t xml:space="preserve"> </w:t>
      </w:r>
      <w:r w:rsidR="00373ED4">
        <w:rPr>
          <w:rFonts w:cstheme="minorHAnsi"/>
        </w:rPr>
        <w:t xml:space="preserve">upřednostní </w:t>
      </w:r>
      <w:r w:rsidR="00616C6B">
        <w:rPr>
          <w:rFonts w:cstheme="minorHAnsi"/>
        </w:rPr>
        <w:t xml:space="preserve">provozovatel v prvním kole </w:t>
      </w:r>
      <w:r w:rsidR="00373ED4">
        <w:rPr>
          <w:rFonts w:cstheme="minorHAnsi"/>
        </w:rPr>
        <w:t xml:space="preserve">spoje, po kterých čerpají řidiči </w:t>
      </w:r>
      <w:r w:rsidR="00E64908">
        <w:rPr>
          <w:rFonts w:cstheme="minorHAnsi"/>
        </w:rPr>
        <w:t>bezpečností přestávk</w:t>
      </w:r>
      <w:r w:rsidR="00373ED4">
        <w:rPr>
          <w:rFonts w:cstheme="minorHAnsi"/>
        </w:rPr>
        <w:t>u</w:t>
      </w:r>
      <w:r w:rsidR="003C6EF5">
        <w:rPr>
          <w:rFonts w:cstheme="minorHAnsi"/>
        </w:rPr>
        <w:t>,</w:t>
      </w:r>
      <w:r w:rsidR="00373ED4">
        <w:rPr>
          <w:rFonts w:cstheme="minorHAnsi"/>
        </w:rPr>
        <w:t xml:space="preserve"> a dopravce tuto informaci ve své žádosti uvedl.</w:t>
      </w:r>
      <w:r w:rsidR="00616C6B">
        <w:rPr>
          <w:rFonts w:cstheme="minorHAnsi"/>
        </w:rPr>
        <w:t xml:space="preserve"> </w:t>
      </w:r>
      <w:r w:rsidR="00BE449A">
        <w:rPr>
          <w:rFonts w:cstheme="minorHAnsi"/>
        </w:rPr>
        <w:t xml:space="preserve"> </w:t>
      </w:r>
      <w:r w:rsidR="00616C6B">
        <w:rPr>
          <w:rFonts w:cstheme="minorHAnsi"/>
        </w:rPr>
        <w:t xml:space="preserve">V dalším kole bude provozovatel postupovat tak, že </w:t>
      </w:r>
      <w:r w:rsidR="00BE449A">
        <w:rPr>
          <w:rFonts w:cstheme="minorHAnsi"/>
        </w:rPr>
        <w:t>nepřiděl</w:t>
      </w:r>
      <w:r w:rsidR="003C6EF5">
        <w:rPr>
          <w:rFonts w:cstheme="minorHAnsi"/>
        </w:rPr>
        <w:t xml:space="preserve">í </w:t>
      </w:r>
      <w:r w:rsidR="00BE449A">
        <w:rPr>
          <w:rFonts w:cstheme="minorHAnsi"/>
        </w:rPr>
        <w:t>kapacit</w:t>
      </w:r>
      <w:r w:rsidR="003C6EF5">
        <w:rPr>
          <w:rFonts w:cstheme="minorHAnsi"/>
        </w:rPr>
        <w:t>u</w:t>
      </w:r>
      <w:r w:rsidR="00BE449A">
        <w:rPr>
          <w:rFonts w:cstheme="minorHAnsi"/>
        </w:rPr>
        <w:t xml:space="preserve"> na odstavení požadavkům s nejdelší dobou odstavení.</w:t>
      </w:r>
      <w:r w:rsidR="003B46C5">
        <w:rPr>
          <w:rFonts w:cstheme="minorHAnsi"/>
        </w:rPr>
        <w:t xml:space="preserve"> Pokud </w:t>
      </w:r>
      <w:r w:rsidR="00945CD0">
        <w:rPr>
          <w:rFonts w:cstheme="minorHAnsi"/>
        </w:rPr>
        <w:t>však bude</w:t>
      </w:r>
      <w:r w:rsidR="003B46C5">
        <w:rPr>
          <w:rFonts w:cstheme="minorHAnsi"/>
        </w:rPr>
        <w:t xml:space="preserve"> převis požadavků na </w:t>
      </w:r>
      <w:r w:rsidR="00941002">
        <w:rPr>
          <w:rFonts w:cstheme="minorHAnsi"/>
        </w:rPr>
        <w:t>odstavení vyvolán změnou požadavku dopravce</w:t>
      </w:r>
      <w:r w:rsidR="00FC141D">
        <w:rPr>
          <w:rFonts w:cstheme="minorHAnsi"/>
        </w:rPr>
        <w:t xml:space="preserve"> v době platnosti rozpisu odstavných stání</w:t>
      </w:r>
      <w:r w:rsidR="00616FBC">
        <w:rPr>
          <w:rFonts w:cstheme="minorHAnsi"/>
        </w:rPr>
        <w:t xml:space="preserve">, </w:t>
      </w:r>
      <w:r w:rsidR="00941002">
        <w:rPr>
          <w:rFonts w:cstheme="minorHAnsi"/>
        </w:rPr>
        <w:t>nebude kapacita dopravci</w:t>
      </w:r>
      <w:r w:rsidR="00945CD0">
        <w:rPr>
          <w:rFonts w:cstheme="minorHAnsi"/>
        </w:rPr>
        <w:t xml:space="preserve"> žádajícímu o změnu přidělena.</w:t>
      </w:r>
    </w:p>
    <w:p w14:paraId="08973F4C" w14:textId="2605DA8F" w:rsidR="000C33C0" w:rsidRPr="00C106FA" w:rsidRDefault="00BE449A" w:rsidP="00706EBC">
      <w:pPr>
        <w:pStyle w:val="Odstavecseseznamem"/>
        <w:numPr>
          <w:ilvl w:val="0"/>
          <w:numId w:val="3"/>
        </w:numPr>
        <w:ind w:left="284" w:hanging="284"/>
        <w:jc w:val="both"/>
        <w:rPr>
          <w:rFonts w:cstheme="minorHAnsi"/>
        </w:rPr>
      </w:pPr>
      <w:r>
        <w:rPr>
          <w:rFonts w:cstheme="minorHAnsi"/>
        </w:rPr>
        <w:t>Provozovatel je povinen p</w:t>
      </w:r>
      <w:r w:rsidR="000C33C0" w:rsidRPr="00C106FA">
        <w:rPr>
          <w:rFonts w:cstheme="minorHAnsi"/>
        </w:rPr>
        <w:t>rovádět údržbu a úklid ploch, které jsou předmětem smlouvy, zejména příslušných odjezdových a</w:t>
      </w:r>
      <w:r w:rsidR="00D404A6">
        <w:rPr>
          <w:rFonts w:cstheme="minorHAnsi"/>
        </w:rPr>
        <w:t> </w:t>
      </w:r>
      <w:r w:rsidR="000C33C0" w:rsidRPr="00C106FA">
        <w:rPr>
          <w:rFonts w:cstheme="minorHAnsi"/>
        </w:rPr>
        <w:t>příjezdových stání</w:t>
      </w:r>
      <w:r w:rsidR="00FC141D">
        <w:rPr>
          <w:rFonts w:cstheme="minorHAnsi"/>
        </w:rPr>
        <w:t xml:space="preserve"> a elektronických informačních panelů</w:t>
      </w:r>
      <w:r w:rsidR="000C33C0" w:rsidRPr="00C106FA">
        <w:rPr>
          <w:rFonts w:cstheme="minorHAnsi"/>
        </w:rPr>
        <w:t>.</w:t>
      </w:r>
    </w:p>
    <w:p w14:paraId="2D6402A1" w14:textId="0E0CA972" w:rsidR="00073F4E" w:rsidRPr="00C106FA" w:rsidRDefault="00BE449A" w:rsidP="00706EBC">
      <w:pPr>
        <w:pStyle w:val="Odstavecseseznamem"/>
        <w:numPr>
          <w:ilvl w:val="0"/>
          <w:numId w:val="3"/>
        </w:numPr>
        <w:ind w:left="284" w:hanging="284"/>
        <w:jc w:val="both"/>
        <w:rPr>
          <w:rFonts w:cstheme="minorHAnsi"/>
        </w:rPr>
      </w:pPr>
      <w:r>
        <w:rPr>
          <w:rFonts w:cstheme="minorHAnsi"/>
        </w:rPr>
        <w:t>Provozovatel je povinen z</w:t>
      </w:r>
      <w:r w:rsidR="00073F4E" w:rsidRPr="00C106FA">
        <w:rPr>
          <w:rFonts w:cstheme="minorHAnsi"/>
        </w:rPr>
        <w:t xml:space="preserve">ajistit vyvěšení </w:t>
      </w:r>
      <w:r w:rsidR="00F00D11">
        <w:rPr>
          <w:rFonts w:cstheme="minorHAnsi"/>
        </w:rPr>
        <w:t xml:space="preserve">kompletních </w:t>
      </w:r>
      <w:r w:rsidR="00073F4E" w:rsidRPr="00C106FA">
        <w:rPr>
          <w:rFonts w:cstheme="minorHAnsi"/>
        </w:rPr>
        <w:t xml:space="preserve">jízdních řádů </w:t>
      </w:r>
      <w:r w:rsidR="00616FBC">
        <w:rPr>
          <w:rFonts w:cstheme="minorHAnsi"/>
        </w:rPr>
        <w:t xml:space="preserve">předaných v elektronické formě dopravcem </w:t>
      </w:r>
      <w:r w:rsidR="00073F4E" w:rsidRPr="00C106FA">
        <w:rPr>
          <w:rFonts w:cstheme="minorHAnsi"/>
        </w:rPr>
        <w:t xml:space="preserve">na odjezdovém stání určeném pro provoz </w:t>
      </w:r>
      <w:r w:rsidR="00616FBC">
        <w:rPr>
          <w:rFonts w:cstheme="minorHAnsi"/>
        </w:rPr>
        <w:t xml:space="preserve">příslušné </w:t>
      </w:r>
      <w:r w:rsidR="00073F4E" w:rsidRPr="00C106FA">
        <w:rPr>
          <w:rFonts w:cstheme="minorHAnsi"/>
        </w:rPr>
        <w:t>linky</w:t>
      </w:r>
      <w:r w:rsidR="00F87A16">
        <w:rPr>
          <w:rFonts w:cstheme="minorHAnsi"/>
        </w:rPr>
        <w:t xml:space="preserve"> a zobrazení informací o</w:t>
      </w:r>
      <w:r w:rsidR="00FC141D">
        <w:rPr>
          <w:rFonts w:cstheme="minorHAnsi"/>
        </w:rPr>
        <w:t> </w:t>
      </w:r>
      <w:r w:rsidR="00F87A16">
        <w:rPr>
          <w:rFonts w:cstheme="minorHAnsi"/>
        </w:rPr>
        <w:t>odjezd</w:t>
      </w:r>
      <w:r w:rsidR="00616FBC">
        <w:rPr>
          <w:rFonts w:cstheme="minorHAnsi"/>
        </w:rPr>
        <w:t>ech</w:t>
      </w:r>
      <w:r w:rsidR="00F87A16">
        <w:rPr>
          <w:rFonts w:cstheme="minorHAnsi"/>
        </w:rPr>
        <w:t xml:space="preserve"> spojů </w:t>
      </w:r>
      <w:r w:rsidR="00616FBC">
        <w:rPr>
          <w:rFonts w:cstheme="minorHAnsi"/>
        </w:rPr>
        <w:t xml:space="preserve">ze systému integrátora regionální dopravy (OREDO s.r.o.) </w:t>
      </w:r>
      <w:r w:rsidR="00F87A16">
        <w:rPr>
          <w:rFonts w:cstheme="minorHAnsi"/>
        </w:rPr>
        <w:t>na elektronických odjezdových tabulích a</w:t>
      </w:r>
      <w:r w:rsidR="00616FBC">
        <w:rPr>
          <w:rFonts w:cstheme="minorHAnsi"/>
        </w:rPr>
        <w:t> </w:t>
      </w:r>
      <w:r w:rsidR="00F87A16">
        <w:rPr>
          <w:rFonts w:cstheme="minorHAnsi"/>
        </w:rPr>
        <w:t>elektronických zastávkových označnících</w:t>
      </w:r>
      <w:r w:rsidR="00FC141D">
        <w:rPr>
          <w:rFonts w:cstheme="minorHAnsi"/>
        </w:rPr>
        <w:t xml:space="preserve">. </w:t>
      </w:r>
    </w:p>
    <w:p w14:paraId="70C5A0EB" w14:textId="77777777" w:rsidR="000E3172" w:rsidRPr="00C106FA" w:rsidRDefault="00BE449A" w:rsidP="00706EBC">
      <w:pPr>
        <w:pStyle w:val="Odstavecseseznamem"/>
        <w:numPr>
          <w:ilvl w:val="0"/>
          <w:numId w:val="3"/>
        </w:numPr>
        <w:ind w:left="284" w:hanging="284"/>
        <w:jc w:val="both"/>
        <w:rPr>
          <w:rFonts w:cstheme="minorHAnsi"/>
        </w:rPr>
      </w:pPr>
      <w:r>
        <w:rPr>
          <w:rFonts w:cstheme="minorHAnsi"/>
        </w:rPr>
        <w:t>Provozovatel je povinen z</w:t>
      </w:r>
      <w:r w:rsidR="000E3172" w:rsidRPr="00C106FA">
        <w:rPr>
          <w:rFonts w:cstheme="minorHAnsi"/>
        </w:rPr>
        <w:t xml:space="preserve">ajistit </w:t>
      </w:r>
      <w:r w:rsidR="00D404A6">
        <w:rPr>
          <w:rFonts w:cstheme="minorHAnsi"/>
        </w:rPr>
        <w:t xml:space="preserve">zveřejnění </w:t>
      </w:r>
      <w:r w:rsidR="000E3172" w:rsidRPr="00C106FA">
        <w:rPr>
          <w:rFonts w:cstheme="minorHAnsi"/>
        </w:rPr>
        <w:t>nezbytných informací o mimořádnostech vztahujících se k lince uživatele a</w:t>
      </w:r>
      <w:r w:rsidR="00D404A6">
        <w:rPr>
          <w:rFonts w:cstheme="minorHAnsi"/>
        </w:rPr>
        <w:t> </w:t>
      </w:r>
      <w:r w:rsidR="000E3172" w:rsidRPr="00C106FA">
        <w:rPr>
          <w:rFonts w:cstheme="minorHAnsi"/>
        </w:rPr>
        <w:t>cestující veřejnosti</w:t>
      </w:r>
      <w:r w:rsidR="00D404A6">
        <w:rPr>
          <w:rFonts w:cstheme="minorHAnsi"/>
        </w:rPr>
        <w:t xml:space="preserve">. </w:t>
      </w:r>
    </w:p>
    <w:p w14:paraId="68BB4DAE" w14:textId="77777777" w:rsidR="00456825" w:rsidRPr="00C106FA" w:rsidRDefault="00BE449A" w:rsidP="00706EBC">
      <w:pPr>
        <w:pStyle w:val="Odstavecseseznamem"/>
        <w:numPr>
          <w:ilvl w:val="0"/>
          <w:numId w:val="3"/>
        </w:numPr>
        <w:ind w:left="284" w:hanging="284"/>
        <w:jc w:val="both"/>
        <w:rPr>
          <w:rFonts w:cstheme="minorHAnsi"/>
        </w:rPr>
      </w:pPr>
      <w:r>
        <w:rPr>
          <w:rFonts w:cstheme="minorHAnsi"/>
        </w:rPr>
        <w:t>Provozovatel je povinen u</w:t>
      </w:r>
      <w:r w:rsidR="00456825">
        <w:rPr>
          <w:rFonts w:cstheme="minorHAnsi"/>
        </w:rPr>
        <w:t>možnit řidičům dopravce využití sociálního zázemí TVLD B</w:t>
      </w:r>
      <w:r w:rsidR="006C7538">
        <w:rPr>
          <w:rFonts w:cstheme="minorHAnsi"/>
        </w:rPr>
        <w:t>, a to prostřednictvím identifikačních karet, které vydá za úplatu stanovenou v sazebníku cen dopravci v počtu požadovaném dopravcem</w:t>
      </w:r>
      <w:r w:rsidR="00720504">
        <w:rPr>
          <w:rFonts w:cstheme="minorHAnsi"/>
        </w:rPr>
        <w:t>.</w:t>
      </w:r>
    </w:p>
    <w:p w14:paraId="74A00538" w14:textId="77777777" w:rsidR="000E3172" w:rsidRPr="00C106FA" w:rsidRDefault="000E3172" w:rsidP="000E3172">
      <w:pPr>
        <w:pStyle w:val="Odstavecseseznamem"/>
        <w:rPr>
          <w:rFonts w:cstheme="minorHAnsi"/>
        </w:rPr>
      </w:pPr>
    </w:p>
    <w:p w14:paraId="39F51C98" w14:textId="77777777" w:rsidR="000E3172" w:rsidRPr="00C106FA" w:rsidRDefault="000E3172" w:rsidP="00EE22E5">
      <w:pPr>
        <w:pStyle w:val="Odstavecseseznamem"/>
        <w:jc w:val="center"/>
        <w:rPr>
          <w:rFonts w:cstheme="minorHAnsi"/>
          <w:b/>
          <w:bCs/>
        </w:rPr>
      </w:pPr>
      <w:r w:rsidRPr="00C106FA">
        <w:rPr>
          <w:rFonts w:cstheme="minorHAnsi"/>
          <w:b/>
          <w:bCs/>
        </w:rPr>
        <w:t>IV.</w:t>
      </w:r>
    </w:p>
    <w:p w14:paraId="0B56D8C0" w14:textId="77777777" w:rsidR="000E3172" w:rsidRPr="00C106FA" w:rsidRDefault="000E3172" w:rsidP="00D404A6">
      <w:pPr>
        <w:pStyle w:val="Odstavecseseznamem"/>
        <w:spacing w:after="120"/>
        <w:contextualSpacing w:val="0"/>
        <w:jc w:val="center"/>
        <w:rPr>
          <w:rFonts w:cstheme="minorHAnsi"/>
          <w:b/>
          <w:bCs/>
        </w:rPr>
      </w:pPr>
      <w:r w:rsidRPr="00C106FA">
        <w:rPr>
          <w:rFonts w:cstheme="minorHAnsi"/>
          <w:b/>
          <w:bCs/>
        </w:rPr>
        <w:t>Povinnosti dopravce</w:t>
      </w:r>
    </w:p>
    <w:p w14:paraId="1DC5F5F3" w14:textId="0AE833C3" w:rsidR="00EE22E5" w:rsidRPr="00C106FA" w:rsidRDefault="00AB7B7F" w:rsidP="00706EBC">
      <w:pPr>
        <w:pStyle w:val="Odstavecseseznamem"/>
        <w:numPr>
          <w:ilvl w:val="0"/>
          <w:numId w:val="4"/>
        </w:numPr>
        <w:ind w:left="284" w:hanging="284"/>
        <w:jc w:val="both"/>
        <w:rPr>
          <w:rFonts w:cstheme="minorHAnsi"/>
        </w:rPr>
      </w:pPr>
      <w:r>
        <w:rPr>
          <w:rFonts w:cstheme="minorHAnsi"/>
        </w:rPr>
        <w:t>Dopravce je povinen d</w:t>
      </w:r>
      <w:r w:rsidR="00ED5D70" w:rsidRPr="00C106FA">
        <w:rPr>
          <w:rFonts w:cstheme="minorHAnsi"/>
        </w:rPr>
        <w:t xml:space="preserve">održovat dopravně provozní řád </w:t>
      </w:r>
      <w:r w:rsidR="00D404A6">
        <w:rPr>
          <w:rFonts w:cstheme="minorHAnsi"/>
        </w:rPr>
        <w:t>TVLD B</w:t>
      </w:r>
      <w:r w:rsidR="000B4CA1">
        <w:rPr>
          <w:rFonts w:cstheme="minorHAnsi"/>
        </w:rPr>
        <w:t xml:space="preserve"> (Příloha č. 2)</w:t>
      </w:r>
      <w:r w:rsidR="00A6078B" w:rsidRPr="00C106FA">
        <w:rPr>
          <w:rFonts w:cstheme="minorHAnsi"/>
        </w:rPr>
        <w:t>, seznamovat s těmito předpisy pracovníky, kteří provádějí činnost pro dopravce a vyžadovat jejich dodržování.</w:t>
      </w:r>
      <w:r w:rsidR="007D2CA9">
        <w:rPr>
          <w:rFonts w:cstheme="minorHAnsi"/>
        </w:rPr>
        <w:t xml:space="preserve"> </w:t>
      </w:r>
    </w:p>
    <w:p w14:paraId="4E792798" w14:textId="296BD77A" w:rsidR="00A6078B" w:rsidRPr="00C106FA" w:rsidRDefault="00A6078B" w:rsidP="00706EBC">
      <w:pPr>
        <w:pStyle w:val="Odstavecseseznamem"/>
        <w:numPr>
          <w:ilvl w:val="0"/>
          <w:numId w:val="4"/>
        </w:numPr>
        <w:ind w:left="284" w:hanging="284"/>
        <w:jc w:val="both"/>
        <w:rPr>
          <w:rFonts w:cstheme="minorHAnsi"/>
        </w:rPr>
      </w:pPr>
      <w:r w:rsidRPr="00C106FA">
        <w:rPr>
          <w:rFonts w:cstheme="minorHAnsi"/>
        </w:rPr>
        <w:t xml:space="preserve">Provozní plochy a komunikace na </w:t>
      </w:r>
      <w:r w:rsidR="00D404A6">
        <w:rPr>
          <w:rFonts w:cstheme="minorHAnsi"/>
        </w:rPr>
        <w:t>TVLD B</w:t>
      </w:r>
      <w:r w:rsidRPr="00C106FA">
        <w:rPr>
          <w:rFonts w:cstheme="minorHAnsi"/>
        </w:rPr>
        <w:t xml:space="preserve"> </w:t>
      </w:r>
      <w:r w:rsidR="00AB7B7F">
        <w:rPr>
          <w:rFonts w:cstheme="minorHAnsi"/>
        </w:rPr>
        <w:t xml:space="preserve">je dopravce oprávněn </w:t>
      </w:r>
      <w:r w:rsidRPr="00C106FA">
        <w:rPr>
          <w:rFonts w:cstheme="minorHAnsi"/>
        </w:rPr>
        <w:t>užívat pouze k</w:t>
      </w:r>
      <w:r w:rsidR="00B34C0E" w:rsidRPr="00C106FA">
        <w:rPr>
          <w:rFonts w:cstheme="minorHAnsi"/>
        </w:rPr>
        <w:t> </w:t>
      </w:r>
      <w:r w:rsidRPr="00C106FA">
        <w:rPr>
          <w:rFonts w:cstheme="minorHAnsi"/>
        </w:rPr>
        <w:t>účel</w:t>
      </w:r>
      <w:r w:rsidR="00B34C0E" w:rsidRPr="00C106FA">
        <w:rPr>
          <w:rFonts w:cstheme="minorHAnsi"/>
        </w:rPr>
        <w:t>ům a v rozsahu vypl</w:t>
      </w:r>
      <w:r w:rsidR="001C4F89" w:rsidRPr="00C106FA">
        <w:rPr>
          <w:rFonts w:cstheme="minorHAnsi"/>
        </w:rPr>
        <w:t>ý</w:t>
      </w:r>
      <w:r w:rsidR="00B34C0E" w:rsidRPr="00C106FA">
        <w:rPr>
          <w:rFonts w:cstheme="minorHAnsi"/>
        </w:rPr>
        <w:t>vajícím z této smlouvy.</w:t>
      </w:r>
    </w:p>
    <w:p w14:paraId="18F0D487" w14:textId="6FE665D4" w:rsidR="00D404A6" w:rsidRDefault="00AB7B7F" w:rsidP="00706EBC">
      <w:pPr>
        <w:pStyle w:val="Odstavecseseznamem"/>
        <w:numPr>
          <w:ilvl w:val="0"/>
          <w:numId w:val="4"/>
        </w:numPr>
        <w:ind w:left="284" w:hanging="284"/>
        <w:jc w:val="both"/>
        <w:rPr>
          <w:rFonts w:cstheme="minorHAnsi"/>
        </w:rPr>
      </w:pPr>
      <w:r>
        <w:rPr>
          <w:rFonts w:cstheme="minorHAnsi"/>
        </w:rPr>
        <w:lastRenderedPageBreak/>
        <w:t>Dopravce je povinen d</w:t>
      </w:r>
      <w:r w:rsidR="00B34C0E" w:rsidRPr="00C106FA">
        <w:rPr>
          <w:rFonts w:cstheme="minorHAnsi"/>
        </w:rPr>
        <w:t>održovat veškeré právní předpisy v oblastech BOZP,</w:t>
      </w:r>
      <w:r w:rsidR="00D404A6">
        <w:rPr>
          <w:rFonts w:cstheme="minorHAnsi"/>
        </w:rPr>
        <w:t xml:space="preserve"> </w:t>
      </w:r>
      <w:r w:rsidR="00B34C0E" w:rsidRPr="00C106FA">
        <w:rPr>
          <w:rFonts w:cstheme="minorHAnsi"/>
        </w:rPr>
        <w:t>PO a ekologie vztahující se ke vzniku úrazů, požárů, havárií a dopravních nehod</w:t>
      </w:r>
      <w:r w:rsidR="00A61425">
        <w:rPr>
          <w:rFonts w:cstheme="minorHAnsi"/>
        </w:rPr>
        <w:t xml:space="preserve"> a k</w:t>
      </w:r>
      <w:r w:rsidR="00B34C0E" w:rsidRPr="00C106FA">
        <w:rPr>
          <w:rFonts w:cstheme="minorHAnsi"/>
        </w:rPr>
        <w:t xml:space="preserve">aždou takovou událost hlásit provozovateli </w:t>
      </w:r>
      <w:r w:rsidR="00D404A6">
        <w:rPr>
          <w:rFonts w:cstheme="minorHAnsi"/>
        </w:rPr>
        <w:t>TVLD B.</w:t>
      </w:r>
    </w:p>
    <w:p w14:paraId="6A15FE81" w14:textId="6D8065EF" w:rsidR="00A61425" w:rsidRDefault="00AB7B7F" w:rsidP="00706EBC">
      <w:pPr>
        <w:pStyle w:val="Odstavecseseznamem"/>
        <w:numPr>
          <w:ilvl w:val="0"/>
          <w:numId w:val="4"/>
        </w:numPr>
        <w:ind w:left="284" w:hanging="284"/>
        <w:jc w:val="both"/>
        <w:rPr>
          <w:rFonts w:cstheme="minorHAnsi"/>
        </w:rPr>
      </w:pPr>
      <w:r>
        <w:rPr>
          <w:rFonts w:cstheme="minorHAnsi"/>
        </w:rPr>
        <w:t>Dopravce je povinen z</w:t>
      </w:r>
      <w:r w:rsidR="00B34C0E" w:rsidRPr="00C106FA">
        <w:rPr>
          <w:rFonts w:cstheme="minorHAnsi"/>
        </w:rPr>
        <w:t xml:space="preserve">abezpečit, aby se </w:t>
      </w:r>
      <w:r>
        <w:rPr>
          <w:rFonts w:cstheme="minorHAnsi"/>
        </w:rPr>
        <w:t xml:space="preserve">jeho </w:t>
      </w:r>
      <w:r w:rsidR="00B34C0E" w:rsidRPr="00C106FA">
        <w:rPr>
          <w:rFonts w:cstheme="minorHAnsi"/>
        </w:rPr>
        <w:t>pracovníci zdržovali</w:t>
      </w:r>
      <w:r w:rsidR="00D404A6">
        <w:rPr>
          <w:rFonts w:cstheme="minorHAnsi"/>
        </w:rPr>
        <w:t xml:space="preserve"> a </w:t>
      </w:r>
      <w:r w:rsidR="00B34C0E" w:rsidRPr="00C106FA">
        <w:rPr>
          <w:rFonts w:cstheme="minorHAnsi"/>
        </w:rPr>
        <w:t>pohybovali v prostorách určených touto smlouvou. Při pohybu mimo tyto prostory jsou všechny osoby povinny užívat pouze komunikace k tomu</w:t>
      </w:r>
      <w:r w:rsidR="00A61425">
        <w:rPr>
          <w:rFonts w:cstheme="minorHAnsi"/>
        </w:rPr>
        <w:t>to účelu vyhra</w:t>
      </w:r>
      <w:r w:rsidR="00B34C0E" w:rsidRPr="00C106FA">
        <w:rPr>
          <w:rFonts w:cstheme="minorHAnsi"/>
        </w:rPr>
        <w:t>zené.</w:t>
      </w:r>
      <w:r w:rsidR="006C7538">
        <w:rPr>
          <w:rFonts w:cstheme="minorHAnsi"/>
        </w:rPr>
        <w:t xml:space="preserve"> </w:t>
      </w:r>
    </w:p>
    <w:p w14:paraId="68D1954B" w14:textId="77777777" w:rsidR="00B34C0E" w:rsidRPr="00C106FA" w:rsidRDefault="006C7538" w:rsidP="00706EBC">
      <w:pPr>
        <w:pStyle w:val="Odstavecseseznamem"/>
        <w:numPr>
          <w:ilvl w:val="0"/>
          <w:numId w:val="4"/>
        </w:numPr>
        <w:ind w:left="284" w:hanging="284"/>
        <w:jc w:val="both"/>
        <w:rPr>
          <w:rFonts w:cstheme="minorHAnsi"/>
        </w:rPr>
      </w:pPr>
      <w:r>
        <w:rPr>
          <w:rFonts w:cstheme="minorHAnsi"/>
        </w:rPr>
        <w:t>V případě ztráty identifikační karty pro přístup do sociálního zázemí řidičů je dopravce povinen neprodleně oznámit provozovateli číslo ztracené karty za účelem zabránění neoprávněného přístupu do sociálního zázemí.</w:t>
      </w:r>
    </w:p>
    <w:p w14:paraId="4B5956CE" w14:textId="32018C51" w:rsidR="00B34C0E" w:rsidRPr="00C106FA" w:rsidRDefault="00B34C0E" w:rsidP="00706EBC">
      <w:pPr>
        <w:pStyle w:val="Odstavecseseznamem"/>
        <w:numPr>
          <w:ilvl w:val="0"/>
          <w:numId w:val="4"/>
        </w:numPr>
        <w:ind w:left="284" w:hanging="284"/>
        <w:jc w:val="both"/>
        <w:rPr>
          <w:rFonts w:cstheme="minorHAnsi"/>
        </w:rPr>
      </w:pPr>
      <w:r w:rsidRPr="00C106FA">
        <w:rPr>
          <w:rFonts w:cstheme="minorHAnsi"/>
        </w:rPr>
        <w:t xml:space="preserve">Dopravní prostředky </w:t>
      </w:r>
      <w:r w:rsidR="00AB7B7F">
        <w:rPr>
          <w:rFonts w:cstheme="minorHAnsi"/>
        </w:rPr>
        <w:t xml:space="preserve">je dopravce oprávněn </w:t>
      </w:r>
      <w:r w:rsidRPr="00C106FA">
        <w:rPr>
          <w:rFonts w:cstheme="minorHAnsi"/>
        </w:rPr>
        <w:t>odstavovat pouze v prostoru k tomu určeném</w:t>
      </w:r>
      <w:r w:rsidR="00F00D11">
        <w:rPr>
          <w:rFonts w:cstheme="minorHAnsi"/>
        </w:rPr>
        <w:t>,</w:t>
      </w:r>
      <w:r w:rsidR="00D404A6">
        <w:rPr>
          <w:rFonts w:cstheme="minorHAnsi"/>
        </w:rPr>
        <w:t xml:space="preserve"> </w:t>
      </w:r>
      <w:r w:rsidR="00D404A6" w:rsidRPr="00C106FA">
        <w:rPr>
          <w:rFonts w:cstheme="minorHAnsi"/>
        </w:rPr>
        <w:t>tj.</w:t>
      </w:r>
      <w:r w:rsidR="00D404A6">
        <w:rPr>
          <w:rFonts w:cstheme="minorHAnsi"/>
        </w:rPr>
        <w:t xml:space="preserve"> </w:t>
      </w:r>
      <w:r w:rsidR="00D404A6" w:rsidRPr="00C106FA">
        <w:rPr>
          <w:rFonts w:cstheme="minorHAnsi"/>
        </w:rPr>
        <w:t>na odstavných</w:t>
      </w:r>
      <w:r w:rsidR="00F00D11">
        <w:rPr>
          <w:rFonts w:cstheme="minorHAnsi"/>
        </w:rPr>
        <w:t>,</w:t>
      </w:r>
      <w:r w:rsidR="00D404A6" w:rsidRPr="00C106FA">
        <w:rPr>
          <w:rFonts w:cstheme="minorHAnsi"/>
        </w:rPr>
        <w:t xml:space="preserve"> odjezdov</w:t>
      </w:r>
      <w:r w:rsidR="00F00D11">
        <w:rPr>
          <w:rFonts w:cstheme="minorHAnsi"/>
        </w:rPr>
        <w:t>ých</w:t>
      </w:r>
      <w:r w:rsidR="00D404A6" w:rsidRPr="00C106FA">
        <w:rPr>
          <w:rFonts w:cstheme="minorHAnsi"/>
        </w:rPr>
        <w:t xml:space="preserve"> </w:t>
      </w:r>
      <w:r w:rsidR="00F00D11">
        <w:rPr>
          <w:rFonts w:cstheme="minorHAnsi"/>
        </w:rPr>
        <w:t>nebo</w:t>
      </w:r>
      <w:r w:rsidR="00D404A6" w:rsidRPr="00C106FA">
        <w:rPr>
          <w:rFonts w:cstheme="minorHAnsi"/>
        </w:rPr>
        <w:t xml:space="preserve"> příjezdov</w:t>
      </w:r>
      <w:r w:rsidR="00F00D11">
        <w:rPr>
          <w:rFonts w:cstheme="minorHAnsi"/>
        </w:rPr>
        <w:t>ých</w:t>
      </w:r>
      <w:r w:rsidR="003C6EF5">
        <w:rPr>
          <w:rFonts w:cstheme="minorHAnsi"/>
        </w:rPr>
        <w:t xml:space="preserve"> sta</w:t>
      </w:r>
      <w:r w:rsidR="00D404A6" w:rsidRPr="00C106FA">
        <w:rPr>
          <w:rFonts w:cstheme="minorHAnsi"/>
        </w:rPr>
        <w:t>n</w:t>
      </w:r>
      <w:r w:rsidR="00F00D11">
        <w:rPr>
          <w:rFonts w:cstheme="minorHAnsi"/>
        </w:rPr>
        <w:t>ovištích</w:t>
      </w:r>
      <w:r w:rsidR="00693961">
        <w:rPr>
          <w:rFonts w:cstheme="minorHAnsi"/>
        </w:rPr>
        <w:t xml:space="preserve"> </w:t>
      </w:r>
      <w:r w:rsidR="00A61425">
        <w:rPr>
          <w:rFonts w:cstheme="minorHAnsi"/>
        </w:rPr>
        <w:t>v souladu se stanoveným rozpisem odstav</w:t>
      </w:r>
      <w:r w:rsidR="00F00D11">
        <w:rPr>
          <w:rFonts w:cstheme="minorHAnsi"/>
        </w:rPr>
        <w:t>ování</w:t>
      </w:r>
      <w:r w:rsidR="00DA6B20" w:rsidRPr="00C106FA">
        <w:rPr>
          <w:rFonts w:cstheme="minorHAnsi"/>
        </w:rPr>
        <w:t>.</w:t>
      </w:r>
    </w:p>
    <w:p w14:paraId="3D6400A4" w14:textId="77777777" w:rsidR="00DA6B20" w:rsidRPr="00C106FA" w:rsidRDefault="00DA6B20" w:rsidP="00706EBC">
      <w:pPr>
        <w:pStyle w:val="Odstavecseseznamem"/>
        <w:numPr>
          <w:ilvl w:val="0"/>
          <w:numId w:val="4"/>
        </w:numPr>
        <w:ind w:left="284" w:hanging="284"/>
        <w:jc w:val="both"/>
        <w:rPr>
          <w:rFonts w:cstheme="minorHAnsi"/>
        </w:rPr>
      </w:pPr>
      <w:r w:rsidRPr="00C106FA">
        <w:rPr>
          <w:rFonts w:cstheme="minorHAnsi"/>
        </w:rPr>
        <w:t>Dopravce zodpovídá zejména:</w:t>
      </w:r>
    </w:p>
    <w:p w14:paraId="40796B52" w14:textId="77777777" w:rsidR="00DA6B20" w:rsidRPr="00C106FA" w:rsidRDefault="00DA6B20" w:rsidP="00D404A6">
      <w:pPr>
        <w:pStyle w:val="Odstavecseseznamem"/>
        <w:numPr>
          <w:ilvl w:val="0"/>
          <w:numId w:val="5"/>
        </w:numPr>
        <w:ind w:left="567" w:hanging="283"/>
        <w:jc w:val="both"/>
        <w:rPr>
          <w:rFonts w:cstheme="minorHAnsi"/>
        </w:rPr>
      </w:pPr>
      <w:r w:rsidRPr="00C106FA">
        <w:rPr>
          <w:rFonts w:cstheme="minorHAnsi"/>
        </w:rPr>
        <w:t>za škody (v rozsahu ZP,</w:t>
      </w:r>
      <w:r w:rsidR="00D404A6">
        <w:rPr>
          <w:rFonts w:cstheme="minorHAnsi"/>
        </w:rPr>
        <w:t xml:space="preserve"> </w:t>
      </w:r>
      <w:r w:rsidRPr="00C106FA">
        <w:rPr>
          <w:rFonts w:cstheme="minorHAnsi"/>
        </w:rPr>
        <w:t xml:space="preserve">OZ a ostatních platných </w:t>
      </w:r>
      <w:r w:rsidR="004940FB" w:rsidRPr="00C106FA">
        <w:rPr>
          <w:rFonts w:cstheme="minorHAnsi"/>
        </w:rPr>
        <w:t>právních předpisů) způsobené v prostorách a</w:t>
      </w:r>
      <w:r w:rsidR="00D404A6">
        <w:rPr>
          <w:rFonts w:cstheme="minorHAnsi"/>
        </w:rPr>
        <w:t> </w:t>
      </w:r>
      <w:r w:rsidR="00945CD0">
        <w:rPr>
          <w:rFonts w:cstheme="minorHAnsi"/>
        </w:rPr>
        <w:t xml:space="preserve">na </w:t>
      </w:r>
      <w:r w:rsidR="004940FB" w:rsidRPr="00C106FA">
        <w:rPr>
          <w:rFonts w:cstheme="minorHAnsi"/>
        </w:rPr>
        <w:t xml:space="preserve">technických zařízeních </w:t>
      </w:r>
      <w:r w:rsidR="00D404A6">
        <w:rPr>
          <w:rFonts w:cstheme="minorHAnsi"/>
        </w:rPr>
        <w:t xml:space="preserve">TVLD B </w:t>
      </w:r>
      <w:r w:rsidR="004940FB" w:rsidRPr="00C106FA">
        <w:rPr>
          <w:rFonts w:cstheme="minorHAnsi"/>
        </w:rPr>
        <w:t>pracovníky provádějícími činnost pro dopravce (mimo pracovníky provozovatele)</w:t>
      </w:r>
      <w:r w:rsidR="00D404A6">
        <w:rPr>
          <w:rFonts w:cstheme="minorHAnsi"/>
        </w:rPr>
        <w:t xml:space="preserve"> </w:t>
      </w:r>
      <w:r w:rsidR="004940FB" w:rsidRPr="00C106FA">
        <w:rPr>
          <w:rFonts w:cstheme="minorHAnsi"/>
        </w:rPr>
        <w:t xml:space="preserve">a vlastní činností, včetně škod a ztrát způsobených v těchto prostorách pracovníkům </w:t>
      </w:r>
      <w:r w:rsidR="00945CD0">
        <w:rPr>
          <w:rFonts w:cstheme="minorHAnsi"/>
        </w:rPr>
        <w:t xml:space="preserve">provozovatele </w:t>
      </w:r>
      <w:r w:rsidR="004940FB" w:rsidRPr="00C106FA">
        <w:rPr>
          <w:rFonts w:cstheme="minorHAnsi"/>
        </w:rPr>
        <w:t>a třetím osobám.</w:t>
      </w:r>
    </w:p>
    <w:p w14:paraId="0D16F72B" w14:textId="77777777" w:rsidR="004940FB" w:rsidRPr="00C106FA" w:rsidRDefault="004940FB" w:rsidP="00D404A6">
      <w:pPr>
        <w:pStyle w:val="Odstavecseseznamem"/>
        <w:numPr>
          <w:ilvl w:val="0"/>
          <w:numId w:val="5"/>
        </w:numPr>
        <w:ind w:left="567" w:hanging="283"/>
        <w:jc w:val="both"/>
        <w:rPr>
          <w:rFonts w:cstheme="minorHAnsi"/>
        </w:rPr>
      </w:pPr>
      <w:r w:rsidRPr="00C106FA">
        <w:rPr>
          <w:rFonts w:cstheme="minorHAnsi"/>
        </w:rPr>
        <w:t>za škody vzniklé uložením pokut za nedodržení ustanovení právních předpisů a rozhodnutí správních orgánů v oblasti BOZP,</w:t>
      </w:r>
      <w:r w:rsidR="00D404A6">
        <w:rPr>
          <w:rFonts w:cstheme="minorHAnsi"/>
        </w:rPr>
        <w:t xml:space="preserve"> </w:t>
      </w:r>
      <w:r w:rsidRPr="00C106FA">
        <w:rPr>
          <w:rFonts w:cstheme="minorHAnsi"/>
        </w:rPr>
        <w:t>PO a ekologie, které způsobil vlastní činností.</w:t>
      </w:r>
    </w:p>
    <w:p w14:paraId="4514DFF2" w14:textId="71D381E0" w:rsidR="004940FB" w:rsidRPr="00C106FA" w:rsidRDefault="00AB7B7F" w:rsidP="00490C91">
      <w:pPr>
        <w:pStyle w:val="Odstavecseseznamem"/>
        <w:numPr>
          <w:ilvl w:val="0"/>
          <w:numId w:val="4"/>
        </w:numPr>
        <w:ind w:left="284" w:hanging="284"/>
        <w:jc w:val="both"/>
        <w:rPr>
          <w:rFonts w:cstheme="minorHAnsi"/>
        </w:rPr>
      </w:pPr>
      <w:r>
        <w:rPr>
          <w:rFonts w:cstheme="minorHAnsi"/>
        </w:rPr>
        <w:t>Dopravce je povinen p</w:t>
      </w:r>
      <w:r w:rsidR="00CB529B" w:rsidRPr="00C106FA">
        <w:rPr>
          <w:rFonts w:cstheme="minorHAnsi"/>
        </w:rPr>
        <w:t xml:space="preserve">odřídit se pokynům pracovníka pověřeného </w:t>
      </w:r>
      <w:r w:rsidR="00A61425">
        <w:rPr>
          <w:rFonts w:cstheme="minorHAnsi"/>
        </w:rPr>
        <w:t xml:space="preserve">řízením </w:t>
      </w:r>
      <w:r w:rsidR="00CB529B" w:rsidRPr="00C106FA">
        <w:rPr>
          <w:rFonts w:cstheme="minorHAnsi"/>
        </w:rPr>
        <w:t>provoz</w:t>
      </w:r>
      <w:r w:rsidR="00A61425">
        <w:rPr>
          <w:rFonts w:cstheme="minorHAnsi"/>
        </w:rPr>
        <w:t>u</w:t>
      </w:r>
      <w:r w:rsidR="00CB529B" w:rsidRPr="00C106FA">
        <w:rPr>
          <w:rFonts w:cstheme="minorHAnsi"/>
        </w:rPr>
        <w:t xml:space="preserve"> </w:t>
      </w:r>
      <w:r w:rsidR="00D404A6">
        <w:rPr>
          <w:rFonts w:cstheme="minorHAnsi"/>
        </w:rPr>
        <w:t>TVLD B</w:t>
      </w:r>
      <w:r w:rsidR="00CB529B" w:rsidRPr="00C106FA">
        <w:rPr>
          <w:rFonts w:cstheme="minorHAnsi"/>
        </w:rPr>
        <w:t xml:space="preserve"> ve vztahu k užívání </w:t>
      </w:r>
      <w:r w:rsidR="00490C91">
        <w:rPr>
          <w:rFonts w:cstheme="minorHAnsi"/>
        </w:rPr>
        <w:t>TVLD B</w:t>
      </w:r>
      <w:r w:rsidR="00CB529B" w:rsidRPr="00C106FA">
        <w:rPr>
          <w:rFonts w:cstheme="minorHAnsi"/>
        </w:rPr>
        <w:t>, pokud nejsou v rozporu s jí</w:t>
      </w:r>
      <w:r w:rsidR="00A54A28" w:rsidRPr="00C106FA">
        <w:rPr>
          <w:rFonts w:cstheme="minorHAnsi"/>
        </w:rPr>
        <w:t>z</w:t>
      </w:r>
      <w:r w:rsidR="00CB529B" w:rsidRPr="00C106FA">
        <w:rPr>
          <w:rFonts w:cstheme="minorHAnsi"/>
        </w:rPr>
        <w:t>dním řádem nebo jinými závaznými předpisy pro vlastní činnost dopravce.</w:t>
      </w:r>
    </w:p>
    <w:p w14:paraId="4CE03103" w14:textId="3C3C5E0E" w:rsidR="00CB529B" w:rsidRPr="00C106FA" w:rsidRDefault="00F00D11" w:rsidP="00706EBC">
      <w:pPr>
        <w:pStyle w:val="Odstavecseseznamem"/>
        <w:numPr>
          <w:ilvl w:val="0"/>
          <w:numId w:val="4"/>
        </w:numPr>
        <w:ind w:left="284" w:hanging="284"/>
        <w:jc w:val="both"/>
        <w:rPr>
          <w:rFonts w:cstheme="minorHAnsi"/>
        </w:rPr>
      </w:pPr>
      <w:r>
        <w:rPr>
          <w:rFonts w:cstheme="minorHAnsi"/>
        </w:rPr>
        <w:t xml:space="preserve">Pokud není odjezdové stání určeno rozpisem odstavování k odstavení vozidla </w:t>
      </w:r>
      <w:r w:rsidR="002424AE">
        <w:rPr>
          <w:rFonts w:cstheme="minorHAnsi"/>
        </w:rPr>
        <w:t>před daným spojem</w:t>
      </w:r>
      <w:r>
        <w:rPr>
          <w:rFonts w:cstheme="minorHAnsi"/>
        </w:rPr>
        <w:t>, smí dopravce p</w:t>
      </w:r>
      <w:r w:rsidR="00CB529B" w:rsidRPr="00C106FA">
        <w:rPr>
          <w:rFonts w:cstheme="minorHAnsi"/>
        </w:rPr>
        <w:t>řistavit autobus k</w:t>
      </w:r>
      <w:r w:rsidR="007911A6">
        <w:rPr>
          <w:rFonts w:cstheme="minorHAnsi"/>
        </w:rPr>
        <w:t> </w:t>
      </w:r>
      <w:r w:rsidR="00CB529B" w:rsidRPr="00C106FA">
        <w:rPr>
          <w:rFonts w:cstheme="minorHAnsi"/>
        </w:rPr>
        <w:t>odjezdu</w:t>
      </w:r>
      <w:r w:rsidR="007911A6">
        <w:rPr>
          <w:rFonts w:cstheme="minorHAnsi"/>
        </w:rPr>
        <w:t xml:space="preserve"> na odjezdovém stání</w:t>
      </w:r>
      <w:r w:rsidR="00CB529B" w:rsidRPr="00C106FA">
        <w:rPr>
          <w:rFonts w:cstheme="minorHAnsi"/>
        </w:rPr>
        <w:t>:</w:t>
      </w:r>
    </w:p>
    <w:p w14:paraId="4FC521B9" w14:textId="77777777" w:rsidR="00CB529B" w:rsidRPr="00C106FA" w:rsidRDefault="00CB529B" w:rsidP="00490C91">
      <w:pPr>
        <w:pStyle w:val="Odstavecseseznamem"/>
        <w:numPr>
          <w:ilvl w:val="0"/>
          <w:numId w:val="5"/>
        </w:numPr>
        <w:ind w:left="567" w:hanging="283"/>
        <w:jc w:val="both"/>
        <w:rPr>
          <w:rFonts w:cstheme="minorHAnsi"/>
        </w:rPr>
      </w:pPr>
      <w:r w:rsidRPr="00C106FA">
        <w:rPr>
          <w:rFonts w:cstheme="minorHAnsi"/>
        </w:rPr>
        <w:t>příměstská linka – nej</w:t>
      </w:r>
      <w:r w:rsidR="007911A6">
        <w:rPr>
          <w:rFonts w:cstheme="minorHAnsi"/>
        </w:rPr>
        <w:t>dříve</w:t>
      </w:r>
      <w:r w:rsidRPr="00C106FA">
        <w:rPr>
          <w:rFonts w:cstheme="minorHAnsi"/>
        </w:rPr>
        <w:t xml:space="preserve"> 5 min. před odjezdem spoje</w:t>
      </w:r>
      <w:r w:rsidR="00490C91">
        <w:rPr>
          <w:rFonts w:cstheme="minorHAnsi"/>
        </w:rPr>
        <w:t>,</w:t>
      </w:r>
    </w:p>
    <w:p w14:paraId="58AB83AF" w14:textId="01A4C521" w:rsidR="006C7538" w:rsidRDefault="00CB529B" w:rsidP="00490C91">
      <w:pPr>
        <w:pStyle w:val="Odstavecseseznamem"/>
        <w:numPr>
          <w:ilvl w:val="0"/>
          <w:numId w:val="5"/>
        </w:numPr>
        <w:ind w:left="567" w:hanging="283"/>
        <w:jc w:val="both"/>
        <w:rPr>
          <w:rFonts w:cstheme="minorHAnsi"/>
        </w:rPr>
      </w:pPr>
      <w:r w:rsidRPr="00C106FA">
        <w:rPr>
          <w:rFonts w:cstheme="minorHAnsi"/>
        </w:rPr>
        <w:t>dálková a mezinárodní linka</w:t>
      </w:r>
      <w:r w:rsidR="00AB7B7F">
        <w:rPr>
          <w:rFonts w:cstheme="minorHAnsi"/>
        </w:rPr>
        <w:t xml:space="preserve"> –</w:t>
      </w:r>
      <w:r w:rsidRPr="00C106FA">
        <w:rPr>
          <w:rFonts w:cstheme="minorHAnsi"/>
        </w:rPr>
        <w:t xml:space="preserve"> nej</w:t>
      </w:r>
      <w:r w:rsidR="007911A6">
        <w:rPr>
          <w:rFonts w:cstheme="minorHAnsi"/>
        </w:rPr>
        <w:t>dříve</w:t>
      </w:r>
      <w:r w:rsidRPr="00C106FA">
        <w:rPr>
          <w:rFonts w:cstheme="minorHAnsi"/>
        </w:rPr>
        <w:t xml:space="preserve"> 10 min. před odjezdem spoje</w:t>
      </w:r>
      <w:r w:rsidR="006C7538">
        <w:rPr>
          <w:rFonts w:cstheme="minorHAnsi"/>
        </w:rPr>
        <w:t>,</w:t>
      </w:r>
    </w:p>
    <w:p w14:paraId="46E7A35F" w14:textId="77777777" w:rsidR="00CB529B" w:rsidRPr="00C106FA" w:rsidRDefault="006C7538" w:rsidP="00490C91">
      <w:pPr>
        <w:pStyle w:val="Odstavecseseznamem"/>
        <w:numPr>
          <w:ilvl w:val="0"/>
          <w:numId w:val="5"/>
        </w:numPr>
        <w:ind w:left="567" w:hanging="283"/>
        <w:jc w:val="both"/>
        <w:rPr>
          <w:rFonts w:cstheme="minorHAnsi"/>
        </w:rPr>
      </w:pPr>
      <w:r>
        <w:rPr>
          <w:rFonts w:cstheme="minorHAnsi"/>
        </w:rPr>
        <w:t>příležitostná doprava – nejdříve 30 minut před odjezdem spoje</w:t>
      </w:r>
      <w:r w:rsidR="007911A6">
        <w:rPr>
          <w:rFonts w:cstheme="minorHAnsi"/>
        </w:rPr>
        <w:t>.</w:t>
      </w:r>
    </w:p>
    <w:p w14:paraId="3F734256" w14:textId="5395B451" w:rsidR="00CB529B" w:rsidRPr="00C106FA" w:rsidRDefault="00CB529B" w:rsidP="00A61425">
      <w:pPr>
        <w:pStyle w:val="Odstavecseseznamem"/>
        <w:numPr>
          <w:ilvl w:val="0"/>
          <w:numId w:val="4"/>
        </w:numPr>
        <w:ind w:left="426" w:hanging="426"/>
        <w:jc w:val="both"/>
        <w:rPr>
          <w:rFonts w:cstheme="minorHAnsi"/>
        </w:rPr>
      </w:pPr>
      <w:r w:rsidRPr="00C106FA">
        <w:rPr>
          <w:rFonts w:cstheme="minorHAnsi"/>
        </w:rPr>
        <w:t xml:space="preserve">Nejpozději </w:t>
      </w:r>
      <w:r w:rsidR="00A61425">
        <w:rPr>
          <w:rFonts w:cstheme="minorHAnsi"/>
        </w:rPr>
        <w:t>7</w:t>
      </w:r>
      <w:r w:rsidRPr="00C106FA">
        <w:rPr>
          <w:rFonts w:cstheme="minorHAnsi"/>
        </w:rPr>
        <w:t xml:space="preserve"> dn</w:t>
      </w:r>
      <w:r w:rsidR="00A61425">
        <w:rPr>
          <w:rFonts w:cstheme="minorHAnsi"/>
        </w:rPr>
        <w:t>í</w:t>
      </w:r>
      <w:r w:rsidRPr="00C106FA">
        <w:rPr>
          <w:rFonts w:cstheme="minorHAnsi"/>
        </w:rPr>
        <w:t xml:space="preserve"> před zahájením provozu nebo před realizac</w:t>
      </w:r>
      <w:r w:rsidR="00741417">
        <w:rPr>
          <w:rFonts w:cstheme="minorHAnsi"/>
        </w:rPr>
        <w:t>í</w:t>
      </w:r>
      <w:r w:rsidRPr="00C106FA">
        <w:rPr>
          <w:rFonts w:cstheme="minorHAnsi"/>
        </w:rPr>
        <w:t xml:space="preserve"> jakékoliv dohodnuté změny v</w:t>
      </w:r>
      <w:r w:rsidR="00490C91">
        <w:rPr>
          <w:rFonts w:cstheme="minorHAnsi"/>
        </w:rPr>
        <w:t> </w:t>
      </w:r>
      <w:r w:rsidRPr="00C106FA">
        <w:rPr>
          <w:rFonts w:cstheme="minorHAnsi"/>
        </w:rPr>
        <w:t>rozsahu provozu linky</w:t>
      </w:r>
      <w:r w:rsidR="00F00D11">
        <w:rPr>
          <w:rFonts w:cstheme="minorHAnsi"/>
        </w:rPr>
        <w:t xml:space="preserve">, </w:t>
      </w:r>
      <w:r w:rsidR="002424AE">
        <w:rPr>
          <w:rFonts w:cstheme="minorHAnsi"/>
        </w:rPr>
        <w:t xml:space="preserve">a </w:t>
      </w:r>
      <w:r w:rsidR="00F00D11" w:rsidRPr="00F00D11">
        <w:rPr>
          <w:rFonts w:cstheme="minorHAnsi"/>
        </w:rPr>
        <w:t xml:space="preserve">v případě mimořádností v dopravě </w:t>
      </w:r>
      <w:r w:rsidR="002424AE">
        <w:rPr>
          <w:rFonts w:cstheme="minorHAnsi"/>
        </w:rPr>
        <w:t xml:space="preserve">pak </w:t>
      </w:r>
      <w:r w:rsidR="00F00D11" w:rsidRPr="00F00D11">
        <w:rPr>
          <w:rFonts w:cstheme="minorHAnsi"/>
        </w:rPr>
        <w:t>bez zbytečného odkladu po schválení dopravním úřadem</w:t>
      </w:r>
      <w:r w:rsidR="00F00D11">
        <w:rPr>
          <w:rFonts w:cstheme="minorHAnsi"/>
        </w:rPr>
        <w:t>,</w:t>
      </w:r>
      <w:r w:rsidR="00631838">
        <w:rPr>
          <w:rFonts w:cstheme="minorHAnsi"/>
        </w:rPr>
        <w:t xml:space="preserve"> za</w:t>
      </w:r>
      <w:r w:rsidR="00AB7B7F">
        <w:rPr>
          <w:rFonts w:cstheme="minorHAnsi"/>
        </w:rPr>
        <w:t>šle dopravce</w:t>
      </w:r>
      <w:r w:rsidR="00631838">
        <w:rPr>
          <w:rFonts w:cstheme="minorHAnsi"/>
        </w:rPr>
        <w:t xml:space="preserve"> </w:t>
      </w:r>
      <w:r w:rsidRPr="00C106FA">
        <w:rPr>
          <w:rFonts w:cstheme="minorHAnsi"/>
        </w:rPr>
        <w:t>provozovateli</w:t>
      </w:r>
      <w:r w:rsidR="007911A6">
        <w:rPr>
          <w:rFonts w:cstheme="minorHAnsi"/>
        </w:rPr>
        <w:t xml:space="preserve"> v elektronické podobě</w:t>
      </w:r>
      <w:r w:rsidRPr="00C106FA">
        <w:rPr>
          <w:rFonts w:cstheme="minorHAnsi"/>
        </w:rPr>
        <w:t>:</w:t>
      </w:r>
    </w:p>
    <w:p w14:paraId="43C4BA61" w14:textId="152274D0" w:rsidR="00CB529B" w:rsidRPr="00C106FA" w:rsidRDefault="003C6EF5" w:rsidP="00A61425">
      <w:pPr>
        <w:pStyle w:val="Odstavecseseznamem"/>
        <w:numPr>
          <w:ilvl w:val="0"/>
          <w:numId w:val="5"/>
        </w:numPr>
        <w:ind w:left="709" w:hanging="283"/>
        <w:jc w:val="both"/>
        <w:rPr>
          <w:rFonts w:cstheme="minorHAnsi"/>
        </w:rPr>
      </w:pPr>
      <w:r>
        <w:rPr>
          <w:rFonts w:cstheme="minorHAnsi"/>
        </w:rPr>
        <w:t xml:space="preserve">kompletní </w:t>
      </w:r>
      <w:r w:rsidR="00CB529B" w:rsidRPr="00C106FA">
        <w:rPr>
          <w:rFonts w:cstheme="minorHAnsi"/>
        </w:rPr>
        <w:t>jízdní řád</w:t>
      </w:r>
      <w:r w:rsidR="007911A6">
        <w:rPr>
          <w:rFonts w:cstheme="minorHAnsi"/>
        </w:rPr>
        <w:t>y</w:t>
      </w:r>
      <w:r w:rsidR="00CB529B" w:rsidRPr="00C106FA">
        <w:rPr>
          <w:rFonts w:cstheme="minorHAnsi"/>
        </w:rPr>
        <w:t xml:space="preserve"> každé linky</w:t>
      </w:r>
      <w:r w:rsidR="007911A6">
        <w:rPr>
          <w:rFonts w:cstheme="minorHAnsi"/>
        </w:rPr>
        <w:t xml:space="preserve"> </w:t>
      </w:r>
      <w:r w:rsidR="00631838">
        <w:rPr>
          <w:rFonts w:cstheme="minorHAnsi"/>
        </w:rPr>
        <w:t xml:space="preserve">nebo </w:t>
      </w:r>
      <w:r w:rsidR="007911A6">
        <w:rPr>
          <w:rFonts w:cstheme="minorHAnsi"/>
        </w:rPr>
        <w:t xml:space="preserve">oznámení o změně </w:t>
      </w:r>
      <w:r w:rsidR="009C673A" w:rsidRPr="00C106FA">
        <w:rPr>
          <w:rFonts w:cstheme="minorHAnsi"/>
        </w:rPr>
        <w:t>provozu linky v průběhu platnosti jízdního řádu</w:t>
      </w:r>
      <w:r w:rsidR="007911A6">
        <w:rPr>
          <w:rFonts w:cstheme="minorHAnsi"/>
        </w:rPr>
        <w:t>,</w:t>
      </w:r>
    </w:p>
    <w:p w14:paraId="6D2EEC9C" w14:textId="352C27BE" w:rsidR="00741417" w:rsidRDefault="009C673A" w:rsidP="00A61425">
      <w:pPr>
        <w:pStyle w:val="Odstavecseseznamem"/>
        <w:numPr>
          <w:ilvl w:val="0"/>
          <w:numId w:val="5"/>
        </w:numPr>
        <w:ind w:left="709" w:hanging="283"/>
        <w:jc w:val="both"/>
        <w:rPr>
          <w:rFonts w:cstheme="minorHAnsi"/>
        </w:rPr>
      </w:pPr>
      <w:r w:rsidRPr="00C106FA">
        <w:rPr>
          <w:rFonts w:cstheme="minorHAnsi"/>
        </w:rPr>
        <w:t>Informaci o veškerých mimořádnostech platných na lince, důležitých pro cestující veřejnost, není-li to součástí jízdního řádu</w:t>
      </w:r>
      <w:r w:rsidR="00741417">
        <w:rPr>
          <w:rFonts w:cstheme="minorHAnsi"/>
        </w:rPr>
        <w:t>,</w:t>
      </w:r>
    </w:p>
    <w:p w14:paraId="3C38008D" w14:textId="77777777" w:rsidR="009C673A" w:rsidRPr="00C106FA" w:rsidRDefault="00741417" w:rsidP="00A61425">
      <w:pPr>
        <w:pStyle w:val="Odstavecseseznamem"/>
        <w:numPr>
          <w:ilvl w:val="0"/>
          <w:numId w:val="5"/>
        </w:numPr>
        <w:ind w:left="709" w:hanging="283"/>
        <w:jc w:val="both"/>
        <w:rPr>
          <w:rFonts w:cstheme="minorHAnsi"/>
        </w:rPr>
      </w:pPr>
      <w:r>
        <w:rPr>
          <w:rFonts w:cstheme="minorHAnsi"/>
        </w:rPr>
        <w:t>soupis požadavků na odstavování autobusů mezi spoji a na noční odstavování autobusů</w:t>
      </w:r>
      <w:r w:rsidR="009C673A" w:rsidRPr="00C106FA">
        <w:rPr>
          <w:rFonts w:cstheme="minorHAnsi"/>
        </w:rPr>
        <w:t>.</w:t>
      </w:r>
    </w:p>
    <w:p w14:paraId="4B7A0002" w14:textId="77777777" w:rsidR="009C673A" w:rsidRPr="00C106FA" w:rsidRDefault="009C673A" w:rsidP="00490C91">
      <w:pPr>
        <w:pStyle w:val="Odstavecseseznamem"/>
        <w:numPr>
          <w:ilvl w:val="0"/>
          <w:numId w:val="4"/>
        </w:numPr>
        <w:ind w:left="426" w:hanging="426"/>
        <w:jc w:val="both"/>
        <w:rPr>
          <w:rFonts w:cstheme="minorHAnsi"/>
        </w:rPr>
      </w:pPr>
      <w:r w:rsidRPr="00C106FA">
        <w:rPr>
          <w:rFonts w:cstheme="minorHAnsi"/>
        </w:rPr>
        <w:t>K zajištění spojů</w:t>
      </w:r>
      <w:r w:rsidR="00490C91">
        <w:rPr>
          <w:rFonts w:cstheme="minorHAnsi"/>
        </w:rPr>
        <w:t xml:space="preserve"> </w:t>
      </w:r>
      <w:r w:rsidRPr="00C106FA">
        <w:rPr>
          <w:rFonts w:cstheme="minorHAnsi"/>
        </w:rPr>
        <w:t xml:space="preserve">bude </w:t>
      </w:r>
      <w:r w:rsidR="00007D11" w:rsidRPr="00C106FA">
        <w:rPr>
          <w:rFonts w:cstheme="minorHAnsi"/>
        </w:rPr>
        <w:t xml:space="preserve">dopravce přistavovat vozidla označená </w:t>
      </w:r>
      <w:r w:rsidR="00A61425">
        <w:rPr>
          <w:rFonts w:ascii="Arial" w:hAnsi="Arial" w:cs="Arial"/>
          <w:sz w:val="20"/>
          <w:szCs w:val="20"/>
        </w:rPr>
        <w:t xml:space="preserve">v souladu s dokumentem Technické a provozní standardy veřejné linkové autobusové dopravy Pardubického kraje. </w:t>
      </w:r>
    </w:p>
    <w:p w14:paraId="225F1DF3" w14:textId="77777777" w:rsidR="00007D11" w:rsidRPr="00C106FA" w:rsidRDefault="00007D11" w:rsidP="00490C91">
      <w:pPr>
        <w:pStyle w:val="Odstavecseseznamem"/>
        <w:numPr>
          <w:ilvl w:val="0"/>
          <w:numId w:val="4"/>
        </w:numPr>
        <w:ind w:left="426" w:hanging="426"/>
        <w:jc w:val="both"/>
        <w:rPr>
          <w:rFonts w:cstheme="minorHAnsi"/>
        </w:rPr>
      </w:pPr>
      <w:r w:rsidRPr="00C106FA">
        <w:rPr>
          <w:rFonts w:cstheme="minorHAnsi"/>
        </w:rPr>
        <w:t>Organizace odbavení cestujících při odj</w:t>
      </w:r>
      <w:r w:rsidR="00490C91">
        <w:rPr>
          <w:rFonts w:cstheme="minorHAnsi"/>
        </w:rPr>
        <w:t xml:space="preserve">ezdu spojů musí být zabezpečena </w:t>
      </w:r>
      <w:r w:rsidRPr="00C106FA">
        <w:rPr>
          <w:rFonts w:cstheme="minorHAnsi"/>
        </w:rPr>
        <w:t>s veškerým úsilím pro dodržení odjezdu dle platného jízdního řádu.</w:t>
      </w:r>
    </w:p>
    <w:p w14:paraId="360CC939" w14:textId="77777777" w:rsidR="00007D11" w:rsidRPr="00C106FA" w:rsidRDefault="00007D11" w:rsidP="00007D11">
      <w:pPr>
        <w:pStyle w:val="Odstavecseseznamem"/>
        <w:ind w:left="1080"/>
        <w:jc w:val="both"/>
        <w:rPr>
          <w:rFonts w:cstheme="minorHAnsi"/>
        </w:rPr>
      </w:pPr>
      <w:r w:rsidRPr="00C106FA">
        <w:rPr>
          <w:rFonts w:cstheme="minorHAnsi"/>
        </w:rPr>
        <w:t xml:space="preserve">                                                        </w:t>
      </w:r>
    </w:p>
    <w:p w14:paraId="2390504C" w14:textId="77777777" w:rsidR="00007D11" w:rsidRPr="00C106FA" w:rsidRDefault="00007D11" w:rsidP="00007D11">
      <w:pPr>
        <w:pStyle w:val="Odstavecseseznamem"/>
        <w:ind w:left="1080"/>
        <w:jc w:val="center"/>
        <w:rPr>
          <w:rFonts w:cstheme="minorHAnsi"/>
          <w:b/>
          <w:bCs/>
        </w:rPr>
      </w:pPr>
      <w:r w:rsidRPr="00C106FA">
        <w:rPr>
          <w:rFonts w:cstheme="minorHAnsi"/>
          <w:b/>
          <w:bCs/>
        </w:rPr>
        <w:t>V.</w:t>
      </w:r>
    </w:p>
    <w:p w14:paraId="72653D1C" w14:textId="00C38A6F" w:rsidR="0051756F" w:rsidRPr="00C106FA" w:rsidRDefault="00007D11" w:rsidP="00490C91">
      <w:pPr>
        <w:pStyle w:val="Odstavecseseznamem"/>
        <w:spacing w:after="120"/>
        <w:contextualSpacing w:val="0"/>
        <w:jc w:val="center"/>
        <w:rPr>
          <w:rFonts w:cstheme="minorHAnsi"/>
          <w:b/>
          <w:bCs/>
        </w:rPr>
      </w:pPr>
      <w:r w:rsidRPr="00C106FA">
        <w:rPr>
          <w:rFonts w:cstheme="minorHAnsi"/>
          <w:b/>
          <w:bCs/>
        </w:rPr>
        <w:t xml:space="preserve">Smluvní pokuty za porušení podmínek smlouvy o užívání </w:t>
      </w:r>
      <w:r w:rsidR="00A07E27" w:rsidRPr="00A07E27">
        <w:rPr>
          <w:rFonts w:cstheme="minorHAnsi"/>
          <w:b/>
          <w:bCs/>
        </w:rPr>
        <w:t xml:space="preserve">Terminálu veřejné linkové dopravy Pardubice B </w:t>
      </w:r>
    </w:p>
    <w:p w14:paraId="30E662A5" w14:textId="77777777" w:rsidR="0051756F" w:rsidRPr="00C106FA" w:rsidRDefault="00007D11" w:rsidP="00007D11">
      <w:pPr>
        <w:rPr>
          <w:rFonts w:cstheme="minorHAnsi"/>
        </w:rPr>
      </w:pPr>
      <w:r w:rsidRPr="00C106FA">
        <w:rPr>
          <w:rFonts w:cstheme="minorHAnsi"/>
        </w:rPr>
        <w:t>Smluvní strany tímto sjednávají následující smluvní pokuty za porušení podmínek smlouvy:</w:t>
      </w:r>
    </w:p>
    <w:p w14:paraId="11631701" w14:textId="1CF544F0" w:rsidR="00007D11" w:rsidRPr="00C106FA" w:rsidRDefault="002C1234" w:rsidP="00490C91">
      <w:pPr>
        <w:pStyle w:val="Odstavecseseznamem"/>
        <w:numPr>
          <w:ilvl w:val="0"/>
          <w:numId w:val="6"/>
        </w:numPr>
        <w:ind w:left="284" w:hanging="284"/>
        <w:jc w:val="both"/>
        <w:rPr>
          <w:rFonts w:cstheme="minorHAnsi"/>
        </w:rPr>
      </w:pPr>
      <w:r w:rsidRPr="00C106FA">
        <w:rPr>
          <w:rFonts w:cstheme="minorHAnsi"/>
        </w:rPr>
        <w:t xml:space="preserve">Za </w:t>
      </w:r>
      <w:r w:rsidR="00741417">
        <w:rPr>
          <w:rFonts w:cstheme="minorHAnsi"/>
        </w:rPr>
        <w:t xml:space="preserve">každý případ </w:t>
      </w:r>
      <w:r w:rsidRPr="00C106FA">
        <w:rPr>
          <w:rFonts w:cstheme="minorHAnsi"/>
        </w:rPr>
        <w:t>neoprávněné</w:t>
      </w:r>
      <w:r w:rsidR="00631838">
        <w:rPr>
          <w:rFonts w:cstheme="minorHAnsi"/>
        </w:rPr>
        <w:t>ho</w:t>
      </w:r>
      <w:r w:rsidRPr="00C106FA">
        <w:rPr>
          <w:rFonts w:cstheme="minorHAnsi"/>
        </w:rPr>
        <w:t xml:space="preserve"> odstavení vozidla v prostoru </w:t>
      </w:r>
      <w:r w:rsidR="00490C91">
        <w:rPr>
          <w:rFonts w:cstheme="minorHAnsi"/>
        </w:rPr>
        <w:t>TVLD B</w:t>
      </w:r>
      <w:r w:rsidRPr="00C106FA">
        <w:rPr>
          <w:rFonts w:cstheme="minorHAnsi"/>
        </w:rPr>
        <w:t xml:space="preserve"> na výstupním</w:t>
      </w:r>
      <w:r w:rsidR="00741417">
        <w:rPr>
          <w:rFonts w:cstheme="minorHAnsi"/>
        </w:rPr>
        <w:t>,</w:t>
      </w:r>
      <w:r w:rsidR="00490C91">
        <w:rPr>
          <w:rFonts w:cstheme="minorHAnsi"/>
        </w:rPr>
        <w:t xml:space="preserve"> </w:t>
      </w:r>
      <w:r w:rsidRPr="00C106FA">
        <w:rPr>
          <w:rFonts w:cstheme="minorHAnsi"/>
        </w:rPr>
        <w:t xml:space="preserve">nástupním </w:t>
      </w:r>
      <w:r w:rsidR="00741417">
        <w:rPr>
          <w:rFonts w:cstheme="minorHAnsi"/>
        </w:rPr>
        <w:t xml:space="preserve">nebo odstavném </w:t>
      </w:r>
      <w:r w:rsidRPr="00C106FA">
        <w:rPr>
          <w:rFonts w:cstheme="minorHAnsi"/>
        </w:rPr>
        <w:t>stanovišti nebo neoprávněné</w:t>
      </w:r>
      <w:r w:rsidR="00631838">
        <w:rPr>
          <w:rFonts w:cstheme="minorHAnsi"/>
        </w:rPr>
        <w:t>ho</w:t>
      </w:r>
      <w:r w:rsidRPr="00C106FA">
        <w:rPr>
          <w:rFonts w:cstheme="minorHAnsi"/>
        </w:rPr>
        <w:t xml:space="preserve"> parkování je provozovatel oprávněn účtovat dopravci smluvní pokutu ve výši </w:t>
      </w:r>
      <w:r w:rsidR="007911A6">
        <w:rPr>
          <w:rFonts w:cstheme="minorHAnsi"/>
        </w:rPr>
        <w:t>5</w:t>
      </w:r>
      <w:r w:rsidRPr="00C106FA">
        <w:rPr>
          <w:rFonts w:cstheme="minorHAnsi"/>
        </w:rPr>
        <w:t xml:space="preserve">00,- Kč </w:t>
      </w:r>
      <w:r w:rsidR="00F34510">
        <w:rPr>
          <w:rFonts w:cstheme="minorHAnsi"/>
        </w:rPr>
        <w:t xml:space="preserve">plus částku vypočtenou součinem trvání neoprávněného odstavení </w:t>
      </w:r>
      <w:r w:rsidR="00A61425">
        <w:rPr>
          <w:rFonts w:cstheme="minorHAnsi"/>
        </w:rPr>
        <w:lastRenderedPageBreak/>
        <w:t xml:space="preserve">vozidla </w:t>
      </w:r>
      <w:r w:rsidR="00F34510">
        <w:rPr>
          <w:rFonts w:cstheme="minorHAnsi"/>
        </w:rPr>
        <w:t>v započatých půlhodinách a sazb</w:t>
      </w:r>
      <w:r w:rsidR="00A860D1">
        <w:rPr>
          <w:rFonts w:cstheme="minorHAnsi"/>
        </w:rPr>
        <w:t>y</w:t>
      </w:r>
      <w:r w:rsidR="00F34510">
        <w:rPr>
          <w:rFonts w:cstheme="minorHAnsi"/>
        </w:rPr>
        <w:t xml:space="preserve"> za započatou půlhodinu odstavení mezi spoji stanovenou sazebníkem</w:t>
      </w:r>
      <w:r w:rsidRPr="00C106FA">
        <w:rPr>
          <w:rFonts w:cstheme="minorHAnsi"/>
        </w:rPr>
        <w:t>.</w:t>
      </w:r>
      <w:r w:rsidR="00F34510">
        <w:rPr>
          <w:rFonts w:cstheme="minorHAnsi"/>
        </w:rPr>
        <w:t xml:space="preserve"> </w:t>
      </w:r>
    </w:p>
    <w:p w14:paraId="21764AA5" w14:textId="77777777" w:rsidR="002C1234" w:rsidRPr="00741417" w:rsidRDefault="00741417" w:rsidP="00741417">
      <w:pPr>
        <w:pStyle w:val="Odstavecseseznamem"/>
        <w:numPr>
          <w:ilvl w:val="0"/>
          <w:numId w:val="6"/>
        </w:numPr>
        <w:ind w:left="284" w:hanging="284"/>
        <w:jc w:val="both"/>
        <w:rPr>
          <w:rFonts w:cstheme="minorHAnsi"/>
        </w:rPr>
      </w:pPr>
      <w:r w:rsidRPr="00741417">
        <w:rPr>
          <w:rFonts w:cstheme="minorHAnsi"/>
        </w:rPr>
        <w:t>Za každý případ jiného nedodržení ustanovení dopravně provozního řádu TVLD B, než je uvedeno v odstavci 1.</w:t>
      </w:r>
      <w:r>
        <w:rPr>
          <w:rFonts w:cstheme="minorHAnsi"/>
        </w:rPr>
        <w:t xml:space="preserve">, </w:t>
      </w:r>
      <w:r w:rsidRPr="00741417">
        <w:rPr>
          <w:rFonts w:cstheme="minorHAnsi"/>
        </w:rPr>
        <w:t>nebo</w:t>
      </w:r>
      <w:r>
        <w:rPr>
          <w:rFonts w:cstheme="minorHAnsi"/>
        </w:rPr>
        <w:t xml:space="preserve"> z</w:t>
      </w:r>
      <w:r w:rsidR="002C1234" w:rsidRPr="00741417">
        <w:rPr>
          <w:rFonts w:cstheme="minorHAnsi"/>
        </w:rPr>
        <w:t>a neuposlechnutí oprávněných pokynů</w:t>
      </w:r>
      <w:r w:rsidR="00AC520F" w:rsidRPr="00741417">
        <w:rPr>
          <w:rFonts w:cstheme="minorHAnsi"/>
        </w:rPr>
        <w:t xml:space="preserve"> pracovníka pověřeného provozovatelem </w:t>
      </w:r>
      <w:r w:rsidR="00490C91" w:rsidRPr="00741417">
        <w:rPr>
          <w:rFonts w:cstheme="minorHAnsi"/>
        </w:rPr>
        <w:t>TVLD B</w:t>
      </w:r>
      <w:r w:rsidR="00AC520F" w:rsidRPr="00741417">
        <w:rPr>
          <w:rFonts w:cstheme="minorHAnsi"/>
        </w:rPr>
        <w:t>,</w:t>
      </w:r>
      <w:r w:rsidR="00041A7D" w:rsidRPr="00741417">
        <w:rPr>
          <w:rFonts w:cstheme="minorHAnsi"/>
        </w:rPr>
        <w:t xml:space="preserve"> </w:t>
      </w:r>
      <w:r w:rsidR="00AC520F" w:rsidRPr="00741417">
        <w:rPr>
          <w:rFonts w:cstheme="minorHAnsi"/>
        </w:rPr>
        <w:t xml:space="preserve">je provozovatel oprávněn účtovat dopravci smluvní pokuty do výše </w:t>
      </w:r>
      <w:r w:rsidR="00041A7D" w:rsidRPr="00741417">
        <w:rPr>
          <w:rFonts w:cstheme="minorHAnsi"/>
        </w:rPr>
        <w:t>2</w:t>
      </w:r>
      <w:r w:rsidR="00AC520F" w:rsidRPr="00741417">
        <w:rPr>
          <w:rFonts w:cstheme="minorHAnsi"/>
        </w:rPr>
        <w:t xml:space="preserve">50,- Kč za každý zjištěný případ. </w:t>
      </w:r>
    </w:p>
    <w:p w14:paraId="521A6825" w14:textId="77777777" w:rsidR="00F35D5F" w:rsidRPr="00C106FA" w:rsidRDefault="00F35D5F" w:rsidP="00490C91">
      <w:pPr>
        <w:pStyle w:val="Odstavecseseznamem"/>
        <w:numPr>
          <w:ilvl w:val="0"/>
          <w:numId w:val="6"/>
        </w:numPr>
        <w:ind w:left="284" w:hanging="284"/>
        <w:jc w:val="both"/>
        <w:rPr>
          <w:rFonts w:cstheme="minorHAnsi"/>
        </w:rPr>
      </w:pPr>
      <w:r w:rsidRPr="00C106FA">
        <w:rPr>
          <w:rFonts w:cstheme="minorHAnsi"/>
        </w:rPr>
        <w:t xml:space="preserve">Zjistí – </w:t>
      </w:r>
      <w:proofErr w:type="spellStart"/>
      <w:r w:rsidRPr="00C106FA">
        <w:rPr>
          <w:rFonts w:cstheme="minorHAnsi"/>
        </w:rPr>
        <w:t>li</w:t>
      </w:r>
      <w:proofErr w:type="spellEnd"/>
      <w:r w:rsidRPr="00C106FA">
        <w:rPr>
          <w:rFonts w:cstheme="minorHAnsi"/>
        </w:rPr>
        <w:t xml:space="preserve"> provozovatel únik ropných nebo jiných produktů ohrožujících životní prostředí z vozidel provozovaných dopravcem k zajištění provozu autobusových linek,</w:t>
      </w:r>
      <w:r w:rsidR="00490C91">
        <w:rPr>
          <w:rFonts w:cstheme="minorHAnsi"/>
        </w:rPr>
        <w:t xml:space="preserve"> </w:t>
      </w:r>
      <w:r w:rsidRPr="00C106FA">
        <w:rPr>
          <w:rFonts w:cstheme="minorHAnsi"/>
        </w:rPr>
        <w:t xml:space="preserve">je oprávněn účtovat dopravci smluvní pokutu </w:t>
      </w:r>
      <w:r w:rsidR="00041A7D">
        <w:rPr>
          <w:rFonts w:cstheme="minorHAnsi"/>
        </w:rPr>
        <w:t>10</w:t>
      </w:r>
      <w:r w:rsidRPr="00C106FA">
        <w:rPr>
          <w:rFonts w:cstheme="minorHAnsi"/>
        </w:rPr>
        <w:t> 000,- Kč za každý případ úniku.</w:t>
      </w:r>
      <w:r w:rsidR="00490C91">
        <w:rPr>
          <w:rFonts w:cstheme="minorHAnsi"/>
        </w:rPr>
        <w:t xml:space="preserve"> </w:t>
      </w:r>
      <w:r w:rsidRPr="00C106FA">
        <w:rPr>
          <w:rFonts w:cstheme="minorHAnsi"/>
        </w:rPr>
        <w:t>Vedle této povinnosti je dopravce povinen uhradit v plném rozsahu škody, které v důsledku popsané skutečnosti prokazatelně vznikly</w:t>
      </w:r>
      <w:r w:rsidR="003240FF">
        <w:rPr>
          <w:rFonts w:cstheme="minorHAnsi"/>
        </w:rPr>
        <w:t>.</w:t>
      </w:r>
      <w:r w:rsidR="00C5346F" w:rsidRPr="00C106FA">
        <w:rPr>
          <w:rFonts w:cstheme="minorHAnsi"/>
        </w:rPr>
        <w:t xml:space="preserve"> Provozovatel umožní dopravci provedení bezprostředních opatření ke snížení následků ropné havárie.</w:t>
      </w:r>
    </w:p>
    <w:p w14:paraId="5A1A22DD" w14:textId="08626902" w:rsidR="00A54A28" w:rsidRPr="00C106FA" w:rsidRDefault="00631838" w:rsidP="00490C91">
      <w:pPr>
        <w:pStyle w:val="Odstavecseseznamem"/>
        <w:numPr>
          <w:ilvl w:val="0"/>
          <w:numId w:val="6"/>
        </w:numPr>
        <w:ind w:left="284" w:hanging="284"/>
        <w:jc w:val="both"/>
        <w:rPr>
          <w:rFonts w:cstheme="minorHAnsi"/>
        </w:rPr>
      </w:pPr>
      <w:r>
        <w:rPr>
          <w:rFonts w:cstheme="minorHAnsi"/>
        </w:rPr>
        <w:t>N</w:t>
      </w:r>
      <w:r w:rsidR="00B917F5" w:rsidRPr="00C106FA">
        <w:rPr>
          <w:rFonts w:cstheme="minorHAnsi"/>
        </w:rPr>
        <w:t xml:space="preserve">edodržení termínu splatnosti </w:t>
      </w:r>
      <w:r>
        <w:rPr>
          <w:rFonts w:cstheme="minorHAnsi"/>
        </w:rPr>
        <w:t xml:space="preserve">faktur </w:t>
      </w:r>
      <w:r w:rsidR="00B917F5" w:rsidRPr="00C106FA">
        <w:rPr>
          <w:rFonts w:cstheme="minorHAnsi"/>
        </w:rPr>
        <w:t xml:space="preserve">o více než </w:t>
      </w:r>
      <w:r w:rsidR="00041A7D">
        <w:rPr>
          <w:rFonts w:cstheme="minorHAnsi"/>
        </w:rPr>
        <w:t>jeden měsíc</w:t>
      </w:r>
      <w:r w:rsidR="00B917F5" w:rsidRPr="00C106FA">
        <w:rPr>
          <w:rFonts w:cstheme="minorHAnsi"/>
        </w:rPr>
        <w:t xml:space="preserve"> bude považováno za hrubé porušení smlouvy.</w:t>
      </w:r>
    </w:p>
    <w:p w14:paraId="37B866CE" w14:textId="77777777" w:rsidR="00C0775D" w:rsidRPr="00C106FA" w:rsidRDefault="000779D8" w:rsidP="00490C91">
      <w:pPr>
        <w:pStyle w:val="Odstavecseseznamem"/>
        <w:numPr>
          <w:ilvl w:val="0"/>
          <w:numId w:val="6"/>
        </w:numPr>
        <w:ind w:left="284" w:hanging="284"/>
        <w:jc w:val="both"/>
        <w:rPr>
          <w:rFonts w:cstheme="minorHAnsi"/>
        </w:rPr>
      </w:pPr>
      <w:r w:rsidRPr="00C106FA">
        <w:rPr>
          <w:rFonts w:cstheme="minorHAnsi"/>
        </w:rPr>
        <w:t>S</w:t>
      </w:r>
      <w:r w:rsidR="00C0775D" w:rsidRPr="00C106FA">
        <w:rPr>
          <w:rFonts w:cstheme="minorHAnsi"/>
        </w:rPr>
        <w:t>mluvní strany</w:t>
      </w:r>
      <w:r w:rsidRPr="00C106FA">
        <w:rPr>
          <w:rFonts w:cstheme="minorHAnsi"/>
        </w:rPr>
        <w:t xml:space="preserve"> se</w:t>
      </w:r>
      <w:r w:rsidR="00C0775D" w:rsidRPr="00C106FA">
        <w:rPr>
          <w:rFonts w:cstheme="minorHAnsi"/>
        </w:rPr>
        <w:t xml:space="preserve"> dohodly, že vyúčtováním či zaplacením smluvní pokuty není dotčeno právo provozovatele na náhradu škody.</w:t>
      </w:r>
    </w:p>
    <w:p w14:paraId="384CC39B" w14:textId="77777777" w:rsidR="006B1010" w:rsidRPr="00C106FA" w:rsidRDefault="006B1010" w:rsidP="00C0775D">
      <w:pPr>
        <w:pStyle w:val="Odstavecseseznamem"/>
        <w:ind w:left="1332"/>
        <w:rPr>
          <w:rFonts w:cstheme="minorHAnsi"/>
        </w:rPr>
      </w:pPr>
    </w:p>
    <w:p w14:paraId="73F8D1D2" w14:textId="77777777" w:rsidR="006B1010" w:rsidRPr="00C106FA" w:rsidRDefault="006B1010" w:rsidP="00C0775D">
      <w:pPr>
        <w:pStyle w:val="Odstavecseseznamem"/>
        <w:ind w:left="1332"/>
        <w:rPr>
          <w:rFonts w:cstheme="minorHAnsi"/>
        </w:rPr>
      </w:pPr>
    </w:p>
    <w:p w14:paraId="2B964E31" w14:textId="77777777" w:rsidR="00C0775D" w:rsidRPr="00C106FA" w:rsidRDefault="00C0775D" w:rsidP="00C0775D">
      <w:pPr>
        <w:pStyle w:val="Odstavecseseznamem"/>
        <w:ind w:left="1332"/>
        <w:jc w:val="center"/>
        <w:rPr>
          <w:rFonts w:cstheme="minorHAnsi"/>
          <w:b/>
          <w:bCs/>
        </w:rPr>
      </w:pPr>
      <w:r w:rsidRPr="00C106FA">
        <w:rPr>
          <w:rFonts w:cstheme="minorHAnsi"/>
          <w:b/>
          <w:bCs/>
        </w:rPr>
        <w:t>VI.</w:t>
      </w:r>
    </w:p>
    <w:p w14:paraId="40426CAA" w14:textId="77777777" w:rsidR="00A54A28" w:rsidRPr="00C106FA" w:rsidRDefault="00C0775D" w:rsidP="00490C91">
      <w:pPr>
        <w:pStyle w:val="Odstavecseseznamem"/>
        <w:spacing w:after="120"/>
        <w:ind w:left="1332"/>
        <w:contextualSpacing w:val="0"/>
        <w:jc w:val="center"/>
        <w:rPr>
          <w:rFonts w:cstheme="minorHAnsi"/>
          <w:b/>
          <w:bCs/>
        </w:rPr>
      </w:pPr>
      <w:r w:rsidRPr="00C106FA">
        <w:rPr>
          <w:rFonts w:cstheme="minorHAnsi"/>
          <w:b/>
          <w:bCs/>
        </w:rPr>
        <w:t>Platnost smlouvy</w:t>
      </w:r>
    </w:p>
    <w:p w14:paraId="5BB392E3" w14:textId="77777777" w:rsidR="00B84017" w:rsidRPr="00C106FA" w:rsidRDefault="00B84017" w:rsidP="00B84017">
      <w:pPr>
        <w:pStyle w:val="Odstavecseseznamem"/>
        <w:numPr>
          <w:ilvl w:val="0"/>
          <w:numId w:val="7"/>
        </w:numPr>
        <w:ind w:left="284" w:hanging="284"/>
        <w:jc w:val="both"/>
        <w:rPr>
          <w:rFonts w:cstheme="minorHAnsi"/>
        </w:rPr>
      </w:pPr>
      <w:r w:rsidRPr="00C106FA">
        <w:rPr>
          <w:rFonts w:cstheme="minorHAnsi"/>
        </w:rPr>
        <w:t xml:space="preserve">Tato smlouva se uzavírá na dobu </w:t>
      </w:r>
      <w:r>
        <w:rPr>
          <w:rFonts w:cstheme="minorHAnsi"/>
        </w:rPr>
        <w:t>ne</w:t>
      </w:r>
      <w:r w:rsidRPr="00C106FA">
        <w:rPr>
          <w:rFonts w:cstheme="minorHAnsi"/>
        </w:rPr>
        <w:t>určitou</w:t>
      </w:r>
      <w:r>
        <w:rPr>
          <w:rFonts w:cstheme="minorHAnsi"/>
        </w:rPr>
        <w:t xml:space="preserve">. </w:t>
      </w:r>
      <w:r w:rsidRPr="00633D3D">
        <w:rPr>
          <w:rFonts w:cstheme="minorHAnsi"/>
        </w:rPr>
        <w:t xml:space="preserve">Závazek z této smlouvy lze zrušit </w:t>
      </w:r>
      <w:r>
        <w:rPr>
          <w:rFonts w:cstheme="minorHAnsi"/>
        </w:rPr>
        <w:t xml:space="preserve">vždy </w:t>
      </w:r>
      <w:r w:rsidRPr="00633D3D">
        <w:rPr>
          <w:rFonts w:cstheme="minorHAnsi"/>
        </w:rPr>
        <w:t>k termínu celostátní změny jízdních řádů vyhlášené Ministerstvem dopravy výpovědí podanou alespoň dva měsíce předem.</w:t>
      </w:r>
    </w:p>
    <w:p w14:paraId="3C8C3800" w14:textId="77777777" w:rsidR="000779D8" w:rsidRPr="00C106FA" w:rsidRDefault="000779D8" w:rsidP="00490C91">
      <w:pPr>
        <w:pStyle w:val="Odstavecseseznamem"/>
        <w:ind w:left="426" w:hanging="284"/>
        <w:jc w:val="both"/>
        <w:rPr>
          <w:rFonts w:cstheme="minorHAnsi"/>
          <w:b/>
          <w:bCs/>
        </w:rPr>
      </w:pPr>
    </w:p>
    <w:p w14:paraId="6A4D38CE" w14:textId="77777777" w:rsidR="000779D8" w:rsidRPr="00C106FA" w:rsidRDefault="000779D8" w:rsidP="00490C91">
      <w:pPr>
        <w:pStyle w:val="Odstavecseseznamem"/>
        <w:ind w:left="426" w:hanging="284"/>
        <w:jc w:val="both"/>
        <w:rPr>
          <w:rFonts w:cstheme="minorHAnsi"/>
          <w:b/>
          <w:bCs/>
        </w:rPr>
      </w:pPr>
    </w:p>
    <w:p w14:paraId="2F892AC0" w14:textId="77777777" w:rsidR="005C525E" w:rsidRPr="00C106FA" w:rsidRDefault="005C525E" w:rsidP="005C525E">
      <w:pPr>
        <w:pStyle w:val="Odstavecseseznamem"/>
        <w:ind w:left="1332"/>
        <w:jc w:val="center"/>
        <w:rPr>
          <w:rFonts w:cstheme="minorHAnsi"/>
          <w:b/>
          <w:bCs/>
        </w:rPr>
      </w:pPr>
      <w:r w:rsidRPr="00C106FA">
        <w:rPr>
          <w:rFonts w:cstheme="minorHAnsi"/>
          <w:b/>
          <w:bCs/>
        </w:rPr>
        <w:t>VII.</w:t>
      </w:r>
    </w:p>
    <w:p w14:paraId="3C39E184" w14:textId="77777777" w:rsidR="0051756F" w:rsidRPr="00C106FA" w:rsidRDefault="005C525E" w:rsidP="00E47E77">
      <w:pPr>
        <w:pStyle w:val="Odstavecseseznamem"/>
        <w:spacing w:after="120"/>
        <w:contextualSpacing w:val="0"/>
        <w:jc w:val="center"/>
        <w:rPr>
          <w:rFonts w:cstheme="minorHAnsi"/>
          <w:b/>
          <w:bCs/>
        </w:rPr>
      </w:pPr>
      <w:r w:rsidRPr="00C106FA">
        <w:rPr>
          <w:rFonts w:cstheme="minorHAnsi"/>
          <w:b/>
          <w:bCs/>
        </w:rPr>
        <w:t>Závěrečná ustanovení</w:t>
      </w:r>
    </w:p>
    <w:p w14:paraId="138D4FA9" w14:textId="46D171F3" w:rsidR="0051756F" w:rsidRDefault="00BF3E61" w:rsidP="00B84017">
      <w:pPr>
        <w:pStyle w:val="Odstavecseseznamem"/>
        <w:numPr>
          <w:ilvl w:val="0"/>
          <w:numId w:val="8"/>
        </w:numPr>
        <w:ind w:left="426" w:hanging="426"/>
        <w:jc w:val="both"/>
        <w:rPr>
          <w:rFonts w:cstheme="minorHAnsi"/>
        </w:rPr>
      </w:pPr>
      <w:r w:rsidRPr="00C106FA">
        <w:rPr>
          <w:rFonts w:cstheme="minorHAnsi"/>
        </w:rPr>
        <w:t>Jakékoliv změny nebo doplnění této smlouvy budou prováděny pouze po dohodě obou smluvních stran</w:t>
      </w:r>
      <w:r w:rsidR="00041A7D">
        <w:rPr>
          <w:rFonts w:cstheme="minorHAnsi"/>
        </w:rPr>
        <w:t>,</w:t>
      </w:r>
      <w:r w:rsidRPr="00C106FA">
        <w:rPr>
          <w:rFonts w:cstheme="minorHAnsi"/>
        </w:rPr>
        <w:t xml:space="preserve"> a to písemnou formou.</w:t>
      </w:r>
      <w:r w:rsidR="000E2933">
        <w:rPr>
          <w:rFonts w:cstheme="minorHAnsi"/>
        </w:rPr>
        <w:t xml:space="preserve"> </w:t>
      </w:r>
      <w:r w:rsidR="002938C4">
        <w:rPr>
          <w:rFonts w:cstheme="minorHAnsi"/>
        </w:rPr>
        <w:t>Provozovatel</w:t>
      </w:r>
      <w:r w:rsidR="000E2933">
        <w:t xml:space="preserve"> je povinen </w:t>
      </w:r>
      <w:r w:rsidR="002938C4">
        <w:t xml:space="preserve">oznámit a </w:t>
      </w:r>
      <w:r w:rsidR="000E2933">
        <w:t xml:space="preserve">projednat všechny </w:t>
      </w:r>
      <w:r w:rsidR="002938C4">
        <w:t xml:space="preserve">jím navrhované </w:t>
      </w:r>
      <w:r w:rsidR="000E2933">
        <w:t xml:space="preserve">změny smlouvy s Pardubickým krajem jako objednatelem veřejné </w:t>
      </w:r>
      <w:r w:rsidR="00B84017">
        <w:t xml:space="preserve">linkové </w:t>
      </w:r>
      <w:r w:rsidR="000E2933">
        <w:t>dopravy.</w:t>
      </w:r>
    </w:p>
    <w:p w14:paraId="2F35BD8B" w14:textId="77777777" w:rsidR="00BF3E61" w:rsidRDefault="00BF3E61" w:rsidP="00B84017">
      <w:pPr>
        <w:pStyle w:val="Odstavecseseznamem"/>
        <w:numPr>
          <w:ilvl w:val="0"/>
          <w:numId w:val="8"/>
        </w:numPr>
        <w:ind w:left="426" w:hanging="426"/>
        <w:jc w:val="both"/>
        <w:rPr>
          <w:rFonts w:cstheme="minorHAnsi"/>
        </w:rPr>
      </w:pPr>
      <w:r w:rsidRPr="00C106FA">
        <w:rPr>
          <w:rFonts w:cstheme="minorHAnsi"/>
        </w:rPr>
        <w:t>Nestanoví-li smlouva jinak, řídí se smluvní strany příslušnými ustanoveními občanského zákoníku.</w:t>
      </w:r>
    </w:p>
    <w:p w14:paraId="3BB54B59" w14:textId="77777777" w:rsidR="00AF103D" w:rsidRDefault="00170EF4" w:rsidP="00B84017">
      <w:pPr>
        <w:pStyle w:val="Odstavecseseznamem"/>
        <w:numPr>
          <w:ilvl w:val="0"/>
          <w:numId w:val="8"/>
        </w:numPr>
        <w:ind w:left="426" w:hanging="426"/>
        <w:jc w:val="both"/>
        <w:rPr>
          <w:rFonts w:cstheme="minorHAnsi"/>
        </w:rPr>
      </w:pPr>
      <w:r>
        <w:rPr>
          <w:rFonts w:cstheme="minorHAnsi"/>
        </w:rPr>
        <w:t>Smluvní strany prohlašují, že tato smlouva je projevem jejich pravé a vážné vůle, což potvrzují svými podpisy.</w:t>
      </w:r>
    </w:p>
    <w:p w14:paraId="42631F95" w14:textId="0945BFA0" w:rsidR="00A860D1" w:rsidRDefault="00A860D1" w:rsidP="00B84017">
      <w:pPr>
        <w:pStyle w:val="Odstavecseseznamem"/>
        <w:numPr>
          <w:ilvl w:val="0"/>
          <w:numId w:val="8"/>
        </w:numPr>
        <w:ind w:left="426" w:hanging="426"/>
        <w:jc w:val="both"/>
        <w:rPr>
          <w:rFonts w:cstheme="minorHAnsi"/>
        </w:rPr>
      </w:pPr>
      <w:r>
        <w:rPr>
          <w:rFonts w:cstheme="minorHAnsi"/>
        </w:rPr>
        <w:t>Nedílnou součástí smlouvy jsou i její přílohy:</w:t>
      </w:r>
    </w:p>
    <w:p w14:paraId="1F4F20E8" w14:textId="7ED89996" w:rsidR="00A860D1" w:rsidRDefault="00A860D1" w:rsidP="00A860D1">
      <w:pPr>
        <w:pStyle w:val="Odstavecseseznamem"/>
        <w:ind w:left="426"/>
        <w:rPr>
          <w:rFonts w:cstheme="minorHAnsi"/>
        </w:rPr>
      </w:pPr>
      <w:r>
        <w:rPr>
          <w:rFonts w:cstheme="minorHAnsi"/>
        </w:rPr>
        <w:t>Příloha č. 1</w:t>
      </w:r>
      <w:r>
        <w:rPr>
          <w:rFonts w:cstheme="minorHAnsi"/>
        </w:rPr>
        <w:tab/>
      </w:r>
      <w:r>
        <w:rPr>
          <w:rFonts w:cstheme="minorHAnsi"/>
        </w:rPr>
        <w:tab/>
        <w:t>Sazebník cen</w:t>
      </w:r>
    </w:p>
    <w:p w14:paraId="0A6BB81F" w14:textId="6CB1195A" w:rsidR="00A860D1" w:rsidRPr="00C106FA" w:rsidRDefault="00A860D1" w:rsidP="00A860D1">
      <w:pPr>
        <w:pStyle w:val="Odstavecseseznamem"/>
        <w:ind w:left="426"/>
        <w:rPr>
          <w:rFonts w:cstheme="minorHAnsi"/>
        </w:rPr>
      </w:pPr>
      <w:r>
        <w:rPr>
          <w:rFonts w:cstheme="minorHAnsi"/>
        </w:rPr>
        <w:t xml:space="preserve">Příloha č. </w:t>
      </w:r>
      <w:r w:rsidR="00BD3383">
        <w:rPr>
          <w:rFonts w:cstheme="minorHAnsi"/>
        </w:rPr>
        <w:t>2</w:t>
      </w:r>
      <w:r>
        <w:rPr>
          <w:rFonts w:cstheme="minorHAnsi"/>
        </w:rPr>
        <w:tab/>
      </w:r>
      <w:r>
        <w:rPr>
          <w:rFonts w:cstheme="minorHAnsi"/>
        </w:rPr>
        <w:tab/>
        <w:t>Provozní řád TVLD B</w:t>
      </w:r>
    </w:p>
    <w:p w14:paraId="3518649B" w14:textId="77777777" w:rsidR="00BF3E61" w:rsidRPr="00C106FA" w:rsidRDefault="00BF3E61" w:rsidP="00BF3E61">
      <w:pPr>
        <w:pStyle w:val="Odstavecseseznamem"/>
        <w:ind w:left="1080"/>
        <w:rPr>
          <w:rFonts w:cstheme="minorHAnsi"/>
        </w:rPr>
      </w:pPr>
    </w:p>
    <w:p w14:paraId="03D86EE5" w14:textId="59674C27" w:rsidR="00BF3E61" w:rsidRPr="00C106FA" w:rsidRDefault="009B3FF8" w:rsidP="009B3FF8">
      <w:pPr>
        <w:rPr>
          <w:rFonts w:cstheme="minorHAnsi"/>
        </w:rPr>
      </w:pPr>
      <w:r w:rsidRPr="00C106FA">
        <w:rPr>
          <w:rFonts w:cstheme="minorHAnsi"/>
        </w:rPr>
        <w:t>V</w:t>
      </w:r>
      <w:r w:rsidR="00BF3E61" w:rsidRPr="00C106FA">
        <w:rPr>
          <w:rFonts w:cstheme="minorHAnsi"/>
        </w:rPr>
        <w:t> </w:t>
      </w:r>
      <w:r w:rsidR="00F85DBF" w:rsidRPr="00C106FA">
        <w:rPr>
          <w:rFonts w:cstheme="minorHAnsi"/>
        </w:rPr>
        <w:t>Pardubicích</w:t>
      </w:r>
      <w:r w:rsidR="00BF3E61" w:rsidRPr="00C106FA">
        <w:rPr>
          <w:rFonts w:cstheme="minorHAnsi"/>
        </w:rPr>
        <w:t xml:space="preserve"> </w:t>
      </w:r>
      <w:proofErr w:type="gramStart"/>
      <w:r w:rsidR="00BF3E61" w:rsidRPr="00C106FA">
        <w:rPr>
          <w:rFonts w:cstheme="minorHAnsi"/>
        </w:rPr>
        <w:t xml:space="preserve">dne:   </w:t>
      </w:r>
      <w:proofErr w:type="gramEnd"/>
      <w:r w:rsidR="00BF3E61" w:rsidRPr="00C106FA">
        <w:rPr>
          <w:rFonts w:cstheme="minorHAnsi"/>
        </w:rPr>
        <w:t xml:space="preserve"> </w:t>
      </w:r>
      <w:r w:rsidR="00A04A1B" w:rsidRPr="00C106FA">
        <w:rPr>
          <w:rFonts w:cstheme="minorHAnsi"/>
        </w:rPr>
        <w:t xml:space="preserve">          </w:t>
      </w:r>
      <w:r w:rsidR="00BF3E61" w:rsidRPr="00C106FA">
        <w:rPr>
          <w:rFonts w:cstheme="minorHAnsi"/>
        </w:rPr>
        <w:t xml:space="preserve">                             </w:t>
      </w:r>
      <w:r w:rsidR="00D4742B" w:rsidRPr="00C106FA">
        <w:rPr>
          <w:rFonts w:cstheme="minorHAnsi"/>
        </w:rPr>
        <w:t xml:space="preserve">               </w:t>
      </w:r>
      <w:r w:rsidR="00BF3E61" w:rsidRPr="00C106FA">
        <w:rPr>
          <w:rFonts w:cstheme="minorHAnsi"/>
        </w:rPr>
        <w:t xml:space="preserve">  </w:t>
      </w:r>
      <w:r w:rsidR="00E47E77">
        <w:rPr>
          <w:rFonts w:cstheme="minorHAnsi"/>
        </w:rPr>
        <w:tab/>
      </w:r>
      <w:r w:rsidR="00E47E77">
        <w:rPr>
          <w:rFonts w:cstheme="minorHAnsi"/>
        </w:rPr>
        <w:tab/>
      </w:r>
      <w:r w:rsidRPr="00C106FA">
        <w:rPr>
          <w:rFonts w:cstheme="minorHAnsi"/>
        </w:rPr>
        <w:t>V</w:t>
      </w:r>
      <w:r w:rsidR="00F85DBF" w:rsidRPr="00C106FA">
        <w:rPr>
          <w:rFonts w:cstheme="minorHAnsi"/>
        </w:rPr>
        <w:t xml:space="preserve">  </w:t>
      </w:r>
      <w:r w:rsidR="000E6F02" w:rsidRPr="00C106FA">
        <w:rPr>
          <w:rFonts w:cstheme="minorHAnsi"/>
        </w:rPr>
        <w:t>Pardubicích dne:</w:t>
      </w:r>
    </w:p>
    <w:p w14:paraId="2122FFD7" w14:textId="77777777" w:rsidR="00BF3E61" w:rsidRPr="00C106FA" w:rsidRDefault="00BF3E61" w:rsidP="00EC3D39">
      <w:pPr>
        <w:rPr>
          <w:rFonts w:cstheme="minorHAnsi"/>
        </w:rPr>
      </w:pPr>
    </w:p>
    <w:p w14:paraId="56BD9ADE" w14:textId="77777777" w:rsidR="00EC3D39" w:rsidRPr="00C106FA" w:rsidRDefault="00EC3D39" w:rsidP="00EC3D39">
      <w:pPr>
        <w:rPr>
          <w:rFonts w:cstheme="minorHAnsi"/>
        </w:rPr>
      </w:pPr>
    </w:p>
    <w:p w14:paraId="42EB2697" w14:textId="77777777" w:rsidR="00EC3D39" w:rsidRPr="00631838" w:rsidRDefault="00EC3D39" w:rsidP="00EC3D39">
      <w:pPr>
        <w:rPr>
          <w:rFonts w:cstheme="minorHAnsi"/>
        </w:rPr>
      </w:pPr>
      <w:r w:rsidRPr="00631838">
        <w:rPr>
          <w:rFonts w:cstheme="minorHAnsi"/>
        </w:rPr>
        <w:t xml:space="preserve">---------------------------                                                             </w:t>
      </w:r>
      <w:r w:rsidR="00631838" w:rsidRPr="00631838">
        <w:rPr>
          <w:rFonts w:cstheme="minorHAnsi"/>
        </w:rPr>
        <w:tab/>
      </w:r>
      <w:r w:rsidR="00631838" w:rsidRPr="00631838">
        <w:rPr>
          <w:rFonts w:cstheme="minorHAnsi"/>
        </w:rPr>
        <w:tab/>
      </w:r>
      <w:r w:rsidRPr="00631838">
        <w:rPr>
          <w:rFonts w:cstheme="minorHAnsi"/>
        </w:rPr>
        <w:t>------------------------</w:t>
      </w:r>
    </w:p>
    <w:p w14:paraId="523456EE" w14:textId="18007E8E" w:rsidR="0053502F" w:rsidRPr="00631838" w:rsidRDefault="00E47E77" w:rsidP="00E47E77">
      <w:pPr>
        <w:spacing w:after="0"/>
        <w:rPr>
          <w:rFonts w:cstheme="minorHAnsi"/>
        </w:rPr>
      </w:pPr>
      <w:r w:rsidRPr="00631838">
        <w:rPr>
          <w:rFonts w:cstheme="minorHAnsi"/>
        </w:rPr>
        <w:t xml:space="preserve">Dopravní podnik města Pardubic a.s. </w:t>
      </w:r>
      <w:r w:rsidR="00EC3D39" w:rsidRPr="00631838">
        <w:rPr>
          <w:rFonts w:cstheme="minorHAnsi"/>
        </w:rPr>
        <w:t xml:space="preserve">                                               </w:t>
      </w:r>
      <w:r w:rsidR="003F1412">
        <w:rPr>
          <w:rFonts w:cstheme="minorHAnsi"/>
        </w:rPr>
        <w:t>POASS Technologies s.r.o.</w:t>
      </w:r>
      <w:r w:rsidR="00EC3D39" w:rsidRPr="00631838">
        <w:rPr>
          <w:rFonts w:cstheme="minorHAnsi"/>
        </w:rPr>
        <w:t xml:space="preserve">      </w:t>
      </w:r>
    </w:p>
    <w:p w14:paraId="3CF7CDC4" w14:textId="24ADF61A" w:rsidR="0053502F" w:rsidRPr="00631838" w:rsidRDefault="00E47E77" w:rsidP="00E47E77">
      <w:pPr>
        <w:spacing w:after="0"/>
        <w:rPr>
          <w:rFonts w:cstheme="minorHAnsi"/>
        </w:rPr>
      </w:pPr>
      <w:r w:rsidRPr="00631838">
        <w:rPr>
          <w:rFonts w:cstheme="minorHAnsi"/>
        </w:rPr>
        <w:t>Ing. Tomáš Pelikán</w:t>
      </w:r>
      <w:r w:rsidR="00EC3D39" w:rsidRPr="00631838">
        <w:rPr>
          <w:rFonts w:cstheme="minorHAnsi"/>
        </w:rPr>
        <w:t xml:space="preserve">   </w:t>
      </w:r>
      <w:r w:rsidR="0053502F" w:rsidRPr="00631838">
        <w:rPr>
          <w:rFonts w:cstheme="minorHAnsi"/>
        </w:rPr>
        <w:t xml:space="preserve">                                                              </w:t>
      </w:r>
      <w:r w:rsidR="003F1412">
        <w:rPr>
          <w:rFonts w:cstheme="minorHAnsi"/>
        </w:rPr>
        <w:tab/>
      </w:r>
      <w:r w:rsidR="003F1412">
        <w:rPr>
          <w:rFonts w:cstheme="minorHAnsi"/>
        </w:rPr>
        <w:tab/>
        <w:t>Bc. Jindřich Vohnout</w:t>
      </w:r>
    </w:p>
    <w:p w14:paraId="099DA1DC" w14:textId="2E905EAC" w:rsidR="005C525E" w:rsidRPr="00631838" w:rsidRDefault="00E47E77" w:rsidP="00E47E77">
      <w:pPr>
        <w:spacing w:after="0"/>
      </w:pPr>
      <w:r w:rsidRPr="00631838">
        <w:t>Místopředseda představenstva</w:t>
      </w:r>
      <w:r w:rsidR="003F1412">
        <w:tab/>
      </w:r>
      <w:r w:rsidR="003F1412">
        <w:tab/>
      </w:r>
      <w:r w:rsidR="003F1412">
        <w:tab/>
      </w:r>
      <w:r w:rsidR="003F1412">
        <w:tab/>
      </w:r>
      <w:r w:rsidR="003F1412">
        <w:tab/>
        <w:t>Jednatel společnosti</w:t>
      </w:r>
    </w:p>
    <w:sectPr w:rsidR="005C525E" w:rsidRPr="006318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D45B0" w14:textId="77777777" w:rsidR="00152162" w:rsidRDefault="00152162" w:rsidP="0051756F">
      <w:pPr>
        <w:spacing w:after="0" w:line="240" w:lineRule="auto"/>
      </w:pPr>
      <w:r>
        <w:separator/>
      </w:r>
    </w:p>
  </w:endnote>
  <w:endnote w:type="continuationSeparator" w:id="0">
    <w:p w14:paraId="7B555C96" w14:textId="77777777" w:rsidR="00152162" w:rsidRDefault="00152162" w:rsidP="00517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677A0" w14:textId="77777777" w:rsidR="00152162" w:rsidRDefault="00152162" w:rsidP="0051756F">
      <w:pPr>
        <w:spacing w:after="0" w:line="240" w:lineRule="auto"/>
      </w:pPr>
      <w:r>
        <w:separator/>
      </w:r>
    </w:p>
  </w:footnote>
  <w:footnote w:type="continuationSeparator" w:id="0">
    <w:p w14:paraId="3A343B2E" w14:textId="77777777" w:rsidR="00152162" w:rsidRDefault="00152162" w:rsidP="005175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A15C4"/>
    <w:multiLevelType w:val="hybridMultilevel"/>
    <w:tmpl w:val="35AEB61C"/>
    <w:lvl w:ilvl="0" w:tplc="ECA4DE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9B69A5"/>
    <w:multiLevelType w:val="hybridMultilevel"/>
    <w:tmpl w:val="6FB278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95596"/>
    <w:multiLevelType w:val="hybridMultilevel"/>
    <w:tmpl w:val="891C8E18"/>
    <w:lvl w:ilvl="0" w:tplc="00D0633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A40AADE6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C0A33C3"/>
    <w:multiLevelType w:val="hybridMultilevel"/>
    <w:tmpl w:val="00A4CC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5659B1"/>
    <w:multiLevelType w:val="hybridMultilevel"/>
    <w:tmpl w:val="01CEA8EA"/>
    <w:lvl w:ilvl="0" w:tplc="A62A3EA0">
      <w:start w:val="1"/>
      <w:numFmt w:val="decimal"/>
      <w:lvlText w:val="%1."/>
      <w:lvlJc w:val="left"/>
      <w:pPr>
        <w:ind w:left="133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052" w:hanging="360"/>
      </w:pPr>
    </w:lvl>
    <w:lvl w:ilvl="2" w:tplc="0405001B" w:tentative="1">
      <w:start w:val="1"/>
      <w:numFmt w:val="lowerRoman"/>
      <w:lvlText w:val="%3."/>
      <w:lvlJc w:val="right"/>
      <w:pPr>
        <w:ind w:left="2772" w:hanging="180"/>
      </w:pPr>
    </w:lvl>
    <w:lvl w:ilvl="3" w:tplc="0405000F" w:tentative="1">
      <w:start w:val="1"/>
      <w:numFmt w:val="decimal"/>
      <w:lvlText w:val="%4."/>
      <w:lvlJc w:val="left"/>
      <w:pPr>
        <w:ind w:left="3492" w:hanging="360"/>
      </w:pPr>
    </w:lvl>
    <w:lvl w:ilvl="4" w:tplc="04050019" w:tentative="1">
      <w:start w:val="1"/>
      <w:numFmt w:val="lowerLetter"/>
      <w:lvlText w:val="%5."/>
      <w:lvlJc w:val="left"/>
      <w:pPr>
        <w:ind w:left="4212" w:hanging="360"/>
      </w:pPr>
    </w:lvl>
    <w:lvl w:ilvl="5" w:tplc="0405001B" w:tentative="1">
      <w:start w:val="1"/>
      <w:numFmt w:val="lowerRoman"/>
      <w:lvlText w:val="%6."/>
      <w:lvlJc w:val="right"/>
      <w:pPr>
        <w:ind w:left="4932" w:hanging="180"/>
      </w:pPr>
    </w:lvl>
    <w:lvl w:ilvl="6" w:tplc="0405000F" w:tentative="1">
      <w:start w:val="1"/>
      <w:numFmt w:val="decimal"/>
      <w:lvlText w:val="%7."/>
      <w:lvlJc w:val="left"/>
      <w:pPr>
        <w:ind w:left="5652" w:hanging="360"/>
      </w:pPr>
    </w:lvl>
    <w:lvl w:ilvl="7" w:tplc="04050019" w:tentative="1">
      <w:start w:val="1"/>
      <w:numFmt w:val="lowerLetter"/>
      <w:lvlText w:val="%8."/>
      <w:lvlJc w:val="left"/>
      <w:pPr>
        <w:ind w:left="6372" w:hanging="360"/>
      </w:pPr>
    </w:lvl>
    <w:lvl w:ilvl="8" w:tplc="0405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5" w15:restartNumberingAfterBreak="0">
    <w:nsid w:val="3F90312A"/>
    <w:multiLevelType w:val="hybridMultilevel"/>
    <w:tmpl w:val="6DA4896A"/>
    <w:lvl w:ilvl="0" w:tplc="C87CE868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4715C7C"/>
    <w:multiLevelType w:val="hybridMultilevel"/>
    <w:tmpl w:val="66600956"/>
    <w:lvl w:ilvl="0" w:tplc="FC5E4F08">
      <w:start w:val="1"/>
      <w:numFmt w:val="decimal"/>
      <w:lvlText w:val="%1."/>
      <w:lvlJc w:val="left"/>
      <w:pPr>
        <w:ind w:left="133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52" w:hanging="360"/>
      </w:pPr>
    </w:lvl>
    <w:lvl w:ilvl="2" w:tplc="0405001B" w:tentative="1">
      <w:start w:val="1"/>
      <w:numFmt w:val="lowerRoman"/>
      <w:lvlText w:val="%3."/>
      <w:lvlJc w:val="right"/>
      <w:pPr>
        <w:ind w:left="2772" w:hanging="180"/>
      </w:pPr>
    </w:lvl>
    <w:lvl w:ilvl="3" w:tplc="0405000F" w:tentative="1">
      <w:start w:val="1"/>
      <w:numFmt w:val="decimal"/>
      <w:lvlText w:val="%4."/>
      <w:lvlJc w:val="left"/>
      <w:pPr>
        <w:ind w:left="3492" w:hanging="360"/>
      </w:pPr>
    </w:lvl>
    <w:lvl w:ilvl="4" w:tplc="04050019" w:tentative="1">
      <w:start w:val="1"/>
      <w:numFmt w:val="lowerLetter"/>
      <w:lvlText w:val="%5."/>
      <w:lvlJc w:val="left"/>
      <w:pPr>
        <w:ind w:left="4212" w:hanging="360"/>
      </w:pPr>
    </w:lvl>
    <w:lvl w:ilvl="5" w:tplc="0405001B" w:tentative="1">
      <w:start w:val="1"/>
      <w:numFmt w:val="lowerRoman"/>
      <w:lvlText w:val="%6."/>
      <w:lvlJc w:val="right"/>
      <w:pPr>
        <w:ind w:left="4932" w:hanging="180"/>
      </w:pPr>
    </w:lvl>
    <w:lvl w:ilvl="6" w:tplc="0405000F" w:tentative="1">
      <w:start w:val="1"/>
      <w:numFmt w:val="decimal"/>
      <w:lvlText w:val="%7."/>
      <w:lvlJc w:val="left"/>
      <w:pPr>
        <w:ind w:left="5652" w:hanging="360"/>
      </w:pPr>
    </w:lvl>
    <w:lvl w:ilvl="7" w:tplc="04050019" w:tentative="1">
      <w:start w:val="1"/>
      <w:numFmt w:val="lowerLetter"/>
      <w:lvlText w:val="%8."/>
      <w:lvlJc w:val="left"/>
      <w:pPr>
        <w:ind w:left="6372" w:hanging="360"/>
      </w:pPr>
    </w:lvl>
    <w:lvl w:ilvl="8" w:tplc="0405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7" w15:restartNumberingAfterBreak="0">
    <w:nsid w:val="47F30A69"/>
    <w:multiLevelType w:val="hybridMultilevel"/>
    <w:tmpl w:val="093A50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E84291"/>
    <w:multiLevelType w:val="hybridMultilevel"/>
    <w:tmpl w:val="2EA4BD7E"/>
    <w:lvl w:ilvl="0" w:tplc="D00E62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CA8043F"/>
    <w:multiLevelType w:val="hybridMultilevel"/>
    <w:tmpl w:val="0C9612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A612E0"/>
    <w:multiLevelType w:val="hybridMultilevel"/>
    <w:tmpl w:val="7CCC3A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1007191">
    <w:abstractNumId w:val="3"/>
  </w:num>
  <w:num w:numId="2" w16cid:durableId="1000154500">
    <w:abstractNumId w:val="7"/>
  </w:num>
  <w:num w:numId="3" w16cid:durableId="906838584">
    <w:abstractNumId w:val="9"/>
  </w:num>
  <w:num w:numId="4" w16cid:durableId="1682705135">
    <w:abstractNumId w:val="0"/>
  </w:num>
  <w:num w:numId="5" w16cid:durableId="1448502726">
    <w:abstractNumId w:val="5"/>
  </w:num>
  <w:num w:numId="6" w16cid:durableId="561914177">
    <w:abstractNumId w:val="4"/>
  </w:num>
  <w:num w:numId="7" w16cid:durableId="198200677">
    <w:abstractNumId w:val="6"/>
  </w:num>
  <w:num w:numId="8" w16cid:durableId="214585511">
    <w:abstractNumId w:val="8"/>
  </w:num>
  <w:num w:numId="9" w16cid:durableId="1710101779">
    <w:abstractNumId w:val="2"/>
  </w:num>
  <w:num w:numId="10" w16cid:durableId="832643543">
    <w:abstractNumId w:val="1"/>
  </w:num>
  <w:num w:numId="11" w16cid:durableId="4875548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0F8"/>
    <w:rsid w:val="00007D11"/>
    <w:rsid w:val="00037EBF"/>
    <w:rsid w:val="0004103D"/>
    <w:rsid w:val="00041A7D"/>
    <w:rsid w:val="00073F4E"/>
    <w:rsid w:val="000779D8"/>
    <w:rsid w:val="00080F16"/>
    <w:rsid w:val="000B19BC"/>
    <w:rsid w:val="000B4CA1"/>
    <w:rsid w:val="000C33C0"/>
    <w:rsid w:val="000D00FD"/>
    <w:rsid w:val="000E2933"/>
    <w:rsid w:val="000E3172"/>
    <w:rsid w:val="000E6F02"/>
    <w:rsid w:val="000F4E04"/>
    <w:rsid w:val="00140D8A"/>
    <w:rsid w:val="00152162"/>
    <w:rsid w:val="00170EF4"/>
    <w:rsid w:val="00185973"/>
    <w:rsid w:val="001C4204"/>
    <w:rsid w:val="001C4F89"/>
    <w:rsid w:val="001D5EFA"/>
    <w:rsid w:val="001E78AA"/>
    <w:rsid w:val="002119C0"/>
    <w:rsid w:val="002424AE"/>
    <w:rsid w:val="0024421F"/>
    <w:rsid w:val="00266291"/>
    <w:rsid w:val="00291C9A"/>
    <w:rsid w:val="002938C4"/>
    <w:rsid w:val="002C1234"/>
    <w:rsid w:val="002D0DF8"/>
    <w:rsid w:val="002D2C4D"/>
    <w:rsid w:val="002F668E"/>
    <w:rsid w:val="00315C2D"/>
    <w:rsid w:val="003240FF"/>
    <w:rsid w:val="003264E5"/>
    <w:rsid w:val="00367249"/>
    <w:rsid w:val="00373ED4"/>
    <w:rsid w:val="003B46C5"/>
    <w:rsid w:val="003C6EF5"/>
    <w:rsid w:val="003F1412"/>
    <w:rsid w:val="003F5E02"/>
    <w:rsid w:val="00412D66"/>
    <w:rsid w:val="00437EEE"/>
    <w:rsid w:val="00456825"/>
    <w:rsid w:val="004726F5"/>
    <w:rsid w:val="00484C7C"/>
    <w:rsid w:val="00490C91"/>
    <w:rsid w:val="004940FB"/>
    <w:rsid w:val="004A075C"/>
    <w:rsid w:val="004E5B8F"/>
    <w:rsid w:val="0051756F"/>
    <w:rsid w:val="0053502F"/>
    <w:rsid w:val="005C525E"/>
    <w:rsid w:val="005F0791"/>
    <w:rsid w:val="005F3D3B"/>
    <w:rsid w:val="006019C6"/>
    <w:rsid w:val="00604E35"/>
    <w:rsid w:val="00606398"/>
    <w:rsid w:val="00616C6B"/>
    <w:rsid w:val="00616FBC"/>
    <w:rsid w:val="006310F8"/>
    <w:rsid w:val="00631838"/>
    <w:rsid w:val="0066303B"/>
    <w:rsid w:val="00693961"/>
    <w:rsid w:val="006B1010"/>
    <w:rsid w:val="006B20C9"/>
    <w:rsid w:val="006B4544"/>
    <w:rsid w:val="006B72B6"/>
    <w:rsid w:val="006C7538"/>
    <w:rsid w:val="006D4767"/>
    <w:rsid w:val="00706EBC"/>
    <w:rsid w:val="007133C0"/>
    <w:rsid w:val="00720504"/>
    <w:rsid w:val="00723217"/>
    <w:rsid w:val="00741417"/>
    <w:rsid w:val="007450A0"/>
    <w:rsid w:val="00760C63"/>
    <w:rsid w:val="00763362"/>
    <w:rsid w:val="007731FB"/>
    <w:rsid w:val="00775D75"/>
    <w:rsid w:val="0078414A"/>
    <w:rsid w:val="007911A6"/>
    <w:rsid w:val="00797152"/>
    <w:rsid w:val="007A7B74"/>
    <w:rsid w:val="007B5299"/>
    <w:rsid w:val="007D2CA9"/>
    <w:rsid w:val="007E3CFE"/>
    <w:rsid w:val="007F3427"/>
    <w:rsid w:val="00814B82"/>
    <w:rsid w:val="00832EF8"/>
    <w:rsid w:val="00833577"/>
    <w:rsid w:val="0089190B"/>
    <w:rsid w:val="008B21A9"/>
    <w:rsid w:val="008C4CB8"/>
    <w:rsid w:val="00900E41"/>
    <w:rsid w:val="009014FA"/>
    <w:rsid w:val="0091021C"/>
    <w:rsid w:val="0092101F"/>
    <w:rsid w:val="00941002"/>
    <w:rsid w:val="00945CD0"/>
    <w:rsid w:val="0095397F"/>
    <w:rsid w:val="00991992"/>
    <w:rsid w:val="009B3FF8"/>
    <w:rsid w:val="009C5D49"/>
    <w:rsid w:val="009C673A"/>
    <w:rsid w:val="009E6496"/>
    <w:rsid w:val="00A04A1B"/>
    <w:rsid w:val="00A069B1"/>
    <w:rsid w:val="00A07E27"/>
    <w:rsid w:val="00A10407"/>
    <w:rsid w:val="00A17B11"/>
    <w:rsid w:val="00A247A3"/>
    <w:rsid w:val="00A33D13"/>
    <w:rsid w:val="00A44460"/>
    <w:rsid w:val="00A54A28"/>
    <w:rsid w:val="00A6078B"/>
    <w:rsid w:val="00A61425"/>
    <w:rsid w:val="00A633C3"/>
    <w:rsid w:val="00A67ED9"/>
    <w:rsid w:val="00A71C9C"/>
    <w:rsid w:val="00A81D6C"/>
    <w:rsid w:val="00A860D1"/>
    <w:rsid w:val="00A97402"/>
    <w:rsid w:val="00AB7B7F"/>
    <w:rsid w:val="00AC520F"/>
    <w:rsid w:val="00AD59AB"/>
    <w:rsid w:val="00AF103D"/>
    <w:rsid w:val="00AF44CD"/>
    <w:rsid w:val="00B34383"/>
    <w:rsid w:val="00B34C0E"/>
    <w:rsid w:val="00B80F88"/>
    <w:rsid w:val="00B84017"/>
    <w:rsid w:val="00B840AC"/>
    <w:rsid w:val="00B917F5"/>
    <w:rsid w:val="00BA4DB0"/>
    <w:rsid w:val="00BB1760"/>
    <w:rsid w:val="00BD026B"/>
    <w:rsid w:val="00BD31B0"/>
    <w:rsid w:val="00BD3383"/>
    <w:rsid w:val="00BD70F4"/>
    <w:rsid w:val="00BE449A"/>
    <w:rsid w:val="00BF3E61"/>
    <w:rsid w:val="00BF76D3"/>
    <w:rsid w:val="00BF7A01"/>
    <w:rsid w:val="00C0775D"/>
    <w:rsid w:val="00C106FA"/>
    <w:rsid w:val="00C128F0"/>
    <w:rsid w:val="00C33F50"/>
    <w:rsid w:val="00C423AB"/>
    <w:rsid w:val="00C52451"/>
    <w:rsid w:val="00C5346F"/>
    <w:rsid w:val="00C921A9"/>
    <w:rsid w:val="00CA2916"/>
    <w:rsid w:val="00CA2A4E"/>
    <w:rsid w:val="00CB529B"/>
    <w:rsid w:val="00CE2E56"/>
    <w:rsid w:val="00D044B6"/>
    <w:rsid w:val="00D15128"/>
    <w:rsid w:val="00D30C76"/>
    <w:rsid w:val="00D404A6"/>
    <w:rsid w:val="00D404B7"/>
    <w:rsid w:val="00D4742B"/>
    <w:rsid w:val="00D52590"/>
    <w:rsid w:val="00DA6B20"/>
    <w:rsid w:val="00DD50C5"/>
    <w:rsid w:val="00E03D72"/>
    <w:rsid w:val="00E438AF"/>
    <w:rsid w:val="00E47E77"/>
    <w:rsid w:val="00E64908"/>
    <w:rsid w:val="00E73A92"/>
    <w:rsid w:val="00EA55AA"/>
    <w:rsid w:val="00EC3D39"/>
    <w:rsid w:val="00EC4240"/>
    <w:rsid w:val="00EC63D3"/>
    <w:rsid w:val="00ED5D70"/>
    <w:rsid w:val="00EE22E5"/>
    <w:rsid w:val="00F00D11"/>
    <w:rsid w:val="00F04E11"/>
    <w:rsid w:val="00F32E23"/>
    <w:rsid w:val="00F34510"/>
    <w:rsid w:val="00F35D5F"/>
    <w:rsid w:val="00F40148"/>
    <w:rsid w:val="00F536C0"/>
    <w:rsid w:val="00F85DBF"/>
    <w:rsid w:val="00F87A16"/>
    <w:rsid w:val="00FC141D"/>
    <w:rsid w:val="00FC227D"/>
    <w:rsid w:val="00FF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ED915"/>
  <w15:chartTrackingRefBased/>
  <w15:docId w15:val="{82B5E603-DDFC-4589-9514-4C539D8D0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310F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175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1756F"/>
  </w:style>
  <w:style w:type="paragraph" w:styleId="Zpat">
    <w:name w:val="footer"/>
    <w:basedOn w:val="Normln"/>
    <w:link w:val="ZpatChar"/>
    <w:uiPriority w:val="99"/>
    <w:unhideWhenUsed/>
    <w:rsid w:val="005175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1756F"/>
  </w:style>
  <w:style w:type="paragraph" w:styleId="Revize">
    <w:name w:val="Revision"/>
    <w:hidden/>
    <w:uiPriority w:val="99"/>
    <w:semiHidden/>
    <w:rsid w:val="001C4F89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106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06FA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45682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5682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5682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5682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56825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4E5B8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F14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d@dpmp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vohnout@poass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A6F862-C331-4863-BDEA-988D17DE2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1584</Words>
  <Characters>9349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Vladimíra Říhová</dc:creator>
  <cp:keywords/>
  <dc:description/>
  <cp:lastModifiedBy>DpmP a.s. DpmP a.s.</cp:lastModifiedBy>
  <cp:revision>3</cp:revision>
  <cp:lastPrinted>2022-05-04T04:50:00Z</cp:lastPrinted>
  <dcterms:created xsi:type="dcterms:W3CDTF">2024-04-23T08:13:00Z</dcterms:created>
  <dcterms:modified xsi:type="dcterms:W3CDTF">2024-04-23T08:14:00Z</dcterms:modified>
</cp:coreProperties>
</file>