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0E67C" w14:textId="5D307A40" w:rsidR="00584555" w:rsidRPr="00D72621" w:rsidRDefault="00607532" w:rsidP="00C95459">
      <w:pPr>
        <w:jc w:val="center"/>
        <w:rPr>
          <w:b/>
          <w:bCs/>
        </w:rPr>
      </w:pPr>
      <w:r>
        <w:rPr>
          <w:b/>
          <w:bCs/>
        </w:rPr>
        <w:t>S</w:t>
      </w:r>
      <w:r w:rsidR="00C95459" w:rsidRPr="00D72621">
        <w:rPr>
          <w:b/>
          <w:bCs/>
        </w:rPr>
        <w:t xml:space="preserve">mlouva o smlouvě budoucí </w:t>
      </w:r>
      <w:r w:rsidR="00B80586">
        <w:rPr>
          <w:b/>
          <w:bCs/>
        </w:rPr>
        <w:t>pod</w:t>
      </w:r>
      <w:r w:rsidR="00C95459" w:rsidRPr="00D72621">
        <w:rPr>
          <w:b/>
          <w:bCs/>
        </w:rPr>
        <w:t xml:space="preserve">nájemní </w:t>
      </w:r>
    </w:p>
    <w:p w14:paraId="16EFF359" w14:textId="77777777" w:rsidR="00994D43" w:rsidRDefault="00994D43" w:rsidP="00C95459">
      <w:pPr>
        <w:jc w:val="center"/>
      </w:pPr>
    </w:p>
    <w:p w14:paraId="4864B41E" w14:textId="043B8CDD" w:rsidR="00994D43" w:rsidRPr="00D72621" w:rsidRDefault="00994D43" w:rsidP="00994D43">
      <w:pPr>
        <w:rPr>
          <w:b/>
          <w:bCs/>
          <w:sz w:val="22"/>
          <w:szCs w:val="22"/>
        </w:rPr>
      </w:pPr>
      <w:r w:rsidRPr="00D72621">
        <w:rPr>
          <w:b/>
          <w:bCs/>
          <w:sz w:val="22"/>
          <w:szCs w:val="22"/>
        </w:rPr>
        <w:t>Karlovarská krajská nemocnice a.s.</w:t>
      </w:r>
    </w:p>
    <w:p w14:paraId="10BEB157" w14:textId="77777777" w:rsidR="00653761" w:rsidRPr="00994D43" w:rsidRDefault="00653761" w:rsidP="00653761">
      <w:pPr>
        <w:rPr>
          <w:sz w:val="22"/>
          <w:szCs w:val="22"/>
        </w:rPr>
      </w:pPr>
      <w:r w:rsidRPr="00994D43">
        <w:rPr>
          <w:sz w:val="22"/>
          <w:szCs w:val="22"/>
        </w:rPr>
        <w:t>IČO:</w:t>
      </w:r>
      <w:r>
        <w:rPr>
          <w:sz w:val="22"/>
          <w:szCs w:val="22"/>
        </w:rPr>
        <w:t xml:space="preserve"> 263 65 804</w:t>
      </w:r>
    </w:p>
    <w:p w14:paraId="7EA61FE2" w14:textId="77777777" w:rsidR="00653761" w:rsidRDefault="00653761" w:rsidP="00653761">
      <w:pPr>
        <w:rPr>
          <w:sz w:val="22"/>
          <w:szCs w:val="22"/>
        </w:rPr>
      </w:pPr>
      <w:r>
        <w:rPr>
          <w:sz w:val="22"/>
          <w:szCs w:val="22"/>
        </w:rPr>
        <w:t>s</w:t>
      </w:r>
      <w:r w:rsidRPr="00994D43">
        <w:rPr>
          <w:sz w:val="22"/>
          <w:szCs w:val="22"/>
        </w:rPr>
        <w:t xml:space="preserve">e sídlem </w:t>
      </w:r>
      <w:r>
        <w:rPr>
          <w:sz w:val="22"/>
          <w:szCs w:val="22"/>
        </w:rPr>
        <w:t>Bezručova 1190/19, 36001 Karlovy Vary</w:t>
      </w:r>
    </w:p>
    <w:p w14:paraId="462213AB" w14:textId="77777777" w:rsidR="00653761" w:rsidRDefault="00653761" w:rsidP="00653761">
      <w:pPr>
        <w:rPr>
          <w:sz w:val="22"/>
          <w:szCs w:val="22"/>
        </w:rPr>
      </w:pPr>
      <w:r>
        <w:rPr>
          <w:sz w:val="22"/>
          <w:szCs w:val="22"/>
        </w:rPr>
        <w:t xml:space="preserve">zastoupená MUDr. Josefem </w:t>
      </w:r>
      <w:proofErr w:type="spellStart"/>
      <w:r>
        <w:rPr>
          <w:sz w:val="22"/>
          <w:szCs w:val="22"/>
        </w:rPr>
        <w:t>Märzem</w:t>
      </w:r>
      <w:proofErr w:type="spellEnd"/>
      <w:r>
        <w:rPr>
          <w:sz w:val="22"/>
          <w:szCs w:val="22"/>
        </w:rPr>
        <w:t>, předsedou představenstva, Ing. Martinem Čvančarou, MBA, členem představenstva a Ing. Janem Špilarem, členem představenstva</w:t>
      </w:r>
    </w:p>
    <w:p w14:paraId="2459569F" w14:textId="372A1EC1" w:rsidR="00653761" w:rsidRDefault="00653761" w:rsidP="00653761">
      <w:pPr>
        <w:rPr>
          <w:sz w:val="22"/>
          <w:szCs w:val="22"/>
        </w:rPr>
      </w:pPr>
      <w:r>
        <w:rPr>
          <w:sz w:val="22"/>
          <w:szCs w:val="22"/>
        </w:rPr>
        <w:t xml:space="preserve">bankovní spojení: </w:t>
      </w:r>
      <w:r w:rsidR="00AD501A">
        <w:rPr>
          <w:sz w:val="22"/>
          <w:szCs w:val="22"/>
        </w:rPr>
        <w:t xml:space="preserve">XXXXXXXXXX                                                               </w:t>
      </w:r>
    </w:p>
    <w:p w14:paraId="3245CE21" w14:textId="41D514B9" w:rsidR="00994D43" w:rsidRDefault="00994D43" w:rsidP="00994D43">
      <w:pPr>
        <w:rPr>
          <w:sz w:val="22"/>
          <w:szCs w:val="22"/>
        </w:rPr>
      </w:pPr>
    </w:p>
    <w:p w14:paraId="69CE831E" w14:textId="3F7BB09E" w:rsidR="00994D43" w:rsidRDefault="00994D43" w:rsidP="00994D43">
      <w:pPr>
        <w:rPr>
          <w:sz w:val="22"/>
          <w:szCs w:val="22"/>
        </w:rPr>
      </w:pPr>
      <w:r>
        <w:rPr>
          <w:sz w:val="22"/>
          <w:szCs w:val="22"/>
        </w:rPr>
        <w:t>(dále jen „</w:t>
      </w:r>
      <w:r w:rsidR="009A00E1">
        <w:rPr>
          <w:b/>
          <w:bCs/>
          <w:sz w:val="22"/>
          <w:szCs w:val="22"/>
        </w:rPr>
        <w:t>budoucí nájemce</w:t>
      </w:r>
      <w:r>
        <w:rPr>
          <w:sz w:val="22"/>
          <w:szCs w:val="22"/>
        </w:rPr>
        <w:t>“)</w:t>
      </w:r>
    </w:p>
    <w:p w14:paraId="5205EF5F" w14:textId="77777777" w:rsidR="00994D43" w:rsidRDefault="00994D43" w:rsidP="00994D43">
      <w:pPr>
        <w:rPr>
          <w:sz w:val="22"/>
          <w:szCs w:val="22"/>
        </w:rPr>
      </w:pPr>
    </w:p>
    <w:p w14:paraId="116DDD96" w14:textId="6B2CD7F1" w:rsidR="00994D43" w:rsidRDefault="00A316D9" w:rsidP="00994D43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="006C421C">
        <w:rPr>
          <w:sz w:val="22"/>
          <w:szCs w:val="22"/>
        </w:rPr>
        <w:t xml:space="preserve"> společností</w:t>
      </w:r>
      <w:r w:rsidR="00016C70">
        <w:rPr>
          <w:sz w:val="22"/>
          <w:szCs w:val="22"/>
        </w:rPr>
        <w:t>:</w:t>
      </w:r>
    </w:p>
    <w:p w14:paraId="2428FB0D" w14:textId="77777777" w:rsidR="00994D43" w:rsidRDefault="00994D43" w:rsidP="00994D43">
      <w:pPr>
        <w:rPr>
          <w:sz w:val="22"/>
          <w:szCs w:val="22"/>
        </w:rPr>
      </w:pPr>
    </w:p>
    <w:p w14:paraId="59B02BE2" w14:textId="0010C5D4" w:rsidR="006F3B78" w:rsidRPr="006F3B78" w:rsidRDefault="006F3B78" w:rsidP="006F3B78">
      <w:pPr>
        <w:pStyle w:val="Prosttext"/>
        <w:rPr>
          <w:b/>
        </w:rPr>
      </w:pPr>
      <w:proofErr w:type="spellStart"/>
      <w:r w:rsidRPr="006F3B78">
        <w:rPr>
          <w:b/>
        </w:rPr>
        <w:t>Fitdent</w:t>
      </w:r>
      <w:proofErr w:type="spellEnd"/>
      <w:r w:rsidRPr="006F3B78">
        <w:rPr>
          <w:b/>
        </w:rPr>
        <w:t xml:space="preserve"> s.</w:t>
      </w:r>
      <w:r w:rsidR="00D80821">
        <w:rPr>
          <w:b/>
        </w:rPr>
        <w:t xml:space="preserve"> </w:t>
      </w:r>
      <w:r w:rsidRPr="006F3B78">
        <w:rPr>
          <w:b/>
        </w:rPr>
        <w:t>r.</w:t>
      </w:r>
      <w:r w:rsidR="00D80821">
        <w:rPr>
          <w:b/>
        </w:rPr>
        <w:t xml:space="preserve"> </w:t>
      </w:r>
      <w:r w:rsidRPr="006F3B78">
        <w:rPr>
          <w:b/>
        </w:rPr>
        <w:t>o</w:t>
      </w:r>
    </w:p>
    <w:p w14:paraId="7BB42768" w14:textId="781281EB" w:rsidR="006F3B78" w:rsidRDefault="006F3B78" w:rsidP="006F3B78">
      <w:pPr>
        <w:pStyle w:val="Prosttext"/>
      </w:pPr>
      <w:r>
        <w:t>IČ</w:t>
      </w:r>
      <w:r w:rsidR="00D80821">
        <w:t>O</w:t>
      </w:r>
      <w:r>
        <w:t xml:space="preserve">: </w:t>
      </w:r>
      <w:r w:rsidR="00D80821" w:rsidRPr="00D80821">
        <w:t>291</w:t>
      </w:r>
      <w:r w:rsidR="00D80821">
        <w:t xml:space="preserve"> </w:t>
      </w:r>
      <w:r w:rsidR="00D80821" w:rsidRPr="00D80821">
        <w:t>23</w:t>
      </w:r>
      <w:r w:rsidR="00D80821">
        <w:t xml:space="preserve"> </w:t>
      </w:r>
      <w:r w:rsidR="00D80821" w:rsidRPr="00D80821">
        <w:t>445</w:t>
      </w:r>
    </w:p>
    <w:p w14:paraId="7E3B40FD" w14:textId="26E885AB" w:rsidR="006F3B78" w:rsidRDefault="006F3B78" w:rsidP="006F3B78">
      <w:pPr>
        <w:pStyle w:val="Prosttext"/>
      </w:pPr>
      <w:r>
        <w:t>se sídlem 17.listopadu 302/22, 35002 Cheb</w:t>
      </w:r>
    </w:p>
    <w:p w14:paraId="6AD37EBF" w14:textId="0E08CEC3" w:rsidR="006F3B78" w:rsidRDefault="006F3B78" w:rsidP="006F3B78">
      <w:pPr>
        <w:pStyle w:val="Prosttext"/>
      </w:pPr>
      <w:r>
        <w:t xml:space="preserve">zastoupené jednateli </w:t>
      </w:r>
      <w:proofErr w:type="spellStart"/>
      <w:r>
        <w:t>MDDr</w:t>
      </w:r>
      <w:proofErr w:type="spellEnd"/>
      <w:r>
        <w:t xml:space="preserve">. Jakubem Papežem a </w:t>
      </w:r>
      <w:proofErr w:type="spellStart"/>
      <w:r>
        <w:t>MDDr</w:t>
      </w:r>
      <w:proofErr w:type="spellEnd"/>
      <w:r>
        <w:t>. Terezou Papežovou</w:t>
      </w:r>
    </w:p>
    <w:p w14:paraId="0D9CF554" w14:textId="77777777" w:rsidR="00994D43" w:rsidRDefault="00994D43" w:rsidP="00994D43">
      <w:pPr>
        <w:rPr>
          <w:sz w:val="22"/>
          <w:szCs w:val="22"/>
        </w:rPr>
      </w:pPr>
    </w:p>
    <w:p w14:paraId="105B83B1" w14:textId="593935F3" w:rsidR="00994D43" w:rsidRDefault="00994D43" w:rsidP="00994D43">
      <w:pPr>
        <w:rPr>
          <w:sz w:val="22"/>
          <w:szCs w:val="22"/>
        </w:rPr>
      </w:pPr>
      <w:r>
        <w:rPr>
          <w:sz w:val="22"/>
          <w:szCs w:val="22"/>
        </w:rPr>
        <w:t>(dále jen „</w:t>
      </w:r>
      <w:r w:rsidR="009A00E1">
        <w:rPr>
          <w:b/>
          <w:bCs/>
          <w:sz w:val="22"/>
          <w:szCs w:val="22"/>
        </w:rPr>
        <w:t>budoucí podnájemce</w:t>
      </w:r>
      <w:r>
        <w:rPr>
          <w:sz w:val="22"/>
          <w:szCs w:val="22"/>
        </w:rPr>
        <w:t>“)</w:t>
      </w:r>
    </w:p>
    <w:p w14:paraId="17AE51AF" w14:textId="77777777" w:rsidR="00994D43" w:rsidRDefault="00994D43" w:rsidP="00994D43">
      <w:pPr>
        <w:rPr>
          <w:sz w:val="22"/>
          <w:szCs w:val="22"/>
        </w:rPr>
      </w:pPr>
    </w:p>
    <w:p w14:paraId="0ED910E2" w14:textId="61B311FA" w:rsidR="00994D43" w:rsidRDefault="00994D43" w:rsidP="00E706BD">
      <w:pPr>
        <w:jc w:val="both"/>
        <w:rPr>
          <w:sz w:val="22"/>
          <w:szCs w:val="22"/>
        </w:rPr>
      </w:pPr>
      <w:r>
        <w:rPr>
          <w:sz w:val="22"/>
          <w:szCs w:val="22"/>
        </w:rPr>
        <w:t>(společně dále též jako „</w:t>
      </w:r>
      <w:r w:rsidRPr="00D72621">
        <w:rPr>
          <w:b/>
          <w:bCs/>
          <w:sz w:val="22"/>
          <w:szCs w:val="22"/>
        </w:rPr>
        <w:t>smluvní strany</w:t>
      </w:r>
      <w:r>
        <w:rPr>
          <w:sz w:val="22"/>
          <w:szCs w:val="22"/>
        </w:rPr>
        <w:t>“)</w:t>
      </w:r>
    </w:p>
    <w:p w14:paraId="0FBFA80C" w14:textId="77777777" w:rsidR="00994D43" w:rsidRDefault="00994D43" w:rsidP="00E706BD">
      <w:pPr>
        <w:jc w:val="both"/>
        <w:rPr>
          <w:sz w:val="22"/>
          <w:szCs w:val="22"/>
        </w:rPr>
      </w:pPr>
    </w:p>
    <w:p w14:paraId="4D23D384" w14:textId="0B4B146D" w:rsidR="00994D43" w:rsidRDefault="00994D43" w:rsidP="00E706BD">
      <w:pPr>
        <w:jc w:val="both"/>
        <w:rPr>
          <w:sz w:val="22"/>
          <w:szCs w:val="22"/>
        </w:rPr>
      </w:pPr>
      <w:r>
        <w:rPr>
          <w:sz w:val="22"/>
          <w:szCs w:val="22"/>
        </w:rPr>
        <w:t>Uzavírají v souladu s </w:t>
      </w:r>
      <w:proofErr w:type="spellStart"/>
      <w:r>
        <w:rPr>
          <w:sz w:val="22"/>
          <w:szCs w:val="22"/>
        </w:rPr>
        <w:t>ust</w:t>
      </w:r>
      <w:proofErr w:type="spellEnd"/>
      <w:r>
        <w:rPr>
          <w:sz w:val="22"/>
          <w:szCs w:val="22"/>
        </w:rPr>
        <w:t xml:space="preserve">. </w:t>
      </w:r>
      <w:r w:rsidR="00AF553E">
        <w:rPr>
          <w:sz w:val="22"/>
          <w:szCs w:val="22"/>
        </w:rPr>
        <w:t>§ 1785 a násl. a § 2201</w:t>
      </w:r>
      <w:r w:rsidR="00E706BD">
        <w:rPr>
          <w:sz w:val="22"/>
          <w:szCs w:val="22"/>
        </w:rPr>
        <w:t xml:space="preserve"> a násl.</w:t>
      </w:r>
      <w:r w:rsidR="00B80586">
        <w:rPr>
          <w:sz w:val="22"/>
          <w:szCs w:val="22"/>
        </w:rPr>
        <w:t xml:space="preserve"> a § 2215</w:t>
      </w:r>
      <w:r w:rsidR="00AF553E">
        <w:rPr>
          <w:sz w:val="22"/>
          <w:szCs w:val="22"/>
        </w:rPr>
        <w:t xml:space="preserve"> a násl. zákona č. 89/2012 Sb., občanský zákoník</w:t>
      </w:r>
      <w:r w:rsidR="00895484">
        <w:rPr>
          <w:sz w:val="22"/>
          <w:szCs w:val="22"/>
        </w:rPr>
        <w:t xml:space="preserve"> (dále jen „</w:t>
      </w:r>
      <w:r w:rsidR="00895484" w:rsidRPr="009A00E1">
        <w:rPr>
          <w:b/>
          <w:sz w:val="22"/>
          <w:szCs w:val="22"/>
        </w:rPr>
        <w:t>obča</w:t>
      </w:r>
      <w:r w:rsidR="00895484" w:rsidRPr="009A00E1">
        <w:rPr>
          <w:b/>
          <w:bCs/>
          <w:sz w:val="22"/>
          <w:szCs w:val="22"/>
        </w:rPr>
        <w:t>n</w:t>
      </w:r>
      <w:r w:rsidR="00895484" w:rsidRPr="00D72621">
        <w:rPr>
          <w:b/>
          <w:bCs/>
          <w:sz w:val="22"/>
          <w:szCs w:val="22"/>
        </w:rPr>
        <w:t>ský zákoník</w:t>
      </w:r>
      <w:r w:rsidR="00895484">
        <w:rPr>
          <w:sz w:val="22"/>
          <w:szCs w:val="22"/>
        </w:rPr>
        <w:t xml:space="preserve">“), tuto smlouvu o budoucí </w:t>
      </w:r>
      <w:r w:rsidR="00653761" w:rsidRPr="00C70EE5">
        <w:rPr>
          <w:sz w:val="22"/>
          <w:szCs w:val="22"/>
        </w:rPr>
        <w:t>pod</w:t>
      </w:r>
      <w:r w:rsidR="00895484" w:rsidRPr="00C70EE5">
        <w:rPr>
          <w:sz w:val="22"/>
          <w:szCs w:val="22"/>
        </w:rPr>
        <w:t>nájemní</w:t>
      </w:r>
      <w:r w:rsidR="00895484">
        <w:rPr>
          <w:sz w:val="22"/>
          <w:szCs w:val="22"/>
        </w:rPr>
        <w:t xml:space="preserve"> smlouvě (dále jen „</w:t>
      </w:r>
      <w:r w:rsidR="00895484" w:rsidRPr="00D72621">
        <w:rPr>
          <w:b/>
          <w:bCs/>
          <w:sz w:val="22"/>
          <w:szCs w:val="22"/>
        </w:rPr>
        <w:t>Smlouva</w:t>
      </w:r>
      <w:r w:rsidR="00895484">
        <w:rPr>
          <w:sz w:val="22"/>
          <w:szCs w:val="22"/>
        </w:rPr>
        <w:t>“)</w:t>
      </w:r>
    </w:p>
    <w:p w14:paraId="23B075A3" w14:textId="77777777" w:rsidR="00895484" w:rsidRDefault="00895484" w:rsidP="00994D43">
      <w:pPr>
        <w:rPr>
          <w:sz w:val="22"/>
          <w:szCs w:val="22"/>
        </w:rPr>
      </w:pPr>
    </w:p>
    <w:p w14:paraId="153C07D7" w14:textId="3BBEEDD1" w:rsidR="00895484" w:rsidRPr="00D72621" w:rsidRDefault="00895484" w:rsidP="00895484">
      <w:pPr>
        <w:jc w:val="center"/>
        <w:rPr>
          <w:b/>
          <w:bCs/>
          <w:sz w:val="22"/>
          <w:szCs w:val="22"/>
        </w:rPr>
      </w:pPr>
      <w:r w:rsidRPr="00D72621">
        <w:rPr>
          <w:b/>
          <w:bCs/>
          <w:sz w:val="22"/>
          <w:szCs w:val="22"/>
        </w:rPr>
        <w:t xml:space="preserve">I. </w:t>
      </w:r>
      <w:r w:rsidR="009E2579" w:rsidRPr="00D72621">
        <w:rPr>
          <w:b/>
          <w:bCs/>
          <w:sz w:val="22"/>
          <w:szCs w:val="22"/>
        </w:rPr>
        <w:t>Úvodní ustanovení</w:t>
      </w:r>
      <w:r w:rsidRPr="00D72621">
        <w:rPr>
          <w:b/>
          <w:bCs/>
          <w:sz w:val="22"/>
          <w:szCs w:val="22"/>
        </w:rPr>
        <w:t xml:space="preserve"> Smlouvy</w:t>
      </w:r>
    </w:p>
    <w:p w14:paraId="60DE7226" w14:textId="77777777" w:rsidR="00895484" w:rsidRDefault="00895484" w:rsidP="00895484">
      <w:pPr>
        <w:jc w:val="center"/>
        <w:rPr>
          <w:sz w:val="22"/>
          <w:szCs w:val="22"/>
        </w:rPr>
      </w:pPr>
    </w:p>
    <w:p w14:paraId="3A9857F1" w14:textId="2FE7058A" w:rsidR="009E2579" w:rsidRPr="00653761" w:rsidRDefault="009E2579" w:rsidP="00653761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Budou</w:t>
      </w:r>
      <w:r w:rsidR="00CD0E73">
        <w:rPr>
          <w:sz w:val="22"/>
          <w:szCs w:val="22"/>
        </w:rPr>
        <w:t>c</w:t>
      </w:r>
      <w:r w:rsidR="009A00E1">
        <w:rPr>
          <w:sz w:val="22"/>
          <w:szCs w:val="22"/>
        </w:rPr>
        <w:t>í nájemce</w:t>
      </w:r>
      <w:r w:rsidR="00B80586">
        <w:rPr>
          <w:sz w:val="22"/>
          <w:szCs w:val="22"/>
        </w:rPr>
        <w:t xml:space="preserve"> prohlašuje, že má platný a účinný titul k užívání nemovitosti</w:t>
      </w:r>
      <w:r w:rsidR="00FB2EA1">
        <w:rPr>
          <w:sz w:val="22"/>
          <w:szCs w:val="22"/>
        </w:rPr>
        <w:t>,</w:t>
      </w:r>
      <w:r w:rsidR="00653761" w:rsidRPr="00653761">
        <w:rPr>
          <w:sz w:val="22"/>
          <w:szCs w:val="22"/>
        </w:rPr>
        <w:t xml:space="preserve"> a to budovy stojící na pozemku p. č. st. 1</w:t>
      </w:r>
      <w:r w:rsidR="00B56618">
        <w:rPr>
          <w:sz w:val="22"/>
          <w:szCs w:val="22"/>
        </w:rPr>
        <w:t>933</w:t>
      </w:r>
      <w:r w:rsidR="00653761" w:rsidRPr="00653761">
        <w:rPr>
          <w:sz w:val="22"/>
          <w:szCs w:val="22"/>
        </w:rPr>
        <w:t xml:space="preserve"> (dále jen pavilon </w:t>
      </w:r>
      <w:r w:rsidR="00B56618">
        <w:rPr>
          <w:sz w:val="22"/>
          <w:szCs w:val="22"/>
        </w:rPr>
        <w:t>C</w:t>
      </w:r>
      <w:r w:rsidR="00653761" w:rsidRPr="00653761">
        <w:rPr>
          <w:sz w:val="22"/>
          <w:szCs w:val="22"/>
        </w:rPr>
        <w:t>), nacházející se na adrese: K Nemocnici 1204/17</w:t>
      </w:r>
      <w:r w:rsidR="00653761">
        <w:rPr>
          <w:sz w:val="22"/>
          <w:szCs w:val="22"/>
        </w:rPr>
        <w:t>, 35002 Cheb</w:t>
      </w:r>
      <w:r w:rsidR="00B80586" w:rsidRPr="00653761">
        <w:rPr>
          <w:sz w:val="22"/>
          <w:szCs w:val="22"/>
        </w:rPr>
        <w:t xml:space="preserve">, a to Nájemní smlouvu ev. č. KK 01312/2014-00, ze dne 30. 5. 2014, uzavřenou mezi budoucím </w:t>
      </w:r>
      <w:r w:rsidR="009A00E1" w:rsidRPr="00653761">
        <w:rPr>
          <w:sz w:val="22"/>
          <w:szCs w:val="22"/>
        </w:rPr>
        <w:t>nájemce</w:t>
      </w:r>
      <w:r w:rsidR="00B80586" w:rsidRPr="00653761">
        <w:rPr>
          <w:sz w:val="22"/>
          <w:szCs w:val="22"/>
        </w:rPr>
        <w:t xml:space="preserve"> jakožto nájemcem a Karlovarským krajem, se sídlem Karlovy Vary, Závodní 353/88, 360 06, IČO: 708 91 168, jakožto pronajímatelem (dále jen „</w:t>
      </w:r>
      <w:r w:rsidR="00B80586" w:rsidRPr="00653761">
        <w:rPr>
          <w:b/>
          <w:sz w:val="22"/>
          <w:szCs w:val="22"/>
        </w:rPr>
        <w:t>Nájemní smlouva</w:t>
      </w:r>
      <w:r w:rsidR="00B80586" w:rsidRPr="00653761">
        <w:rPr>
          <w:sz w:val="22"/>
          <w:szCs w:val="22"/>
        </w:rPr>
        <w:t xml:space="preserve">“). </w:t>
      </w:r>
    </w:p>
    <w:p w14:paraId="2B48A5D1" w14:textId="2BC9A5FF" w:rsidR="009E2579" w:rsidRDefault="009E2579" w:rsidP="00D549F1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Součástí budovy </w:t>
      </w:r>
      <w:r w:rsidR="00653761">
        <w:rPr>
          <w:sz w:val="22"/>
          <w:szCs w:val="22"/>
        </w:rPr>
        <w:t xml:space="preserve">pavilonu </w:t>
      </w:r>
      <w:r w:rsidR="00D549F1">
        <w:rPr>
          <w:sz w:val="22"/>
          <w:szCs w:val="22"/>
        </w:rPr>
        <w:t>C</w:t>
      </w:r>
      <w:r w:rsidR="00653761">
        <w:rPr>
          <w:sz w:val="22"/>
          <w:szCs w:val="22"/>
        </w:rPr>
        <w:t xml:space="preserve"> Nemocnice v Chebu </w:t>
      </w:r>
      <w:r w:rsidR="00653761" w:rsidRPr="0083615E">
        <w:rPr>
          <w:sz w:val="22"/>
          <w:szCs w:val="22"/>
        </w:rPr>
        <w:t>jsou nebytové prostory v</w:t>
      </w:r>
      <w:r w:rsidR="00B56618" w:rsidRPr="0083615E">
        <w:rPr>
          <w:sz w:val="22"/>
          <w:szCs w:val="22"/>
        </w:rPr>
        <w:t>e</w:t>
      </w:r>
      <w:r w:rsidR="00653761" w:rsidRPr="0083615E">
        <w:rPr>
          <w:sz w:val="22"/>
          <w:szCs w:val="22"/>
        </w:rPr>
        <w:t> </w:t>
      </w:r>
      <w:r w:rsidR="00B56618" w:rsidRPr="0083615E">
        <w:rPr>
          <w:sz w:val="22"/>
          <w:szCs w:val="22"/>
        </w:rPr>
        <w:t>3</w:t>
      </w:r>
      <w:r w:rsidR="00385158" w:rsidRPr="0083615E">
        <w:rPr>
          <w:sz w:val="22"/>
          <w:szCs w:val="22"/>
        </w:rPr>
        <w:t>.</w:t>
      </w:r>
      <w:r w:rsidR="00653761" w:rsidRPr="0083615E">
        <w:rPr>
          <w:sz w:val="22"/>
          <w:szCs w:val="22"/>
        </w:rPr>
        <w:t xml:space="preserve"> NP o výměře</w:t>
      </w:r>
      <w:r w:rsidR="00D549F1" w:rsidRPr="0083615E">
        <w:rPr>
          <w:sz w:val="22"/>
          <w:szCs w:val="22"/>
        </w:rPr>
        <w:t xml:space="preserve"> cca</w:t>
      </w:r>
      <w:r w:rsidR="007D112C" w:rsidRPr="0083615E">
        <w:rPr>
          <w:sz w:val="22"/>
          <w:szCs w:val="22"/>
        </w:rPr>
        <w:t xml:space="preserve"> </w:t>
      </w:r>
      <w:r w:rsidR="00D549F1" w:rsidRPr="0083615E">
        <w:rPr>
          <w:sz w:val="22"/>
          <w:szCs w:val="22"/>
        </w:rPr>
        <w:t>365 m</w:t>
      </w:r>
      <w:r w:rsidR="00D549F1" w:rsidRPr="0083615E">
        <w:rPr>
          <w:sz w:val="22"/>
          <w:szCs w:val="22"/>
          <w:vertAlign w:val="superscript"/>
        </w:rPr>
        <w:t>2</w:t>
      </w:r>
      <w:r w:rsidR="00D549F1" w:rsidRPr="0083615E">
        <w:rPr>
          <w:sz w:val="22"/>
          <w:szCs w:val="22"/>
        </w:rPr>
        <w:t>. Přesná výměra bude určena na základě skutečného provedení plánované rekonstrukce. Prostory tvoří uzavřený celek v levé polovině 3.NP pavilonu C. Tyto prostory</w:t>
      </w:r>
      <w:r w:rsidRPr="0083615E">
        <w:rPr>
          <w:sz w:val="22"/>
          <w:szCs w:val="22"/>
        </w:rPr>
        <w:t xml:space="preserve"> jsou předmětem budoucího </w:t>
      </w:r>
      <w:r w:rsidR="00B80586" w:rsidRPr="0083615E">
        <w:rPr>
          <w:sz w:val="22"/>
          <w:szCs w:val="22"/>
        </w:rPr>
        <w:t>pod</w:t>
      </w:r>
      <w:r w:rsidRPr="0083615E">
        <w:rPr>
          <w:sz w:val="22"/>
          <w:szCs w:val="22"/>
        </w:rPr>
        <w:t>nájmu dle této Smlouvy (dále jen „</w:t>
      </w:r>
      <w:r w:rsidRPr="0083615E">
        <w:rPr>
          <w:b/>
          <w:bCs/>
          <w:sz w:val="22"/>
          <w:szCs w:val="22"/>
        </w:rPr>
        <w:t xml:space="preserve">budoucí předmět </w:t>
      </w:r>
      <w:r w:rsidR="009A00E1">
        <w:rPr>
          <w:b/>
          <w:bCs/>
          <w:sz w:val="22"/>
          <w:szCs w:val="22"/>
        </w:rPr>
        <w:t>pod</w:t>
      </w:r>
      <w:r w:rsidRPr="009E2579">
        <w:rPr>
          <w:b/>
          <w:bCs/>
          <w:sz w:val="22"/>
          <w:szCs w:val="22"/>
        </w:rPr>
        <w:t>nájmu</w:t>
      </w:r>
      <w:r>
        <w:rPr>
          <w:sz w:val="22"/>
          <w:szCs w:val="22"/>
        </w:rPr>
        <w:t>“)</w:t>
      </w:r>
      <w:r w:rsidR="00CD0E73">
        <w:rPr>
          <w:sz w:val="22"/>
          <w:szCs w:val="22"/>
        </w:rPr>
        <w:t>.</w:t>
      </w:r>
      <w:r w:rsidR="00EB41DC">
        <w:rPr>
          <w:sz w:val="22"/>
          <w:szCs w:val="22"/>
        </w:rPr>
        <w:t xml:space="preserve"> </w:t>
      </w:r>
    </w:p>
    <w:p w14:paraId="0665805A" w14:textId="3C3A1E04" w:rsidR="00B80586" w:rsidRDefault="00B80586" w:rsidP="00CD0E73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V souladu s čl. 4 odst. 4.3. Nájemní smlouvy je</w:t>
      </w:r>
      <w:r w:rsidR="009A00E1">
        <w:rPr>
          <w:sz w:val="22"/>
          <w:szCs w:val="22"/>
        </w:rPr>
        <w:t xml:space="preserve"> budoucí nájemce</w:t>
      </w:r>
      <w:r>
        <w:rPr>
          <w:sz w:val="22"/>
          <w:szCs w:val="22"/>
        </w:rPr>
        <w:t xml:space="preserve"> oprávněn zřídit třetí osobě k budoucímu předmětu </w:t>
      </w:r>
      <w:r w:rsidR="009A00E1">
        <w:rPr>
          <w:sz w:val="22"/>
          <w:szCs w:val="22"/>
        </w:rPr>
        <w:t>pod</w:t>
      </w:r>
      <w:r>
        <w:rPr>
          <w:sz w:val="22"/>
          <w:szCs w:val="22"/>
        </w:rPr>
        <w:t>nájmu uží</w:t>
      </w:r>
      <w:r w:rsidR="009A00E1">
        <w:rPr>
          <w:sz w:val="22"/>
          <w:szCs w:val="22"/>
        </w:rPr>
        <w:t>vací právo. Budoucí nájemce</w:t>
      </w:r>
      <w:r>
        <w:rPr>
          <w:sz w:val="22"/>
          <w:szCs w:val="22"/>
        </w:rPr>
        <w:t xml:space="preserve"> je povinen zřízení takového užívacího práva písemně oznámit </w:t>
      </w:r>
      <w:r w:rsidR="009A00E1">
        <w:rPr>
          <w:sz w:val="22"/>
          <w:szCs w:val="22"/>
        </w:rPr>
        <w:t xml:space="preserve">pronajímateli </w:t>
      </w:r>
      <w:r>
        <w:rPr>
          <w:sz w:val="22"/>
          <w:szCs w:val="22"/>
        </w:rPr>
        <w:t xml:space="preserve">do 30 kalendářních dnů ode dne uzavření příslušné smlouvy se třetí osobou. </w:t>
      </w:r>
    </w:p>
    <w:p w14:paraId="0E608ACB" w14:textId="01E350C9" w:rsidR="00895484" w:rsidRPr="00776020" w:rsidRDefault="00D35BF8" w:rsidP="00776020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Budoucí n</w:t>
      </w:r>
      <w:r w:rsidR="009A00E1">
        <w:rPr>
          <w:sz w:val="22"/>
          <w:szCs w:val="22"/>
        </w:rPr>
        <w:t>ájemce</w:t>
      </w:r>
      <w:r w:rsidR="00B80586">
        <w:rPr>
          <w:sz w:val="22"/>
          <w:szCs w:val="22"/>
        </w:rPr>
        <w:t xml:space="preserve"> se zavazuje, že o uzavření Smlouvy bude v souladu s čl. 4 odst. 4.3. Nájemní smlouvy informovat Karlovarský kraj nejpozději do 30 dní ode dne uzavření Smlouvy. </w:t>
      </w:r>
    </w:p>
    <w:p w14:paraId="64758B7C" w14:textId="2C1A8F32" w:rsidR="00895484" w:rsidRDefault="00895484" w:rsidP="00895484">
      <w:pPr>
        <w:jc w:val="center"/>
        <w:rPr>
          <w:sz w:val="22"/>
          <w:szCs w:val="22"/>
        </w:rPr>
      </w:pPr>
    </w:p>
    <w:p w14:paraId="11F43F18" w14:textId="77777777" w:rsidR="007D112C" w:rsidRDefault="007D112C" w:rsidP="00895484">
      <w:pPr>
        <w:jc w:val="center"/>
        <w:rPr>
          <w:sz w:val="22"/>
          <w:szCs w:val="22"/>
        </w:rPr>
      </w:pPr>
    </w:p>
    <w:p w14:paraId="09BCDC73" w14:textId="0FA6F8AA" w:rsidR="00895484" w:rsidRPr="00D72621" w:rsidRDefault="00895484" w:rsidP="00895484">
      <w:pPr>
        <w:jc w:val="center"/>
        <w:rPr>
          <w:b/>
          <w:bCs/>
          <w:sz w:val="22"/>
          <w:szCs w:val="22"/>
        </w:rPr>
      </w:pPr>
      <w:r w:rsidRPr="00D72621">
        <w:rPr>
          <w:b/>
          <w:bCs/>
          <w:sz w:val="22"/>
          <w:szCs w:val="22"/>
        </w:rPr>
        <w:t>II. Předmět Smlouvy</w:t>
      </w:r>
    </w:p>
    <w:p w14:paraId="3BF507E6" w14:textId="77777777" w:rsidR="00895484" w:rsidRDefault="00895484" w:rsidP="00895484">
      <w:pPr>
        <w:jc w:val="center"/>
        <w:rPr>
          <w:sz w:val="22"/>
          <w:szCs w:val="22"/>
        </w:rPr>
      </w:pPr>
    </w:p>
    <w:p w14:paraId="66B53289" w14:textId="0AB1C814" w:rsidR="00895484" w:rsidRPr="00C70EE5" w:rsidRDefault="009A00E1" w:rsidP="00870566">
      <w:pPr>
        <w:pStyle w:val="Odstavecseseznamem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Budoucí nájemce a budoucí </w:t>
      </w:r>
      <w:r w:rsidR="0004585D">
        <w:rPr>
          <w:sz w:val="22"/>
          <w:szCs w:val="22"/>
        </w:rPr>
        <w:t>podnájemce</w:t>
      </w:r>
      <w:r w:rsidR="009E2579">
        <w:rPr>
          <w:sz w:val="22"/>
          <w:szCs w:val="22"/>
        </w:rPr>
        <w:t xml:space="preserve"> uzavírají tuto Smlouvu, jejímž předmětem je závazek budoucího </w:t>
      </w:r>
      <w:r w:rsidR="0004585D">
        <w:rPr>
          <w:sz w:val="22"/>
          <w:szCs w:val="22"/>
        </w:rPr>
        <w:t>podnájemce uzavřít s budoucím nájemcem</w:t>
      </w:r>
      <w:r w:rsidR="009E2579">
        <w:rPr>
          <w:sz w:val="22"/>
          <w:szCs w:val="22"/>
        </w:rPr>
        <w:t xml:space="preserve"> na výzvu budoucího </w:t>
      </w:r>
      <w:r w:rsidR="0004585D">
        <w:rPr>
          <w:sz w:val="22"/>
          <w:szCs w:val="22"/>
        </w:rPr>
        <w:t>nájemce</w:t>
      </w:r>
      <w:r w:rsidR="009E2579">
        <w:rPr>
          <w:sz w:val="22"/>
          <w:szCs w:val="22"/>
        </w:rPr>
        <w:t xml:space="preserve"> </w:t>
      </w:r>
      <w:r w:rsidR="007F3594">
        <w:rPr>
          <w:sz w:val="22"/>
          <w:szCs w:val="22"/>
        </w:rPr>
        <w:t>(nejpozději do 30 dní od okamžiku doručení výzvy budoucímu</w:t>
      </w:r>
      <w:r w:rsidR="0004585D">
        <w:rPr>
          <w:sz w:val="22"/>
          <w:szCs w:val="22"/>
        </w:rPr>
        <w:t xml:space="preserve"> pod</w:t>
      </w:r>
      <w:r w:rsidR="007F3594">
        <w:rPr>
          <w:sz w:val="22"/>
          <w:szCs w:val="22"/>
        </w:rPr>
        <w:t xml:space="preserve">nájemci) </w:t>
      </w:r>
      <w:r w:rsidR="0004585D">
        <w:rPr>
          <w:sz w:val="22"/>
          <w:szCs w:val="22"/>
        </w:rPr>
        <w:t>pod</w:t>
      </w:r>
      <w:r w:rsidR="00DE2728" w:rsidRPr="009E2579">
        <w:rPr>
          <w:sz w:val="22"/>
          <w:szCs w:val="22"/>
        </w:rPr>
        <w:t xml:space="preserve">nájemní </w:t>
      </w:r>
      <w:r w:rsidR="00DE2728" w:rsidRPr="009E2579">
        <w:rPr>
          <w:sz w:val="22"/>
          <w:szCs w:val="22"/>
        </w:rPr>
        <w:lastRenderedPageBreak/>
        <w:t>smlouvu,</w:t>
      </w:r>
      <w:r w:rsidR="0004585D">
        <w:rPr>
          <w:sz w:val="22"/>
          <w:szCs w:val="22"/>
        </w:rPr>
        <w:t xml:space="preserve"> </w:t>
      </w:r>
      <w:r w:rsidR="00DE2728" w:rsidRPr="009E2579">
        <w:rPr>
          <w:sz w:val="22"/>
          <w:szCs w:val="22"/>
        </w:rPr>
        <w:t xml:space="preserve">jejíž obsah je </w:t>
      </w:r>
      <w:r w:rsidR="0033440F">
        <w:rPr>
          <w:sz w:val="22"/>
          <w:szCs w:val="22"/>
        </w:rPr>
        <w:t>obecným</w:t>
      </w:r>
      <w:r>
        <w:rPr>
          <w:sz w:val="22"/>
          <w:szCs w:val="22"/>
        </w:rPr>
        <w:t xml:space="preserve"> způsobem</w:t>
      </w:r>
      <w:r w:rsidR="0033440F">
        <w:rPr>
          <w:sz w:val="22"/>
          <w:szCs w:val="22"/>
        </w:rPr>
        <w:t xml:space="preserve"> </w:t>
      </w:r>
      <w:r w:rsidR="00DE2728" w:rsidRPr="009E2579">
        <w:rPr>
          <w:sz w:val="22"/>
          <w:szCs w:val="22"/>
        </w:rPr>
        <w:t xml:space="preserve">ujednán v čl. III této Smlouvy. </w:t>
      </w:r>
      <w:r w:rsidR="00BD24AE" w:rsidRPr="003E7720">
        <w:rPr>
          <w:sz w:val="22"/>
          <w:szCs w:val="22"/>
        </w:rPr>
        <w:t xml:space="preserve">Případná další konkrétní ujednání budou do </w:t>
      </w:r>
      <w:r w:rsidRPr="003E7720">
        <w:rPr>
          <w:sz w:val="22"/>
          <w:szCs w:val="22"/>
        </w:rPr>
        <w:t>pod</w:t>
      </w:r>
      <w:r w:rsidR="00BD24AE" w:rsidRPr="003E7720">
        <w:rPr>
          <w:sz w:val="22"/>
          <w:szCs w:val="22"/>
        </w:rPr>
        <w:t>náj</w:t>
      </w:r>
      <w:r w:rsidR="0004585D" w:rsidRPr="003E7720">
        <w:rPr>
          <w:sz w:val="22"/>
          <w:szCs w:val="22"/>
        </w:rPr>
        <w:t xml:space="preserve">emní smlouvy doplněna budoucím nájemcem </w:t>
      </w:r>
      <w:r w:rsidR="00BD24AE" w:rsidRPr="003E7720">
        <w:rPr>
          <w:sz w:val="22"/>
          <w:szCs w:val="22"/>
        </w:rPr>
        <w:t xml:space="preserve">v okamžiku učinění výzvy k uzavření </w:t>
      </w:r>
      <w:r w:rsidR="0004585D" w:rsidRPr="003E7720">
        <w:rPr>
          <w:sz w:val="22"/>
          <w:szCs w:val="22"/>
        </w:rPr>
        <w:t>pod</w:t>
      </w:r>
      <w:r w:rsidR="00BD24AE" w:rsidRPr="003E7720">
        <w:rPr>
          <w:sz w:val="22"/>
          <w:szCs w:val="22"/>
        </w:rPr>
        <w:t xml:space="preserve">nájemní smlouvy (zejména způsob výpočtu spotřebovaných energií, výše </w:t>
      </w:r>
      <w:r w:rsidR="0004585D" w:rsidRPr="003E7720">
        <w:rPr>
          <w:sz w:val="22"/>
          <w:szCs w:val="22"/>
        </w:rPr>
        <w:t>pod</w:t>
      </w:r>
      <w:r w:rsidR="00BD24AE" w:rsidRPr="003E7720">
        <w:rPr>
          <w:sz w:val="22"/>
          <w:szCs w:val="22"/>
        </w:rPr>
        <w:t xml:space="preserve">nájemného, konkrétní </w:t>
      </w:r>
      <w:r w:rsidR="00BD24AE" w:rsidRPr="00C70EE5">
        <w:rPr>
          <w:sz w:val="22"/>
          <w:szCs w:val="22"/>
        </w:rPr>
        <w:t xml:space="preserve">práva a povinnosti smluvních stran atp.). </w:t>
      </w:r>
    </w:p>
    <w:p w14:paraId="761A92D3" w14:textId="35589513" w:rsidR="007F3594" w:rsidRPr="00C70EE5" w:rsidRDefault="00DE2728" w:rsidP="00870566">
      <w:pPr>
        <w:pStyle w:val="Odstavecseseznamem"/>
        <w:numPr>
          <w:ilvl w:val="0"/>
          <w:numId w:val="3"/>
        </w:numPr>
        <w:jc w:val="both"/>
        <w:rPr>
          <w:sz w:val="22"/>
          <w:szCs w:val="22"/>
        </w:rPr>
      </w:pPr>
      <w:r w:rsidRPr="00C70EE5">
        <w:rPr>
          <w:sz w:val="22"/>
          <w:szCs w:val="22"/>
        </w:rPr>
        <w:t>S</w:t>
      </w:r>
      <w:r w:rsidR="009E2579" w:rsidRPr="00C70EE5">
        <w:rPr>
          <w:sz w:val="22"/>
          <w:szCs w:val="22"/>
        </w:rPr>
        <w:t xml:space="preserve">mluvní strany zároveň Smlouvou </w:t>
      </w:r>
      <w:r w:rsidR="00CD0E73" w:rsidRPr="00C70EE5">
        <w:rPr>
          <w:sz w:val="22"/>
          <w:szCs w:val="22"/>
        </w:rPr>
        <w:t xml:space="preserve">sjednávají, že </w:t>
      </w:r>
      <w:r w:rsidR="00D87C37">
        <w:rPr>
          <w:sz w:val="22"/>
          <w:szCs w:val="22"/>
        </w:rPr>
        <w:t xml:space="preserve">budoucí </w:t>
      </w:r>
      <w:r w:rsidR="00B56618" w:rsidRPr="00621003">
        <w:rPr>
          <w:sz w:val="22"/>
          <w:szCs w:val="22"/>
        </w:rPr>
        <w:t>nájemce</w:t>
      </w:r>
      <w:r w:rsidR="00CD0E73" w:rsidRPr="00621003">
        <w:rPr>
          <w:sz w:val="22"/>
          <w:szCs w:val="22"/>
        </w:rPr>
        <w:t xml:space="preserve"> provede </w:t>
      </w:r>
      <w:r w:rsidR="009E2579" w:rsidRPr="00C70EE5">
        <w:rPr>
          <w:sz w:val="22"/>
          <w:szCs w:val="22"/>
        </w:rPr>
        <w:t xml:space="preserve">dílo – </w:t>
      </w:r>
      <w:r w:rsidR="00E453C0">
        <w:rPr>
          <w:sz w:val="22"/>
          <w:szCs w:val="22"/>
        </w:rPr>
        <w:t xml:space="preserve"> </w:t>
      </w:r>
      <w:r w:rsidR="009E2579" w:rsidRPr="00C70EE5">
        <w:rPr>
          <w:sz w:val="22"/>
          <w:szCs w:val="22"/>
        </w:rPr>
        <w:t xml:space="preserve">investiční akci </w:t>
      </w:r>
      <w:r w:rsidR="00E453C0">
        <w:rPr>
          <w:sz w:val="22"/>
          <w:szCs w:val="22"/>
        </w:rPr>
        <w:t xml:space="preserve">- </w:t>
      </w:r>
      <w:r w:rsidR="009E2579" w:rsidRPr="00C70EE5">
        <w:rPr>
          <w:sz w:val="22"/>
          <w:szCs w:val="22"/>
        </w:rPr>
        <w:t>spočívající v</w:t>
      </w:r>
      <w:r w:rsidR="00D87C37">
        <w:rPr>
          <w:sz w:val="22"/>
          <w:szCs w:val="22"/>
        </w:rPr>
        <w:t> </w:t>
      </w:r>
      <w:r w:rsidR="009E2579" w:rsidRPr="00C70EE5">
        <w:rPr>
          <w:sz w:val="22"/>
          <w:szCs w:val="22"/>
        </w:rPr>
        <w:t xml:space="preserve">rekonstrukci budoucího předmětu </w:t>
      </w:r>
      <w:r w:rsidR="008124C3" w:rsidRPr="00C70EE5">
        <w:rPr>
          <w:sz w:val="22"/>
          <w:szCs w:val="22"/>
        </w:rPr>
        <w:t>pod</w:t>
      </w:r>
      <w:r w:rsidR="009E2579" w:rsidRPr="00C70EE5">
        <w:rPr>
          <w:sz w:val="22"/>
          <w:szCs w:val="22"/>
        </w:rPr>
        <w:t xml:space="preserve">nájmu </w:t>
      </w:r>
      <w:r w:rsidR="00870566" w:rsidRPr="00C70EE5">
        <w:rPr>
          <w:sz w:val="22"/>
          <w:szCs w:val="22"/>
        </w:rPr>
        <w:t>(</w:t>
      </w:r>
      <w:r w:rsidR="00CD0E73" w:rsidRPr="00C70EE5">
        <w:rPr>
          <w:sz w:val="22"/>
          <w:szCs w:val="22"/>
        </w:rPr>
        <w:t>v rozsahu</w:t>
      </w:r>
      <w:r w:rsidR="00FB2EA1" w:rsidRPr="00C70EE5">
        <w:rPr>
          <w:sz w:val="22"/>
          <w:szCs w:val="22"/>
        </w:rPr>
        <w:t>,</w:t>
      </w:r>
      <w:r w:rsidR="00B56618">
        <w:rPr>
          <w:sz w:val="22"/>
          <w:szCs w:val="22"/>
        </w:rPr>
        <w:t xml:space="preserve"> kter</w:t>
      </w:r>
      <w:r w:rsidR="00207377">
        <w:rPr>
          <w:sz w:val="22"/>
          <w:szCs w:val="22"/>
        </w:rPr>
        <w:t>ý</w:t>
      </w:r>
      <w:r w:rsidR="00B56618">
        <w:rPr>
          <w:sz w:val="22"/>
          <w:szCs w:val="22"/>
        </w:rPr>
        <w:t xml:space="preserve"> </w:t>
      </w:r>
      <w:r w:rsidR="00207377">
        <w:rPr>
          <w:sz w:val="22"/>
          <w:szCs w:val="22"/>
        </w:rPr>
        <w:t>byl určen</w:t>
      </w:r>
      <w:r w:rsidR="00B56618">
        <w:rPr>
          <w:sz w:val="22"/>
          <w:szCs w:val="22"/>
        </w:rPr>
        <w:t xml:space="preserve"> vzájemnou dohodou mezi </w:t>
      </w:r>
      <w:r w:rsidR="00207377">
        <w:rPr>
          <w:sz w:val="22"/>
          <w:szCs w:val="22"/>
        </w:rPr>
        <w:t xml:space="preserve">budoucím </w:t>
      </w:r>
      <w:r w:rsidR="00B56618">
        <w:rPr>
          <w:sz w:val="22"/>
          <w:szCs w:val="22"/>
        </w:rPr>
        <w:t>nájemcem a</w:t>
      </w:r>
      <w:r w:rsidR="00CD0E73" w:rsidRPr="00C70EE5">
        <w:rPr>
          <w:sz w:val="22"/>
          <w:szCs w:val="22"/>
        </w:rPr>
        <w:t xml:space="preserve"> budoucí</w:t>
      </w:r>
      <w:r w:rsidR="00B56618">
        <w:rPr>
          <w:sz w:val="22"/>
          <w:szCs w:val="22"/>
        </w:rPr>
        <w:t>m</w:t>
      </w:r>
      <w:r w:rsidR="00CD0E73" w:rsidRPr="00C70EE5">
        <w:rPr>
          <w:sz w:val="22"/>
          <w:szCs w:val="22"/>
        </w:rPr>
        <w:t xml:space="preserve"> </w:t>
      </w:r>
      <w:r w:rsidR="008124C3" w:rsidRPr="00C70EE5">
        <w:rPr>
          <w:sz w:val="22"/>
          <w:szCs w:val="22"/>
        </w:rPr>
        <w:t>pod</w:t>
      </w:r>
      <w:r w:rsidR="00CD0E73" w:rsidRPr="00C70EE5">
        <w:rPr>
          <w:sz w:val="22"/>
          <w:szCs w:val="22"/>
        </w:rPr>
        <w:t>nájemce</w:t>
      </w:r>
      <w:r w:rsidR="00B56618">
        <w:rPr>
          <w:sz w:val="22"/>
          <w:szCs w:val="22"/>
        </w:rPr>
        <w:t>m</w:t>
      </w:r>
      <w:r w:rsidR="00CD0E73" w:rsidRPr="00C70EE5">
        <w:rPr>
          <w:sz w:val="22"/>
          <w:szCs w:val="22"/>
        </w:rPr>
        <w:t>, o</w:t>
      </w:r>
      <w:r w:rsidR="00B56618">
        <w:rPr>
          <w:sz w:val="22"/>
          <w:szCs w:val="22"/>
        </w:rPr>
        <w:t>sobami</w:t>
      </w:r>
      <w:r w:rsidR="00D87C37">
        <w:rPr>
          <w:sz w:val="22"/>
          <w:szCs w:val="22"/>
        </w:rPr>
        <w:t>,</w:t>
      </w:r>
      <w:r w:rsidR="00B56618">
        <w:rPr>
          <w:sz w:val="22"/>
          <w:szCs w:val="22"/>
        </w:rPr>
        <w:t xml:space="preserve"> které vybral </w:t>
      </w:r>
      <w:r w:rsidR="00544E13">
        <w:rPr>
          <w:sz w:val="22"/>
          <w:szCs w:val="22"/>
        </w:rPr>
        <w:t xml:space="preserve">budoucí </w:t>
      </w:r>
      <w:r w:rsidR="00CD0E73" w:rsidRPr="00C70EE5">
        <w:rPr>
          <w:sz w:val="22"/>
          <w:szCs w:val="22"/>
        </w:rPr>
        <w:t>nájemce a zp</w:t>
      </w:r>
      <w:r w:rsidR="00B56618">
        <w:rPr>
          <w:sz w:val="22"/>
          <w:szCs w:val="22"/>
        </w:rPr>
        <w:t xml:space="preserve">ůsobem který zvolil </w:t>
      </w:r>
      <w:r w:rsidR="00544E13">
        <w:rPr>
          <w:sz w:val="22"/>
          <w:szCs w:val="22"/>
        </w:rPr>
        <w:t xml:space="preserve">budoucí </w:t>
      </w:r>
      <w:r w:rsidR="00CD0E73" w:rsidRPr="00C70EE5">
        <w:rPr>
          <w:sz w:val="22"/>
          <w:szCs w:val="22"/>
        </w:rPr>
        <w:t xml:space="preserve">nájemce) </w:t>
      </w:r>
      <w:r w:rsidR="009E2579" w:rsidRPr="00C70EE5">
        <w:rPr>
          <w:sz w:val="22"/>
          <w:szCs w:val="22"/>
        </w:rPr>
        <w:t xml:space="preserve">pro potřeby výkonu podnikatelské činnosti budoucího </w:t>
      </w:r>
      <w:r w:rsidR="008124C3" w:rsidRPr="00C70EE5">
        <w:rPr>
          <w:sz w:val="22"/>
          <w:szCs w:val="22"/>
        </w:rPr>
        <w:t>pod</w:t>
      </w:r>
      <w:r w:rsidR="009E2579" w:rsidRPr="00C70EE5">
        <w:rPr>
          <w:sz w:val="22"/>
          <w:szCs w:val="22"/>
        </w:rPr>
        <w:t>nájemce, s čímž podpisem této Smlouvy smluvní strany vyjadřují souhlas.</w:t>
      </w:r>
      <w:r w:rsidR="00CD0E73" w:rsidRPr="00C70EE5">
        <w:rPr>
          <w:sz w:val="22"/>
          <w:szCs w:val="22"/>
        </w:rPr>
        <w:t xml:space="preserve"> </w:t>
      </w:r>
    </w:p>
    <w:p w14:paraId="28489B75" w14:textId="45474C6A" w:rsidR="00D72621" w:rsidRPr="00C70EE5" w:rsidRDefault="00207377" w:rsidP="00870566">
      <w:pPr>
        <w:pStyle w:val="Odstavecseseznamem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Budoucí n</w:t>
      </w:r>
      <w:r w:rsidR="00D72621" w:rsidRPr="00C70EE5">
        <w:rPr>
          <w:sz w:val="22"/>
          <w:szCs w:val="22"/>
        </w:rPr>
        <w:t xml:space="preserve">ájemce se zavazuje, že rekonstrukce budoucího předmětu </w:t>
      </w:r>
      <w:r w:rsidR="008124C3" w:rsidRPr="00C70EE5">
        <w:rPr>
          <w:sz w:val="22"/>
          <w:szCs w:val="22"/>
        </w:rPr>
        <w:t>pod</w:t>
      </w:r>
      <w:r w:rsidR="00D72621" w:rsidRPr="00C70EE5">
        <w:rPr>
          <w:sz w:val="22"/>
          <w:szCs w:val="22"/>
        </w:rPr>
        <w:t xml:space="preserve">nájmu bude provedena v souladu se všemi relevantními technickými, stavebními, bezpečnostními, požárními, hygienickými a dalšími předpisy a normami a v souladu se všemi právními předpisy. </w:t>
      </w:r>
    </w:p>
    <w:p w14:paraId="5FB42E7D" w14:textId="77BE12C9" w:rsidR="00CD0E73" w:rsidRPr="0083615E" w:rsidRDefault="006C2616" w:rsidP="00870566">
      <w:pPr>
        <w:pStyle w:val="Odstavecseseznamem"/>
        <w:numPr>
          <w:ilvl w:val="0"/>
          <w:numId w:val="3"/>
        </w:numPr>
        <w:jc w:val="both"/>
        <w:rPr>
          <w:rFonts w:cstheme="minorHAnsi"/>
          <w:sz w:val="22"/>
          <w:szCs w:val="22"/>
        </w:rPr>
      </w:pPr>
      <w:r w:rsidRPr="0083615E">
        <w:rPr>
          <w:rFonts w:cstheme="minorHAnsi"/>
          <w:sz w:val="22"/>
          <w:szCs w:val="22"/>
        </w:rPr>
        <w:t>Předpokládaný termín dokončení rekonstrukce budoucího předmětu podnájmu je 1.</w:t>
      </w:r>
      <w:r w:rsidR="00607532">
        <w:rPr>
          <w:rFonts w:cstheme="minorHAnsi"/>
          <w:sz w:val="22"/>
          <w:szCs w:val="22"/>
        </w:rPr>
        <w:t xml:space="preserve"> </w:t>
      </w:r>
      <w:r w:rsidRPr="0083615E">
        <w:rPr>
          <w:rFonts w:cstheme="minorHAnsi"/>
          <w:sz w:val="22"/>
          <w:szCs w:val="22"/>
        </w:rPr>
        <w:t>Q roku 2026.</w:t>
      </w:r>
    </w:p>
    <w:p w14:paraId="7E0B908D" w14:textId="62FF8B2A" w:rsidR="008124C3" w:rsidRPr="00E453C0" w:rsidRDefault="00B56618" w:rsidP="00870566">
      <w:pPr>
        <w:pStyle w:val="Odstavecseseznamem"/>
        <w:numPr>
          <w:ilvl w:val="0"/>
          <w:numId w:val="3"/>
        </w:numPr>
        <w:jc w:val="both"/>
        <w:rPr>
          <w:sz w:val="22"/>
          <w:szCs w:val="22"/>
        </w:rPr>
      </w:pPr>
      <w:r w:rsidRPr="00E453C0">
        <w:rPr>
          <w:sz w:val="22"/>
          <w:szCs w:val="22"/>
        </w:rPr>
        <w:t xml:space="preserve">Budoucí podnájemce </w:t>
      </w:r>
      <w:r w:rsidR="00B71CDB" w:rsidRPr="00E453C0">
        <w:rPr>
          <w:sz w:val="22"/>
          <w:szCs w:val="22"/>
        </w:rPr>
        <w:t>prohlašuje</w:t>
      </w:r>
      <w:r w:rsidR="008124C3" w:rsidRPr="00E453C0">
        <w:rPr>
          <w:sz w:val="22"/>
          <w:szCs w:val="22"/>
        </w:rPr>
        <w:t>, že byl seznámen s rozsahem</w:t>
      </w:r>
      <w:r w:rsidR="00207377" w:rsidRPr="00E453C0">
        <w:rPr>
          <w:sz w:val="22"/>
          <w:szCs w:val="22"/>
        </w:rPr>
        <w:t xml:space="preserve"> rekonstrukce</w:t>
      </w:r>
      <w:r w:rsidR="008124C3" w:rsidRPr="00E453C0">
        <w:rPr>
          <w:sz w:val="22"/>
          <w:szCs w:val="22"/>
        </w:rPr>
        <w:t xml:space="preserve"> prováděné </w:t>
      </w:r>
      <w:r w:rsidR="00207377" w:rsidRPr="00E453C0">
        <w:rPr>
          <w:sz w:val="22"/>
          <w:szCs w:val="22"/>
        </w:rPr>
        <w:t xml:space="preserve">budoucím </w:t>
      </w:r>
      <w:r w:rsidRPr="00E453C0">
        <w:rPr>
          <w:sz w:val="22"/>
          <w:szCs w:val="22"/>
        </w:rPr>
        <w:t>nájemcem</w:t>
      </w:r>
      <w:r w:rsidR="008124C3" w:rsidRPr="00E453C0">
        <w:rPr>
          <w:sz w:val="22"/>
          <w:szCs w:val="22"/>
        </w:rPr>
        <w:t xml:space="preserve">, a tato je prováděná v souladu s Nájemní smlouvou. </w:t>
      </w:r>
    </w:p>
    <w:p w14:paraId="579D891B" w14:textId="772E5C97" w:rsidR="003F7564" w:rsidRPr="003F7564" w:rsidRDefault="009E2579" w:rsidP="003F7564">
      <w:pPr>
        <w:pStyle w:val="Odstavecseseznamem"/>
        <w:numPr>
          <w:ilvl w:val="0"/>
          <w:numId w:val="3"/>
        </w:numPr>
        <w:jc w:val="both"/>
        <w:rPr>
          <w:sz w:val="22"/>
          <w:szCs w:val="22"/>
        </w:rPr>
      </w:pPr>
      <w:r w:rsidRPr="00C70EE5">
        <w:rPr>
          <w:sz w:val="22"/>
          <w:szCs w:val="22"/>
        </w:rPr>
        <w:t xml:space="preserve">Smluvní strany ujednávají, že teprve po dokončení díla (tj. rekonstrukce </w:t>
      </w:r>
      <w:r w:rsidR="00CD0E73" w:rsidRPr="00C70EE5">
        <w:rPr>
          <w:sz w:val="22"/>
          <w:szCs w:val="22"/>
        </w:rPr>
        <w:t xml:space="preserve">budoucího předmětu </w:t>
      </w:r>
      <w:r w:rsidR="008124C3" w:rsidRPr="00C70EE5">
        <w:rPr>
          <w:sz w:val="22"/>
          <w:szCs w:val="22"/>
        </w:rPr>
        <w:t>pod</w:t>
      </w:r>
      <w:r w:rsidR="00CD0E73" w:rsidRPr="00C70EE5">
        <w:rPr>
          <w:sz w:val="22"/>
          <w:szCs w:val="22"/>
        </w:rPr>
        <w:t xml:space="preserve">nájmu </w:t>
      </w:r>
      <w:r w:rsidRPr="00C70EE5">
        <w:rPr>
          <w:sz w:val="22"/>
          <w:szCs w:val="22"/>
        </w:rPr>
        <w:t xml:space="preserve">v souladu s čl. II. odst. 2 Smlouvy) </w:t>
      </w:r>
      <w:r w:rsidR="007F3594" w:rsidRPr="00C70EE5">
        <w:rPr>
          <w:sz w:val="22"/>
          <w:szCs w:val="22"/>
        </w:rPr>
        <w:t xml:space="preserve">bude stranami doplněna přesná výše </w:t>
      </w:r>
      <w:r w:rsidR="008124C3" w:rsidRPr="00C70EE5">
        <w:rPr>
          <w:sz w:val="22"/>
          <w:szCs w:val="22"/>
        </w:rPr>
        <w:t>pod</w:t>
      </w:r>
      <w:r w:rsidR="007F3594" w:rsidRPr="00C70EE5">
        <w:rPr>
          <w:sz w:val="22"/>
          <w:szCs w:val="22"/>
        </w:rPr>
        <w:t xml:space="preserve">nájemného, které bude hrazeno za podmínek dále uvedených. Smluvní strany v zájmu zachování právní jistoty však sjednávají, že </w:t>
      </w:r>
      <w:r w:rsidR="008124C3" w:rsidRPr="00C70EE5">
        <w:rPr>
          <w:sz w:val="22"/>
          <w:szCs w:val="22"/>
        </w:rPr>
        <w:t>pod</w:t>
      </w:r>
      <w:r w:rsidR="007F3594" w:rsidRPr="00C70EE5">
        <w:rPr>
          <w:sz w:val="22"/>
          <w:szCs w:val="22"/>
        </w:rPr>
        <w:t xml:space="preserve">nájemné nebude činit více </w:t>
      </w:r>
      <w:r w:rsidR="007F3594" w:rsidRPr="0083615E">
        <w:rPr>
          <w:sz w:val="22"/>
          <w:szCs w:val="22"/>
        </w:rPr>
        <w:t>než</w:t>
      </w:r>
      <w:r w:rsidR="00B56618" w:rsidRPr="0083615E">
        <w:rPr>
          <w:sz w:val="22"/>
          <w:szCs w:val="22"/>
        </w:rPr>
        <w:t xml:space="preserve"> 26</w:t>
      </w:r>
      <w:r w:rsidR="00FB2EA1" w:rsidRPr="0083615E">
        <w:rPr>
          <w:sz w:val="22"/>
          <w:szCs w:val="22"/>
        </w:rPr>
        <w:t>0</w:t>
      </w:r>
      <w:r w:rsidR="007F3594" w:rsidRPr="0083615E">
        <w:rPr>
          <w:sz w:val="22"/>
          <w:szCs w:val="22"/>
        </w:rPr>
        <w:t xml:space="preserve"> </w:t>
      </w:r>
      <w:r w:rsidR="00FB2EA1" w:rsidRPr="0083615E">
        <w:rPr>
          <w:sz w:val="22"/>
          <w:szCs w:val="22"/>
        </w:rPr>
        <w:t>Kč za 1 m</w:t>
      </w:r>
      <w:r w:rsidR="00FB2EA1" w:rsidRPr="0083615E">
        <w:rPr>
          <w:sz w:val="22"/>
          <w:szCs w:val="22"/>
          <w:vertAlign w:val="superscript"/>
        </w:rPr>
        <w:t>2</w:t>
      </w:r>
      <w:r w:rsidR="00C70EE5" w:rsidRPr="0083615E">
        <w:rPr>
          <w:sz w:val="22"/>
          <w:szCs w:val="22"/>
        </w:rPr>
        <w:t xml:space="preserve"> </w:t>
      </w:r>
      <w:r w:rsidR="00C70EE5">
        <w:rPr>
          <w:sz w:val="22"/>
          <w:szCs w:val="22"/>
        </w:rPr>
        <w:t xml:space="preserve">podlahové plochy </w:t>
      </w:r>
      <w:r w:rsidR="00C70EE5" w:rsidRPr="00C70EE5">
        <w:rPr>
          <w:sz w:val="22"/>
          <w:szCs w:val="22"/>
        </w:rPr>
        <w:t>budoucího předmětu podnájmu</w:t>
      </w:r>
      <w:r w:rsidR="003F7564">
        <w:rPr>
          <w:sz w:val="22"/>
          <w:szCs w:val="22"/>
        </w:rPr>
        <w:t xml:space="preserve">. Dále </w:t>
      </w:r>
      <w:r w:rsidR="003D0410">
        <w:rPr>
          <w:sz w:val="22"/>
          <w:szCs w:val="22"/>
        </w:rPr>
        <w:t xml:space="preserve">smluvní </w:t>
      </w:r>
      <w:r w:rsidR="003F7564">
        <w:rPr>
          <w:sz w:val="22"/>
          <w:szCs w:val="22"/>
        </w:rPr>
        <w:t xml:space="preserve">strany ujednávají, </w:t>
      </w:r>
      <w:r w:rsidR="00207377">
        <w:rPr>
          <w:sz w:val="22"/>
          <w:szCs w:val="22"/>
        </w:rPr>
        <w:t xml:space="preserve">že budoucí </w:t>
      </w:r>
      <w:r w:rsidR="003F7564">
        <w:rPr>
          <w:sz w:val="22"/>
          <w:szCs w:val="22"/>
        </w:rPr>
        <w:t xml:space="preserve">nájemce zajistí </w:t>
      </w:r>
      <w:r w:rsidR="00207377">
        <w:rPr>
          <w:sz w:val="22"/>
          <w:szCs w:val="22"/>
        </w:rPr>
        <w:t xml:space="preserve">budoucímu </w:t>
      </w:r>
      <w:r w:rsidR="003F7564">
        <w:rPr>
          <w:sz w:val="22"/>
          <w:szCs w:val="22"/>
        </w:rPr>
        <w:t xml:space="preserve">podnájemci tyto služby: </w:t>
      </w:r>
      <w:r w:rsidR="003F7564" w:rsidRPr="003F7564">
        <w:rPr>
          <w:sz w:val="22"/>
          <w:szCs w:val="22"/>
        </w:rPr>
        <w:t>dodávka tepla a ohřev teplé vody, dodávka vody a odvádění odpadních vod, dodávka elektrické energie a internetové připojení</w:t>
      </w:r>
      <w:r w:rsidR="003F7564">
        <w:rPr>
          <w:sz w:val="22"/>
          <w:szCs w:val="22"/>
        </w:rPr>
        <w:t>, kdy</w:t>
      </w:r>
      <w:r w:rsidR="003D0410">
        <w:rPr>
          <w:sz w:val="22"/>
          <w:szCs w:val="22"/>
        </w:rPr>
        <w:t xml:space="preserve"> přesná peněžní</w:t>
      </w:r>
      <w:r w:rsidR="003F7564">
        <w:rPr>
          <w:sz w:val="22"/>
          <w:szCs w:val="22"/>
        </w:rPr>
        <w:t xml:space="preserve"> částka za tyto služby bude dohodnuta při podpisu podnájemní smlouvy. </w:t>
      </w:r>
    </w:p>
    <w:p w14:paraId="6C5EC154" w14:textId="3EAA764D" w:rsidR="007F3594" w:rsidRPr="00C70EE5" w:rsidRDefault="007F3594" w:rsidP="00870566">
      <w:pPr>
        <w:pStyle w:val="Odstavecseseznamem"/>
        <w:numPr>
          <w:ilvl w:val="0"/>
          <w:numId w:val="3"/>
        </w:numPr>
        <w:jc w:val="both"/>
        <w:rPr>
          <w:sz w:val="22"/>
          <w:szCs w:val="22"/>
        </w:rPr>
      </w:pPr>
      <w:r w:rsidRPr="00C70EE5">
        <w:rPr>
          <w:sz w:val="22"/>
          <w:szCs w:val="22"/>
        </w:rPr>
        <w:t xml:space="preserve">Smluvní strany ujednávají, že teprve po dokončení díla (tj. rekonstrukce v souladu s čl. II. odst. 2 Smlouvy) na budoucím předmětu </w:t>
      </w:r>
      <w:r w:rsidR="008124C3" w:rsidRPr="00C70EE5">
        <w:rPr>
          <w:sz w:val="22"/>
          <w:szCs w:val="22"/>
        </w:rPr>
        <w:t>pod</w:t>
      </w:r>
      <w:r w:rsidRPr="00C70EE5">
        <w:rPr>
          <w:sz w:val="22"/>
          <w:szCs w:val="22"/>
        </w:rPr>
        <w:t>nájmu bude z</w:t>
      </w:r>
      <w:r w:rsidR="008124C3" w:rsidRPr="00C70EE5">
        <w:rPr>
          <w:sz w:val="22"/>
          <w:szCs w:val="22"/>
        </w:rPr>
        <w:t>e strany budoucího nájemce</w:t>
      </w:r>
      <w:r w:rsidRPr="00C70EE5">
        <w:rPr>
          <w:sz w:val="22"/>
          <w:szCs w:val="22"/>
        </w:rPr>
        <w:t xml:space="preserve"> učiněna písemná výzva k uzavření </w:t>
      </w:r>
      <w:r w:rsidR="008124C3" w:rsidRPr="00C70EE5">
        <w:rPr>
          <w:sz w:val="22"/>
          <w:szCs w:val="22"/>
        </w:rPr>
        <w:t>pod</w:t>
      </w:r>
      <w:r w:rsidRPr="00C70EE5">
        <w:rPr>
          <w:sz w:val="22"/>
          <w:szCs w:val="22"/>
        </w:rPr>
        <w:t xml:space="preserve">nájemní smlouvy. </w:t>
      </w:r>
    </w:p>
    <w:p w14:paraId="169D99DB" w14:textId="55BBC6CD" w:rsidR="007F3594" w:rsidRPr="00C70EE5" w:rsidRDefault="007F3594" w:rsidP="00870566">
      <w:pPr>
        <w:pStyle w:val="Odstavecseseznamem"/>
        <w:numPr>
          <w:ilvl w:val="0"/>
          <w:numId w:val="3"/>
        </w:numPr>
        <w:jc w:val="both"/>
        <w:rPr>
          <w:sz w:val="22"/>
          <w:szCs w:val="22"/>
        </w:rPr>
      </w:pPr>
      <w:r w:rsidRPr="00C70EE5">
        <w:rPr>
          <w:sz w:val="22"/>
          <w:szCs w:val="22"/>
        </w:rPr>
        <w:t xml:space="preserve">Nedojde-li ze strany budoucího </w:t>
      </w:r>
      <w:r w:rsidR="008124C3" w:rsidRPr="00C70EE5">
        <w:rPr>
          <w:sz w:val="22"/>
          <w:szCs w:val="22"/>
        </w:rPr>
        <w:t>pod</w:t>
      </w:r>
      <w:r w:rsidRPr="00C70EE5">
        <w:rPr>
          <w:sz w:val="22"/>
          <w:szCs w:val="22"/>
        </w:rPr>
        <w:t xml:space="preserve">nájemce k uzavření </w:t>
      </w:r>
      <w:r w:rsidR="008124C3" w:rsidRPr="00C70EE5">
        <w:rPr>
          <w:sz w:val="22"/>
          <w:szCs w:val="22"/>
        </w:rPr>
        <w:t>pod</w:t>
      </w:r>
      <w:r w:rsidRPr="00C70EE5">
        <w:rPr>
          <w:sz w:val="22"/>
          <w:szCs w:val="22"/>
        </w:rPr>
        <w:t xml:space="preserve">nájemní </w:t>
      </w:r>
      <w:r w:rsidR="001308CA" w:rsidRPr="00C70EE5">
        <w:rPr>
          <w:sz w:val="22"/>
          <w:szCs w:val="22"/>
        </w:rPr>
        <w:t>smlouvy</w:t>
      </w:r>
      <w:r w:rsidR="00D63C51" w:rsidRPr="00C70EE5">
        <w:rPr>
          <w:sz w:val="22"/>
          <w:szCs w:val="22"/>
        </w:rPr>
        <w:t xml:space="preserve"> ani po 30 dnech od doručení písemné výzvy</w:t>
      </w:r>
      <w:r w:rsidR="008124C3" w:rsidRPr="00C70EE5">
        <w:rPr>
          <w:sz w:val="22"/>
          <w:szCs w:val="22"/>
        </w:rPr>
        <w:t xml:space="preserve"> ze strany budoucího nájemce, je budoucí nájemce</w:t>
      </w:r>
      <w:r w:rsidRPr="00C70EE5">
        <w:rPr>
          <w:sz w:val="22"/>
          <w:szCs w:val="22"/>
        </w:rPr>
        <w:t xml:space="preserve"> oprávněn od této </w:t>
      </w:r>
      <w:r w:rsidR="00544E13">
        <w:rPr>
          <w:sz w:val="22"/>
          <w:szCs w:val="22"/>
        </w:rPr>
        <w:t>S</w:t>
      </w:r>
      <w:r w:rsidRPr="00C70EE5">
        <w:rPr>
          <w:sz w:val="22"/>
          <w:szCs w:val="22"/>
        </w:rPr>
        <w:t xml:space="preserve">mlouvy odstoupit a požadovat zaplacení smluvní pokuty ve výši </w:t>
      </w:r>
      <w:r w:rsidR="00FB2EA1" w:rsidRPr="00C70EE5">
        <w:rPr>
          <w:sz w:val="22"/>
          <w:szCs w:val="22"/>
        </w:rPr>
        <w:t xml:space="preserve">50000,- </w:t>
      </w:r>
      <w:r w:rsidRPr="00C70EE5">
        <w:rPr>
          <w:sz w:val="22"/>
          <w:szCs w:val="22"/>
        </w:rPr>
        <w:t>Kč a současně požadovat ná</w:t>
      </w:r>
      <w:r w:rsidR="008124C3" w:rsidRPr="00C70EE5">
        <w:rPr>
          <w:sz w:val="22"/>
          <w:szCs w:val="22"/>
        </w:rPr>
        <w:t>hradu škody, která budoucímu nájemci</w:t>
      </w:r>
      <w:r w:rsidRPr="00C70EE5">
        <w:rPr>
          <w:sz w:val="22"/>
          <w:szCs w:val="22"/>
        </w:rPr>
        <w:t xml:space="preserve"> tímto vznikne. </w:t>
      </w:r>
    </w:p>
    <w:p w14:paraId="293F2E53" w14:textId="32A0595D" w:rsidR="007F3594" w:rsidRPr="00C70EE5" w:rsidRDefault="007F3594" w:rsidP="00870566">
      <w:pPr>
        <w:pStyle w:val="Odstavecseseznamem"/>
        <w:numPr>
          <w:ilvl w:val="0"/>
          <w:numId w:val="3"/>
        </w:numPr>
        <w:jc w:val="both"/>
        <w:rPr>
          <w:sz w:val="22"/>
          <w:szCs w:val="22"/>
        </w:rPr>
      </w:pPr>
      <w:r w:rsidRPr="00C70EE5">
        <w:rPr>
          <w:sz w:val="22"/>
          <w:szCs w:val="22"/>
        </w:rPr>
        <w:t>Nedojde-l</w:t>
      </w:r>
      <w:r w:rsidR="008124C3" w:rsidRPr="00C70EE5">
        <w:rPr>
          <w:sz w:val="22"/>
          <w:szCs w:val="22"/>
        </w:rPr>
        <w:t>i ze strany budoucího nájemce</w:t>
      </w:r>
      <w:r w:rsidRPr="00C70EE5">
        <w:rPr>
          <w:sz w:val="22"/>
          <w:szCs w:val="22"/>
        </w:rPr>
        <w:t xml:space="preserve"> k zaslání výzvy k uzavření </w:t>
      </w:r>
      <w:r w:rsidR="008124C3" w:rsidRPr="00C70EE5">
        <w:rPr>
          <w:sz w:val="22"/>
          <w:szCs w:val="22"/>
        </w:rPr>
        <w:t>pod</w:t>
      </w:r>
      <w:r w:rsidRPr="00C70EE5">
        <w:rPr>
          <w:sz w:val="22"/>
          <w:szCs w:val="22"/>
        </w:rPr>
        <w:t xml:space="preserve">nájemní smlouvy (ačkoli budoucí předmět </w:t>
      </w:r>
      <w:r w:rsidR="008124C3" w:rsidRPr="00C70EE5">
        <w:rPr>
          <w:sz w:val="22"/>
          <w:szCs w:val="22"/>
        </w:rPr>
        <w:t>pod</w:t>
      </w:r>
      <w:r w:rsidRPr="00C70EE5">
        <w:rPr>
          <w:sz w:val="22"/>
          <w:szCs w:val="22"/>
        </w:rPr>
        <w:t>nájmu byl již v souladu s čl. II. odst. 2 Smlouvy</w:t>
      </w:r>
      <w:r w:rsidR="008124C3" w:rsidRPr="00C70EE5">
        <w:rPr>
          <w:sz w:val="22"/>
          <w:szCs w:val="22"/>
        </w:rPr>
        <w:t xml:space="preserve"> dokončen a budoucí nájemce</w:t>
      </w:r>
      <w:r w:rsidRPr="00C70EE5">
        <w:rPr>
          <w:sz w:val="22"/>
          <w:szCs w:val="22"/>
        </w:rPr>
        <w:t xml:space="preserve"> byl o tomto dokončení prokazatelně informován) ani do 30 dní od informování o dokončení</w:t>
      </w:r>
      <w:r w:rsidR="00D63C51" w:rsidRPr="00C70EE5">
        <w:rPr>
          <w:sz w:val="22"/>
          <w:szCs w:val="22"/>
        </w:rPr>
        <w:t xml:space="preserve"> rekonstrukce budoucího</w:t>
      </w:r>
      <w:r w:rsidRPr="00C70EE5">
        <w:rPr>
          <w:sz w:val="22"/>
          <w:szCs w:val="22"/>
        </w:rPr>
        <w:t xml:space="preserve"> předmětu </w:t>
      </w:r>
      <w:r w:rsidR="008124C3" w:rsidRPr="00C70EE5">
        <w:rPr>
          <w:sz w:val="22"/>
          <w:szCs w:val="22"/>
        </w:rPr>
        <w:t>pod</w:t>
      </w:r>
      <w:r w:rsidRPr="00C70EE5">
        <w:rPr>
          <w:sz w:val="22"/>
          <w:szCs w:val="22"/>
        </w:rPr>
        <w:t xml:space="preserve">nájmu, je budoucí </w:t>
      </w:r>
      <w:r w:rsidR="008124C3" w:rsidRPr="00C70EE5">
        <w:rPr>
          <w:sz w:val="22"/>
          <w:szCs w:val="22"/>
        </w:rPr>
        <w:t>pod</w:t>
      </w:r>
      <w:r w:rsidRPr="00C70EE5">
        <w:rPr>
          <w:sz w:val="22"/>
          <w:szCs w:val="22"/>
        </w:rPr>
        <w:t xml:space="preserve">nájemce oprávněn od této </w:t>
      </w:r>
      <w:r w:rsidR="00544E13">
        <w:rPr>
          <w:sz w:val="22"/>
          <w:szCs w:val="22"/>
        </w:rPr>
        <w:t>S</w:t>
      </w:r>
      <w:r w:rsidRPr="00C70EE5">
        <w:rPr>
          <w:sz w:val="22"/>
          <w:szCs w:val="22"/>
        </w:rPr>
        <w:t xml:space="preserve">mlouvy odstoupit a požadovat zaplacení smluvní pokuty ve výši </w:t>
      </w:r>
      <w:r w:rsidR="00FB2EA1" w:rsidRPr="00C70EE5">
        <w:rPr>
          <w:sz w:val="22"/>
          <w:szCs w:val="22"/>
        </w:rPr>
        <w:t>50000,-</w:t>
      </w:r>
      <w:r w:rsidRPr="00C70EE5">
        <w:rPr>
          <w:sz w:val="22"/>
          <w:szCs w:val="22"/>
        </w:rPr>
        <w:t xml:space="preserve"> Kč a současně požadovat náhradu škody, která budoucímu </w:t>
      </w:r>
      <w:r w:rsidR="008124C3" w:rsidRPr="00C70EE5">
        <w:rPr>
          <w:sz w:val="22"/>
          <w:szCs w:val="22"/>
        </w:rPr>
        <w:t>pod</w:t>
      </w:r>
      <w:r w:rsidRPr="00C70EE5">
        <w:rPr>
          <w:sz w:val="22"/>
          <w:szCs w:val="22"/>
        </w:rPr>
        <w:t xml:space="preserve">nájemci tímto vznikne. </w:t>
      </w:r>
    </w:p>
    <w:p w14:paraId="01252D73" w14:textId="248ADAB9" w:rsidR="00CD0E73" w:rsidRDefault="009A00E1" w:rsidP="00CD0E73">
      <w:pPr>
        <w:pStyle w:val="Odstavecseseznamem"/>
        <w:numPr>
          <w:ilvl w:val="0"/>
          <w:numId w:val="3"/>
        </w:numPr>
        <w:jc w:val="both"/>
        <w:rPr>
          <w:sz w:val="22"/>
          <w:szCs w:val="22"/>
        </w:rPr>
      </w:pPr>
      <w:r w:rsidRPr="00C70EE5">
        <w:rPr>
          <w:sz w:val="22"/>
          <w:szCs w:val="22"/>
        </w:rPr>
        <w:t>Podn</w:t>
      </w:r>
      <w:r w:rsidR="007F3594" w:rsidRPr="00C70EE5">
        <w:rPr>
          <w:sz w:val="22"/>
          <w:szCs w:val="22"/>
        </w:rPr>
        <w:t>áj</w:t>
      </w:r>
      <w:r w:rsidR="00870566" w:rsidRPr="00C70EE5">
        <w:rPr>
          <w:sz w:val="22"/>
          <w:szCs w:val="22"/>
        </w:rPr>
        <w:t>emní</w:t>
      </w:r>
      <w:r w:rsidR="007F3594" w:rsidRPr="00C70EE5">
        <w:rPr>
          <w:sz w:val="22"/>
          <w:szCs w:val="22"/>
        </w:rPr>
        <w:t xml:space="preserve"> smlouva se níže sjednává alespoň obecným způsobem, kdy </w:t>
      </w:r>
      <w:r w:rsidR="00A03293" w:rsidRPr="00C70EE5">
        <w:rPr>
          <w:sz w:val="22"/>
          <w:szCs w:val="22"/>
        </w:rPr>
        <w:t>přesné</w:t>
      </w:r>
      <w:r w:rsidRPr="00C70EE5">
        <w:rPr>
          <w:sz w:val="22"/>
          <w:szCs w:val="22"/>
        </w:rPr>
        <w:t xml:space="preserve"> znění této</w:t>
      </w:r>
      <w:r w:rsidR="007F3594" w:rsidRPr="00C70EE5">
        <w:rPr>
          <w:sz w:val="22"/>
          <w:szCs w:val="22"/>
        </w:rPr>
        <w:t xml:space="preserve"> smlouvy bude před jejím uzavřením sjednán</w:t>
      </w:r>
      <w:r w:rsidR="00870566" w:rsidRPr="00C70EE5">
        <w:rPr>
          <w:sz w:val="22"/>
          <w:szCs w:val="22"/>
        </w:rPr>
        <w:t>o</w:t>
      </w:r>
      <w:r w:rsidR="007F3594" w:rsidRPr="00C70EE5">
        <w:rPr>
          <w:sz w:val="22"/>
          <w:szCs w:val="22"/>
        </w:rPr>
        <w:t xml:space="preserve"> smluvními stranami v závislosti na skutečném </w:t>
      </w:r>
      <w:r w:rsidR="007F3594">
        <w:rPr>
          <w:sz w:val="22"/>
          <w:szCs w:val="22"/>
        </w:rPr>
        <w:t>stavu</w:t>
      </w:r>
      <w:r w:rsidR="00D63C51">
        <w:rPr>
          <w:sz w:val="22"/>
          <w:szCs w:val="22"/>
        </w:rPr>
        <w:t xml:space="preserve"> budoucího předmětu </w:t>
      </w:r>
      <w:r w:rsidR="008124C3">
        <w:rPr>
          <w:sz w:val="22"/>
          <w:szCs w:val="22"/>
        </w:rPr>
        <w:t>pod</w:t>
      </w:r>
      <w:r w:rsidR="00D63C51">
        <w:rPr>
          <w:sz w:val="22"/>
          <w:szCs w:val="22"/>
        </w:rPr>
        <w:t>nájmu a dále též skutečném s</w:t>
      </w:r>
      <w:r w:rsidR="00D72621">
        <w:rPr>
          <w:sz w:val="22"/>
          <w:szCs w:val="22"/>
        </w:rPr>
        <w:t>tavu</w:t>
      </w:r>
      <w:r w:rsidR="007F3594">
        <w:rPr>
          <w:sz w:val="22"/>
          <w:szCs w:val="22"/>
        </w:rPr>
        <w:t xml:space="preserve"> </w:t>
      </w:r>
      <w:r w:rsidR="00870566">
        <w:rPr>
          <w:sz w:val="22"/>
          <w:szCs w:val="22"/>
        </w:rPr>
        <w:t>měřičů energií, vody a dalších dodávek</w:t>
      </w:r>
      <w:r w:rsidR="008124C3">
        <w:rPr>
          <w:sz w:val="22"/>
          <w:szCs w:val="22"/>
        </w:rPr>
        <w:t xml:space="preserve"> služeb do předmětu budoucího p</w:t>
      </w:r>
      <w:r w:rsidR="00870566">
        <w:rPr>
          <w:sz w:val="22"/>
          <w:szCs w:val="22"/>
        </w:rPr>
        <w:t>o</w:t>
      </w:r>
      <w:r w:rsidR="008124C3">
        <w:rPr>
          <w:sz w:val="22"/>
          <w:szCs w:val="22"/>
        </w:rPr>
        <w:t>d</w:t>
      </w:r>
      <w:r w:rsidR="00870566">
        <w:rPr>
          <w:sz w:val="22"/>
          <w:szCs w:val="22"/>
        </w:rPr>
        <w:t xml:space="preserve">nájmu. </w:t>
      </w:r>
    </w:p>
    <w:p w14:paraId="7DF5B635" w14:textId="1C022322" w:rsidR="004F6F4C" w:rsidRDefault="004F6F4C" w:rsidP="00CD0E73">
      <w:pPr>
        <w:pStyle w:val="Odstavecseseznamem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Součástí této </w:t>
      </w:r>
      <w:r w:rsidR="00207377">
        <w:rPr>
          <w:sz w:val="22"/>
          <w:szCs w:val="22"/>
        </w:rPr>
        <w:t>S</w:t>
      </w:r>
      <w:r>
        <w:rPr>
          <w:sz w:val="22"/>
          <w:szCs w:val="22"/>
        </w:rPr>
        <w:t xml:space="preserve">mlouvy je </w:t>
      </w:r>
      <w:r w:rsidR="00190AE2">
        <w:rPr>
          <w:sz w:val="22"/>
          <w:szCs w:val="22"/>
        </w:rPr>
        <w:t xml:space="preserve">Příloha č.1 - </w:t>
      </w:r>
      <w:r>
        <w:rPr>
          <w:sz w:val="22"/>
          <w:szCs w:val="22"/>
        </w:rPr>
        <w:t>studie uspořádání prostor, které jsou předmětem budoucího podnájmu.</w:t>
      </w:r>
    </w:p>
    <w:p w14:paraId="0ADB14CE" w14:textId="572123EF" w:rsidR="007F3594" w:rsidRDefault="007F3594" w:rsidP="00D62888">
      <w:pPr>
        <w:rPr>
          <w:sz w:val="22"/>
          <w:szCs w:val="22"/>
        </w:rPr>
      </w:pPr>
    </w:p>
    <w:p w14:paraId="2D6C64E3" w14:textId="4717DC91" w:rsidR="004D4D31" w:rsidRDefault="004D4D31" w:rsidP="00C70EE5">
      <w:pPr>
        <w:jc w:val="center"/>
        <w:rPr>
          <w:sz w:val="22"/>
          <w:szCs w:val="22"/>
        </w:rPr>
      </w:pPr>
    </w:p>
    <w:p w14:paraId="7A841171" w14:textId="09A8156F" w:rsidR="006F3B78" w:rsidRDefault="006F3B7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10EC92E" w14:textId="0E5EC881" w:rsidR="00D72621" w:rsidRPr="00E453C0" w:rsidRDefault="00895484" w:rsidP="00C70EE5">
      <w:pPr>
        <w:jc w:val="center"/>
        <w:rPr>
          <w:b/>
          <w:bCs/>
          <w:i/>
          <w:iCs/>
          <w:sz w:val="22"/>
          <w:szCs w:val="22"/>
        </w:rPr>
      </w:pPr>
      <w:r w:rsidRPr="00E453C0">
        <w:rPr>
          <w:b/>
          <w:bCs/>
          <w:i/>
          <w:iCs/>
          <w:sz w:val="22"/>
          <w:szCs w:val="22"/>
        </w:rPr>
        <w:t xml:space="preserve">III. Text </w:t>
      </w:r>
      <w:r w:rsidR="009A00E1" w:rsidRPr="00E453C0">
        <w:rPr>
          <w:b/>
          <w:bCs/>
          <w:i/>
          <w:iCs/>
          <w:sz w:val="22"/>
          <w:szCs w:val="22"/>
        </w:rPr>
        <w:t>pod</w:t>
      </w:r>
      <w:r w:rsidRPr="00E453C0">
        <w:rPr>
          <w:b/>
          <w:bCs/>
          <w:i/>
          <w:iCs/>
          <w:sz w:val="22"/>
          <w:szCs w:val="22"/>
        </w:rPr>
        <w:t>nájemní smlouvy</w:t>
      </w:r>
    </w:p>
    <w:p w14:paraId="0DADB53F" w14:textId="77777777" w:rsidR="00B22AA6" w:rsidRPr="00E453C0" w:rsidRDefault="00B22AA6" w:rsidP="00B22AA6">
      <w:pPr>
        <w:rPr>
          <w:i/>
          <w:iCs/>
          <w:color w:val="FF0000"/>
          <w:sz w:val="22"/>
          <w:szCs w:val="22"/>
        </w:rPr>
      </w:pPr>
    </w:p>
    <w:p w14:paraId="5C0EF53F" w14:textId="77777777" w:rsidR="00B22AA6" w:rsidRPr="00E453C0" w:rsidRDefault="00B22AA6" w:rsidP="00B22AA6">
      <w:pPr>
        <w:rPr>
          <w:b/>
          <w:bCs/>
          <w:i/>
          <w:iCs/>
          <w:sz w:val="22"/>
          <w:szCs w:val="22"/>
        </w:rPr>
      </w:pPr>
      <w:r w:rsidRPr="00E453C0">
        <w:rPr>
          <w:b/>
          <w:bCs/>
          <w:i/>
          <w:iCs/>
          <w:sz w:val="22"/>
          <w:szCs w:val="22"/>
        </w:rPr>
        <w:t>Karlovarská krajská nemocnice a.s.</w:t>
      </w:r>
    </w:p>
    <w:p w14:paraId="44E3570A" w14:textId="77777777" w:rsidR="00B22AA6" w:rsidRPr="00E453C0" w:rsidRDefault="00B22AA6" w:rsidP="00B22AA6">
      <w:pPr>
        <w:rPr>
          <w:i/>
          <w:iCs/>
          <w:sz w:val="22"/>
          <w:szCs w:val="22"/>
        </w:rPr>
      </w:pPr>
      <w:r w:rsidRPr="00E453C0">
        <w:rPr>
          <w:i/>
          <w:iCs/>
          <w:sz w:val="22"/>
          <w:szCs w:val="22"/>
        </w:rPr>
        <w:t>IČO: 263 65 804</w:t>
      </w:r>
    </w:p>
    <w:p w14:paraId="608EFCB6" w14:textId="77777777" w:rsidR="00B22AA6" w:rsidRPr="00E453C0" w:rsidRDefault="00B22AA6" w:rsidP="00B22AA6">
      <w:pPr>
        <w:rPr>
          <w:i/>
          <w:iCs/>
          <w:sz w:val="22"/>
          <w:szCs w:val="22"/>
        </w:rPr>
      </w:pPr>
      <w:r w:rsidRPr="00E453C0">
        <w:rPr>
          <w:i/>
          <w:iCs/>
          <w:sz w:val="22"/>
          <w:szCs w:val="22"/>
        </w:rPr>
        <w:t>se sídlem Bezručova 1190/19, 36001 Karlovy Vary</w:t>
      </w:r>
    </w:p>
    <w:p w14:paraId="6881C967" w14:textId="77777777" w:rsidR="00B22AA6" w:rsidRPr="00E453C0" w:rsidRDefault="00B22AA6" w:rsidP="00B22AA6">
      <w:pPr>
        <w:rPr>
          <w:i/>
          <w:iCs/>
          <w:sz w:val="22"/>
          <w:szCs w:val="22"/>
        </w:rPr>
      </w:pPr>
      <w:r w:rsidRPr="00E453C0">
        <w:rPr>
          <w:i/>
          <w:iCs/>
          <w:sz w:val="22"/>
          <w:szCs w:val="22"/>
        </w:rPr>
        <w:t xml:space="preserve">zastoupená MUDr. Josefem </w:t>
      </w:r>
      <w:proofErr w:type="spellStart"/>
      <w:r w:rsidRPr="00E453C0">
        <w:rPr>
          <w:i/>
          <w:iCs/>
          <w:sz w:val="22"/>
          <w:szCs w:val="22"/>
        </w:rPr>
        <w:t>Märzem</w:t>
      </w:r>
      <w:proofErr w:type="spellEnd"/>
      <w:r w:rsidRPr="00E453C0">
        <w:rPr>
          <w:i/>
          <w:iCs/>
          <w:sz w:val="22"/>
          <w:szCs w:val="22"/>
        </w:rPr>
        <w:t>, předsedou představenstva, Ing. Martinem Čvančarou, MBA, členem představenstva a Ing. Janem Špilarem, členem představenstva</w:t>
      </w:r>
    </w:p>
    <w:p w14:paraId="561854DA" w14:textId="77777777" w:rsidR="00B22AA6" w:rsidRPr="00E453C0" w:rsidRDefault="00B22AA6" w:rsidP="00B22AA6">
      <w:pPr>
        <w:rPr>
          <w:i/>
          <w:iCs/>
          <w:sz w:val="22"/>
          <w:szCs w:val="22"/>
        </w:rPr>
      </w:pPr>
      <w:r w:rsidRPr="00E453C0">
        <w:rPr>
          <w:i/>
          <w:iCs/>
          <w:sz w:val="22"/>
          <w:szCs w:val="22"/>
        </w:rPr>
        <w:t>bankovní spojení: 35-227290217/0100</w:t>
      </w:r>
    </w:p>
    <w:p w14:paraId="7E7C0044" w14:textId="77777777" w:rsidR="00B22AA6" w:rsidRPr="00E453C0" w:rsidRDefault="00B22AA6" w:rsidP="00B22AA6">
      <w:pPr>
        <w:rPr>
          <w:i/>
          <w:iCs/>
          <w:sz w:val="22"/>
          <w:szCs w:val="22"/>
        </w:rPr>
      </w:pPr>
    </w:p>
    <w:p w14:paraId="76231F12" w14:textId="77777777" w:rsidR="00B22AA6" w:rsidRPr="00E453C0" w:rsidRDefault="00B22AA6" w:rsidP="00B22AA6">
      <w:pPr>
        <w:rPr>
          <w:i/>
          <w:iCs/>
          <w:sz w:val="22"/>
          <w:szCs w:val="22"/>
        </w:rPr>
      </w:pPr>
      <w:r w:rsidRPr="00E453C0">
        <w:rPr>
          <w:i/>
          <w:iCs/>
          <w:sz w:val="22"/>
          <w:szCs w:val="22"/>
        </w:rPr>
        <w:t>(dále jen „</w:t>
      </w:r>
      <w:r w:rsidRPr="00E453C0">
        <w:rPr>
          <w:b/>
          <w:bCs/>
          <w:i/>
          <w:iCs/>
          <w:sz w:val="22"/>
          <w:szCs w:val="22"/>
        </w:rPr>
        <w:t>nájemce</w:t>
      </w:r>
      <w:r w:rsidRPr="00E453C0">
        <w:rPr>
          <w:i/>
          <w:iCs/>
          <w:sz w:val="22"/>
          <w:szCs w:val="22"/>
        </w:rPr>
        <w:t>“)</w:t>
      </w:r>
    </w:p>
    <w:p w14:paraId="3C6BE4CF" w14:textId="77777777" w:rsidR="00B22AA6" w:rsidRPr="00E453C0" w:rsidRDefault="00B22AA6" w:rsidP="00B22AA6">
      <w:pPr>
        <w:rPr>
          <w:i/>
          <w:iCs/>
          <w:sz w:val="22"/>
          <w:szCs w:val="22"/>
        </w:rPr>
      </w:pPr>
    </w:p>
    <w:p w14:paraId="1235A900" w14:textId="562ED630" w:rsidR="00B22AA6" w:rsidRPr="00E453C0" w:rsidRDefault="00B22AA6" w:rsidP="00B22AA6">
      <w:pPr>
        <w:rPr>
          <w:i/>
          <w:iCs/>
          <w:sz w:val="22"/>
          <w:szCs w:val="22"/>
        </w:rPr>
      </w:pPr>
      <w:r w:rsidRPr="00E453C0">
        <w:rPr>
          <w:i/>
          <w:iCs/>
          <w:sz w:val="22"/>
          <w:szCs w:val="22"/>
        </w:rPr>
        <w:t>a společnost:</w:t>
      </w:r>
    </w:p>
    <w:p w14:paraId="76D31709" w14:textId="77777777" w:rsidR="004F6F4C" w:rsidRPr="00E453C0" w:rsidRDefault="004F6F4C" w:rsidP="004F6F4C">
      <w:pPr>
        <w:pStyle w:val="Prosttext"/>
        <w:rPr>
          <w:b/>
          <w:i/>
          <w:iCs/>
        </w:rPr>
      </w:pPr>
    </w:p>
    <w:p w14:paraId="08255118" w14:textId="3550C645" w:rsidR="004F6F4C" w:rsidRPr="00E453C0" w:rsidRDefault="004F6F4C" w:rsidP="004F6F4C">
      <w:pPr>
        <w:pStyle w:val="Prosttext"/>
        <w:rPr>
          <w:b/>
          <w:i/>
          <w:iCs/>
        </w:rPr>
      </w:pPr>
      <w:proofErr w:type="spellStart"/>
      <w:r w:rsidRPr="00E453C0">
        <w:rPr>
          <w:b/>
          <w:i/>
          <w:iCs/>
        </w:rPr>
        <w:t>Fitdent</w:t>
      </w:r>
      <w:proofErr w:type="spellEnd"/>
      <w:r w:rsidRPr="00E453C0">
        <w:rPr>
          <w:b/>
          <w:i/>
          <w:iCs/>
        </w:rPr>
        <w:t xml:space="preserve"> </w:t>
      </w:r>
      <w:proofErr w:type="spellStart"/>
      <w:r w:rsidRPr="00E453C0">
        <w:rPr>
          <w:b/>
          <w:i/>
          <w:iCs/>
        </w:rPr>
        <w:t>s.r.o</w:t>
      </w:r>
      <w:proofErr w:type="spellEnd"/>
    </w:p>
    <w:p w14:paraId="1AA4BFDE" w14:textId="7ADC2080" w:rsidR="004F6F4C" w:rsidRPr="00E453C0" w:rsidRDefault="004F6F4C" w:rsidP="004F6F4C">
      <w:pPr>
        <w:pStyle w:val="Prosttext"/>
        <w:rPr>
          <w:i/>
          <w:iCs/>
        </w:rPr>
      </w:pPr>
      <w:r w:rsidRPr="00E453C0">
        <w:rPr>
          <w:i/>
          <w:iCs/>
        </w:rPr>
        <w:t xml:space="preserve">IČ: </w:t>
      </w:r>
      <w:r w:rsidR="00E453C0" w:rsidRPr="00E453C0">
        <w:rPr>
          <w:i/>
          <w:iCs/>
        </w:rPr>
        <w:t>2912344</w:t>
      </w:r>
      <w:r w:rsidR="00E453C0">
        <w:rPr>
          <w:i/>
          <w:iCs/>
        </w:rPr>
        <w:t>5</w:t>
      </w:r>
    </w:p>
    <w:p w14:paraId="3D615954" w14:textId="77777777" w:rsidR="004F6F4C" w:rsidRPr="00E453C0" w:rsidRDefault="004F6F4C" w:rsidP="004F6F4C">
      <w:pPr>
        <w:pStyle w:val="Prosttext"/>
        <w:rPr>
          <w:i/>
          <w:iCs/>
        </w:rPr>
      </w:pPr>
      <w:r w:rsidRPr="00E453C0">
        <w:rPr>
          <w:i/>
          <w:iCs/>
        </w:rPr>
        <w:t>se sídlem 17.listopadu 302/22, 35002 Cheb</w:t>
      </w:r>
    </w:p>
    <w:p w14:paraId="5AACAF66" w14:textId="77777777" w:rsidR="004F6F4C" w:rsidRPr="00E453C0" w:rsidRDefault="004F6F4C" w:rsidP="004F6F4C">
      <w:pPr>
        <w:pStyle w:val="Prosttext"/>
        <w:rPr>
          <w:i/>
          <w:iCs/>
        </w:rPr>
      </w:pPr>
      <w:r w:rsidRPr="00E453C0">
        <w:rPr>
          <w:i/>
          <w:iCs/>
        </w:rPr>
        <w:t xml:space="preserve">zastoupené jednateli </w:t>
      </w:r>
      <w:proofErr w:type="spellStart"/>
      <w:r w:rsidRPr="00E453C0">
        <w:rPr>
          <w:i/>
          <w:iCs/>
        </w:rPr>
        <w:t>MDDr</w:t>
      </w:r>
      <w:proofErr w:type="spellEnd"/>
      <w:r w:rsidRPr="00E453C0">
        <w:rPr>
          <w:i/>
          <w:iCs/>
        </w:rPr>
        <w:t xml:space="preserve">. Jakubem Papežem a </w:t>
      </w:r>
      <w:proofErr w:type="spellStart"/>
      <w:r w:rsidRPr="00E453C0">
        <w:rPr>
          <w:i/>
          <w:iCs/>
        </w:rPr>
        <w:t>MDDr</w:t>
      </w:r>
      <w:proofErr w:type="spellEnd"/>
      <w:r w:rsidRPr="00E453C0">
        <w:rPr>
          <w:i/>
          <w:iCs/>
        </w:rPr>
        <w:t>. Terezou Papežovou</w:t>
      </w:r>
    </w:p>
    <w:p w14:paraId="5758388B" w14:textId="77777777" w:rsidR="00B22AA6" w:rsidRPr="00E453C0" w:rsidRDefault="00B22AA6" w:rsidP="00B22AA6">
      <w:pPr>
        <w:rPr>
          <w:i/>
          <w:iCs/>
          <w:sz w:val="22"/>
          <w:szCs w:val="22"/>
        </w:rPr>
      </w:pPr>
    </w:p>
    <w:p w14:paraId="6E7DFE51" w14:textId="77777777" w:rsidR="00B22AA6" w:rsidRPr="00E453C0" w:rsidRDefault="00B22AA6" w:rsidP="00B22AA6">
      <w:pPr>
        <w:rPr>
          <w:i/>
          <w:iCs/>
          <w:sz w:val="22"/>
          <w:szCs w:val="22"/>
        </w:rPr>
      </w:pPr>
      <w:r w:rsidRPr="00E453C0">
        <w:rPr>
          <w:i/>
          <w:iCs/>
          <w:sz w:val="22"/>
          <w:szCs w:val="22"/>
        </w:rPr>
        <w:t>(dále jen „</w:t>
      </w:r>
      <w:r w:rsidRPr="00E453C0">
        <w:rPr>
          <w:b/>
          <w:bCs/>
          <w:i/>
          <w:iCs/>
          <w:sz w:val="22"/>
          <w:szCs w:val="22"/>
        </w:rPr>
        <w:t>podnájemce</w:t>
      </w:r>
      <w:r w:rsidRPr="00E453C0">
        <w:rPr>
          <w:i/>
          <w:iCs/>
          <w:sz w:val="22"/>
          <w:szCs w:val="22"/>
        </w:rPr>
        <w:t>“)</w:t>
      </w:r>
    </w:p>
    <w:p w14:paraId="729250C0" w14:textId="77777777" w:rsidR="00B22AA6" w:rsidRPr="00E453C0" w:rsidRDefault="00B22AA6" w:rsidP="00B22AA6">
      <w:pPr>
        <w:rPr>
          <w:i/>
          <w:iCs/>
          <w:sz w:val="22"/>
          <w:szCs w:val="22"/>
        </w:rPr>
      </w:pPr>
    </w:p>
    <w:p w14:paraId="7230C22B" w14:textId="77777777" w:rsidR="00B22AA6" w:rsidRPr="00E453C0" w:rsidRDefault="00B22AA6" w:rsidP="00B22AA6">
      <w:pPr>
        <w:rPr>
          <w:i/>
          <w:iCs/>
          <w:sz w:val="22"/>
          <w:szCs w:val="22"/>
        </w:rPr>
      </w:pPr>
      <w:r w:rsidRPr="00E453C0">
        <w:rPr>
          <w:i/>
          <w:iCs/>
          <w:sz w:val="22"/>
          <w:szCs w:val="22"/>
        </w:rPr>
        <w:t>(společně dále též jako „</w:t>
      </w:r>
      <w:r w:rsidRPr="00E453C0">
        <w:rPr>
          <w:b/>
          <w:bCs/>
          <w:i/>
          <w:iCs/>
          <w:sz w:val="22"/>
          <w:szCs w:val="22"/>
        </w:rPr>
        <w:t>smluvní strany</w:t>
      </w:r>
      <w:r w:rsidRPr="00E453C0">
        <w:rPr>
          <w:i/>
          <w:iCs/>
          <w:sz w:val="22"/>
          <w:szCs w:val="22"/>
        </w:rPr>
        <w:t>“)</w:t>
      </w:r>
    </w:p>
    <w:p w14:paraId="5395E587" w14:textId="77777777" w:rsidR="00B22AA6" w:rsidRPr="00E453C0" w:rsidRDefault="00B22AA6" w:rsidP="00B22AA6">
      <w:pPr>
        <w:rPr>
          <w:i/>
          <w:iCs/>
          <w:sz w:val="22"/>
          <w:szCs w:val="22"/>
        </w:rPr>
      </w:pPr>
    </w:p>
    <w:p w14:paraId="38935A43" w14:textId="77777777" w:rsidR="00B22AA6" w:rsidRPr="00E453C0" w:rsidRDefault="00B22AA6" w:rsidP="00B22AA6">
      <w:pPr>
        <w:rPr>
          <w:i/>
          <w:iCs/>
          <w:sz w:val="22"/>
          <w:szCs w:val="22"/>
        </w:rPr>
      </w:pPr>
      <w:r w:rsidRPr="00E453C0">
        <w:rPr>
          <w:i/>
          <w:iCs/>
          <w:sz w:val="22"/>
          <w:szCs w:val="22"/>
        </w:rPr>
        <w:t>Uzavírají v souladu s </w:t>
      </w:r>
      <w:proofErr w:type="spellStart"/>
      <w:r w:rsidRPr="00E453C0">
        <w:rPr>
          <w:i/>
          <w:iCs/>
          <w:sz w:val="22"/>
          <w:szCs w:val="22"/>
        </w:rPr>
        <w:t>ust</w:t>
      </w:r>
      <w:proofErr w:type="spellEnd"/>
      <w:r w:rsidRPr="00E453C0">
        <w:rPr>
          <w:i/>
          <w:iCs/>
          <w:sz w:val="22"/>
          <w:szCs w:val="22"/>
        </w:rPr>
        <w:t>. § 2201 a násl. a § 2215 a násl. zákona č. 89/2012 Sb., občanský zákoník (dále jen „</w:t>
      </w:r>
      <w:r w:rsidRPr="00E453C0">
        <w:rPr>
          <w:b/>
          <w:bCs/>
          <w:i/>
          <w:iCs/>
          <w:sz w:val="22"/>
          <w:szCs w:val="22"/>
        </w:rPr>
        <w:t>občanský zákoník</w:t>
      </w:r>
      <w:r w:rsidRPr="00E453C0">
        <w:rPr>
          <w:i/>
          <w:iCs/>
          <w:sz w:val="22"/>
          <w:szCs w:val="22"/>
        </w:rPr>
        <w:t>“), tuto podnájemní smlouvu (dále jen „</w:t>
      </w:r>
      <w:r w:rsidRPr="00E453C0">
        <w:rPr>
          <w:b/>
          <w:bCs/>
          <w:i/>
          <w:iCs/>
          <w:sz w:val="22"/>
          <w:szCs w:val="22"/>
        </w:rPr>
        <w:t>Smlouva</w:t>
      </w:r>
      <w:r w:rsidRPr="00E453C0">
        <w:rPr>
          <w:i/>
          <w:iCs/>
          <w:sz w:val="22"/>
          <w:szCs w:val="22"/>
        </w:rPr>
        <w:t>“).</w:t>
      </w:r>
    </w:p>
    <w:p w14:paraId="07FA9D9A" w14:textId="77777777" w:rsidR="00B22AA6" w:rsidRPr="00E453C0" w:rsidRDefault="00B22AA6" w:rsidP="00B22AA6">
      <w:pPr>
        <w:rPr>
          <w:i/>
          <w:iCs/>
          <w:sz w:val="22"/>
          <w:szCs w:val="22"/>
        </w:rPr>
      </w:pPr>
    </w:p>
    <w:p w14:paraId="347CC795" w14:textId="77777777" w:rsidR="00B22AA6" w:rsidRPr="00E453C0" w:rsidRDefault="00B22AA6" w:rsidP="00B22AA6">
      <w:pPr>
        <w:rPr>
          <w:i/>
          <w:iCs/>
          <w:sz w:val="22"/>
          <w:szCs w:val="22"/>
        </w:rPr>
      </w:pPr>
    </w:p>
    <w:p w14:paraId="3201602B" w14:textId="77777777" w:rsidR="00B22AA6" w:rsidRPr="00E453C0" w:rsidRDefault="00B22AA6" w:rsidP="00B22AA6">
      <w:pPr>
        <w:jc w:val="center"/>
        <w:rPr>
          <w:b/>
          <w:bCs/>
          <w:i/>
          <w:iCs/>
          <w:sz w:val="22"/>
          <w:szCs w:val="22"/>
        </w:rPr>
      </w:pPr>
      <w:r w:rsidRPr="00E453C0">
        <w:rPr>
          <w:b/>
          <w:bCs/>
          <w:i/>
          <w:iCs/>
          <w:sz w:val="22"/>
          <w:szCs w:val="22"/>
        </w:rPr>
        <w:t xml:space="preserve">1. Úvodní ustanovení </w:t>
      </w:r>
    </w:p>
    <w:p w14:paraId="79D31E92" w14:textId="77777777" w:rsidR="00B22AA6" w:rsidRPr="00E453C0" w:rsidRDefault="00B22AA6" w:rsidP="00B22AA6">
      <w:pPr>
        <w:jc w:val="center"/>
        <w:rPr>
          <w:i/>
          <w:iCs/>
          <w:sz w:val="22"/>
          <w:szCs w:val="22"/>
        </w:rPr>
      </w:pPr>
    </w:p>
    <w:p w14:paraId="3348B5C9" w14:textId="77777777" w:rsidR="00B22AA6" w:rsidRPr="00E453C0" w:rsidRDefault="00B22AA6" w:rsidP="00B22AA6">
      <w:pPr>
        <w:pStyle w:val="Odstavecseseznamem"/>
        <w:numPr>
          <w:ilvl w:val="0"/>
          <w:numId w:val="7"/>
        </w:numPr>
        <w:jc w:val="both"/>
        <w:rPr>
          <w:i/>
          <w:iCs/>
          <w:sz w:val="22"/>
          <w:szCs w:val="22"/>
        </w:rPr>
      </w:pPr>
      <w:r w:rsidRPr="00E453C0">
        <w:rPr>
          <w:i/>
          <w:iCs/>
          <w:sz w:val="22"/>
          <w:szCs w:val="22"/>
        </w:rPr>
        <w:t>Nájemce prohlašuje, že má platný a účinný titul k užívání nemovitosti, a to budovy stojící na pozemku p. č. st. 1933 (dále jen pavilon C), nacházející se na adrese: K Nemocnici 1204/17, 35002 Cheb, a to Nájemní smlouvu ev. č. KK 01312/2014-00, ze dne 30. 5. 2014, uzavřenou mezi nájemcem jakožto nájemcem a Karlovarským krajem, se sídlem Karlovy Vary, Závodní 353/88, 360 06, IČO: 708 91 168, jakožto pronajímatelem (dále jen „</w:t>
      </w:r>
      <w:r w:rsidRPr="00E453C0">
        <w:rPr>
          <w:b/>
          <w:i/>
          <w:iCs/>
          <w:sz w:val="22"/>
          <w:szCs w:val="22"/>
        </w:rPr>
        <w:t>Nájemní smlouva</w:t>
      </w:r>
      <w:r w:rsidRPr="00E453C0">
        <w:rPr>
          <w:i/>
          <w:iCs/>
          <w:sz w:val="22"/>
          <w:szCs w:val="22"/>
        </w:rPr>
        <w:t xml:space="preserve">“). </w:t>
      </w:r>
    </w:p>
    <w:p w14:paraId="0772A57B" w14:textId="5EE2B213" w:rsidR="00B22AA6" w:rsidRPr="0083615E" w:rsidRDefault="00B22AA6" w:rsidP="00B22AA6">
      <w:pPr>
        <w:pStyle w:val="Odstavecseseznamem"/>
        <w:numPr>
          <w:ilvl w:val="0"/>
          <w:numId w:val="7"/>
        </w:numPr>
        <w:jc w:val="both"/>
        <w:rPr>
          <w:i/>
          <w:iCs/>
          <w:sz w:val="22"/>
          <w:szCs w:val="22"/>
        </w:rPr>
      </w:pPr>
      <w:r w:rsidRPr="0083615E">
        <w:rPr>
          <w:i/>
          <w:iCs/>
          <w:sz w:val="22"/>
          <w:szCs w:val="22"/>
        </w:rPr>
        <w:t xml:space="preserve">Součástí budovy pavilonu C Nemocnice v Chebu jsou nebytové prostory </w:t>
      </w:r>
      <w:r w:rsidR="004F6F4C" w:rsidRPr="0083615E">
        <w:rPr>
          <w:i/>
          <w:iCs/>
          <w:sz w:val="22"/>
          <w:szCs w:val="22"/>
        </w:rPr>
        <w:t>nebytové prostory ve 3. NP o výměře cca 365 m</w:t>
      </w:r>
      <w:r w:rsidR="004F6F4C" w:rsidRPr="0083615E">
        <w:rPr>
          <w:i/>
          <w:iCs/>
          <w:sz w:val="22"/>
          <w:szCs w:val="22"/>
          <w:vertAlign w:val="superscript"/>
        </w:rPr>
        <w:t>2</w:t>
      </w:r>
      <w:r w:rsidR="004F6F4C" w:rsidRPr="0083615E">
        <w:rPr>
          <w:i/>
          <w:iCs/>
          <w:sz w:val="22"/>
          <w:szCs w:val="22"/>
        </w:rPr>
        <w:t>. Přesná výměra bude určena na základě skutečného provedení plánované rekonstrukce. Prostory tvoří uzavřený celek v levé polovině 3.NP pavilonu C. Tyto prostory jsou předmětem budoucího podnájmu dle této Smlouvy (dále jen „</w:t>
      </w:r>
      <w:r w:rsidR="004F6F4C" w:rsidRPr="0083615E">
        <w:rPr>
          <w:b/>
          <w:bCs/>
          <w:i/>
          <w:iCs/>
          <w:sz w:val="22"/>
          <w:szCs w:val="22"/>
        </w:rPr>
        <w:t>budoucí předmět podnájmu</w:t>
      </w:r>
      <w:r w:rsidR="004F6F4C" w:rsidRPr="0083615E">
        <w:rPr>
          <w:i/>
          <w:iCs/>
          <w:sz w:val="22"/>
          <w:szCs w:val="22"/>
        </w:rPr>
        <w:t>“).</w:t>
      </w:r>
    </w:p>
    <w:p w14:paraId="544321C5" w14:textId="77777777" w:rsidR="00B22AA6" w:rsidRPr="00E453C0" w:rsidRDefault="00B22AA6" w:rsidP="00B22AA6">
      <w:pPr>
        <w:pStyle w:val="Odstavecseseznamem"/>
        <w:numPr>
          <w:ilvl w:val="0"/>
          <w:numId w:val="7"/>
        </w:numPr>
        <w:jc w:val="both"/>
        <w:rPr>
          <w:i/>
          <w:iCs/>
          <w:sz w:val="22"/>
          <w:szCs w:val="22"/>
        </w:rPr>
      </w:pPr>
      <w:r w:rsidRPr="00E453C0">
        <w:rPr>
          <w:i/>
          <w:iCs/>
          <w:sz w:val="22"/>
          <w:szCs w:val="22"/>
        </w:rPr>
        <w:t xml:space="preserve">V souladu s čl. 4 odst. 4.3. Nájemní smlouvy je nájemce oprávněn zřídit třetí osobě k předmětu podnájmu užívací právo. Nájemce je povinen zřízení takového užívacího práva písemně oznámit Karlovarskému kraji jakožto pronajímateli do 30 kalendářních dnů ode dne uzavření příslušné smlouvy se třetí osobou. </w:t>
      </w:r>
    </w:p>
    <w:p w14:paraId="2E736459" w14:textId="77777777" w:rsidR="00B22AA6" w:rsidRPr="00E453C0" w:rsidRDefault="00B22AA6" w:rsidP="00B22AA6">
      <w:pPr>
        <w:pStyle w:val="Odstavecseseznamem"/>
        <w:numPr>
          <w:ilvl w:val="0"/>
          <w:numId w:val="7"/>
        </w:numPr>
        <w:jc w:val="both"/>
        <w:rPr>
          <w:i/>
          <w:iCs/>
          <w:sz w:val="22"/>
          <w:szCs w:val="22"/>
        </w:rPr>
      </w:pPr>
      <w:r w:rsidRPr="00E453C0">
        <w:rPr>
          <w:i/>
          <w:iCs/>
          <w:sz w:val="22"/>
          <w:szCs w:val="22"/>
        </w:rPr>
        <w:t xml:space="preserve">Nájemce se zavazuje, že o uzavření Smlouvy bude v souladu s čl. 4 odst. 4.3. Nájemní smlouvy informovat Karlovarský kraj nejpozději do 30 dní ode dne uzavření Smlouvy. </w:t>
      </w:r>
    </w:p>
    <w:p w14:paraId="1BDD85BF" w14:textId="27CCD391" w:rsidR="00B22AA6" w:rsidRPr="00E453C0" w:rsidRDefault="00B22AA6" w:rsidP="00B22AA6">
      <w:pPr>
        <w:pStyle w:val="Odstavecseseznamem"/>
        <w:numPr>
          <w:ilvl w:val="0"/>
          <w:numId w:val="7"/>
        </w:numPr>
        <w:jc w:val="both"/>
        <w:rPr>
          <w:i/>
          <w:iCs/>
          <w:sz w:val="22"/>
          <w:szCs w:val="22"/>
        </w:rPr>
      </w:pPr>
      <w:r w:rsidRPr="00E453C0">
        <w:rPr>
          <w:i/>
          <w:iCs/>
          <w:sz w:val="22"/>
          <w:szCs w:val="22"/>
        </w:rPr>
        <w:t xml:space="preserve">Za podnájemce je oprávněn </w:t>
      </w:r>
      <w:r w:rsidRPr="0083615E">
        <w:rPr>
          <w:i/>
          <w:iCs/>
          <w:sz w:val="22"/>
          <w:szCs w:val="22"/>
        </w:rPr>
        <w:t xml:space="preserve">jednat </w:t>
      </w:r>
      <w:proofErr w:type="spellStart"/>
      <w:r w:rsidR="004F6F4C" w:rsidRPr="0083615E">
        <w:rPr>
          <w:i/>
          <w:iCs/>
          <w:sz w:val="22"/>
          <w:szCs w:val="22"/>
        </w:rPr>
        <w:t>MDDr</w:t>
      </w:r>
      <w:proofErr w:type="spellEnd"/>
      <w:r w:rsidR="004F6F4C" w:rsidRPr="0083615E">
        <w:rPr>
          <w:i/>
          <w:iCs/>
          <w:sz w:val="22"/>
          <w:szCs w:val="22"/>
        </w:rPr>
        <w:t>. Jakub Papež.</w:t>
      </w:r>
      <w:r w:rsidRPr="0083615E">
        <w:rPr>
          <w:i/>
          <w:iCs/>
          <w:sz w:val="22"/>
          <w:szCs w:val="22"/>
        </w:rPr>
        <w:t xml:space="preserve"> </w:t>
      </w:r>
      <w:r w:rsidRPr="00E453C0">
        <w:rPr>
          <w:i/>
          <w:iCs/>
          <w:sz w:val="22"/>
          <w:szCs w:val="22"/>
        </w:rPr>
        <w:t xml:space="preserve">Na tuto osobu je nájemce oprávněn se obracet ve všech záležitost souvisejících s touto </w:t>
      </w:r>
      <w:r w:rsidR="00E635F3">
        <w:rPr>
          <w:i/>
          <w:iCs/>
          <w:sz w:val="22"/>
          <w:szCs w:val="22"/>
        </w:rPr>
        <w:t>S</w:t>
      </w:r>
      <w:r w:rsidRPr="00E453C0">
        <w:rPr>
          <w:i/>
          <w:iCs/>
          <w:sz w:val="22"/>
          <w:szCs w:val="22"/>
        </w:rPr>
        <w:t xml:space="preserve">mlouvou a podnájemce </w:t>
      </w:r>
      <w:r w:rsidR="004F6F4C" w:rsidRPr="00E453C0">
        <w:rPr>
          <w:i/>
          <w:iCs/>
          <w:sz w:val="22"/>
          <w:szCs w:val="22"/>
        </w:rPr>
        <w:t xml:space="preserve">s tím </w:t>
      </w:r>
      <w:r w:rsidRPr="00E453C0">
        <w:rPr>
          <w:i/>
          <w:iCs/>
          <w:sz w:val="22"/>
          <w:szCs w:val="22"/>
        </w:rPr>
        <w:t xml:space="preserve">výslovně souhlasí a uděluje tímto oprávnění panu </w:t>
      </w:r>
      <w:proofErr w:type="spellStart"/>
      <w:r w:rsidR="004F6F4C" w:rsidRPr="00E453C0">
        <w:rPr>
          <w:i/>
          <w:iCs/>
          <w:sz w:val="22"/>
          <w:szCs w:val="22"/>
        </w:rPr>
        <w:t>MDDr</w:t>
      </w:r>
      <w:proofErr w:type="spellEnd"/>
      <w:r w:rsidR="004F6F4C" w:rsidRPr="00E453C0">
        <w:rPr>
          <w:i/>
          <w:iCs/>
          <w:sz w:val="22"/>
          <w:szCs w:val="22"/>
        </w:rPr>
        <w:t>. Jakubovi Papežovi</w:t>
      </w:r>
      <w:r w:rsidRPr="00E453C0">
        <w:rPr>
          <w:i/>
          <w:iCs/>
          <w:sz w:val="22"/>
          <w:szCs w:val="22"/>
        </w:rPr>
        <w:t xml:space="preserve"> k tomu, aby ve všech záležitostech souvisejících s touto </w:t>
      </w:r>
      <w:r w:rsidR="00E635F3">
        <w:rPr>
          <w:i/>
          <w:iCs/>
          <w:sz w:val="22"/>
          <w:szCs w:val="22"/>
        </w:rPr>
        <w:t>S</w:t>
      </w:r>
      <w:r w:rsidRPr="00E453C0">
        <w:rPr>
          <w:i/>
          <w:iCs/>
          <w:sz w:val="22"/>
          <w:szCs w:val="22"/>
        </w:rPr>
        <w:t xml:space="preserve">mlouvou jednal s nájemcem a uděloval za podnájemce souhlas a přijímal jménem podnájemce všechny informace a sdělení ze strany nájemce. </w:t>
      </w:r>
    </w:p>
    <w:p w14:paraId="3C90A826" w14:textId="19CF8EB7" w:rsidR="004F6F4C" w:rsidRPr="00E453C0" w:rsidRDefault="004F6F4C" w:rsidP="004F6F4C">
      <w:pPr>
        <w:jc w:val="both"/>
        <w:rPr>
          <w:i/>
          <w:iCs/>
          <w:sz w:val="22"/>
          <w:szCs w:val="22"/>
        </w:rPr>
      </w:pPr>
    </w:p>
    <w:p w14:paraId="4AA2C218" w14:textId="77777777" w:rsidR="004F6F4C" w:rsidRPr="00E453C0" w:rsidRDefault="004F6F4C" w:rsidP="004F6F4C">
      <w:pPr>
        <w:jc w:val="both"/>
        <w:rPr>
          <w:i/>
          <w:iCs/>
          <w:sz w:val="22"/>
          <w:szCs w:val="22"/>
        </w:rPr>
      </w:pPr>
    </w:p>
    <w:p w14:paraId="1C60BAF1" w14:textId="77777777" w:rsidR="00B22AA6" w:rsidRPr="00E453C0" w:rsidRDefault="00B22AA6" w:rsidP="00B22AA6">
      <w:pPr>
        <w:pStyle w:val="Odstavecseseznamem"/>
        <w:jc w:val="both"/>
        <w:rPr>
          <w:i/>
          <w:iCs/>
          <w:sz w:val="22"/>
          <w:szCs w:val="22"/>
        </w:rPr>
      </w:pPr>
    </w:p>
    <w:p w14:paraId="45F07F20" w14:textId="77777777" w:rsidR="00B22AA6" w:rsidRPr="00E453C0" w:rsidRDefault="00B22AA6" w:rsidP="00B22AA6">
      <w:pPr>
        <w:jc w:val="center"/>
        <w:rPr>
          <w:b/>
          <w:bCs/>
          <w:i/>
          <w:iCs/>
          <w:sz w:val="22"/>
          <w:szCs w:val="22"/>
        </w:rPr>
      </w:pPr>
      <w:r w:rsidRPr="00E453C0">
        <w:rPr>
          <w:b/>
          <w:bCs/>
          <w:i/>
          <w:iCs/>
          <w:sz w:val="22"/>
          <w:szCs w:val="22"/>
        </w:rPr>
        <w:t>2. Předmět a účel Smlouvy</w:t>
      </w:r>
    </w:p>
    <w:p w14:paraId="470C955E" w14:textId="77777777" w:rsidR="00B22AA6" w:rsidRPr="00E453C0" w:rsidRDefault="00B22AA6" w:rsidP="00B22AA6">
      <w:pPr>
        <w:pStyle w:val="Odstavecseseznamem"/>
        <w:numPr>
          <w:ilvl w:val="0"/>
          <w:numId w:val="8"/>
        </w:numPr>
        <w:jc w:val="both"/>
        <w:rPr>
          <w:i/>
          <w:iCs/>
          <w:sz w:val="22"/>
          <w:szCs w:val="22"/>
        </w:rPr>
      </w:pPr>
      <w:r w:rsidRPr="00E453C0">
        <w:rPr>
          <w:i/>
          <w:iCs/>
          <w:sz w:val="22"/>
          <w:szCs w:val="22"/>
        </w:rPr>
        <w:t xml:space="preserve">Nájemce tímto přenechává do dočasného užívání podnájemci předmět podnájmu a podnájemce se zavazuje za užívání předmětu podnájmu hradit nájemci podnájemné ve výši a v termínech splatnosti stanovených Smlouvou. </w:t>
      </w:r>
    </w:p>
    <w:p w14:paraId="48CB1EC6" w14:textId="32828211" w:rsidR="00B22AA6" w:rsidRPr="00E453C0" w:rsidRDefault="00B22AA6" w:rsidP="00B22AA6">
      <w:pPr>
        <w:pStyle w:val="Odstavecseseznamem"/>
        <w:numPr>
          <w:ilvl w:val="0"/>
          <w:numId w:val="8"/>
        </w:numPr>
        <w:jc w:val="both"/>
        <w:rPr>
          <w:i/>
          <w:iCs/>
          <w:sz w:val="22"/>
          <w:szCs w:val="22"/>
        </w:rPr>
      </w:pPr>
      <w:r w:rsidRPr="00E453C0">
        <w:rPr>
          <w:i/>
          <w:iCs/>
          <w:sz w:val="22"/>
          <w:szCs w:val="22"/>
        </w:rPr>
        <w:t xml:space="preserve">Podnájemce bude předmět podnájmu užívat za účelem provozu zubní </w:t>
      </w:r>
      <w:r w:rsidR="006C421C" w:rsidRPr="00E453C0">
        <w:rPr>
          <w:i/>
          <w:iCs/>
          <w:sz w:val="22"/>
          <w:szCs w:val="22"/>
        </w:rPr>
        <w:t>ordinace</w:t>
      </w:r>
      <w:r w:rsidRPr="00E453C0">
        <w:rPr>
          <w:i/>
          <w:iCs/>
          <w:sz w:val="22"/>
          <w:szCs w:val="22"/>
        </w:rPr>
        <w:t>, a to v souladu se stavebně-technickým charakterem jednotlivých prostor. Spolu s předmětem podnájmu je podnájemce oprávněn užívat společně s ostatními subjekty provozující svoji činnost v předmětné budově též technické a sociální zázemí budovy nacházející se v pronajatých prostorách (vchody do budovy, společné chodby, schodiště atp.)</w:t>
      </w:r>
    </w:p>
    <w:p w14:paraId="336873CA" w14:textId="743C6ADA" w:rsidR="00B22AA6" w:rsidRPr="00E453C0" w:rsidRDefault="00B22AA6" w:rsidP="00B22AA6">
      <w:pPr>
        <w:pStyle w:val="Odstavecseseznamem"/>
        <w:numPr>
          <w:ilvl w:val="0"/>
          <w:numId w:val="8"/>
        </w:numPr>
        <w:jc w:val="both"/>
        <w:rPr>
          <w:i/>
          <w:iCs/>
          <w:sz w:val="22"/>
          <w:szCs w:val="22"/>
        </w:rPr>
      </w:pPr>
      <w:r w:rsidRPr="00E453C0">
        <w:rPr>
          <w:i/>
          <w:iCs/>
          <w:sz w:val="22"/>
          <w:szCs w:val="22"/>
        </w:rPr>
        <w:t xml:space="preserve">Podnájemce prohlašuje a svým podpisem na této </w:t>
      </w:r>
      <w:r w:rsidR="00E635F3">
        <w:rPr>
          <w:i/>
          <w:iCs/>
          <w:sz w:val="22"/>
          <w:szCs w:val="22"/>
        </w:rPr>
        <w:t>S</w:t>
      </w:r>
      <w:r w:rsidRPr="00E453C0">
        <w:rPr>
          <w:i/>
          <w:iCs/>
          <w:sz w:val="22"/>
          <w:szCs w:val="22"/>
        </w:rPr>
        <w:t>mlouvě potvrzuje, že předmět podnájmu převzal ve stavu způsobilém k dohodnutému užívání.</w:t>
      </w:r>
    </w:p>
    <w:p w14:paraId="492EC866" w14:textId="77777777" w:rsidR="00B22AA6" w:rsidRPr="00E453C0" w:rsidRDefault="00B22AA6" w:rsidP="00B22AA6">
      <w:pPr>
        <w:ind w:left="360"/>
        <w:jc w:val="both"/>
        <w:rPr>
          <w:b/>
          <w:bCs/>
          <w:i/>
          <w:iCs/>
          <w:sz w:val="22"/>
          <w:szCs w:val="22"/>
        </w:rPr>
      </w:pPr>
    </w:p>
    <w:p w14:paraId="22CADDDA" w14:textId="77777777" w:rsidR="00B22AA6" w:rsidRPr="00E453C0" w:rsidRDefault="00B22AA6" w:rsidP="00B22AA6">
      <w:pPr>
        <w:ind w:left="360"/>
        <w:jc w:val="center"/>
        <w:rPr>
          <w:b/>
          <w:bCs/>
          <w:i/>
          <w:iCs/>
          <w:sz w:val="22"/>
          <w:szCs w:val="22"/>
        </w:rPr>
      </w:pPr>
      <w:r w:rsidRPr="00E453C0">
        <w:rPr>
          <w:b/>
          <w:bCs/>
          <w:i/>
          <w:iCs/>
          <w:sz w:val="22"/>
          <w:szCs w:val="22"/>
        </w:rPr>
        <w:t>3. Podnájemné a platby za služby s podnájmem spojené</w:t>
      </w:r>
    </w:p>
    <w:p w14:paraId="5BADC424" w14:textId="77777777" w:rsidR="00B22AA6" w:rsidRPr="00E453C0" w:rsidRDefault="00B22AA6" w:rsidP="00B22AA6">
      <w:pPr>
        <w:ind w:left="360"/>
        <w:rPr>
          <w:b/>
          <w:bCs/>
          <w:i/>
          <w:iCs/>
          <w:sz w:val="22"/>
          <w:szCs w:val="22"/>
        </w:rPr>
      </w:pPr>
    </w:p>
    <w:p w14:paraId="344A9203" w14:textId="77777777" w:rsidR="00B22AA6" w:rsidRPr="00E453C0" w:rsidRDefault="00B22AA6" w:rsidP="00B22AA6">
      <w:pPr>
        <w:pStyle w:val="Odstavecseseznamem"/>
        <w:numPr>
          <w:ilvl w:val="0"/>
          <w:numId w:val="17"/>
        </w:numPr>
        <w:ind w:left="709" w:hanging="283"/>
        <w:rPr>
          <w:i/>
          <w:iCs/>
          <w:color w:val="000000" w:themeColor="text1"/>
          <w:sz w:val="22"/>
          <w:szCs w:val="22"/>
        </w:rPr>
      </w:pPr>
      <w:r w:rsidRPr="00E453C0">
        <w:rPr>
          <w:i/>
          <w:iCs/>
          <w:color w:val="000000" w:themeColor="text1"/>
          <w:sz w:val="22"/>
          <w:szCs w:val="22"/>
        </w:rPr>
        <w:t xml:space="preserve">Podnájemné bylo smluvními stranami sjednáno ve výši …………,- Kč (slovy: ……………. korun českých) měsíčně. </w:t>
      </w:r>
    </w:p>
    <w:p w14:paraId="2BD05D60" w14:textId="3DA9FF37" w:rsidR="00B22AA6" w:rsidRPr="00E453C0" w:rsidRDefault="00B22AA6" w:rsidP="00B22AA6">
      <w:pPr>
        <w:pStyle w:val="Odstavecseseznamem"/>
        <w:numPr>
          <w:ilvl w:val="0"/>
          <w:numId w:val="17"/>
        </w:numPr>
        <w:ind w:left="709" w:hanging="283"/>
        <w:jc w:val="both"/>
        <w:rPr>
          <w:i/>
          <w:iCs/>
          <w:color w:val="000000" w:themeColor="text1"/>
          <w:sz w:val="22"/>
          <w:szCs w:val="22"/>
        </w:rPr>
      </w:pPr>
      <w:r w:rsidRPr="00E453C0">
        <w:rPr>
          <w:i/>
          <w:iCs/>
          <w:color w:val="000000" w:themeColor="text1"/>
          <w:sz w:val="22"/>
          <w:szCs w:val="22"/>
        </w:rPr>
        <w:t xml:space="preserve">Podnájemné bude podnájemcem hrazeno v měsíčních splátkách, vždy k prvnímu pracovnímu dni kalendářního měsíce, za které je nájemné hrazeno, a to na účet nájemce uvedený v záhlaví této </w:t>
      </w:r>
      <w:r w:rsidR="00E635F3">
        <w:rPr>
          <w:i/>
          <w:iCs/>
          <w:color w:val="000000" w:themeColor="text1"/>
          <w:sz w:val="22"/>
          <w:szCs w:val="22"/>
        </w:rPr>
        <w:t>S</w:t>
      </w:r>
      <w:r w:rsidRPr="00E453C0">
        <w:rPr>
          <w:i/>
          <w:iCs/>
          <w:color w:val="000000" w:themeColor="text1"/>
          <w:sz w:val="22"/>
          <w:szCs w:val="22"/>
        </w:rPr>
        <w:t xml:space="preserve">mlouvy. </w:t>
      </w:r>
    </w:p>
    <w:p w14:paraId="739AEF02" w14:textId="77777777" w:rsidR="00B22AA6" w:rsidRPr="00E453C0" w:rsidRDefault="00B22AA6" w:rsidP="00B22AA6">
      <w:pPr>
        <w:pStyle w:val="Odstavecseseznamem"/>
        <w:numPr>
          <w:ilvl w:val="0"/>
          <w:numId w:val="17"/>
        </w:numPr>
        <w:ind w:left="709" w:hanging="283"/>
        <w:jc w:val="both"/>
        <w:rPr>
          <w:i/>
          <w:iCs/>
          <w:color w:val="000000" w:themeColor="text1"/>
          <w:sz w:val="22"/>
          <w:szCs w:val="22"/>
        </w:rPr>
      </w:pPr>
      <w:r w:rsidRPr="00E453C0">
        <w:rPr>
          <w:i/>
          <w:iCs/>
          <w:color w:val="000000" w:themeColor="text1"/>
          <w:sz w:val="22"/>
          <w:szCs w:val="22"/>
        </w:rPr>
        <w:t xml:space="preserve">Bude-li podnájem trvat déle než jeden rok, může nájemce výši podnájemného jednostranně upravit o přírůstek nebo pokles ročního indexu spotřebitelských cen proti roku předcházejícímu, dle údajů zveřejněných Českým statistickým úřadem za předchozí kalendářní rok. O zvýšení nebo snížení podnájemného informuje nájemce podnájemce písemně, nejpozději do 15. dubna příslušného roku. Podnájemné se zvýší od 1. ledna příslušného roku. </w:t>
      </w:r>
    </w:p>
    <w:p w14:paraId="19D01657" w14:textId="77777777" w:rsidR="00B22AA6" w:rsidRPr="00E453C0" w:rsidRDefault="00B22AA6" w:rsidP="00B22AA6">
      <w:pPr>
        <w:pStyle w:val="Odstavecseseznamem"/>
        <w:numPr>
          <w:ilvl w:val="0"/>
          <w:numId w:val="17"/>
        </w:numPr>
        <w:ind w:left="709" w:hanging="283"/>
        <w:jc w:val="both"/>
        <w:rPr>
          <w:i/>
          <w:iCs/>
          <w:color w:val="000000" w:themeColor="text1"/>
          <w:sz w:val="22"/>
          <w:szCs w:val="22"/>
        </w:rPr>
      </w:pPr>
      <w:r w:rsidRPr="00E453C0">
        <w:rPr>
          <w:i/>
          <w:iCs/>
          <w:color w:val="000000" w:themeColor="text1"/>
          <w:sz w:val="22"/>
          <w:szCs w:val="22"/>
        </w:rPr>
        <w:t>Nájemce se zavazuje poskytovat podnájemci v souvislosti s podnájmem dále uvedené služby:</w:t>
      </w:r>
    </w:p>
    <w:p w14:paraId="5EF5CFC3" w14:textId="77777777" w:rsidR="00B22AA6" w:rsidRPr="00E453C0" w:rsidRDefault="00B22AA6" w:rsidP="00B22AA6">
      <w:pPr>
        <w:pStyle w:val="Odstavecseseznamem"/>
        <w:numPr>
          <w:ilvl w:val="1"/>
          <w:numId w:val="17"/>
        </w:numPr>
        <w:jc w:val="both"/>
        <w:rPr>
          <w:i/>
          <w:iCs/>
          <w:color w:val="000000" w:themeColor="text1"/>
          <w:sz w:val="22"/>
          <w:szCs w:val="22"/>
        </w:rPr>
      </w:pPr>
      <w:r w:rsidRPr="00E453C0">
        <w:rPr>
          <w:i/>
          <w:iCs/>
          <w:color w:val="000000" w:themeColor="text1"/>
          <w:sz w:val="22"/>
          <w:szCs w:val="22"/>
        </w:rPr>
        <w:t>Dodávku tepla a ohřev teplé vody</w:t>
      </w:r>
    </w:p>
    <w:p w14:paraId="1730429C" w14:textId="77777777" w:rsidR="00B22AA6" w:rsidRPr="00E453C0" w:rsidRDefault="00B22AA6" w:rsidP="00B22AA6">
      <w:pPr>
        <w:pStyle w:val="Odstavecseseznamem"/>
        <w:numPr>
          <w:ilvl w:val="1"/>
          <w:numId w:val="17"/>
        </w:numPr>
        <w:jc w:val="both"/>
        <w:rPr>
          <w:i/>
          <w:iCs/>
          <w:color w:val="000000" w:themeColor="text1"/>
          <w:sz w:val="22"/>
          <w:szCs w:val="22"/>
        </w:rPr>
      </w:pPr>
      <w:r w:rsidRPr="00E453C0">
        <w:rPr>
          <w:i/>
          <w:iCs/>
          <w:color w:val="000000" w:themeColor="text1"/>
          <w:sz w:val="22"/>
          <w:szCs w:val="22"/>
        </w:rPr>
        <w:t>Dodávku vody a odvádění odpadních vod</w:t>
      </w:r>
    </w:p>
    <w:p w14:paraId="31781B30" w14:textId="77777777" w:rsidR="00B22AA6" w:rsidRPr="00E453C0" w:rsidRDefault="00B22AA6" w:rsidP="00B22AA6">
      <w:pPr>
        <w:pStyle w:val="Odstavecseseznamem"/>
        <w:numPr>
          <w:ilvl w:val="1"/>
          <w:numId w:val="17"/>
        </w:numPr>
        <w:jc w:val="both"/>
        <w:rPr>
          <w:i/>
          <w:iCs/>
          <w:color w:val="000000" w:themeColor="text1"/>
          <w:sz w:val="22"/>
          <w:szCs w:val="22"/>
        </w:rPr>
      </w:pPr>
      <w:r w:rsidRPr="00E453C0">
        <w:rPr>
          <w:i/>
          <w:iCs/>
          <w:color w:val="000000" w:themeColor="text1"/>
          <w:sz w:val="22"/>
          <w:szCs w:val="22"/>
        </w:rPr>
        <w:t>Dodávku elektrické energie</w:t>
      </w:r>
    </w:p>
    <w:p w14:paraId="67B7C2F9" w14:textId="77777777" w:rsidR="00B22AA6" w:rsidRPr="00E453C0" w:rsidRDefault="00B22AA6" w:rsidP="00B22AA6">
      <w:pPr>
        <w:pStyle w:val="Odstavecseseznamem"/>
        <w:numPr>
          <w:ilvl w:val="1"/>
          <w:numId w:val="17"/>
        </w:numPr>
        <w:jc w:val="both"/>
        <w:rPr>
          <w:i/>
          <w:iCs/>
          <w:color w:val="000000" w:themeColor="text1"/>
          <w:sz w:val="22"/>
          <w:szCs w:val="22"/>
        </w:rPr>
      </w:pPr>
      <w:r w:rsidRPr="00E453C0">
        <w:rPr>
          <w:i/>
          <w:iCs/>
          <w:color w:val="000000" w:themeColor="text1"/>
          <w:sz w:val="22"/>
          <w:szCs w:val="22"/>
        </w:rPr>
        <w:t>Internetové připojení (na vyžádání)</w:t>
      </w:r>
    </w:p>
    <w:p w14:paraId="0FBFAFB0" w14:textId="77777777" w:rsidR="00B22AA6" w:rsidRPr="00E453C0" w:rsidRDefault="00B22AA6" w:rsidP="00B22AA6">
      <w:pPr>
        <w:pStyle w:val="Odstavecseseznamem"/>
        <w:numPr>
          <w:ilvl w:val="0"/>
          <w:numId w:val="17"/>
        </w:numPr>
        <w:ind w:left="708" w:hanging="283"/>
        <w:jc w:val="both"/>
        <w:rPr>
          <w:i/>
          <w:iCs/>
          <w:color w:val="000000" w:themeColor="text1"/>
          <w:sz w:val="22"/>
          <w:szCs w:val="22"/>
        </w:rPr>
      </w:pPr>
      <w:r w:rsidRPr="00E453C0">
        <w:rPr>
          <w:i/>
          <w:iCs/>
          <w:color w:val="000000" w:themeColor="text1"/>
          <w:sz w:val="22"/>
          <w:szCs w:val="22"/>
        </w:rPr>
        <w:t>Podnájemce se zavazuje hradit služby dle odst. 4 tohoto článku spolu s podnájemným v souladu s odst. 2 tohoto článku následovně:</w:t>
      </w:r>
    </w:p>
    <w:p w14:paraId="47C3B5A0" w14:textId="77777777" w:rsidR="00B22AA6" w:rsidRPr="00E453C0" w:rsidRDefault="00B22AA6" w:rsidP="00B22AA6">
      <w:pPr>
        <w:pStyle w:val="Odstavecseseznamem"/>
        <w:numPr>
          <w:ilvl w:val="0"/>
          <w:numId w:val="21"/>
        </w:numPr>
        <w:jc w:val="both"/>
        <w:rPr>
          <w:i/>
          <w:iCs/>
          <w:color w:val="000000" w:themeColor="text1"/>
          <w:sz w:val="22"/>
          <w:szCs w:val="22"/>
        </w:rPr>
      </w:pPr>
      <w:r w:rsidRPr="00E453C0">
        <w:rPr>
          <w:i/>
          <w:iCs/>
          <w:color w:val="000000" w:themeColor="text1"/>
          <w:sz w:val="22"/>
          <w:szCs w:val="22"/>
        </w:rPr>
        <w:t xml:space="preserve">Cena za dodávku tepla a ohřev TUV je stanovena měsíční paušální platbou. </w:t>
      </w:r>
    </w:p>
    <w:p w14:paraId="3A1B87ED" w14:textId="77777777" w:rsidR="00B22AA6" w:rsidRPr="00E453C0" w:rsidRDefault="00B22AA6" w:rsidP="00B22AA6">
      <w:pPr>
        <w:pStyle w:val="Odstavecseseznamem"/>
        <w:numPr>
          <w:ilvl w:val="0"/>
          <w:numId w:val="21"/>
        </w:numPr>
        <w:jc w:val="both"/>
        <w:rPr>
          <w:i/>
          <w:iCs/>
          <w:color w:val="000000" w:themeColor="text1"/>
          <w:sz w:val="22"/>
          <w:szCs w:val="22"/>
        </w:rPr>
      </w:pPr>
      <w:r w:rsidRPr="00E453C0">
        <w:rPr>
          <w:i/>
          <w:iCs/>
          <w:color w:val="000000" w:themeColor="text1"/>
          <w:sz w:val="22"/>
          <w:szCs w:val="22"/>
        </w:rPr>
        <w:t>Cena za dodávku vody a odvádění odpadních vod bude účtována dle skutečné spotřeby, s měsíční zálohovou platbou. Skutečné náklady za služby poskytované nájemcem vyúčtuje nájemce podnájemci nejpozději do 30 kalendářních dní od obdržení vyúčtování od dodavatele příslušné služby.</w:t>
      </w:r>
    </w:p>
    <w:p w14:paraId="4D3A6FE8" w14:textId="77777777" w:rsidR="00B22AA6" w:rsidRPr="00E453C0" w:rsidRDefault="00B22AA6" w:rsidP="00B22AA6">
      <w:pPr>
        <w:pStyle w:val="Odstavecseseznamem"/>
        <w:numPr>
          <w:ilvl w:val="0"/>
          <w:numId w:val="21"/>
        </w:numPr>
        <w:jc w:val="both"/>
        <w:rPr>
          <w:i/>
          <w:iCs/>
          <w:color w:val="000000" w:themeColor="text1"/>
          <w:sz w:val="22"/>
          <w:szCs w:val="22"/>
        </w:rPr>
      </w:pPr>
      <w:r w:rsidRPr="00E453C0">
        <w:rPr>
          <w:i/>
          <w:iCs/>
          <w:color w:val="000000" w:themeColor="text1"/>
          <w:sz w:val="22"/>
          <w:szCs w:val="22"/>
        </w:rPr>
        <w:t>Dodávka elektrické energie bude účtována dle skutečné spotřeby, s měsíční zálohovou platbou. Skutečné náklady za služby poskytované nájemcem vyúčtuje nájemce podnájemci nejpozději do 30 kalendářních dní od obdržení vyúčtování od dodavatele příslušné služby.</w:t>
      </w:r>
    </w:p>
    <w:p w14:paraId="55E3E4D5" w14:textId="77777777" w:rsidR="00B22AA6" w:rsidRPr="00E453C0" w:rsidRDefault="00B22AA6" w:rsidP="00B22AA6">
      <w:pPr>
        <w:pStyle w:val="Odstavecseseznamem"/>
        <w:numPr>
          <w:ilvl w:val="0"/>
          <w:numId w:val="21"/>
        </w:numPr>
        <w:jc w:val="both"/>
        <w:rPr>
          <w:i/>
          <w:iCs/>
          <w:color w:val="000000" w:themeColor="text1"/>
          <w:sz w:val="22"/>
          <w:szCs w:val="22"/>
        </w:rPr>
      </w:pPr>
      <w:r w:rsidRPr="00E453C0">
        <w:rPr>
          <w:i/>
          <w:iCs/>
          <w:color w:val="000000" w:themeColor="text1"/>
          <w:sz w:val="22"/>
          <w:szCs w:val="22"/>
        </w:rPr>
        <w:t>Cena za Internetové připojení je stanovena paušální měsíční platbou.</w:t>
      </w:r>
    </w:p>
    <w:p w14:paraId="22CE9925" w14:textId="77777777" w:rsidR="00B22AA6" w:rsidRPr="00E453C0" w:rsidRDefault="00B22AA6" w:rsidP="00B22AA6">
      <w:pPr>
        <w:ind w:left="708"/>
        <w:jc w:val="both"/>
        <w:rPr>
          <w:i/>
          <w:iCs/>
          <w:color w:val="000000" w:themeColor="text1"/>
          <w:sz w:val="22"/>
          <w:szCs w:val="22"/>
        </w:rPr>
      </w:pPr>
    </w:p>
    <w:p w14:paraId="6AD5EB25" w14:textId="1401E556" w:rsidR="00B22AA6" w:rsidRPr="00E453C0" w:rsidRDefault="00B22AA6" w:rsidP="00B22AA6">
      <w:pPr>
        <w:ind w:left="708"/>
        <w:jc w:val="both"/>
        <w:rPr>
          <w:i/>
          <w:iCs/>
          <w:color w:val="000000" w:themeColor="text1"/>
          <w:sz w:val="22"/>
          <w:szCs w:val="22"/>
        </w:rPr>
      </w:pPr>
      <w:r w:rsidRPr="00E453C0">
        <w:rPr>
          <w:i/>
          <w:iCs/>
          <w:color w:val="000000" w:themeColor="text1"/>
          <w:sz w:val="22"/>
          <w:szCs w:val="22"/>
        </w:rPr>
        <w:t>Rozpis a výše plateb dle písmena dle tohoto čl. 3 odst. 5 písm. a), b), c) a d) jsou stanoveny v</w:t>
      </w:r>
      <w:r w:rsidR="00190AE2">
        <w:rPr>
          <w:i/>
          <w:iCs/>
          <w:color w:val="000000" w:themeColor="text1"/>
          <w:sz w:val="22"/>
          <w:szCs w:val="22"/>
        </w:rPr>
        <w:t> </w:t>
      </w:r>
      <w:r w:rsidRPr="00E453C0">
        <w:rPr>
          <w:i/>
          <w:iCs/>
          <w:color w:val="000000" w:themeColor="text1"/>
          <w:sz w:val="22"/>
          <w:szCs w:val="22"/>
        </w:rPr>
        <w:t>příloze</w:t>
      </w:r>
      <w:r w:rsidR="00190AE2">
        <w:rPr>
          <w:i/>
          <w:iCs/>
          <w:color w:val="000000" w:themeColor="text1"/>
          <w:sz w:val="22"/>
          <w:szCs w:val="22"/>
        </w:rPr>
        <w:t xml:space="preserve"> č.</w:t>
      </w:r>
      <w:r w:rsidRPr="00E453C0">
        <w:rPr>
          <w:i/>
          <w:iCs/>
          <w:color w:val="000000" w:themeColor="text1"/>
          <w:sz w:val="22"/>
          <w:szCs w:val="22"/>
        </w:rPr>
        <w:t xml:space="preserve"> 1 Podnájemní smlouvy.</w:t>
      </w:r>
    </w:p>
    <w:p w14:paraId="2BAAC7F4" w14:textId="77777777" w:rsidR="00B22AA6" w:rsidRPr="00E453C0" w:rsidRDefault="00B22AA6" w:rsidP="00B22AA6">
      <w:pPr>
        <w:ind w:left="708"/>
        <w:jc w:val="both"/>
        <w:rPr>
          <w:i/>
          <w:iCs/>
          <w:color w:val="000000" w:themeColor="text1"/>
          <w:sz w:val="22"/>
          <w:szCs w:val="22"/>
        </w:rPr>
      </w:pPr>
    </w:p>
    <w:p w14:paraId="51C5A97E" w14:textId="77777777" w:rsidR="00B22AA6" w:rsidRPr="00E453C0" w:rsidRDefault="00B22AA6" w:rsidP="00B22AA6">
      <w:pPr>
        <w:ind w:left="708"/>
        <w:jc w:val="both"/>
        <w:rPr>
          <w:i/>
          <w:iCs/>
          <w:color w:val="000000" w:themeColor="text1"/>
          <w:sz w:val="22"/>
          <w:szCs w:val="22"/>
        </w:rPr>
      </w:pPr>
      <w:r w:rsidRPr="00E453C0">
        <w:rPr>
          <w:i/>
          <w:iCs/>
          <w:color w:val="000000" w:themeColor="text1"/>
          <w:sz w:val="22"/>
          <w:szCs w:val="22"/>
        </w:rPr>
        <w:t xml:space="preserve">Výše jednotlivých zálohových plateb uvedených v písmenu b) a c) se stanoví nájemce jednostranně jedenkrát ročně dle aktuálních cen energií a aktuální spotřeby. </w:t>
      </w:r>
    </w:p>
    <w:p w14:paraId="2704160D" w14:textId="77777777" w:rsidR="00B22AA6" w:rsidRPr="00E453C0" w:rsidRDefault="00B22AA6" w:rsidP="00B22AA6">
      <w:pPr>
        <w:ind w:left="708"/>
        <w:jc w:val="both"/>
        <w:rPr>
          <w:i/>
          <w:iCs/>
          <w:color w:val="000000" w:themeColor="text1"/>
          <w:sz w:val="22"/>
          <w:szCs w:val="22"/>
        </w:rPr>
      </w:pPr>
    </w:p>
    <w:p w14:paraId="62CEAAF1" w14:textId="77777777" w:rsidR="00B22AA6" w:rsidRPr="00E453C0" w:rsidRDefault="00B22AA6" w:rsidP="00B22AA6">
      <w:pPr>
        <w:ind w:left="708"/>
        <w:jc w:val="both"/>
        <w:rPr>
          <w:i/>
          <w:iCs/>
          <w:color w:val="000000" w:themeColor="text1"/>
          <w:sz w:val="22"/>
          <w:szCs w:val="22"/>
        </w:rPr>
      </w:pPr>
      <w:r w:rsidRPr="00E453C0">
        <w:rPr>
          <w:i/>
          <w:iCs/>
          <w:color w:val="000000" w:themeColor="text1"/>
          <w:sz w:val="22"/>
          <w:szCs w:val="22"/>
        </w:rPr>
        <w:t>Platba dle odstavce a) je stanovena paušálně. Nájemce si vyhrazuje právo měnit výši paušální platby jedenkrát ročně dle změny aktuální ceny dodávek tepla.</w:t>
      </w:r>
    </w:p>
    <w:p w14:paraId="2D80BE90" w14:textId="77777777" w:rsidR="00B22AA6" w:rsidRPr="00E453C0" w:rsidRDefault="00B22AA6" w:rsidP="00B22AA6">
      <w:pPr>
        <w:ind w:left="708"/>
        <w:jc w:val="both"/>
        <w:rPr>
          <w:i/>
          <w:iCs/>
          <w:color w:val="000000" w:themeColor="text1"/>
          <w:sz w:val="22"/>
          <w:szCs w:val="22"/>
        </w:rPr>
      </w:pPr>
    </w:p>
    <w:p w14:paraId="3F1B5A14" w14:textId="24DE55B8" w:rsidR="00B22AA6" w:rsidRPr="00E453C0" w:rsidRDefault="00B22AA6" w:rsidP="00B22AA6">
      <w:pPr>
        <w:pStyle w:val="Odstavecseseznamem"/>
        <w:numPr>
          <w:ilvl w:val="0"/>
          <w:numId w:val="17"/>
        </w:numPr>
        <w:ind w:left="709" w:hanging="283"/>
        <w:jc w:val="both"/>
        <w:rPr>
          <w:i/>
          <w:iCs/>
          <w:sz w:val="22"/>
          <w:szCs w:val="22"/>
        </w:rPr>
      </w:pPr>
      <w:r w:rsidRPr="00E453C0">
        <w:rPr>
          <w:i/>
          <w:iCs/>
          <w:sz w:val="22"/>
          <w:szCs w:val="22"/>
        </w:rPr>
        <w:t xml:space="preserve">Při převzetí předmětu podnájmu po podpisu této </w:t>
      </w:r>
      <w:r w:rsidR="00871635">
        <w:rPr>
          <w:i/>
          <w:iCs/>
          <w:sz w:val="22"/>
          <w:szCs w:val="22"/>
        </w:rPr>
        <w:t>S</w:t>
      </w:r>
      <w:r w:rsidRPr="00E453C0">
        <w:rPr>
          <w:i/>
          <w:iCs/>
          <w:sz w:val="22"/>
          <w:szCs w:val="22"/>
        </w:rPr>
        <w:t>mlouvy bude stranami sepsán předávací protokol zachycující stav předmětu podnájmu a stav měřičů dodávek uvedených v odst. 4 tohoto článku.</w:t>
      </w:r>
    </w:p>
    <w:p w14:paraId="175B7AD9" w14:textId="77777777" w:rsidR="00B22AA6" w:rsidRPr="00E453C0" w:rsidRDefault="00B22AA6" w:rsidP="00B22AA6">
      <w:pPr>
        <w:pStyle w:val="Odstavecseseznamem"/>
        <w:numPr>
          <w:ilvl w:val="0"/>
          <w:numId w:val="17"/>
        </w:numPr>
        <w:ind w:left="709" w:hanging="283"/>
        <w:jc w:val="both"/>
        <w:rPr>
          <w:i/>
          <w:iCs/>
          <w:sz w:val="22"/>
          <w:szCs w:val="22"/>
        </w:rPr>
      </w:pPr>
      <w:r w:rsidRPr="00E453C0">
        <w:rPr>
          <w:i/>
          <w:iCs/>
          <w:sz w:val="22"/>
          <w:szCs w:val="22"/>
        </w:rPr>
        <w:t>Podnájemce si na vlastní náklady zajistí úklid pronajatých prostor, svoz veškerého odpadu.</w:t>
      </w:r>
    </w:p>
    <w:p w14:paraId="2B84988C" w14:textId="77777777" w:rsidR="00B22AA6" w:rsidRPr="00E453C0" w:rsidRDefault="00B22AA6" w:rsidP="00B22AA6">
      <w:pPr>
        <w:pStyle w:val="Odstavecseseznamem"/>
        <w:numPr>
          <w:ilvl w:val="0"/>
          <w:numId w:val="17"/>
        </w:numPr>
        <w:ind w:left="709" w:hanging="283"/>
        <w:jc w:val="both"/>
        <w:rPr>
          <w:i/>
          <w:iCs/>
          <w:sz w:val="22"/>
          <w:szCs w:val="22"/>
        </w:rPr>
      </w:pPr>
      <w:r w:rsidRPr="00E453C0">
        <w:rPr>
          <w:i/>
          <w:iCs/>
          <w:sz w:val="22"/>
          <w:szCs w:val="22"/>
        </w:rPr>
        <w:t xml:space="preserve">Pojištění nemovitosti (proti živelním pohromám a požárům) sjednává a platí nájemce. Pojištění vnitřního zařízení a vybavení sjednává a platí podnájemce. </w:t>
      </w:r>
    </w:p>
    <w:p w14:paraId="18DCF1CD" w14:textId="7CA5BBEB" w:rsidR="00B22AA6" w:rsidRPr="00E453C0" w:rsidRDefault="00B22AA6" w:rsidP="00B22AA6">
      <w:pPr>
        <w:pStyle w:val="Odstavecseseznamem"/>
        <w:numPr>
          <w:ilvl w:val="0"/>
          <w:numId w:val="17"/>
        </w:numPr>
        <w:ind w:left="709" w:hanging="283"/>
        <w:jc w:val="both"/>
        <w:rPr>
          <w:i/>
          <w:iCs/>
          <w:sz w:val="22"/>
          <w:szCs w:val="22"/>
        </w:rPr>
      </w:pPr>
      <w:r w:rsidRPr="00E453C0">
        <w:rPr>
          <w:i/>
          <w:iCs/>
          <w:sz w:val="22"/>
          <w:szCs w:val="22"/>
        </w:rPr>
        <w:t xml:space="preserve">Podnájemce může na základě písemné žádosti adresované nájemci požádat o přidělení parkovacího místa / parkovacích míst. Výše úhrady za 1 parkovací místo je stanovena v Příloze č. 1 k této </w:t>
      </w:r>
      <w:r w:rsidR="00E22EB2">
        <w:rPr>
          <w:i/>
          <w:iCs/>
          <w:sz w:val="22"/>
          <w:szCs w:val="22"/>
        </w:rPr>
        <w:t>S</w:t>
      </w:r>
      <w:r w:rsidRPr="00E453C0">
        <w:rPr>
          <w:i/>
          <w:iCs/>
          <w:sz w:val="22"/>
          <w:szCs w:val="22"/>
        </w:rPr>
        <w:t xml:space="preserve">mlouvě. </w:t>
      </w:r>
      <w:r w:rsidRPr="00E453C0">
        <w:rPr>
          <w:rFonts w:ascii="Calibri" w:hAnsi="Calibri" w:cs="Calibri"/>
          <w:i/>
          <w:iCs/>
          <w:sz w:val="22"/>
          <w:szCs w:val="22"/>
        </w:rPr>
        <w:t xml:space="preserve">Počet přidělených parkovacích míst podnájemci závisí jednak na požadavku nájemce a zároveň na rozhodnutí nájemce. </w:t>
      </w:r>
    </w:p>
    <w:p w14:paraId="6F350F20" w14:textId="77777777" w:rsidR="00B22AA6" w:rsidRPr="00E453C0" w:rsidRDefault="00B22AA6" w:rsidP="00B22AA6">
      <w:pPr>
        <w:ind w:left="426"/>
        <w:jc w:val="both"/>
        <w:rPr>
          <w:i/>
          <w:iCs/>
          <w:sz w:val="22"/>
          <w:szCs w:val="22"/>
        </w:rPr>
      </w:pPr>
    </w:p>
    <w:p w14:paraId="61922DAB" w14:textId="77777777" w:rsidR="00B22AA6" w:rsidRPr="00E453C0" w:rsidRDefault="00B22AA6" w:rsidP="00B22AA6">
      <w:pPr>
        <w:ind w:left="426"/>
        <w:jc w:val="both"/>
        <w:rPr>
          <w:i/>
          <w:iCs/>
          <w:sz w:val="22"/>
          <w:szCs w:val="22"/>
        </w:rPr>
      </w:pPr>
    </w:p>
    <w:p w14:paraId="3FEEDA74" w14:textId="77777777" w:rsidR="00B22AA6" w:rsidRPr="00E453C0" w:rsidRDefault="00B22AA6" w:rsidP="00B22AA6">
      <w:pPr>
        <w:ind w:left="360"/>
        <w:jc w:val="center"/>
        <w:rPr>
          <w:b/>
          <w:bCs/>
          <w:i/>
          <w:iCs/>
          <w:sz w:val="22"/>
          <w:szCs w:val="22"/>
        </w:rPr>
      </w:pPr>
      <w:r w:rsidRPr="00E453C0">
        <w:rPr>
          <w:b/>
          <w:bCs/>
          <w:i/>
          <w:iCs/>
          <w:sz w:val="22"/>
          <w:szCs w:val="22"/>
        </w:rPr>
        <w:t>4. Doba podnájmu</w:t>
      </w:r>
    </w:p>
    <w:p w14:paraId="493F6C1B" w14:textId="77777777" w:rsidR="00B22AA6" w:rsidRPr="00E453C0" w:rsidRDefault="00B22AA6" w:rsidP="00B22AA6">
      <w:pPr>
        <w:ind w:left="360"/>
        <w:jc w:val="center"/>
        <w:rPr>
          <w:i/>
          <w:iCs/>
          <w:sz w:val="22"/>
          <w:szCs w:val="22"/>
        </w:rPr>
      </w:pPr>
    </w:p>
    <w:p w14:paraId="21232B17" w14:textId="2233FECB" w:rsidR="00B22AA6" w:rsidRPr="00E453C0" w:rsidRDefault="00B22AA6" w:rsidP="00B22AA6">
      <w:pPr>
        <w:pStyle w:val="Odstavecseseznamem"/>
        <w:numPr>
          <w:ilvl w:val="0"/>
          <w:numId w:val="9"/>
        </w:numPr>
        <w:jc w:val="both"/>
        <w:rPr>
          <w:i/>
          <w:iCs/>
          <w:color w:val="000000" w:themeColor="text1"/>
          <w:sz w:val="22"/>
          <w:szCs w:val="22"/>
        </w:rPr>
      </w:pPr>
      <w:r w:rsidRPr="00E453C0">
        <w:rPr>
          <w:i/>
          <w:iCs/>
          <w:color w:val="000000" w:themeColor="text1"/>
          <w:sz w:val="22"/>
          <w:szCs w:val="22"/>
        </w:rPr>
        <w:t xml:space="preserve">Podnájem se sjednává na dobu určitou, </w:t>
      </w:r>
      <w:r w:rsidRPr="0083615E">
        <w:rPr>
          <w:i/>
          <w:iCs/>
          <w:sz w:val="22"/>
          <w:szCs w:val="22"/>
        </w:rPr>
        <w:t xml:space="preserve">na 10 let. Po </w:t>
      </w:r>
      <w:r w:rsidRPr="00E453C0">
        <w:rPr>
          <w:i/>
          <w:iCs/>
          <w:color w:val="000000" w:themeColor="text1"/>
          <w:sz w:val="22"/>
          <w:szCs w:val="22"/>
        </w:rPr>
        <w:t xml:space="preserve">uplynutí této doby je možné prodloužit nájem na dobu neurčitou. Podmínky pro ukončení </w:t>
      </w:r>
      <w:r w:rsidR="00E635F3">
        <w:rPr>
          <w:i/>
          <w:iCs/>
          <w:color w:val="000000" w:themeColor="text1"/>
          <w:sz w:val="22"/>
          <w:szCs w:val="22"/>
        </w:rPr>
        <w:t>S</w:t>
      </w:r>
      <w:r w:rsidRPr="00E453C0">
        <w:rPr>
          <w:i/>
          <w:iCs/>
          <w:color w:val="000000" w:themeColor="text1"/>
          <w:sz w:val="22"/>
          <w:szCs w:val="22"/>
        </w:rPr>
        <w:t xml:space="preserve">mlouvy dle čl. 7 a čl. 8 této </w:t>
      </w:r>
      <w:r w:rsidR="00871635">
        <w:rPr>
          <w:i/>
          <w:iCs/>
          <w:color w:val="000000" w:themeColor="text1"/>
          <w:sz w:val="22"/>
          <w:szCs w:val="22"/>
        </w:rPr>
        <w:t>S</w:t>
      </w:r>
      <w:r w:rsidRPr="00E453C0">
        <w:rPr>
          <w:i/>
          <w:iCs/>
          <w:color w:val="000000" w:themeColor="text1"/>
          <w:sz w:val="22"/>
          <w:szCs w:val="22"/>
        </w:rPr>
        <w:t xml:space="preserve">mlouvy zůstávají zachovány pro trvání </w:t>
      </w:r>
      <w:r w:rsidR="00E22EB2">
        <w:rPr>
          <w:i/>
          <w:iCs/>
          <w:color w:val="000000" w:themeColor="text1"/>
          <w:sz w:val="22"/>
          <w:szCs w:val="22"/>
        </w:rPr>
        <w:t>S</w:t>
      </w:r>
      <w:r w:rsidRPr="00E453C0">
        <w:rPr>
          <w:i/>
          <w:iCs/>
          <w:color w:val="000000" w:themeColor="text1"/>
          <w:sz w:val="22"/>
          <w:szCs w:val="22"/>
        </w:rPr>
        <w:t xml:space="preserve">mlouvy na dobu určitou i neurčitou. </w:t>
      </w:r>
    </w:p>
    <w:p w14:paraId="5D38DEAE" w14:textId="77777777" w:rsidR="00B22AA6" w:rsidRPr="00E453C0" w:rsidRDefault="00B22AA6" w:rsidP="00B22AA6">
      <w:pPr>
        <w:ind w:left="708"/>
        <w:jc w:val="both"/>
        <w:rPr>
          <w:i/>
          <w:iCs/>
          <w:sz w:val="22"/>
          <w:szCs w:val="22"/>
        </w:rPr>
      </w:pPr>
    </w:p>
    <w:p w14:paraId="69C3A46E" w14:textId="77777777" w:rsidR="00B22AA6" w:rsidRPr="00E453C0" w:rsidRDefault="00B22AA6" w:rsidP="00B22AA6">
      <w:pPr>
        <w:jc w:val="center"/>
        <w:rPr>
          <w:b/>
          <w:bCs/>
          <w:i/>
          <w:iCs/>
          <w:sz w:val="22"/>
          <w:szCs w:val="22"/>
        </w:rPr>
      </w:pPr>
      <w:r w:rsidRPr="00E453C0">
        <w:rPr>
          <w:b/>
          <w:bCs/>
          <w:i/>
          <w:iCs/>
          <w:sz w:val="22"/>
          <w:szCs w:val="22"/>
        </w:rPr>
        <w:t>5. Práva a povinnosti podnájemce</w:t>
      </w:r>
    </w:p>
    <w:p w14:paraId="11880D65" w14:textId="77777777" w:rsidR="00B22AA6" w:rsidRPr="00E453C0" w:rsidRDefault="00B22AA6" w:rsidP="00B22AA6">
      <w:pPr>
        <w:jc w:val="center"/>
        <w:rPr>
          <w:i/>
          <w:iCs/>
          <w:sz w:val="22"/>
          <w:szCs w:val="22"/>
        </w:rPr>
      </w:pPr>
    </w:p>
    <w:p w14:paraId="2B7691B7" w14:textId="372E2F77" w:rsidR="00B22AA6" w:rsidRPr="00E453C0" w:rsidRDefault="00B22AA6" w:rsidP="00B22AA6">
      <w:pPr>
        <w:pStyle w:val="Odstavecseseznamem"/>
        <w:numPr>
          <w:ilvl w:val="0"/>
          <w:numId w:val="11"/>
        </w:numPr>
        <w:jc w:val="both"/>
        <w:rPr>
          <w:i/>
          <w:iCs/>
          <w:sz w:val="22"/>
          <w:szCs w:val="22"/>
        </w:rPr>
      </w:pPr>
      <w:r w:rsidRPr="00E453C0">
        <w:rPr>
          <w:i/>
          <w:iCs/>
          <w:sz w:val="22"/>
          <w:szCs w:val="22"/>
        </w:rPr>
        <w:t xml:space="preserve">Podnájemce je oprávněn a povinen po převzetí předmětu podnájmu užívat předmět podnájmu výhradně k účelu stanoveném v této </w:t>
      </w:r>
      <w:r w:rsidR="00E635F3">
        <w:rPr>
          <w:i/>
          <w:iCs/>
          <w:sz w:val="22"/>
          <w:szCs w:val="22"/>
        </w:rPr>
        <w:t>S</w:t>
      </w:r>
      <w:r w:rsidRPr="00E453C0">
        <w:rPr>
          <w:i/>
          <w:iCs/>
          <w:sz w:val="22"/>
          <w:szCs w:val="22"/>
        </w:rPr>
        <w:t>mlouvě, a to provozu</w:t>
      </w:r>
      <w:r w:rsidRPr="00E453C0">
        <w:rPr>
          <w:i/>
          <w:iCs/>
          <w:color w:val="FF0000"/>
          <w:sz w:val="22"/>
          <w:szCs w:val="22"/>
        </w:rPr>
        <w:t xml:space="preserve"> </w:t>
      </w:r>
      <w:r w:rsidR="006C421C" w:rsidRPr="00E453C0">
        <w:rPr>
          <w:i/>
          <w:iCs/>
          <w:sz w:val="22"/>
          <w:szCs w:val="22"/>
        </w:rPr>
        <w:t>zubní ordinace</w:t>
      </w:r>
      <w:r w:rsidRPr="00E453C0">
        <w:rPr>
          <w:i/>
          <w:iCs/>
          <w:sz w:val="22"/>
          <w:szCs w:val="22"/>
        </w:rPr>
        <w:t xml:space="preserve"> a k činnostem s tím souvisejícím. Vždy však v souladu se stavebně-technickým charakterem nájemních prostor. Podnájemce je dále povinen při užívání předmětu podnájmu dodržovat obecně závazné právní předpisy, zejména ty</w:t>
      </w:r>
      <w:r w:rsidR="003D5A42">
        <w:rPr>
          <w:i/>
          <w:iCs/>
          <w:sz w:val="22"/>
          <w:szCs w:val="22"/>
        </w:rPr>
        <w:t>,</w:t>
      </w:r>
      <w:r w:rsidRPr="00E453C0">
        <w:rPr>
          <w:i/>
          <w:iCs/>
          <w:sz w:val="22"/>
          <w:szCs w:val="22"/>
        </w:rPr>
        <w:t xml:space="preserve"> které pro něj plynou z jeho statusu poskytovatele zdravotních služeb (oblast bezpečnosti práce, požární ochrany, nakládání s odpady, hygieny, ochrany životního prostředí apod.).</w:t>
      </w:r>
    </w:p>
    <w:p w14:paraId="7EC0F1E4" w14:textId="77777777" w:rsidR="00B22AA6" w:rsidRPr="00E453C0" w:rsidRDefault="00B22AA6" w:rsidP="00B22AA6">
      <w:pPr>
        <w:pStyle w:val="Odstavecseseznamem"/>
        <w:numPr>
          <w:ilvl w:val="0"/>
          <w:numId w:val="11"/>
        </w:numPr>
        <w:jc w:val="both"/>
        <w:rPr>
          <w:i/>
          <w:iCs/>
          <w:sz w:val="22"/>
          <w:szCs w:val="22"/>
        </w:rPr>
      </w:pPr>
      <w:r w:rsidRPr="00E453C0">
        <w:rPr>
          <w:i/>
          <w:iCs/>
          <w:sz w:val="22"/>
          <w:szCs w:val="22"/>
        </w:rPr>
        <w:t xml:space="preserve">Podnájemce je oprávněn v předmětu podnájmu s předchozím písemným souhlasem nájemce instalovat zařízení nezbytná k jeho činnosti. Současně je podnájemce oprávněn na budovu instalovat s předchozím písemným souhlasem nájemce informační cedule a tabulky s názvem podnájemce. Tyto informační tabulky a cedule je podnájemce povinen po skončení podnájmu na svoje náklady odstranit a část budovy, kde se nacházely uvést do původního stavu. </w:t>
      </w:r>
    </w:p>
    <w:p w14:paraId="4B0CC4EB" w14:textId="77777777" w:rsidR="00B22AA6" w:rsidRPr="00E453C0" w:rsidRDefault="00B22AA6" w:rsidP="00B22AA6">
      <w:pPr>
        <w:pStyle w:val="Odstavecseseznamem"/>
        <w:numPr>
          <w:ilvl w:val="0"/>
          <w:numId w:val="11"/>
        </w:numPr>
        <w:jc w:val="both"/>
        <w:rPr>
          <w:i/>
          <w:iCs/>
          <w:sz w:val="22"/>
          <w:szCs w:val="22"/>
        </w:rPr>
      </w:pPr>
      <w:r w:rsidRPr="00E453C0">
        <w:rPr>
          <w:i/>
          <w:iCs/>
          <w:sz w:val="22"/>
          <w:szCs w:val="22"/>
        </w:rPr>
        <w:t>Podnájemce se zavazuje provádět a vlastním nákladem hradit běžné opravy a údržbu předmětu podnájmu.</w:t>
      </w:r>
    </w:p>
    <w:p w14:paraId="43EB4669" w14:textId="77777777" w:rsidR="00B22AA6" w:rsidRPr="00E453C0" w:rsidRDefault="00B22AA6" w:rsidP="00B22AA6">
      <w:pPr>
        <w:pStyle w:val="Odstavecseseznamem"/>
        <w:numPr>
          <w:ilvl w:val="0"/>
          <w:numId w:val="11"/>
        </w:numPr>
        <w:jc w:val="both"/>
        <w:rPr>
          <w:i/>
          <w:iCs/>
          <w:sz w:val="22"/>
          <w:szCs w:val="22"/>
        </w:rPr>
      </w:pPr>
      <w:r w:rsidRPr="00E453C0">
        <w:rPr>
          <w:i/>
          <w:iCs/>
          <w:sz w:val="22"/>
          <w:szCs w:val="22"/>
        </w:rPr>
        <w:t xml:space="preserve">Podnájemce je povinen oznámit bez zbytečného odkladu nájemci veškeré změny, které nastaly v a na předmětu podnájmu, a to jak činností podnájemce, tak i bez jeho vlivu a vůle. Současně je podnájemce povinen bez zbytečného odkladu oznámit nájemci potřebu oprav, které má nájemce provést a umožnit provedení těchto i jiných nezbytných oprav, jinak podnájemce odpovídá za škodu, která nesplněním povinnosti nájemci vznikne. Dojde-li k jakémukoliv poškození elektrické, vodovodní či jiné instalace, zajistí podnájemce jejich okamžité odpojení (uzavření a uvědomí o tom ihned nájemce). </w:t>
      </w:r>
    </w:p>
    <w:p w14:paraId="33F8F839" w14:textId="77777777" w:rsidR="00B22AA6" w:rsidRPr="00E453C0" w:rsidRDefault="00B22AA6" w:rsidP="00B22AA6">
      <w:pPr>
        <w:pStyle w:val="Odstavecseseznamem"/>
        <w:numPr>
          <w:ilvl w:val="0"/>
          <w:numId w:val="11"/>
        </w:numPr>
        <w:jc w:val="both"/>
        <w:rPr>
          <w:i/>
          <w:iCs/>
          <w:sz w:val="22"/>
          <w:szCs w:val="22"/>
        </w:rPr>
      </w:pPr>
      <w:r w:rsidRPr="00E453C0">
        <w:rPr>
          <w:i/>
          <w:iCs/>
          <w:sz w:val="22"/>
          <w:szCs w:val="22"/>
        </w:rPr>
        <w:t xml:space="preserve">Podnájemce odpovídá za zničení, odcizení a za jakékoliv poškození či znehodnocení věcí, nalézajících se v předmětu podnájmu. Tím není dotčena jiná zákonná odpovědnost podnájemce nebo nájemce. </w:t>
      </w:r>
    </w:p>
    <w:p w14:paraId="71576085" w14:textId="77777777" w:rsidR="00B22AA6" w:rsidRPr="00E453C0" w:rsidRDefault="00B22AA6" w:rsidP="00B22AA6">
      <w:pPr>
        <w:pStyle w:val="Odstavecseseznamem"/>
        <w:numPr>
          <w:ilvl w:val="0"/>
          <w:numId w:val="11"/>
        </w:numPr>
        <w:jc w:val="both"/>
        <w:rPr>
          <w:i/>
          <w:iCs/>
          <w:sz w:val="22"/>
          <w:szCs w:val="22"/>
        </w:rPr>
      </w:pPr>
      <w:r w:rsidRPr="00E453C0">
        <w:rPr>
          <w:i/>
          <w:iCs/>
          <w:sz w:val="22"/>
          <w:szCs w:val="22"/>
        </w:rPr>
        <w:t>Podnájemce se zavazuje užívat předmět podnájmu, jakož i příslušenství a ostatní, zejména přístupové prostory a cesty jako řádný hospodář, užívat je obvyklým způsobem a udržovat je ve stavu způsobilém pro užívání, dbát aby na předmětu podnájmu nevznikla škoda, udržovat v budově i na pozemku náležitý pořádek, dodržovat obecně závazné předpisy a vykonávat veškerou činnost tak, aby nedocházelo nad míru přiměřenou poměrům k obtěžováním okolí hlukem a jinými emisemi a k poškozování životního prostředí.</w:t>
      </w:r>
    </w:p>
    <w:p w14:paraId="401EC8E6" w14:textId="77777777" w:rsidR="00B22AA6" w:rsidRPr="00E453C0" w:rsidRDefault="00B22AA6" w:rsidP="00B22AA6">
      <w:pPr>
        <w:pStyle w:val="Odstavecseseznamem"/>
        <w:numPr>
          <w:ilvl w:val="0"/>
          <w:numId w:val="11"/>
        </w:numPr>
        <w:jc w:val="both"/>
        <w:rPr>
          <w:i/>
          <w:iCs/>
          <w:sz w:val="22"/>
          <w:szCs w:val="22"/>
        </w:rPr>
      </w:pPr>
      <w:r w:rsidRPr="00E453C0">
        <w:rPr>
          <w:i/>
          <w:iCs/>
          <w:sz w:val="22"/>
          <w:szCs w:val="22"/>
        </w:rPr>
        <w:t xml:space="preserve">Podnájemce se zavazuje sjednat pojištění vneseného majetku, jakož i pojištění odpovědnosti za škody způsobené třetím osobám, a to i za poškození předmětu podnájmu např. vodou z vodovodního zařízení. Pokud podnájemce nebude mít vnesený majetek pojištěn, nenese nájemce odpovědnost za případně vzniklou škodu na jeho majetku. </w:t>
      </w:r>
    </w:p>
    <w:p w14:paraId="780DFFAF" w14:textId="77777777" w:rsidR="00B22AA6" w:rsidRPr="00E453C0" w:rsidRDefault="00B22AA6" w:rsidP="00B22AA6">
      <w:pPr>
        <w:pStyle w:val="Odstavecseseznamem"/>
        <w:numPr>
          <w:ilvl w:val="0"/>
          <w:numId w:val="11"/>
        </w:numPr>
        <w:jc w:val="both"/>
        <w:rPr>
          <w:i/>
          <w:iCs/>
          <w:sz w:val="22"/>
          <w:szCs w:val="22"/>
        </w:rPr>
      </w:pPr>
      <w:r w:rsidRPr="00E453C0">
        <w:rPr>
          <w:i/>
          <w:iCs/>
          <w:sz w:val="22"/>
          <w:szCs w:val="22"/>
        </w:rPr>
        <w:t xml:space="preserve">Podnájemce je povinen strpět nezbytně nutné omezení v případě plánovaných oprav, kontrol nebo rekonstrukcí ze strany nájemce. Nájemce je povinen nájemce včas o těchto omezeních informovat. </w:t>
      </w:r>
    </w:p>
    <w:p w14:paraId="4C16DE80" w14:textId="77777777" w:rsidR="00B22AA6" w:rsidRPr="00E453C0" w:rsidRDefault="00B22AA6" w:rsidP="00B22AA6">
      <w:pPr>
        <w:jc w:val="both"/>
        <w:rPr>
          <w:i/>
          <w:iCs/>
          <w:sz w:val="22"/>
          <w:szCs w:val="22"/>
        </w:rPr>
      </w:pPr>
    </w:p>
    <w:p w14:paraId="2462AD24" w14:textId="77777777" w:rsidR="00B22AA6" w:rsidRPr="00E453C0" w:rsidRDefault="00B22AA6" w:rsidP="00B22AA6">
      <w:pPr>
        <w:jc w:val="center"/>
        <w:rPr>
          <w:b/>
          <w:bCs/>
          <w:i/>
          <w:iCs/>
          <w:sz w:val="22"/>
          <w:szCs w:val="22"/>
        </w:rPr>
      </w:pPr>
      <w:r w:rsidRPr="00E453C0">
        <w:rPr>
          <w:b/>
          <w:bCs/>
          <w:i/>
          <w:iCs/>
          <w:sz w:val="22"/>
          <w:szCs w:val="22"/>
        </w:rPr>
        <w:t>6. Práva a povinnosti nájemce</w:t>
      </w:r>
    </w:p>
    <w:p w14:paraId="78991358" w14:textId="77777777" w:rsidR="00B22AA6" w:rsidRPr="00E453C0" w:rsidRDefault="00B22AA6" w:rsidP="00B22AA6">
      <w:pPr>
        <w:jc w:val="both"/>
        <w:rPr>
          <w:i/>
          <w:iCs/>
          <w:sz w:val="22"/>
          <w:szCs w:val="22"/>
        </w:rPr>
      </w:pPr>
    </w:p>
    <w:p w14:paraId="23880BEF" w14:textId="733E802B" w:rsidR="00B22AA6" w:rsidRPr="00E453C0" w:rsidRDefault="00B22AA6" w:rsidP="00B22AA6">
      <w:pPr>
        <w:pStyle w:val="Odstavecseseznamem"/>
        <w:numPr>
          <w:ilvl w:val="0"/>
          <w:numId w:val="12"/>
        </w:numPr>
        <w:jc w:val="both"/>
        <w:rPr>
          <w:i/>
          <w:iCs/>
          <w:sz w:val="22"/>
          <w:szCs w:val="22"/>
        </w:rPr>
      </w:pPr>
      <w:r w:rsidRPr="00E453C0">
        <w:rPr>
          <w:i/>
          <w:iCs/>
          <w:sz w:val="22"/>
          <w:szCs w:val="22"/>
        </w:rPr>
        <w:t xml:space="preserve">Nájemce je povinen zajistit řádný a nerušený výkon práv podnájemce vyplývajících z podnájmu po celou dobu trvání podnájemního vztahu, a to zejména tak, aby bylo možno dosáhnout jak účelu této </w:t>
      </w:r>
      <w:r w:rsidR="00E635F3">
        <w:rPr>
          <w:i/>
          <w:iCs/>
          <w:sz w:val="22"/>
          <w:szCs w:val="22"/>
        </w:rPr>
        <w:t>S</w:t>
      </w:r>
      <w:r w:rsidRPr="00E453C0">
        <w:rPr>
          <w:i/>
          <w:iCs/>
          <w:sz w:val="22"/>
          <w:szCs w:val="22"/>
        </w:rPr>
        <w:t xml:space="preserve">mlouvy, tak i účelu užívání předmětu podnájmu dle této </w:t>
      </w:r>
      <w:r w:rsidR="00E635F3">
        <w:rPr>
          <w:i/>
          <w:iCs/>
          <w:sz w:val="22"/>
          <w:szCs w:val="22"/>
        </w:rPr>
        <w:t>S</w:t>
      </w:r>
      <w:r w:rsidRPr="00E453C0">
        <w:rPr>
          <w:i/>
          <w:iCs/>
          <w:sz w:val="22"/>
          <w:szCs w:val="22"/>
        </w:rPr>
        <w:t>mlouvy.</w:t>
      </w:r>
    </w:p>
    <w:p w14:paraId="353E9822" w14:textId="5855FA89" w:rsidR="00B22AA6" w:rsidRPr="00E453C0" w:rsidRDefault="00B22AA6" w:rsidP="00B22AA6">
      <w:pPr>
        <w:pStyle w:val="Odstavecseseznamem"/>
        <w:numPr>
          <w:ilvl w:val="0"/>
          <w:numId w:val="12"/>
        </w:numPr>
        <w:jc w:val="both"/>
        <w:rPr>
          <w:i/>
          <w:iCs/>
          <w:sz w:val="22"/>
          <w:szCs w:val="22"/>
        </w:rPr>
      </w:pPr>
      <w:r w:rsidRPr="00E453C0">
        <w:rPr>
          <w:i/>
          <w:iCs/>
          <w:sz w:val="22"/>
          <w:szCs w:val="22"/>
        </w:rPr>
        <w:t xml:space="preserve">Nájemce nebo jiná jím pověřená osoba je oprávněn vstoupit do předmětu podnájmu spolu s podnájemcem v pracovních dnech v běžných ordinačních hodinách podnájemce, a to zejména za účelem kontroly dodržování podmínek stanovených touto </w:t>
      </w:r>
      <w:r w:rsidR="00E635F3">
        <w:rPr>
          <w:i/>
          <w:iCs/>
          <w:sz w:val="22"/>
          <w:szCs w:val="22"/>
        </w:rPr>
        <w:t>S</w:t>
      </w:r>
      <w:r w:rsidRPr="00E453C0">
        <w:rPr>
          <w:i/>
          <w:iCs/>
          <w:sz w:val="22"/>
          <w:szCs w:val="22"/>
        </w:rPr>
        <w:t xml:space="preserve">mlouvou, jakož i provádění nutných oprav či provádění kontroly elektrického, vodovodního a dalšího vedení, jestliže je toho zapotřebí, a to po předchozí domluvě s podnájemcem tak, aby byl co nejméně narušen účel užívání předmětu podnájmu podnájemcem. Nájemce je oprávněn vstoupit do předmětu podnájmu ve zcela výjimečných případech i mimo výše stanovenou dobu, a to případně i bez doprovodu podnájemce, zejména jestliže to vyžaduje náhle vzniklý havarijní stav či jiná podobná skutečnost. O tom musí nájemce podnájemce neprodleně uvědomit ihned po takovém vstupu do předmětu podnájmu, jestliže nebylo možné podnájemce informovat předem. </w:t>
      </w:r>
    </w:p>
    <w:p w14:paraId="3D5F0EB1" w14:textId="77777777" w:rsidR="00B22AA6" w:rsidRPr="00E453C0" w:rsidRDefault="00B22AA6" w:rsidP="00B22AA6">
      <w:pPr>
        <w:pStyle w:val="Odstavecseseznamem"/>
        <w:numPr>
          <w:ilvl w:val="0"/>
          <w:numId w:val="12"/>
        </w:numPr>
        <w:jc w:val="both"/>
        <w:rPr>
          <w:i/>
          <w:iCs/>
          <w:sz w:val="22"/>
          <w:szCs w:val="22"/>
        </w:rPr>
      </w:pPr>
      <w:r w:rsidRPr="00E453C0">
        <w:rPr>
          <w:i/>
          <w:iCs/>
          <w:sz w:val="22"/>
          <w:szCs w:val="22"/>
        </w:rPr>
        <w:t xml:space="preserve">Nájemce neodpovídá za škodu na majetku a újmu na životě či zdraví nájemce či osob užívajících předmět podnájmu, které vzniknou v předmětu podnájmu v souvislosti s činností podnájemce. </w:t>
      </w:r>
    </w:p>
    <w:p w14:paraId="02C37AF0" w14:textId="77777777" w:rsidR="00B22AA6" w:rsidRPr="00E453C0" w:rsidRDefault="00B22AA6" w:rsidP="00B22AA6">
      <w:pPr>
        <w:pStyle w:val="Odstavecseseznamem"/>
        <w:numPr>
          <w:ilvl w:val="0"/>
          <w:numId w:val="12"/>
        </w:numPr>
        <w:jc w:val="both"/>
        <w:rPr>
          <w:i/>
          <w:iCs/>
          <w:sz w:val="22"/>
          <w:szCs w:val="22"/>
        </w:rPr>
      </w:pPr>
      <w:r w:rsidRPr="00E453C0">
        <w:rPr>
          <w:i/>
          <w:iCs/>
          <w:sz w:val="22"/>
          <w:szCs w:val="22"/>
        </w:rPr>
        <w:t xml:space="preserve">Nájemce souhlasí s tím, aby podnájemce v pronajatých prostorách zaměstnával své pracovníky a umožnil přístup třetím osobám, které s ním při jeho činnosti spolupracují. </w:t>
      </w:r>
    </w:p>
    <w:p w14:paraId="20500C7A" w14:textId="77777777" w:rsidR="00B22AA6" w:rsidRPr="00E453C0" w:rsidRDefault="00B22AA6" w:rsidP="00B22AA6">
      <w:pPr>
        <w:jc w:val="both"/>
        <w:rPr>
          <w:i/>
          <w:iCs/>
          <w:sz w:val="22"/>
          <w:szCs w:val="22"/>
        </w:rPr>
      </w:pPr>
    </w:p>
    <w:p w14:paraId="39FB5C25" w14:textId="77777777" w:rsidR="00B22AA6" w:rsidRPr="00E453C0" w:rsidRDefault="00B22AA6" w:rsidP="00B22AA6">
      <w:pPr>
        <w:jc w:val="center"/>
        <w:rPr>
          <w:b/>
          <w:bCs/>
          <w:i/>
          <w:iCs/>
          <w:sz w:val="22"/>
          <w:szCs w:val="22"/>
        </w:rPr>
      </w:pPr>
      <w:r w:rsidRPr="00E453C0">
        <w:rPr>
          <w:b/>
          <w:bCs/>
          <w:i/>
          <w:iCs/>
          <w:sz w:val="22"/>
          <w:szCs w:val="22"/>
        </w:rPr>
        <w:t>7. Výpověď podnájemní smlouvy</w:t>
      </w:r>
    </w:p>
    <w:p w14:paraId="7B0ACE48" w14:textId="77777777" w:rsidR="00B22AA6" w:rsidRPr="00E453C0" w:rsidRDefault="00B22AA6" w:rsidP="00B22AA6">
      <w:pPr>
        <w:jc w:val="both"/>
        <w:rPr>
          <w:i/>
          <w:iCs/>
          <w:color w:val="FF0000"/>
          <w:sz w:val="22"/>
          <w:szCs w:val="22"/>
        </w:rPr>
      </w:pPr>
    </w:p>
    <w:p w14:paraId="68988E00" w14:textId="28DC3DC7" w:rsidR="00B22AA6" w:rsidRPr="00E453C0" w:rsidRDefault="00B22AA6" w:rsidP="00B22AA6">
      <w:pPr>
        <w:pStyle w:val="Odstavecseseznamem"/>
        <w:numPr>
          <w:ilvl w:val="0"/>
          <w:numId w:val="13"/>
        </w:numPr>
        <w:jc w:val="both"/>
        <w:rPr>
          <w:i/>
          <w:iCs/>
          <w:color w:val="000000" w:themeColor="text1"/>
          <w:sz w:val="22"/>
          <w:szCs w:val="22"/>
        </w:rPr>
      </w:pPr>
      <w:r w:rsidRPr="00E453C0">
        <w:rPr>
          <w:i/>
          <w:iCs/>
          <w:color w:val="000000" w:themeColor="text1"/>
          <w:sz w:val="22"/>
          <w:szCs w:val="22"/>
        </w:rPr>
        <w:t xml:space="preserve">Nájemce i podnájemce jsou oprávněni tuto </w:t>
      </w:r>
      <w:r w:rsidR="00E635F3">
        <w:rPr>
          <w:i/>
          <w:iCs/>
          <w:color w:val="000000" w:themeColor="text1"/>
          <w:sz w:val="22"/>
          <w:szCs w:val="22"/>
        </w:rPr>
        <w:t>S</w:t>
      </w:r>
      <w:r w:rsidRPr="00E453C0">
        <w:rPr>
          <w:i/>
          <w:iCs/>
          <w:color w:val="000000" w:themeColor="text1"/>
          <w:sz w:val="22"/>
          <w:szCs w:val="22"/>
        </w:rPr>
        <w:t>mlouvu písemně vypovědět, a to i bez udání důvodu s </w:t>
      </w:r>
      <w:r w:rsidRPr="0083615E">
        <w:rPr>
          <w:i/>
          <w:iCs/>
          <w:sz w:val="22"/>
          <w:szCs w:val="22"/>
        </w:rPr>
        <w:t xml:space="preserve">výpovědní dobou 6 měsíců. </w:t>
      </w:r>
    </w:p>
    <w:p w14:paraId="3F8C7AEE" w14:textId="77777777" w:rsidR="00B22AA6" w:rsidRPr="00E453C0" w:rsidRDefault="00B22AA6" w:rsidP="00B22AA6">
      <w:pPr>
        <w:pStyle w:val="Odstavecseseznamem"/>
        <w:numPr>
          <w:ilvl w:val="0"/>
          <w:numId w:val="13"/>
        </w:numPr>
        <w:jc w:val="both"/>
        <w:rPr>
          <w:i/>
          <w:iCs/>
          <w:sz w:val="22"/>
          <w:szCs w:val="22"/>
        </w:rPr>
      </w:pPr>
      <w:r w:rsidRPr="00E453C0">
        <w:rPr>
          <w:i/>
          <w:iCs/>
          <w:sz w:val="22"/>
          <w:szCs w:val="22"/>
        </w:rPr>
        <w:t xml:space="preserve">Výpověď musí být písemná a musí být doručena druhé smluvní straně. Výpovědní doba počíná běžet dnem následujícím po dni, ve kterém byla výpověď doručena druhé smluvní straně. </w:t>
      </w:r>
    </w:p>
    <w:p w14:paraId="0B54C9A4" w14:textId="77777777" w:rsidR="00B22AA6" w:rsidRPr="00E453C0" w:rsidRDefault="00B22AA6" w:rsidP="00B22AA6">
      <w:pPr>
        <w:jc w:val="center"/>
        <w:rPr>
          <w:i/>
          <w:iCs/>
          <w:sz w:val="22"/>
          <w:szCs w:val="22"/>
        </w:rPr>
      </w:pPr>
    </w:p>
    <w:p w14:paraId="4EC84F80" w14:textId="77777777" w:rsidR="00B22AA6" w:rsidRPr="00E453C0" w:rsidRDefault="00B22AA6" w:rsidP="00B22AA6">
      <w:pPr>
        <w:jc w:val="center"/>
        <w:rPr>
          <w:b/>
          <w:bCs/>
          <w:i/>
          <w:iCs/>
          <w:sz w:val="22"/>
          <w:szCs w:val="22"/>
        </w:rPr>
      </w:pPr>
      <w:r w:rsidRPr="00E453C0">
        <w:rPr>
          <w:b/>
          <w:bCs/>
          <w:i/>
          <w:iCs/>
          <w:sz w:val="22"/>
          <w:szCs w:val="22"/>
        </w:rPr>
        <w:t>8. Skončení podnájmu</w:t>
      </w:r>
    </w:p>
    <w:p w14:paraId="759EC0CE" w14:textId="77777777" w:rsidR="00B22AA6" w:rsidRPr="00E453C0" w:rsidRDefault="00B22AA6" w:rsidP="00B22AA6">
      <w:pPr>
        <w:jc w:val="both"/>
        <w:rPr>
          <w:i/>
          <w:iCs/>
          <w:sz w:val="22"/>
          <w:szCs w:val="22"/>
        </w:rPr>
      </w:pPr>
    </w:p>
    <w:p w14:paraId="6657A0D6" w14:textId="77777777" w:rsidR="00B22AA6" w:rsidRPr="00E453C0" w:rsidRDefault="00B22AA6" w:rsidP="00B22AA6">
      <w:pPr>
        <w:pStyle w:val="Odstavecseseznamem"/>
        <w:numPr>
          <w:ilvl w:val="0"/>
          <w:numId w:val="14"/>
        </w:numPr>
        <w:jc w:val="both"/>
        <w:rPr>
          <w:i/>
          <w:iCs/>
          <w:sz w:val="22"/>
          <w:szCs w:val="22"/>
        </w:rPr>
      </w:pPr>
      <w:r w:rsidRPr="00E453C0">
        <w:rPr>
          <w:i/>
          <w:iCs/>
          <w:sz w:val="22"/>
          <w:szCs w:val="22"/>
        </w:rPr>
        <w:t>Podnájem skončí uplynutím doby, na kterou byl sjednán, nebo dohodou stran, nebo v případě výpovědi uplynutím výpovědní doby.</w:t>
      </w:r>
    </w:p>
    <w:p w14:paraId="4AC21147" w14:textId="77777777" w:rsidR="00B22AA6" w:rsidRPr="00E453C0" w:rsidRDefault="00B22AA6" w:rsidP="00B22AA6">
      <w:pPr>
        <w:pStyle w:val="Odstavecseseznamem"/>
        <w:numPr>
          <w:ilvl w:val="0"/>
          <w:numId w:val="14"/>
        </w:numPr>
        <w:jc w:val="both"/>
        <w:rPr>
          <w:i/>
          <w:iCs/>
          <w:sz w:val="22"/>
          <w:szCs w:val="22"/>
        </w:rPr>
      </w:pPr>
      <w:r w:rsidRPr="00E453C0">
        <w:rPr>
          <w:i/>
          <w:iCs/>
          <w:sz w:val="22"/>
          <w:szCs w:val="22"/>
        </w:rPr>
        <w:t xml:space="preserve">Smlouva skončí též skončením vztahu založeného mezi nájemcem a Karlovarským krajem jako pronajímatelem založeného Nájemní smlouvou.  </w:t>
      </w:r>
    </w:p>
    <w:p w14:paraId="121D9AFA" w14:textId="4481CE13" w:rsidR="00B22AA6" w:rsidRPr="00E453C0" w:rsidRDefault="00B22AA6" w:rsidP="00B22AA6">
      <w:pPr>
        <w:pStyle w:val="Odstavecseseznamem"/>
        <w:numPr>
          <w:ilvl w:val="0"/>
          <w:numId w:val="14"/>
        </w:numPr>
        <w:jc w:val="both"/>
        <w:rPr>
          <w:i/>
          <w:iCs/>
          <w:sz w:val="22"/>
          <w:szCs w:val="22"/>
        </w:rPr>
      </w:pPr>
      <w:r w:rsidRPr="00E453C0">
        <w:rPr>
          <w:i/>
          <w:iCs/>
          <w:sz w:val="22"/>
          <w:szCs w:val="22"/>
        </w:rPr>
        <w:t xml:space="preserve">V den skončení podnájmu (nevyplývá-li z písemného ujednání stran něco jiného), je podnájemce povinen ukončit smluvní vztahy s třetími osobami vztahující se k předmětu podnájmu a předmět podnájmu vyklidit, uklidit a odevzdat jej čistý a v řádném stavu s přihlédnutím k obvyklému opotřebení spolu s klíči nájemci. O předání předmětu podnájmu bude sepsán předávací protokol. Pokud podnájemce nevyklidí předmět podnájmu v souladu s touto </w:t>
      </w:r>
      <w:r w:rsidR="00E635F3">
        <w:rPr>
          <w:i/>
          <w:iCs/>
          <w:sz w:val="22"/>
          <w:szCs w:val="22"/>
        </w:rPr>
        <w:t>S</w:t>
      </w:r>
      <w:r w:rsidRPr="00E453C0">
        <w:rPr>
          <w:i/>
          <w:iCs/>
          <w:sz w:val="22"/>
          <w:szCs w:val="22"/>
        </w:rPr>
        <w:t xml:space="preserve">mlouvou ani do patnácti dnů od skončení podnájmu, má nájemce dle dohody stran právo zajistit si za účasti na věci nezúčastněné osoby přístup do předmětu podnájmu a majetek podnájemce nacházející se v předmětu podnájmu uskladnit mimo předmět podnájmu na náklady a nebezpečí podnájemce. Podnájemce prohlašuje, že s tímto postupem souhlasí. Nájemce je povinen o tomto postupu sepsat protokol, jehož součástí bude soupis vyklizených věcí a jeho kopii zaslat podnájemci. </w:t>
      </w:r>
    </w:p>
    <w:p w14:paraId="14CF158E" w14:textId="79BBD879" w:rsidR="00B22AA6" w:rsidRDefault="00B22AA6" w:rsidP="00B22AA6">
      <w:pPr>
        <w:jc w:val="both"/>
        <w:rPr>
          <w:i/>
          <w:iCs/>
          <w:sz w:val="22"/>
          <w:szCs w:val="22"/>
        </w:rPr>
      </w:pPr>
    </w:p>
    <w:p w14:paraId="366CA447" w14:textId="77777777" w:rsidR="00190AE2" w:rsidRPr="00E453C0" w:rsidRDefault="00190AE2" w:rsidP="00B22AA6">
      <w:pPr>
        <w:jc w:val="both"/>
        <w:rPr>
          <w:i/>
          <w:iCs/>
          <w:sz w:val="22"/>
          <w:szCs w:val="22"/>
        </w:rPr>
      </w:pPr>
    </w:p>
    <w:p w14:paraId="677AACEB" w14:textId="77777777" w:rsidR="00B22AA6" w:rsidRPr="00E453C0" w:rsidRDefault="00B22AA6" w:rsidP="00B22AA6">
      <w:pPr>
        <w:jc w:val="center"/>
        <w:rPr>
          <w:b/>
          <w:bCs/>
          <w:i/>
          <w:iCs/>
          <w:sz w:val="22"/>
          <w:szCs w:val="22"/>
        </w:rPr>
      </w:pPr>
      <w:r w:rsidRPr="00E453C0">
        <w:rPr>
          <w:b/>
          <w:bCs/>
          <w:i/>
          <w:iCs/>
          <w:sz w:val="22"/>
          <w:szCs w:val="22"/>
        </w:rPr>
        <w:t>9. Společná a závěrečná ujednání</w:t>
      </w:r>
    </w:p>
    <w:p w14:paraId="6848A662" w14:textId="77777777" w:rsidR="00B22AA6" w:rsidRPr="00E453C0" w:rsidRDefault="00B22AA6" w:rsidP="00B22AA6">
      <w:pPr>
        <w:jc w:val="both"/>
        <w:rPr>
          <w:i/>
          <w:iCs/>
          <w:sz w:val="22"/>
          <w:szCs w:val="22"/>
        </w:rPr>
      </w:pPr>
    </w:p>
    <w:p w14:paraId="4623F6D6" w14:textId="0A50FE31" w:rsidR="00B22AA6" w:rsidRPr="00E453C0" w:rsidRDefault="00B22AA6" w:rsidP="00B22AA6">
      <w:pPr>
        <w:pStyle w:val="Odstavecseseznamem"/>
        <w:numPr>
          <w:ilvl w:val="0"/>
          <w:numId w:val="15"/>
        </w:numPr>
        <w:jc w:val="both"/>
        <w:rPr>
          <w:i/>
          <w:iCs/>
          <w:sz w:val="22"/>
          <w:szCs w:val="22"/>
        </w:rPr>
      </w:pPr>
      <w:r w:rsidRPr="00E453C0">
        <w:rPr>
          <w:i/>
          <w:iCs/>
          <w:sz w:val="22"/>
          <w:szCs w:val="22"/>
        </w:rPr>
        <w:t xml:space="preserve">Práva a povinnosti v této </w:t>
      </w:r>
      <w:r w:rsidR="00E635F3">
        <w:rPr>
          <w:i/>
          <w:iCs/>
          <w:sz w:val="22"/>
          <w:szCs w:val="22"/>
        </w:rPr>
        <w:t>S</w:t>
      </w:r>
      <w:r w:rsidRPr="00E453C0">
        <w:rPr>
          <w:i/>
          <w:iCs/>
          <w:sz w:val="22"/>
          <w:szCs w:val="22"/>
        </w:rPr>
        <w:t>mlouvě výslovně neuvedená se řídí příslušnými právními předpisy, zejména ustanoveními občanského zákoníku.</w:t>
      </w:r>
    </w:p>
    <w:p w14:paraId="6CC14588" w14:textId="2627CD53" w:rsidR="00B22AA6" w:rsidRPr="00E453C0" w:rsidRDefault="00B22AA6" w:rsidP="00B22AA6">
      <w:pPr>
        <w:pStyle w:val="Odstavecseseznamem"/>
        <w:numPr>
          <w:ilvl w:val="0"/>
          <w:numId w:val="15"/>
        </w:numPr>
        <w:jc w:val="both"/>
        <w:rPr>
          <w:i/>
          <w:iCs/>
          <w:sz w:val="22"/>
          <w:szCs w:val="22"/>
        </w:rPr>
      </w:pPr>
      <w:r w:rsidRPr="00E453C0">
        <w:rPr>
          <w:i/>
          <w:iCs/>
          <w:sz w:val="22"/>
          <w:szCs w:val="22"/>
        </w:rPr>
        <w:t xml:space="preserve">Písemnosti, a to i písemnosti doručované do vlastních rukou, se považují za doručené i v případě, kdy písemnost byla doručována držitelem poštovní licence jako doporučená zásilka do vlastních rukou a strana ji odmítne převzít anebo v případě, kdy se tato písemnost nedostane do jeho rukou, byla-li zaslána na adresu smluvní strany, uvedenou v záhlaví této </w:t>
      </w:r>
      <w:r w:rsidR="00E635F3">
        <w:rPr>
          <w:i/>
          <w:iCs/>
          <w:sz w:val="22"/>
          <w:szCs w:val="22"/>
        </w:rPr>
        <w:t>S</w:t>
      </w:r>
      <w:r w:rsidRPr="00E453C0">
        <w:rPr>
          <w:i/>
          <w:iCs/>
          <w:sz w:val="22"/>
          <w:szCs w:val="22"/>
        </w:rPr>
        <w:t xml:space="preserve">mlouvy. Zásilka se považuje za doručenou okamžikem, kdy ji smluvní strana odmítne od držitele poštovní licence převzít. </w:t>
      </w:r>
    </w:p>
    <w:p w14:paraId="4D9571C9" w14:textId="4732632A" w:rsidR="00B22AA6" w:rsidRPr="00E453C0" w:rsidRDefault="00B22AA6" w:rsidP="00B22AA6">
      <w:pPr>
        <w:pStyle w:val="Odstavecseseznamem"/>
        <w:numPr>
          <w:ilvl w:val="0"/>
          <w:numId w:val="15"/>
        </w:numPr>
        <w:jc w:val="both"/>
        <w:rPr>
          <w:i/>
          <w:iCs/>
          <w:sz w:val="22"/>
          <w:szCs w:val="22"/>
        </w:rPr>
      </w:pPr>
      <w:r w:rsidRPr="00E453C0">
        <w:rPr>
          <w:i/>
          <w:iCs/>
          <w:sz w:val="22"/>
          <w:szCs w:val="22"/>
        </w:rPr>
        <w:t xml:space="preserve">V případě, že některé ujednání této </w:t>
      </w:r>
      <w:r w:rsidR="00E635F3">
        <w:rPr>
          <w:i/>
          <w:iCs/>
          <w:sz w:val="22"/>
          <w:szCs w:val="22"/>
        </w:rPr>
        <w:t>S</w:t>
      </w:r>
      <w:r w:rsidRPr="00E453C0">
        <w:rPr>
          <w:i/>
          <w:iCs/>
          <w:sz w:val="22"/>
          <w:szCs w:val="22"/>
        </w:rPr>
        <w:t xml:space="preserve">mlouvy je nebo se stane neplatné, zůstávají ostatní ujednání této </w:t>
      </w:r>
      <w:r w:rsidR="00E635F3">
        <w:rPr>
          <w:i/>
          <w:iCs/>
          <w:sz w:val="22"/>
          <w:szCs w:val="22"/>
        </w:rPr>
        <w:t>S</w:t>
      </w:r>
      <w:r w:rsidRPr="00E453C0">
        <w:rPr>
          <w:i/>
          <w:iCs/>
          <w:sz w:val="22"/>
          <w:szCs w:val="22"/>
        </w:rPr>
        <w:t xml:space="preserve">mlouvy nadále v platnosti. Strany se zavazují nahradit neplatné ujednání této </w:t>
      </w:r>
      <w:r w:rsidR="00E635F3">
        <w:rPr>
          <w:i/>
          <w:iCs/>
          <w:sz w:val="22"/>
          <w:szCs w:val="22"/>
        </w:rPr>
        <w:t>S</w:t>
      </w:r>
      <w:r w:rsidRPr="00E453C0">
        <w:rPr>
          <w:i/>
          <w:iCs/>
          <w:sz w:val="22"/>
          <w:szCs w:val="22"/>
        </w:rPr>
        <w:t xml:space="preserve">mlouvy ujednání novým, platným, které svým obsahem a smyslem odpovídá nejlépe obsahu a smyslu ujednání původního, neplatného. </w:t>
      </w:r>
    </w:p>
    <w:p w14:paraId="793AFDC3" w14:textId="10BCDE63" w:rsidR="00B22AA6" w:rsidRPr="00E453C0" w:rsidRDefault="00B22AA6" w:rsidP="00B22AA6">
      <w:pPr>
        <w:pStyle w:val="Odstavecseseznamem"/>
        <w:numPr>
          <w:ilvl w:val="0"/>
          <w:numId w:val="15"/>
        </w:numPr>
        <w:jc w:val="both"/>
        <w:rPr>
          <w:i/>
          <w:iCs/>
          <w:sz w:val="22"/>
          <w:szCs w:val="22"/>
        </w:rPr>
      </w:pPr>
      <w:r w:rsidRPr="00E453C0">
        <w:rPr>
          <w:i/>
          <w:iCs/>
          <w:sz w:val="22"/>
          <w:szCs w:val="22"/>
        </w:rPr>
        <w:t xml:space="preserve">Obě strany prohlašují, že si </w:t>
      </w:r>
      <w:r w:rsidR="00E635F3">
        <w:rPr>
          <w:i/>
          <w:iCs/>
          <w:sz w:val="22"/>
          <w:szCs w:val="22"/>
        </w:rPr>
        <w:t>S</w:t>
      </w:r>
      <w:r w:rsidRPr="00E453C0">
        <w:rPr>
          <w:i/>
          <w:iCs/>
          <w:sz w:val="22"/>
          <w:szCs w:val="22"/>
        </w:rPr>
        <w:t xml:space="preserve">mlouvu přečetly, s jejím obsahem souhlasí, neboť odpovídá jejich pravé a svobodné vůli, čemuž na důkaz připojují své vlastnoruční podpisy. </w:t>
      </w:r>
    </w:p>
    <w:p w14:paraId="6726288F" w14:textId="77777777" w:rsidR="00B22AA6" w:rsidRPr="00E453C0" w:rsidRDefault="00B22AA6" w:rsidP="00B22AA6">
      <w:pPr>
        <w:pStyle w:val="Odstavecseseznamem"/>
        <w:numPr>
          <w:ilvl w:val="0"/>
          <w:numId w:val="15"/>
        </w:numPr>
        <w:jc w:val="both"/>
        <w:rPr>
          <w:i/>
          <w:iCs/>
          <w:sz w:val="22"/>
          <w:szCs w:val="22"/>
        </w:rPr>
      </w:pPr>
      <w:r w:rsidRPr="00E453C0">
        <w:rPr>
          <w:i/>
          <w:iCs/>
          <w:sz w:val="22"/>
          <w:szCs w:val="22"/>
        </w:rPr>
        <w:t xml:space="preserve">Smlouva byla vyhotovena ve dvou výtiscích s tím, že každá ze stran obdrží po jednom výtisku. </w:t>
      </w:r>
    </w:p>
    <w:p w14:paraId="3DEEE691" w14:textId="7C2B94C3" w:rsidR="00B22AA6" w:rsidRPr="00E453C0" w:rsidRDefault="00B22AA6" w:rsidP="00B22AA6">
      <w:pPr>
        <w:pStyle w:val="Odstavecseseznamem"/>
        <w:numPr>
          <w:ilvl w:val="0"/>
          <w:numId w:val="15"/>
        </w:numPr>
        <w:jc w:val="both"/>
        <w:rPr>
          <w:i/>
          <w:iCs/>
          <w:sz w:val="22"/>
          <w:szCs w:val="22"/>
        </w:rPr>
      </w:pPr>
      <w:r w:rsidRPr="00E453C0">
        <w:rPr>
          <w:i/>
          <w:iCs/>
          <w:sz w:val="22"/>
          <w:szCs w:val="22"/>
        </w:rPr>
        <w:t xml:space="preserve">Tuto </w:t>
      </w:r>
      <w:r w:rsidR="00E635F3">
        <w:rPr>
          <w:i/>
          <w:iCs/>
          <w:sz w:val="22"/>
          <w:szCs w:val="22"/>
        </w:rPr>
        <w:t>S</w:t>
      </w:r>
      <w:r w:rsidRPr="00E453C0">
        <w:rPr>
          <w:i/>
          <w:iCs/>
          <w:sz w:val="22"/>
          <w:szCs w:val="22"/>
        </w:rPr>
        <w:t>mlouvu lze měnit pouze písemnou formou na základě dohody obou smluvních stran</w:t>
      </w:r>
    </w:p>
    <w:p w14:paraId="52CACFBF" w14:textId="52A613D8" w:rsidR="006A720C" w:rsidRPr="00E453C0" w:rsidRDefault="00B22AA6" w:rsidP="00E453C0">
      <w:pPr>
        <w:pStyle w:val="Odstavecseseznamem"/>
        <w:numPr>
          <w:ilvl w:val="0"/>
          <w:numId w:val="15"/>
        </w:numPr>
        <w:jc w:val="both"/>
        <w:rPr>
          <w:i/>
          <w:iCs/>
          <w:sz w:val="22"/>
          <w:szCs w:val="22"/>
        </w:rPr>
      </w:pPr>
      <w:r w:rsidRPr="00E453C0">
        <w:rPr>
          <w:i/>
          <w:iCs/>
          <w:sz w:val="22"/>
          <w:szCs w:val="22"/>
        </w:rPr>
        <w:t xml:space="preserve">Tato </w:t>
      </w:r>
      <w:r w:rsidR="00E635F3">
        <w:rPr>
          <w:i/>
          <w:iCs/>
          <w:sz w:val="22"/>
          <w:szCs w:val="22"/>
        </w:rPr>
        <w:t>S</w:t>
      </w:r>
      <w:r w:rsidRPr="00E453C0">
        <w:rPr>
          <w:i/>
          <w:iCs/>
          <w:sz w:val="22"/>
          <w:szCs w:val="22"/>
        </w:rPr>
        <w:t xml:space="preserve">mlouva nabývá platnosti dnem podpisu oběma smluvními stranami a účinnosti dnem zveřejnění v registru smluv v souladu se zákonem č. 340/2015 Sb., o zvláštních podmínkách účinnosti některých smluv, uveřejňování těchto smluv a o registru smluv. Zveřejnění této </w:t>
      </w:r>
      <w:r w:rsidR="00E635F3">
        <w:rPr>
          <w:i/>
          <w:iCs/>
          <w:sz w:val="22"/>
          <w:szCs w:val="22"/>
        </w:rPr>
        <w:t>S</w:t>
      </w:r>
      <w:r w:rsidRPr="00E453C0">
        <w:rPr>
          <w:i/>
          <w:iCs/>
          <w:sz w:val="22"/>
          <w:szCs w:val="22"/>
        </w:rPr>
        <w:t>mlouvy v registru smluv zajistí pronajímatel.</w:t>
      </w:r>
      <w:r w:rsidR="00E453C0">
        <w:rPr>
          <w:i/>
          <w:iCs/>
          <w:sz w:val="22"/>
          <w:szCs w:val="22"/>
        </w:rPr>
        <w:t xml:space="preserve"> </w:t>
      </w:r>
      <w:r w:rsidRPr="00E453C0" w:rsidDel="006A720C">
        <w:rPr>
          <w:i/>
          <w:iCs/>
          <w:sz w:val="22"/>
          <w:szCs w:val="22"/>
        </w:rPr>
        <w:t xml:space="preserve">Nedílnou součástí této </w:t>
      </w:r>
      <w:r w:rsidR="00E635F3" w:rsidRPr="00E453C0">
        <w:rPr>
          <w:i/>
          <w:iCs/>
          <w:sz w:val="22"/>
          <w:szCs w:val="22"/>
        </w:rPr>
        <w:t>S</w:t>
      </w:r>
      <w:r w:rsidRPr="00E453C0" w:rsidDel="006A720C">
        <w:rPr>
          <w:i/>
          <w:iCs/>
          <w:sz w:val="22"/>
          <w:szCs w:val="22"/>
        </w:rPr>
        <w:t>mlouvy je Příloha č. 1 k podnájemní smlouvě.</w:t>
      </w:r>
    </w:p>
    <w:p w14:paraId="4A377778" w14:textId="77777777" w:rsidR="006A720C" w:rsidRDefault="006A720C" w:rsidP="006A720C">
      <w:pPr>
        <w:jc w:val="both"/>
        <w:rPr>
          <w:i/>
          <w:iCs/>
          <w:sz w:val="22"/>
          <w:szCs w:val="22"/>
        </w:rPr>
      </w:pPr>
    </w:p>
    <w:p w14:paraId="37A3E6A0" w14:textId="77777777" w:rsidR="006A720C" w:rsidRPr="00EF7E9A" w:rsidRDefault="006A720C" w:rsidP="006A720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IV</w:t>
      </w:r>
      <w:r w:rsidRPr="00EF7E9A">
        <w:rPr>
          <w:b/>
          <w:bCs/>
          <w:sz w:val="22"/>
          <w:szCs w:val="22"/>
        </w:rPr>
        <w:t>. Společná a závěrečná ujednání</w:t>
      </w:r>
    </w:p>
    <w:p w14:paraId="25D35348" w14:textId="77777777" w:rsidR="006A720C" w:rsidRDefault="006A720C" w:rsidP="006A720C">
      <w:pPr>
        <w:jc w:val="both"/>
        <w:rPr>
          <w:sz w:val="22"/>
          <w:szCs w:val="22"/>
        </w:rPr>
      </w:pPr>
    </w:p>
    <w:p w14:paraId="372EABC0" w14:textId="6B9ED425" w:rsidR="006A720C" w:rsidRDefault="006A720C" w:rsidP="006A720C">
      <w:pPr>
        <w:pStyle w:val="Odstavecseseznamem"/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Práva a povinnosti v této Smlouvě výslovně neuvedená se řídí příslušnými právními předpisy, zejména ustanoveními občanského zákoníku.</w:t>
      </w:r>
    </w:p>
    <w:p w14:paraId="147FC03E" w14:textId="301921A6" w:rsidR="006A720C" w:rsidRDefault="006A720C" w:rsidP="006A720C">
      <w:pPr>
        <w:pStyle w:val="Odstavecseseznamem"/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Písemnosti, a to i písemnosti doručované do vlastních rukou, se považují za doručené i v případě, kdy písemnost byla doručována držitelem poštovní licence jako doporučená zásilka do vlastních rukou a strana ji odmítne převzít anebo v případě, kdy se tato písemnost nedostane do jeho rukou, byla-li zaslána na adresu smluvní strany, uvedenou v záhlaví této </w:t>
      </w:r>
      <w:r w:rsidR="00691B43">
        <w:rPr>
          <w:sz w:val="22"/>
          <w:szCs w:val="22"/>
        </w:rPr>
        <w:t>S</w:t>
      </w:r>
      <w:r>
        <w:rPr>
          <w:sz w:val="22"/>
          <w:szCs w:val="22"/>
        </w:rPr>
        <w:t xml:space="preserve">mlouvy. Zásilka se považuje za doručenou okamžikem, kdy ji smluvní strana odmítne od držitele poštovní licence převzít. </w:t>
      </w:r>
    </w:p>
    <w:p w14:paraId="03FEB5B0" w14:textId="66BF355B" w:rsidR="006A720C" w:rsidRDefault="006A720C" w:rsidP="006A720C">
      <w:pPr>
        <w:pStyle w:val="Odstavecseseznamem"/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případě, že některé ujednání této </w:t>
      </w:r>
      <w:r w:rsidR="00691B43">
        <w:rPr>
          <w:sz w:val="22"/>
          <w:szCs w:val="22"/>
        </w:rPr>
        <w:t>S</w:t>
      </w:r>
      <w:r>
        <w:rPr>
          <w:sz w:val="22"/>
          <w:szCs w:val="22"/>
        </w:rPr>
        <w:t xml:space="preserve">mlouvy je nebo se stane neplatné, zůstávají ostatní ujednání této </w:t>
      </w:r>
      <w:r w:rsidR="00691B43">
        <w:rPr>
          <w:sz w:val="22"/>
          <w:szCs w:val="22"/>
        </w:rPr>
        <w:t>S</w:t>
      </w:r>
      <w:r>
        <w:rPr>
          <w:sz w:val="22"/>
          <w:szCs w:val="22"/>
        </w:rPr>
        <w:t xml:space="preserve">mlouvy nadále v platnosti. Strany se zavazují nahradit neplatné ujednání této </w:t>
      </w:r>
      <w:r w:rsidR="00691B43">
        <w:rPr>
          <w:sz w:val="22"/>
          <w:szCs w:val="22"/>
        </w:rPr>
        <w:t>S</w:t>
      </w:r>
      <w:r>
        <w:rPr>
          <w:sz w:val="22"/>
          <w:szCs w:val="22"/>
        </w:rPr>
        <w:t xml:space="preserve">mlouvy ujednání novým, platným, které svým obsahem a smyslem odpovídá nejlépe obsahu a smyslu ujednání původního, neplatného. </w:t>
      </w:r>
    </w:p>
    <w:p w14:paraId="5D8CC607" w14:textId="18FD62AF" w:rsidR="006A720C" w:rsidRDefault="006A720C" w:rsidP="006A720C">
      <w:pPr>
        <w:pStyle w:val="Odstavecseseznamem"/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Obě strany prohlašují, že si </w:t>
      </w:r>
      <w:r w:rsidR="00691B43">
        <w:rPr>
          <w:sz w:val="22"/>
          <w:szCs w:val="22"/>
        </w:rPr>
        <w:t>S</w:t>
      </w:r>
      <w:r>
        <w:rPr>
          <w:sz w:val="22"/>
          <w:szCs w:val="22"/>
        </w:rPr>
        <w:t xml:space="preserve">mlouvu přečetly, s jejím obsahem souhlasí, neboť odpovídá jejich pravé a svobodné vůli, čemuž na důkaz připojují své vlastnoruční podpisy. </w:t>
      </w:r>
    </w:p>
    <w:p w14:paraId="7C95D102" w14:textId="77777777" w:rsidR="006A720C" w:rsidRDefault="006A720C" w:rsidP="006A720C">
      <w:pPr>
        <w:pStyle w:val="Odstavecseseznamem"/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Smlouva byla vyhotovena ve dvou výtiscích s tím, že každá ze stran obdrží po jednom výtisku. </w:t>
      </w:r>
    </w:p>
    <w:p w14:paraId="1A802B18" w14:textId="1BA1938F" w:rsidR="006A720C" w:rsidRDefault="006A720C" w:rsidP="006A720C">
      <w:pPr>
        <w:pStyle w:val="Odstavecseseznamem"/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Tuto </w:t>
      </w:r>
      <w:r w:rsidR="00691B43">
        <w:rPr>
          <w:sz w:val="22"/>
          <w:szCs w:val="22"/>
        </w:rPr>
        <w:t>S</w:t>
      </w:r>
      <w:r>
        <w:rPr>
          <w:sz w:val="22"/>
          <w:szCs w:val="22"/>
        </w:rPr>
        <w:t>mlouvu lze měnit pouze písemnou formou na základě dohody obou smluvních stran</w:t>
      </w:r>
    </w:p>
    <w:p w14:paraId="42020AD0" w14:textId="6E0F036F" w:rsidR="006A720C" w:rsidRDefault="006A720C" w:rsidP="006A720C">
      <w:pPr>
        <w:pStyle w:val="Odstavecseseznamem"/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Tato </w:t>
      </w:r>
      <w:r w:rsidR="00691B43">
        <w:rPr>
          <w:sz w:val="22"/>
          <w:szCs w:val="22"/>
        </w:rPr>
        <w:t>S</w:t>
      </w:r>
      <w:r>
        <w:rPr>
          <w:sz w:val="22"/>
          <w:szCs w:val="22"/>
        </w:rPr>
        <w:t xml:space="preserve">mlouva nabývá platnosti dnem podpisu oběma smluvními stranami a účinnosti dnem zveřejnění v registru smluv v souladu se zákonem č. 340/2015 Sb., o zvláštních podmínkách účinnosti některých smluv, uveřejňování těchto smluv a o registru smluv. Zveřejnění této </w:t>
      </w:r>
      <w:r w:rsidR="00E93F8E">
        <w:rPr>
          <w:sz w:val="22"/>
          <w:szCs w:val="22"/>
        </w:rPr>
        <w:t>S</w:t>
      </w:r>
      <w:r>
        <w:rPr>
          <w:sz w:val="22"/>
          <w:szCs w:val="22"/>
        </w:rPr>
        <w:t xml:space="preserve">mlouvy v registru smluv zajistí pronajímatel. </w:t>
      </w:r>
    </w:p>
    <w:p w14:paraId="4E836BF1" w14:textId="6C761759" w:rsidR="00E635F3" w:rsidRPr="00E93F8E" w:rsidRDefault="00E635F3" w:rsidP="006A720C">
      <w:pPr>
        <w:pStyle w:val="Odstavecseseznamem"/>
        <w:numPr>
          <w:ilvl w:val="0"/>
          <w:numId w:val="22"/>
        </w:numPr>
        <w:jc w:val="both"/>
        <w:rPr>
          <w:sz w:val="22"/>
          <w:szCs w:val="22"/>
        </w:rPr>
      </w:pPr>
      <w:r w:rsidRPr="00E93F8E" w:rsidDel="006A720C">
        <w:rPr>
          <w:sz w:val="22"/>
          <w:szCs w:val="22"/>
        </w:rPr>
        <w:t xml:space="preserve">Nedílnou součástí této </w:t>
      </w:r>
      <w:r w:rsidRPr="00E93F8E">
        <w:rPr>
          <w:sz w:val="22"/>
          <w:szCs w:val="22"/>
        </w:rPr>
        <w:t>S</w:t>
      </w:r>
      <w:r w:rsidRPr="00E93F8E" w:rsidDel="006A720C">
        <w:rPr>
          <w:sz w:val="22"/>
          <w:szCs w:val="22"/>
        </w:rPr>
        <w:t xml:space="preserve">mlouvy je Příloha č. 1 </w:t>
      </w:r>
      <w:r w:rsidR="00E93F8E" w:rsidRPr="00E93F8E">
        <w:rPr>
          <w:sz w:val="22"/>
          <w:szCs w:val="22"/>
        </w:rPr>
        <w:t>– studie uspořádání prostor</w:t>
      </w:r>
      <w:r w:rsidR="00350FC5">
        <w:rPr>
          <w:sz w:val="22"/>
          <w:szCs w:val="22"/>
        </w:rPr>
        <w:t>.</w:t>
      </w:r>
    </w:p>
    <w:p w14:paraId="1C3ED9D7" w14:textId="77777777" w:rsidR="006A720C" w:rsidRPr="003F7564" w:rsidRDefault="006A720C" w:rsidP="00E93F8E">
      <w:pPr>
        <w:pStyle w:val="Odstavecseseznamem"/>
        <w:jc w:val="both"/>
        <w:rPr>
          <w:sz w:val="22"/>
          <w:szCs w:val="22"/>
        </w:rPr>
      </w:pPr>
    </w:p>
    <w:p w14:paraId="390F96F5" w14:textId="77777777" w:rsidR="006A720C" w:rsidRPr="00E93F8E" w:rsidRDefault="006A720C" w:rsidP="00E93F8E">
      <w:pPr>
        <w:jc w:val="both"/>
        <w:rPr>
          <w:i/>
          <w:iCs/>
          <w:sz w:val="22"/>
          <w:szCs w:val="22"/>
        </w:rPr>
      </w:pPr>
    </w:p>
    <w:p w14:paraId="444A5830" w14:textId="77777777" w:rsidR="00B22AA6" w:rsidRDefault="00B22AA6" w:rsidP="00B22AA6">
      <w:pPr>
        <w:jc w:val="both"/>
        <w:rPr>
          <w:sz w:val="22"/>
          <w:szCs w:val="22"/>
        </w:rPr>
      </w:pPr>
    </w:p>
    <w:p w14:paraId="7325F8C9" w14:textId="77777777" w:rsidR="00B22AA6" w:rsidRDefault="00B22AA6" w:rsidP="00B22AA6">
      <w:pPr>
        <w:jc w:val="both"/>
        <w:rPr>
          <w:sz w:val="22"/>
          <w:szCs w:val="22"/>
        </w:rPr>
      </w:pPr>
    </w:p>
    <w:p w14:paraId="12C61E93" w14:textId="205C671E" w:rsidR="00B22AA6" w:rsidRDefault="00691B43" w:rsidP="00E453C0">
      <w:pPr>
        <w:jc w:val="center"/>
        <w:rPr>
          <w:sz w:val="22"/>
          <w:szCs w:val="22"/>
        </w:rPr>
      </w:pPr>
      <w:r>
        <w:rPr>
          <w:sz w:val="22"/>
          <w:szCs w:val="22"/>
        </w:rPr>
        <w:t>PODPISOVÁ STRANA NÁSLEDUJE</w:t>
      </w:r>
    </w:p>
    <w:p w14:paraId="558FA213" w14:textId="77777777" w:rsidR="00B22AA6" w:rsidRDefault="00B22AA6" w:rsidP="00B22AA6">
      <w:pPr>
        <w:jc w:val="both"/>
        <w:rPr>
          <w:sz w:val="22"/>
          <w:szCs w:val="22"/>
        </w:rPr>
      </w:pPr>
    </w:p>
    <w:p w14:paraId="0249A758" w14:textId="77777777" w:rsidR="00B22AA6" w:rsidRDefault="00B22AA6" w:rsidP="00B22AA6">
      <w:pPr>
        <w:jc w:val="both"/>
        <w:rPr>
          <w:sz w:val="22"/>
          <w:szCs w:val="22"/>
        </w:rPr>
      </w:pPr>
    </w:p>
    <w:p w14:paraId="5EA598C8" w14:textId="77777777" w:rsidR="00B22AA6" w:rsidRPr="00A03293" w:rsidRDefault="00B22AA6" w:rsidP="00B22AA6">
      <w:pPr>
        <w:jc w:val="both"/>
        <w:rPr>
          <w:sz w:val="22"/>
          <w:szCs w:val="22"/>
        </w:rPr>
      </w:pPr>
      <w:r>
        <w:rPr>
          <w:sz w:val="22"/>
          <w:szCs w:val="22"/>
        </w:rPr>
        <w:t>V ………………………… dne…………………..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 ………………………… dne…………………..</w:t>
      </w:r>
    </w:p>
    <w:p w14:paraId="11E32B3F" w14:textId="77777777" w:rsidR="00B22AA6" w:rsidRDefault="00B22AA6" w:rsidP="00B22AA6">
      <w:pPr>
        <w:jc w:val="both"/>
        <w:rPr>
          <w:sz w:val="22"/>
          <w:szCs w:val="22"/>
        </w:rPr>
      </w:pPr>
    </w:p>
    <w:p w14:paraId="52FEBA4C" w14:textId="77777777" w:rsidR="00B22AA6" w:rsidRDefault="00B22AA6" w:rsidP="00B22AA6">
      <w:pPr>
        <w:jc w:val="both"/>
        <w:rPr>
          <w:sz w:val="22"/>
          <w:szCs w:val="22"/>
        </w:rPr>
      </w:pPr>
    </w:p>
    <w:p w14:paraId="113DC81C" w14:textId="77777777" w:rsidR="00B22AA6" w:rsidRDefault="00B22AA6" w:rsidP="00B22AA6">
      <w:pPr>
        <w:jc w:val="both"/>
        <w:rPr>
          <w:sz w:val="22"/>
          <w:szCs w:val="22"/>
        </w:rPr>
      </w:pPr>
    </w:p>
    <w:p w14:paraId="0A328D20" w14:textId="77777777" w:rsidR="00B22AA6" w:rsidRDefault="00B22AA6" w:rsidP="00B22AA6">
      <w:pPr>
        <w:jc w:val="both"/>
        <w:rPr>
          <w:sz w:val="22"/>
          <w:szCs w:val="22"/>
        </w:rPr>
      </w:pPr>
    </w:p>
    <w:p w14:paraId="505CCBE2" w14:textId="77777777" w:rsidR="00B22AA6" w:rsidRPr="00A03293" w:rsidRDefault="00B22AA6" w:rsidP="00B22AA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</w:t>
      </w:r>
    </w:p>
    <w:p w14:paraId="13066CFA" w14:textId="529B0782" w:rsidR="00B22AA6" w:rsidRDefault="00FE1945" w:rsidP="00B22AA6">
      <w:pPr>
        <w:jc w:val="both"/>
        <w:rPr>
          <w:sz w:val="22"/>
          <w:szCs w:val="22"/>
        </w:rPr>
      </w:pPr>
      <w:proofErr w:type="spellStart"/>
      <w:r w:rsidRPr="00FE1945">
        <w:rPr>
          <w:sz w:val="22"/>
          <w:szCs w:val="22"/>
        </w:rPr>
        <w:t>Fitdent</w:t>
      </w:r>
      <w:proofErr w:type="spellEnd"/>
      <w:r w:rsidRPr="00FE1945">
        <w:rPr>
          <w:sz w:val="22"/>
          <w:szCs w:val="22"/>
        </w:rPr>
        <w:t xml:space="preserve"> s.</w:t>
      </w:r>
      <w:r w:rsidR="00D80821">
        <w:rPr>
          <w:sz w:val="22"/>
          <w:szCs w:val="22"/>
        </w:rPr>
        <w:t xml:space="preserve"> </w:t>
      </w:r>
      <w:r w:rsidRPr="00FE1945">
        <w:rPr>
          <w:sz w:val="22"/>
          <w:szCs w:val="22"/>
        </w:rPr>
        <w:t>r.</w:t>
      </w:r>
      <w:r w:rsidR="00D80821">
        <w:rPr>
          <w:sz w:val="22"/>
          <w:szCs w:val="22"/>
        </w:rPr>
        <w:t xml:space="preserve"> </w:t>
      </w:r>
      <w:r w:rsidRPr="00FE1945">
        <w:rPr>
          <w:sz w:val="22"/>
          <w:szCs w:val="22"/>
        </w:rPr>
        <w:t>o.</w:t>
      </w:r>
      <w:r w:rsidRPr="00FE1945">
        <w:rPr>
          <w:sz w:val="22"/>
          <w:szCs w:val="22"/>
        </w:rPr>
        <w:tab/>
      </w:r>
      <w:r w:rsidR="00B22AA6">
        <w:rPr>
          <w:sz w:val="22"/>
          <w:szCs w:val="22"/>
        </w:rPr>
        <w:tab/>
      </w:r>
      <w:r w:rsidR="00B22AA6">
        <w:rPr>
          <w:sz w:val="22"/>
          <w:szCs w:val="22"/>
        </w:rPr>
        <w:tab/>
      </w:r>
      <w:r w:rsidR="00B22AA6">
        <w:rPr>
          <w:sz w:val="22"/>
          <w:szCs w:val="22"/>
        </w:rPr>
        <w:tab/>
      </w:r>
      <w:r w:rsidR="0083615E">
        <w:rPr>
          <w:sz w:val="22"/>
          <w:szCs w:val="22"/>
        </w:rPr>
        <w:tab/>
      </w:r>
      <w:r w:rsidR="0083615E">
        <w:rPr>
          <w:sz w:val="22"/>
          <w:szCs w:val="22"/>
        </w:rPr>
        <w:tab/>
      </w:r>
      <w:r w:rsidR="00B22AA6">
        <w:rPr>
          <w:sz w:val="22"/>
          <w:szCs w:val="22"/>
        </w:rPr>
        <w:t>Karlovarská krajská nemocnice a.s.</w:t>
      </w:r>
    </w:p>
    <w:p w14:paraId="788F7E6B" w14:textId="694AF860" w:rsidR="00B22AA6" w:rsidRDefault="00FE1945" w:rsidP="00B22AA6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MDDr</w:t>
      </w:r>
      <w:proofErr w:type="spellEnd"/>
      <w:r>
        <w:rPr>
          <w:sz w:val="22"/>
          <w:szCs w:val="22"/>
        </w:rPr>
        <w:t>. Jakub Papež</w:t>
      </w:r>
      <w:r w:rsidR="00B22AA6">
        <w:rPr>
          <w:sz w:val="22"/>
          <w:szCs w:val="22"/>
        </w:rPr>
        <w:tab/>
      </w:r>
      <w:r w:rsidR="00B22AA6">
        <w:rPr>
          <w:sz w:val="22"/>
          <w:szCs w:val="22"/>
        </w:rPr>
        <w:tab/>
      </w:r>
      <w:r w:rsidR="00B22AA6">
        <w:rPr>
          <w:sz w:val="22"/>
          <w:szCs w:val="22"/>
        </w:rPr>
        <w:tab/>
        <w:t xml:space="preserve">              </w:t>
      </w:r>
      <w:r w:rsidR="0083615E">
        <w:rPr>
          <w:sz w:val="22"/>
          <w:szCs w:val="22"/>
        </w:rPr>
        <w:tab/>
      </w:r>
      <w:r w:rsidR="0083615E">
        <w:rPr>
          <w:sz w:val="22"/>
          <w:szCs w:val="22"/>
        </w:rPr>
        <w:tab/>
      </w:r>
      <w:r w:rsidR="00B22AA6">
        <w:rPr>
          <w:sz w:val="22"/>
          <w:szCs w:val="22"/>
        </w:rPr>
        <w:t>budoucí nájemce</w:t>
      </w:r>
    </w:p>
    <w:p w14:paraId="33F1D9A4" w14:textId="354A003C" w:rsidR="00B22AA6" w:rsidRDefault="00FE1945" w:rsidP="00B22AA6">
      <w:pPr>
        <w:jc w:val="both"/>
        <w:rPr>
          <w:sz w:val="22"/>
          <w:szCs w:val="22"/>
        </w:rPr>
      </w:pPr>
      <w:r>
        <w:rPr>
          <w:sz w:val="22"/>
          <w:szCs w:val="22"/>
        </w:rPr>
        <w:t>budoucí podnájemce</w:t>
      </w:r>
      <w:r w:rsidR="00B22AA6">
        <w:rPr>
          <w:sz w:val="22"/>
          <w:szCs w:val="22"/>
        </w:rPr>
        <w:tab/>
      </w:r>
      <w:r w:rsidR="00B22AA6">
        <w:rPr>
          <w:sz w:val="22"/>
          <w:szCs w:val="22"/>
        </w:rPr>
        <w:tab/>
      </w:r>
      <w:r w:rsidR="00B22AA6">
        <w:rPr>
          <w:sz w:val="22"/>
          <w:szCs w:val="22"/>
        </w:rPr>
        <w:tab/>
      </w:r>
      <w:r w:rsidR="00B22AA6">
        <w:rPr>
          <w:sz w:val="22"/>
          <w:szCs w:val="22"/>
        </w:rPr>
        <w:tab/>
      </w:r>
      <w:r w:rsidR="0083615E">
        <w:rPr>
          <w:sz w:val="22"/>
          <w:szCs w:val="22"/>
        </w:rPr>
        <w:tab/>
      </w:r>
      <w:r w:rsidR="00B22AA6">
        <w:rPr>
          <w:sz w:val="22"/>
          <w:szCs w:val="22"/>
        </w:rPr>
        <w:t>MUDr. Josef März</w:t>
      </w:r>
    </w:p>
    <w:p w14:paraId="60372B56" w14:textId="77777777" w:rsidR="00B22AA6" w:rsidRDefault="00B22AA6" w:rsidP="00B22AA6">
      <w:pPr>
        <w:ind w:firstLine="4962"/>
        <w:jc w:val="both"/>
        <w:rPr>
          <w:sz w:val="22"/>
          <w:szCs w:val="22"/>
        </w:rPr>
      </w:pPr>
      <w:r>
        <w:rPr>
          <w:sz w:val="22"/>
          <w:szCs w:val="22"/>
        </w:rPr>
        <w:t>předseda představenstva</w:t>
      </w:r>
    </w:p>
    <w:p w14:paraId="3F867C60" w14:textId="77777777" w:rsidR="00B22AA6" w:rsidRDefault="00B22AA6" w:rsidP="00B22AA6">
      <w:pPr>
        <w:jc w:val="both"/>
        <w:rPr>
          <w:sz w:val="22"/>
          <w:szCs w:val="22"/>
        </w:rPr>
      </w:pPr>
    </w:p>
    <w:p w14:paraId="255E4B90" w14:textId="77777777" w:rsidR="00B22AA6" w:rsidRDefault="00B22AA6" w:rsidP="00B22AA6">
      <w:pPr>
        <w:jc w:val="both"/>
        <w:rPr>
          <w:sz w:val="22"/>
          <w:szCs w:val="22"/>
        </w:rPr>
      </w:pPr>
    </w:p>
    <w:p w14:paraId="2D85A13D" w14:textId="77777777" w:rsidR="00B22AA6" w:rsidRPr="00836194" w:rsidRDefault="00B22AA6" w:rsidP="00B22AA6">
      <w:pPr>
        <w:jc w:val="both"/>
        <w:rPr>
          <w:sz w:val="22"/>
          <w:szCs w:val="22"/>
        </w:rPr>
      </w:pPr>
      <w:r w:rsidRPr="00836194">
        <w:rPr>
          <w:sz w:val="22"/>
          <w:szCs w:val="22"/>
        </w:rPr>
        <w:t>______________________________</w:t>
      </w:r>
      <w:r w:rsidRPr="00836194">
        <w:rPr>
          <w:sz w:val="22"/>
          <w:szCs w:val="22"/>
        </w:rPr>
        <w:tab/>
      </w:r>
      <w:r w:rsidRPr="00836194">
        <w:rPr>
          <w:sz w:val="22"/>
          <w:szCs w:val="22"/>
        </w:rPr>
        <w:tab/>
      </w:r>
      <w:r w:rsidRPr="00836194">
        <w:rPr>
          <w:sz w:val="22"/>
          <w:szCs w:val="22"/>
        </w:rPr>
        <w:tab/>
        <w:t>______________________________</w:t>
      </w:r>
    </w:p>
    <w:p w14:paraId="7A877766" w14:textId="4FFC84D5" w:rsidR="00B22AA6" w:rsidRPr="00836194" w:rsidRDefault="004F6F4C" w:rsidP="00B22AA6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Fitdent</w:t>
      </w:r>
      <w:proofErr w:type="spellEnd"/>
      <w:r>
        <w:rPr>
          <w:sz w:val="22"/>
          <w:szCs w:val="22"/>
        </w:rPr>
        <w:t xml:space="preserve"> s.</w:t>
      </w:r>
      <w:r w:rsidR="00D80821">
        <w:rPr>
          <w:sz w:val="22"/>
          <w:szCs w:val="22"/>
        </w:rPr>
        <w:t xml:space="preserve"> </w:t>
      </w:r>
      <w:r>
        <w:rPr>
          <w:sz w:val="22"/>
          <w:szCs w:val="22"/>
        </w:rPr>
        <w:t>r.</w:t>
      </w:r>
      <w:r w:rsidR="00D80821">
        <w:rPr>
          <w:sz w:val="22"/>
          <w:szCs w:val="22"/>
        </w:rPr>
        <w:t xml:space="preserve"> </w:t>
      </w:r>
      <w:r>
        <w:rPr>
          <w:sz w:val="22"/>
          <w:szCs w:val="22"/>
        </w:rPr>
        <w:t>o.</w:t>
      </w:r>
      <w:r>
        <w:rPr>
          <w:sz w:val="22"/>
          <w:szCs w:val="22"/>
        </w:rPr>
        <w:tab/>
      </w:r>
      <w:r w:rsidR="00B22AA6">
        <w:rPr>
          <w:sz w:val="22"/>
          <w:szCs w:val="22"/>
        </w:rPr>
        <w:tab/>
      </w:r>
      <w:r w:rsidR="00B22AA6" w:rsidRPr="00463BE3">
        <w:rPr>
          <w:sz w:val="22"/>
          <w:szCs w:val="22"/>
        </w:rPr>
        <w:t> </w:t>
      </w:r>
      <w:r w:rsidR="00B22AA6" w:rsidRPr="00836194">
        <w:rPr>
          <w:sz w:val="22"/>
          <w:szCs w:val="22"/>
        </w:rPr>
        <w:tab/>
      </w:r>
      <w:r w:rsidR="00B22AA6" w:rsidRPr="00836194">
        <w:rPr>
          <w:sz w:val="22"/>
          <w:szCs w:val="22"/>
        </w:rPr>
        <w:tab/>
      </w:r>
      <w:r w:rsidR="0083615E">
        <w:rPr>
          <w:sz w:val="22"/>
          <w:szCs w:val="22"/>
        </w:rPr>
        <w:tab/>
      </w:r>
      <w:r w:rsidR="0083615E">
        <w:rPr>
          <w:sz w:val="22"/>
          <w:szCs w:val="22"/>
        </w:rPr>
        <w:tab/>
      </w:r>
      <w:r w:rsidR="00B22AA6" w:rsidRPr="00836194">
        <w:rPr>
          <w:sz w:val="22"/>
          <w:szCs w:val="22"/>
        </w:rPr>
        <w:t>Karlovarská krajská nemocnice a.s.</w:t>
      </w:r>
    </w:p>
    <w:p w14:paraId="39FC86E1" w14:textId="0DF06E15" w:rsidR="00B22AA6" w:rsidRPr="00836194" w:rsidRDefault="004F6F4C" w:rsidP="00B22AA6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MDDr</w:t>
      </w:r>
      <w:proofErr w:type="spellEnd"/>
      <w:r>
        <w:rPr>
          <w:sz w:val="22"/>
          <w:szCs w:val="22"/>
        </w:rPr>
        <w:t>. Tereza Papežová</w:t>
      </w:r>
      <w:r w:rsidR="006C421C">
        <w:rPr>
          <w:sz w:val="22"/>
          <w:szCs w:val="22"/>
        </w:rPr>
        <w:tab/>
      </w:r>
      <w:r w:rsidR="006C421C">
        <w:rPr>
          <w:sz w:val="22"/>
          <w:szCs w:val="22"/>
        </w:rPr>
        <w:tab/>
      </w:r>
      <w:r w:rsidR="006C421C">
        <w:rPr>
          <w:sz w:val="22"/>
          <w:szCs w:val="22"/>
        </w:rPr>
        <w:tab/>
      </w:r>
      <w:r w:rsidR="0083615E">
        <w:rPr>
          <w:sz w:val="22"/>
          <w:szCs w:val="22"/>
        </w:rPr>
        <w:tab/>
      </w:r>
      <w:r w:rsidR="00B22AA6" w:rsidRPr="00836194">
        <w:rPr>
          <w:sz w:val="22"/>
          <w:szCs w:val="22"/>
        </w:rPr>
        <w:t>budoucí nájemce</w:t>
      </w:r>
    </w:p>
    <w:p w14:paraId="27CF4546" w14:textId="5C753FAA" w:rsidR="00B22AA6" w:rsidRDefault="00FE1945" w:rsidP="00B22AA6">
      <w:pPr>
        <w:jc w:val="both"/>
        <w:rPr>
          <w:sz w:val="22"/>
          <w:szCs w:val="22"/>
        </w:rPr>
      </w:pPr>
      <w:r>
        <w:rPr>
          <w:sz w:val="22"/>
          <w:szCs w:val="22"/>
        </w:rPr>
        <w:t>budoucí podnájemce</w:t>
      </w:r>
      <w:r w:rsidR="00B22AA6">
        <w:rPr>
          <w:sz w:val="22"/>
          <w:szCs w:val="22"/>
        </w:rPr>
        <w:tab/>
      </w:r>
      <w:r w:rsidR="00B22AA6">
        <w:rPr>
          <w:sz w:val="22"/>
          <w:szCs w:val="22"/>
        </w:rPr>
        <w:tab/>
      </w:r>
      <w:r w:rsidR="00B22AA6" w:rsidRPr="00836194">
        <w:rPr>
          <w:sz w:val="22"/>
          <w:szCs w:val="22"/>
        </w:rPr>
        <w:tab/>
      </w:r>
      <w:r w:rsidR="00B22AA6" w:rsidRPr="00836194">
        <w:rPr>
          <w:sz w:val="22"/>
          <w:szCs w:val="22"/>
        </w:rPr>
        <w:tab/>
      </w:r>
      <w:r w:rsidR="0083615E">
        <w:rPr>
          <w:sz w:val="22"/>
          <w:szCs w:val="22"/>
        </w:rPr>
        <w:tab/>
      </w:r>
      <w:r w:rsidR="00B22AA6">
        <w:rPr>
          <w:sz w:val="22"/>
          <w:szCs w:val="22"/>
        </w:rPr>
        <w:t>Ing. Martin Čvančara, MBA,</w:t>
      </w:r>
    </w:p>
    <w:p w14:paraId="55A1589C" w14:textId="77777777" w:rsidR="00B22AA6" w:rsidRPr="00A03293" w:rsidRDefault="00B22AA6" w:rsidP="00B22AA6">
      <w:pPr>
        <w:ind w:firstLine="49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člen </w:t>
      </w:r>
      <w:r w:rsidRPr="00836194">
        <w:rPr>
          <w:sz w:val="22"/>
          <w:szCs w:val="22"/>
        </w:rPr>
        <w:t>představenstva</w:t>
      </w:r>
    </w:p>
    <w:p w14:paraId="5618B024" w14:textId="391E88EF" w:rsidR="00A03293" w:rsidRPr="00A03293" w:rsidRDefault="00A03293" w:rsidP="00B22AA6">
      <w:pPr>
        <w:rPr>
          <w:sz w:val="22"/>
          <w:szCs w:val="22"/>
        </w:rPr>
      </w:pPr>
    </w:p>
    <w:sectPr w:rsidR="00A03293" w:rsidRPr="00A03293" w:rsidSect="00A00A12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01415" w14:textId="77777777" w:rsidR="00A00A12" w:rsidRDefault="00A00A12" w:rsidP="004D4D31">
      <w:r>
        <w:separator/>
      </w:r>
    </w:p>
  </w:endnote>
  <w:endnote w:type="continuationSeparator" w:id="0">
    <w:p w14:paraId="354A53DC" w14:textId="77777777" w:rsidR="00A00A12" w:rsidRDefault="00A00A12" w:rsidP="004D4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258908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26BF6BF" w14:textId="0F953960" w:rsidR="004D4D31" w:rsidRDefault="004D4D31">
            <w:pPr>
              <w:pStyle w:val="Zpat"/>
              <w:jc w:val="center"/>
            </w:pPr>
            <w:r>
              <w:t>St</w:t>
            </w:r>
            <w:r w:rsidRPr="004D4D31">
              <w:t xml:space="preserve">ránka </w:t>
            </w:r>
            <w:r w:rsidRPr="004D4D31">
              <w:rPr>
                <w:bCs/>
              </w:rPr>
              <w:fldChar w:fldCharType="begin"/>
            </w:r>
            <w:r w:rsidRPr="004D4D31">
              <w:rPr>
                <w:bCs/>
              </w:rPr>
              <w:instrText>PAGE</w:instrText>
            </w:r>
            <w:r w:rsidRPr="004D4D31">
              <w:rPr>
                <w:bCs/>
              </w:rPr>
              <w:fldChar w:fldCharType="separate"/>
            </w:r>
            <w:r w:rsidR="00607532">
              <w:rPr>
                <w:bCs/>
                <w:noProof/>
              </w:rPr>
              <w:t>8</w:t>
            </w:r>
            <w:r w:rsidRPr="004D4D31">
              <w:rPr>
                <w:bCs/>
              </w:rPr>
              <w:fldChar w:fldCharType="end"/>
            </w:r>
            <w:r w:rsidRPr="004D4D31">
              <w:t xml:space="preserve"> z </w:t>
            </w:r>
            <w:r w:rsidRPr="004D4D31">
              <w:rPr>
                <w:bCs/>
              </w:rPr>
              <w:fldChar w:fldCharType="begin"/>
            </w:r>
            <w:r w:rsidRPr="004D4D31">
              <w:rPr>
                <w:bCs/>
              </w:rPr>
              <w:instrText>NUMPAGES</w:instrText>
            </w:r>
            <w:r w:rsidRPr="004D4D31">
              <w:rPr>
                <w:bCs/>
              </w:rPr>
              <w:fldChar w:fldCharType="separate"/>
            </w:r>
            <w:r w:rsidR="00607532">
              <w:rPr>
                <w:bCs/>
                <w:noProof/>
              </w:rPr>
              <w:t>8</w:t>
            </w:r>
            <w:r w:rsidRPr="004D4D31">
              <w:rPr>
                <w:bCs/>
              </w:rPr>
              <w:fldChar w:fldCharType="end"/>
            </w:r>
          </w:p>
        </w:sdtContent>
      </w:sdt>
    </w:sdtContent>
  </w:sdt>
  <w:p w14:paraId="6246B82F" w14:textId="77777777" w:rsidR="004D4D31" w:rsidRDefault="004D4D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40190" w14:textId="77777777" w:rsidR="00A00A12" w:rsidRDefault="00A00A12" w:rsidP="004D4D31">
      <w:r>
        <w:separator/>
      </w:r>
    </w:p>
  </w:footnote>
  <w:footnote w:type="continuationSeparator" w:id="0">
    <w:p w14:paraId="389510AD" w14:textId="77777777" w:rsidR="00A00A12" w:rsidRDefault="00A00A12" w:rsidP="004D4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347F7"/>
    <w:multiLevelType w:val="multilevel"/>
    <w:tmpl w:val="246495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026D7D"/>
    <w:multiLevelType w:val="hybridMultilevel"/>
    <w:tmpl w:val="A44C812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4C6980"/>
    <w:multiLevelType w:val="hybridMultilevel"/>
    <w:tmpl w:val="5F64E5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92463"/>
    <w:multiLevelType w:val="multilevel"/>
    <w:tmpl w:val="5442E934"/>
    <w:lvl w:ilvl="0">
      <w:start w:val="1"/>
      <w:numFmt w:val="decimal"/>
      <w:pStyle w:val="RunInL1"/>
      <w:lvlText w:val="%1."/>
      <w:lvlJc w:val="left"/>
      <w:pPr>
        <w:ind w:left="425" w:hanging="425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pStyle w:val="RunInL2"/>
      <w:lvlText w:val="%1.%2"/>
      <w:lvlJc w:val="left"/>
      <w:pPr>
        <w:ind w:left="425" w:hanging="42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pStyle w:val="RunInL3"/>
      <w:lvlText w:val="(%3)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lowerLetter"/>
      <w:pStyle w:val="RunInL4"/>
      <w:lvlText w:val="(%4)"/>
      <w:lvlJc w:val="left"/>
      <w:pPr>
        <w:ind w:left="425" w:hanging="42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Roman"/>
      <w:pStyle w:val="RunInL5"/>
      <w:lvlText w:val="(%5)"/>
      <w:lvlJc w:val="left"/>
      <w:pPr>
        <w:ind w:left="851" w:hanging="42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decimal"/>
      <w:pStyle w:val="RunInL6"/>
      <w:lvlText w:val=""/>
      <w:lvlJc w:val="center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u w:val="none"/>
        <w:vertAlign w:val="baseline"/>
      </w:rPr>
    </w:lvl>
    <w:lvl w:ilvl="6">
      <w:start w:val="1"/>
      <w:numFmt w:val="decimal"/>
      <w:pStyle w:val="RunInL7"/>
      <w:lvlText w:val=""/>
      <w:lvlJc w:val="left"/>
      <w:pPr>
        <w:ind w:left="4320" w:firstLine="0"/>
      </w:pPr>
      <w:rPr>
        <w:color w:val="0000FF"/>
        <w:u w:val="single"/>
      </w:rPr>
    </w:lvl>
    <w:lvl w:ilvl="7">
      <w:start w:val="1"/>
      <w:numFmt w:val="decimal"/>
      <w:pStyle w:val="RunInL8"/>
      <w:lvlText w:val=""/>
      <w:lvlJc w:val="left"/>
      <w:pPr>
        <w:ind w:left="5040" w:firstLine="0"/>
      </w:pPr>
      <w:rPr>
        <w:color w:val="0000FF"/>
        <w:u w:val="single"/>
      </w:rPr>
    </w:lvl>
    <w:lvl w:ilvl="8">
      <w:start w:val="1"/>
      <w:numFmt w:val="decimal"/>
      <w:pStyle w:val="RunInL9"/>
      <w:lvlText w:val=""/>
      <w:lvlJc w:val="left"/>
      <w:pPr>
        <w:ind w:left="5760" w:firstLine="0"/>
      </w:pPr>
      <w:rPr>
        <w:color w:val="0000FF"/>
        <w:u w:val="single"/>
      </w:rPr>
    </w:lvl>
  </w:abstractNum>
  <w:abstractNum w:abstractNumId="4" w15:restartNumberingAfterBreak="0">
    <w:nsid w:val="12200611"/>
    <w:multiLevelType w:val="hybridMultilevel"/>
    <w:tmpl w:val="DB142B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03F15"/>
    <w:multiLevelType w:val="hybridMultilevel"/>
    <w:tmpl w:val="ECC006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60336"/>
    <w:multiLevelType w:val="multilevel"/>
    <w:tmpl w:val="CD4A1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E462EC"/>
    <w:multiLevelType w:val="hybridMultilevel"/>
    <w:tmpl w:val="ECC006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D2426"/>
    <w:multiLevelType w:val="hybridMultilevel"/>
    <w:tmpl w:val="F95CC82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C74962"/>
    <w:multiLevelType w:val="hybridMultilevel"/>
    <w:tmpl w:val="02026D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85B34"/>
    <w:multiLevelType w:val="hybridMultilevel"/>
    <w:tmpl w:val="ECC006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849DD"/>
    <w:multiLevelType w:val="hybridMultilevel"/>
    <w:tmpl w:val="F3523D00"/>
    <w:lvl w:ilvl="0" w:tplc="6D166E4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6D86A3F"/>
    <w:multiLevelType w:val="hybridMultilevel"/>
    <w:tmpl w:val="8DB624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E5063"/>
    <w:multiLevelType w:val="hybridMultilevel"/>
    <w:tmpl w:val="82D0FC6C"/>
    <w:lvl w:ilvl="0" w:tplc="8EE0C9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21ECD"/>
    <w:multiLevelType w:val="hybridMultilevel"/>
    <w:tmpl w:val="B03202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DA62D8"/>
    <w:multiLevelType w:val="hybridMultilevel"/>
    <w:tmpl w:val="86BE91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446F7"/>
    <w:multiLevelType w:val="hybridMultilevel"/>
    <w:tmpl w:val="68F646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1A58B4"/>
    <w:multiLevelType w:val="hybridMultilevel"/>
    <w:tmpl w:val="8DB624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09607D"/>
    <w:multiLevelType w:val="hybridMultilevel"/>
    <w:tmpl w:val="EB909322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29C3FB0"/>
    <w:multiLevelType w:val="hybridMultilevel"/>
    <w:tmpl w:val="05640A9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CEE2EE5"/>
    <w:multiLevelType w:val="multilevel"/>
    <w:tmpl w:val="A66E5052"/>
    <w:lvl w:ilvl="0">
      <w:start w:val="407"/>
      <w:numFmt w:val="bullet"/>
      <w:pStyle w:val="Nadpis1"/>
      <w:lvlText w:val="-"/>
      <w:lvlJc w:val="left"/>
      <w:pPr>
        <w:ind w:left="927" w:hanging="360"/>
      </w:pPr>
      <w:rPr>
        <w:rFonts w:ascii="Calibri" w:eastAsia="Calibri" w:hAnsi="Calibri" w:cs="Calibri"/>
      </w:rPr>
    </w:lvl>
    <w:lvl w:ilvl="1">
      <w:start w:val="1"/>
      <w:numFmt w:val="bullet"/>
      <w:pStyle w:val="Nadpis2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Nadpis3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Nadpis4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Nadpis5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Nadpis6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Nadpis7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Nadpis8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Nadpis9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2783903"/>
    <w:multiLevelType w:val="hybridMultilevel"/>
    <w:tmpl w:val="AAE48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435923">
    <w:abstractNumId w:val="13"/>
  </w:num>
  <w:num w:numId="2" w16cid:durableId="1033506214">
    <w:abstractNumId w:val="7"/>
  </w:num>
  <w:num w:numId="3" w16cid:durableId="1561162738">
    <w:abstractNumId w:val="5"/>
  </w:num>
  <w:num w:numId="4" w16cid:durableId="69276675">
    <w:abstractNumId w:val="20"/>
  </w:num>
  <w:num w:numId="5" w16cid:durableId="1836534251">
    <w:abstractNumId w:val="0"/>
  </w:num>
  <w:num w:numId="6" w16cid:durableId="394859906">
    <w:abstractNumId w:val="3"/>
  </w:num>
  <w:num w:numId="7" w16cid:durableId="1029571505">
    <w:abstractNumId w:val="10"/>
  </w:num>
  <w:num w:numId="8" w16cid:durableId="914247957">
    <w:abstractNumId w:val="2"/>
  </w:num>
  <w:num w:numId="9" w16cid:durableId="921380156">
    <w:abstractNumId w:val="15"/>
  </w:num>
  <w:num w:numId="10" w16cid:durableId="397746208">
    <w:abstractNumId w:val="9"/>
  </w:num>
  <w:num w:numId="11" w16cid:durableId="948511347">
    <w:abstractNumId w:val="4"/>
  </w:num>
  <w:num w:numId="12" w16cid:durableId="407459302">
    <w:abstractNumId w:val="14"/>
  </w:num>
  <w:num w:numId="13" w16cid:durableId="1517504365">
    <w:abstractNumId w:val="16"/>
  </w:num>
  <w:num w:numId="14" w16cid:durableId="570509739">
    <w:abstractNumId w:val="21"/>
  </w:num>
  <w:num w:numId="15" w16cid:durableId="86540094">
    <w:abstractNumId w:val="12"/>
  </w:num>
  <w:num w:numId="16" w16cid:durableId="1415012948">
    <w:abstractNumId w:val="8"/>
  </w:num>
  <w:num w:numId="17" w16cid:durableId="784081030">
    <w:abstractNumId w:val="1"/>
  </w:num>
  <w:num w:numId="18" w16cid:durableId="1145850179">
    <w:abstractNumId w:val="6"/>
  </w:num>
  <w:num w:numId="19" w16cid:durableId="2053722840">
    <w:abstractNumId w:val="18"/>
  </w:num>
  <w:num w:numId="20" w16cid:durableId="1593313261">
    <w:abstractNumId w:val="19"/>
  </w:num>
  <w:num w:numId="21" w16cid:durableId="1824422506">
    <w:abstractNumId w:val="11"/>
  </w:num>
  <w:num w:numId="22" w16cid:durableId="11431543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459"/>
    <w:rsid w:val="00016C70"/>
    <w:rsid w:val="00045608"/>
    <w:rsid w:val="0004585D"/>
    <w:rsid w:val="000D6593"/>
    <w:rsid w:val="000E0AB1"/>
    <w:rsid w:val="001308CA"/>
    <w:rsid w:val="00190AE2"/>
    <w:rsid w:val="001979E7"/>
    <w:rsid w:val="001B7F14"/>
    <w:rsid w:val="001E5B0E"/>
    <w:rsid w:val="0020089B"/>
    <w:rsid w:val="00201989"/>
    <w:rsid w:val="00207377"/>
    <w:rsid w:val="00270322"/>
    <w:rsid w:val="00283C88"/>
    <w:rsid w:val="003270C2"/>
    <w:rsid w:val="0033440F"/>
    <w:rsid w:val="00350FC5"/>
    <w:rsid w:val="003658A2"/>
    <w:rsid w:val="00385158"/>
    <w:rsid w:val="003A6236"/>
    <w:rsid w:val="003D0410"/>
    <w:rsid w:val="003D5A42"/>
    <w:rsid w:val="003E7720"/>
    <w:rsid w:val="003F3115"/>
    <w:rsid w:val="003F7564"/>
    <w:rsid w:val="0043349E"/>
    <w:rsid w:val="00453967"/>
    <w:rsid w:val="004B3DE9"/>
    <w:rsid w:val="004D4D31"/>
    <w:rsid w:val="004F3396"/>
    <w:rsid w:val="004F6F4C"/>
    <w:rsid w:val="00506AAA"/>
    <w:rsid w:val="00544E13"/>
    <w:rsid w:val="0057156C"/>
    <w:rsid w:val="00584555"/>
    <w:rsid w:val="00607532"/>
    <w:rsid w:val="00614A83"/>
    <w:rsid w:val="00621003"/>
    <w:rsid w:val="00653761"/>
    <w:rsid w:val="006655DD"/>
    <w:rsid w:val="00691B43"/>
    <w:rsid w:val="006921B6"/>
    <w:rsid w:val="006A720C"/>
    <w:rsid w:val="006C2616"/>
    <w:rsid w:val="006C421C"/>
    <w:rsid w:val="006E46DE"/>
    <w:rsid w:val="006F3B78"/>
    <w:rsid w:val="00700CB7"/>
    <w:rsid w:val="00776020"/>
    <w:rsid w:val="007B26FB"/>
    <w:rsid w:val="007B5D3C"/>
    <w:rsid w:val="007D112C"/>
    <w:rsid w:val="007E12D6"/>
    <w:rsid w:val="007E1C0A"/>
    <w:rsid w:val="007F3594"/>
    <w:rsid w:val="0080326F"/>
    <w:rsid w:val="008124C3"/>
    <w:rsid w:val="0083615E"/>
    <w:rsid w:val="00836194"/>
    <w:rsid w:val="00862535"/>
    <w:rsid w:val="00870566"/>
    <w:rsid w:val="00871635"/>
    <w:rsid w:val="00877DD6"/>
    <w:rsid w:val="00895484"/>
    <w:rsid w:val="008D0230"/>
    <w:rsid w:val="008D6AEE"/>
    <w:rsid w:val="00951CFB"/>
    <w:rsid w:val="00951D10"/>
    <w:rsid w:val="0097087E"/>
    <w:rsid w:val="00971BDD"/>
    <w:rsid w:val="00994D43"/>
    <w:rsid w:val="009A00E1"/>
    <w:rsid w:val="009E2579"/>
    <w:rsid w:val="00A00A12"/>
    <w:rsid w:val="00A03293"/>
    <w:rsid w:val="00A316D9"/>
    <w:rsid w:val="00AA7F2A"/>
    <w:rsid w:val="00AD501A"/>
    <w:rsid w:val="00AE14FF"/>
    <w:rsid w:val="00AF553E"/>
    <w:rsid w:val="00B22AA6"/>
    <w:rsid w:val="00B416BC"/>
    <w:rsid w:val="00B56618"/>
    <w:rsid w:val="00B71CDB"/>
    <w:rsid w:val="00B80586"/>
    <w:rsid w:val="00B95FDA"/>
    <w:rsid w:val="00BD24AE"/>
    <w:rsid w:val="00BE4D9F"/>
    <w:rsid w:val="00C0341B"/>
    <w:rsid w:val="00C24514"/>
    <w:rsid w:val="00C435FF"/>
    <w:rsid w:val="00C70855"/>
    <w:rsid w:val="00C70EE5"/>
    <w:rsid w:val="00C95459"/>
    <w:rsid w:val="00CA2668"/>
    <w:rsid w:val="00CC1648"/>
    <w:rsid w:val="00CD0E73"/>
    <w:rsid w:val="00D17394"/>
    <w:rsid w:val="00D35BF8"/>
    <w:rsid w:val="00D549F1"/>
    <w:rsid w:val="00D62888"/>
    <w:rsid w:val="00D63C51"/>
    <w:rsid w:val="00D72621"/>
    <w:rsid w:val="00D75B27"/>
    <w:rsid w:val="00D80821"/>
    <w:rsid w:val="00D84F40"/>
    <w:rsid w:val="00D87C37"/>
    <w:rsid w:val="00DD420B"/>
    <w:rsid w:val="00DE2728"/>
    <w:rsid w:val="00E22EB2"/>
    <w:rsid w:val="00E34D4E"/>
    <w:rsid w:val="00E453C0"/>
    <w:rsid w:val="00E635F3"/>
    <w:rsid w:val="00E706BD"/>
    <w:rsid w:val="00E84DD1"/>
    <w:rsid w:val="00E87324"/>
    <w:rsid w:val="00E92910"/>
    <w:rsid w:val="00E93F8E"/>
    <w:rsid w:val="00EB41DC"/>
    <w:rsid w:val="00EF7E9A"/>
    <w:rsid w:val="00F3379E"/>
    <w:rsid w:val="00F413F7"/>
    <w:rsid w:val="00F770F6"/>
    <w:rsid w:val="00FB2EA1"/>
    <w:rsid w:val="00FE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642FC"/>
  <w15:chartTrackingRefBased/>
  <w15:docId w15:val="{55EEFEA8-9298-7841-A077-6591B42A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adpis2"/>
    <w:link w:val="Nadpis1Char"/>
    <w:uiPriority w:val="9"/>
    <w:qFormat/>
    <w:rsid w:val="00870566"/>
    <w:pPr>
      <w:numPr>
        <w:numId w:val="4"/>
      </w:numPr>
      <w:spacing w:before="240"/>
      <w:outlineLvl w:val="0"/>
    </w:pPr>
    <w:rPr>
      <w:rFonts w:ascii="Times New Roman" w:eastAsia="Times New Roman" w:hAnsi="Times New Roman" w:cs="Times New Roman"/>
      <w:b/>
      <w:caps/>
      <w:snapToGrid w:val="0"/>
      <w:kern w:val="32"/>
      <w:sz w:val="22"/>
      <w:szCs w:val="20"/>
      <w:lang w:val="en-US"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70566"/>
    <w:pPr>
      <w:widowControl w:val="0"/>
      <w:numPr>
        <w:ilvl w:val="1"/>
        <w:numId w:val="4"/>
      </w:numPr>
      <w:jc w:val="both"/>
      <w:outlineLvl w:val="1"/>
    </w:pPr>
    <w:rPr>
      <w:rFonts w:ascii="Times New Roman" w:eastAsia="Times New Roman" w:hAnsi="Times New Roman" w:cs="Times New Roman"/>
      <w:snapToGrid w:val="0"/>
      <w:color w:val="000000" w:themeColor="text1"/>
      <w:sz w:val="22"/>
      <w:szCs w:val="22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70566"/>
    <w:pPr>
      <w:numPr>
        <w:ilvl w:val="2"/>
        <w:numId w:val="4"/>
      </w:numPr>
      <w:jc w:val="both"/>
      <w:outlineLvl w:val="2"/>
    </w:pPr>
    <w:rPr>
      <w:rFonts w:ascii="Calibri" w:eastAsia="Times New Roman" w:hAnsi="Calibri" w:cs="Times New Roman"/>
      <w:snapToGrid w:val="0"/>
      <w:szCs w:val="20"/>
      <w:lang w:val="en-US"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70566"/>
    <w:pPr>
      <w:widowControl w:val="0"/>
      <w:numPr>
        <w:ilvl w:val="3"/>
        <w:numId w:val="4"/>
      </w:numPr>
      <w:jc w:val="both"/>
      <w:outlineLvl w:val="3"/>
    </w:pPr>
    <w:rPr>
      <w:rFonts w:ascii="Calibri" w:eastAsia="Times New Roman" w:hAnsi="Calibri" w:cs="Times New Roman"/>
      <w:snapToGrid w:val="0"/>
      <w:szCs w:val="20"/>
      <w:lang w:val="en-US"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70566"/>
    <w:pPr>
      <w:widowControl w:val="0"/>
      <w:numPr>
        <w:ilvl w:val="4"/>
        <w:numId w:val="4"/>
      </w:numPr>
      <w:spacing w:after="240"/>
      <w:jc w:val="both"/>
      <w:outlineLvl w:val="4"/>
    </w:pPr>
    <w:rPr>
      <w:rFonts w:ascii="Calibri" w:eastAsia="Times New Roman" w:hAnsi="Calibri" w:cs="Times New Roman"/>
      <w:snapToGrid w:val="0"/>
      <w:szCs w:val="20"/>
      <w:lang w:val="en-US"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70566"/>
    <w:pPr>
      <w:numPr>
        <w:ilvl w:val="5"/>
        <w:numId w:val="4"/>
      </w:numPr>
      <w:overflowPunct w:val="0"/>
      <w:autoSpaceDE w:val="0"/>
      <w:autoSpaceDN w:val="0"/>
      <w:adjustRightInd w:val="0"/>
      <w:spacing w:after="240"/>
      <w:jc w:val="center"/>
      <w:textAlignment w:val="baseline"/>
      <w:outlineLvl w:val="5"/>
    </w:pPr>
    <w:rPr>
      <w:rFonts w:ascii="Calibri" w:eastAsia="Times New Roman" w:hAnsi="Calibri" w:cs="Times New Roman"/>
      <w:b/>
      <w:caps/>
      <w:lang w:val="en-US" w:eastAsia="cs-CZ"/>
    </w:rPr>
  </w:style>
  <w:style w:type="paragraph" w:styleId="Nadpis7">
    <w:name w:val="heading 7"/>
    <w:basedOn w:val="Normln"/>
    <w:next w:val="Normln"/>
    <w:link w:val="Nadpis7Char"/>
    <w:rsid w:val="00870566"/>
    <w:pPr>
      <w:keepNext/>
      <w:numPr>
        <w:ilvl w:val="6"/>
        <w:numId w:val="4"/>
      </w:numPr>
      <w:tabs>
        <w:tab w:val="left" w:pos="1578"/>
        <w:tab w:val="left" w:pos="2232"/>
        <w:tab w:val="left" w:pos="2880"/>
        <w:tab w:val="left" w:pos="3600"/>
      </w:tabs>
      <w:overflowPunct w:val="0"/>
      <w:autoSpaceDE w:val="0"/>
      <w:autoSpaceDN w:val="0"/>
      <w:adjustRightInd w:val="0"/>
      <w:spacing w:line="243" w:lineRule="exact"/>
      <w:jc w:val="both"/>
      <w:textAlignment w:val="baseline"/>
      <w:outlineLvl w:val="6"/>
    </w:pPr>
    <w:rPr>
      <w:rFonts w:ascii="Calibri" w:eastAsia="Times New Roman" w:hAnsi="Calibri" w:cs="Times New Roman"/>
      <w:b/>
      <w:spacing w:val="-5"/>
      <w:szCs w:val="20"/>
      <w:lang w:val="en-US" w:eastAsia="cs-CZ"/>
    </w:rPr>
  </w:style>
  <w:style w:type="paragraph" w:styleId="Nadpis8">
    <w:name w:val="heading 8"/>
    <w:basedOn w:val="Normln"/>
    <w:next w:val="Normln"/>
    <w:link w:val="Nadpis8Char"/>
    <w:rsid w:val="00870566"/>
    <w:pPr>
      <w:numPr>
        <w:ilvl w:val="7"/>
        <w:numId w:val="4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7"/>
    </w:pPr>
    <w:rPr>
      <w:rFonts w:ascii="Calibri" w:eastAsia="Times New Roman" w:hAnsi="Calibri" w:cs="Times New Roman"/>
      <w:i/>
      <w:iCs/>
      <w:lang w:val="en-US" w:eastAsia="cs-CZ"/>
    </w:rPr>
  </w:style>
  <w:style w:type="paragraph" w:styleId="Nadpis9">
    <w:name w:val="heading 9"/>
    <w:basedOn w:val="Normln"/>
    <w:next w:val="Normln"/>
    <w:link w:val="Nadpis9Char"/>
    <w:rsid w:val="00870566"/>
    <w:pPr>
      <w:numPr>
        <w:ilvl w:val="8"/>
        <w:numId w:val="4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8"/>
    </w:pPr>
    <w:rPr>
      <w:rFonts w:ascii="Arial" w:eastAsia="Times New Roman" w:hAnsi="Arial" w:cs="Arial"/>
      <w:sz w:val="22"/>
      <w:szCs w:val="22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548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870566"/>
    <w:rPr>
      <w:rFonts w:ascii="Times New Roman" w:eastAsia="Times New Roman" w:hAnsi="Times New Roman" w:cs="Times New Roman"/>
      <w:b/>
      <w:caps/>
      <w:snapToGrid w:val="0"/>
      <w:kern w:val="32"/>
      <w:sz w:val="22"/>
      <w:szCs w:val="20"/>
      <w:lang w:val="en-US"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70566"/>
    <w:rPr>
      <w:rFonts w:ascii="Times New Roman" w:eastAsia="Times New Roman" w:hAnsi="Times New Roman" w:cs="Times New Roman"/>
      <w:snapToGrid w:val="0"/>
      <w:color w:val="000000" w:themeColor="text1"/>
      <w:sz w:val="22"/>
      <w:szCs w:val="2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70566"/>
    <w:rPr>
      <w:rFonts w:ascii="Calibri" w:eastAsia="Times New Roman" w:hAnsi="Calibri" w:cs="Times New Roman"/>
      <w:snapToGrid w:val="0"/>
      <w:szCs w:val="20"/>
      <w:lang w:val="en-US"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70566"/>
    <w:rPr>
      <w:rFonts w:ascii="Calibri" w:eastAsia="Times New Roman" w:hAnsi="Calibri" w:cs="Times New Roman"/>
      <w:snapToGrid w:val="0"/>
      <w:szCs w:val="20"/>
      <w:lang w:val="en-US"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70566"/>
    <w:rPr>
      <w:rFonts w:ascii="Calibri" w:eastAsia="Times New Roman" w:hAnsi="Calibri" w:cs="Times New Roman"/>
      <w:snapToGrid w:val="0"/>
      <w:szCs w:val="20"/>
      <w:lang w:val="en-US"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70566"/>
    <w:rPr>
      <w:rFonts w:ascii="Calibri" w:eastAsia="Times New Roman" w:hAnsi="Calibri" w:cs="Times New Roman"/>
      <w:b/>
      <w:caps/>
      <w:lang w:val="en-US" w:eastAsia="cs-CZ"/>
    </w:rPr>
  </w:style>
  <w:style w:type="character" w:customStyle="1" w:styleId="Nadpis7Char">
    <w:name w:val="Nadpis 7 Char"/>
    <w:basedOn w:val="Standardnpsmoodstavce"/>
    <w:link w:val="Nadpis7"/>
    <w:rsid w:val="00870566"/>
    <w:rPr>
      <w:rFonts w:ascii="Calibri" w:eastAsia="Times New Roman" w:hAnsi="Calibri" w:cs="Times New Roman"/>
      <w:b/>
      <w:spacing w:val="-5"/>
      <w:szCs w:val="20"/>
      <w:lang w:val="en-US" w:eastAsia="cs-CZ"/>
    </w:rPr>
  </w:style>
  <w:style w:type="character" w:customStyle="1" w:styleId="Nadpis8Char">
    <w:name w:val="Nadpis 8 Char"/>
    <w:basedOn w:val="Standardnpsmoodstavce"/>
    <w:link w:val="Nadpis8"/>
    <w:rsid w:val="00870566"/>
    <w:rPr>
      <w:rFonts w:ascii="Calibri" w:eastAsia="Times New Roman" w:hAnsi="Calibri" w:cs="Times New Roman"/>
      <w:i/>
      <w:iCs/>
      <w:lang w:val="en-US" w:eastAsia="cs-CZ"/>
    </w:rPr>
  </w:style>
  <w:style w:type="character" w:customStyle="1" w:styleId="Nadpis9Char">
    <w:name w:val="Nadpis 9 Char"/>
    <w:basedOn w:val="Standardnpsmoodstavce"/>
    <w:link w:val="Nadpis9"/>
    <w:rsid w:val="00870566"/>
    <w:rPr>
      <w:rFonts w:ascii="Arial" w:eastAsia="Times New Roman" w:hAnsi="Arial" w:cs="Arial"/>
      <w:sz w:val="22"/>
      <w:szCs w:val="22"/>
      <w:lang w:val="en-US"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87056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870566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paragraph" w:customStyle="1" w:styleId="RunInL1">
    <w:name w:val="RunIn_L1"/>
    <w:basedOn w:val="Normln"/>
    <w:next w:val="Zkladntext"/>
    <w:rsid w:val="00870566"/>
    <w:pPr>
      <w:widowControl w:val="0"/>
      <w:numPr>
        <w:numId w:val="6"/>
      </w:numPr>
      <w:spacing w:after="240"/>
      <w:jc w:val="center"/>
      <w:outlineLvl w:val="0"/>
    </w:pPr>
    <w:rPr>
      <w:rFonts w:ascii="Times New Roman" w:eastAsia="SimSun" w:hAnsi="Times New Roman" w:cs="Times New Roman"/>
      <w:sz w:val="22"/>
      <w:szCs w:val="20"/>
      <w:lang w:val="en-US" w:eastAsia="cs-CZ"/>
    </w:rPr>
  </w:style>
  <w:style w:type="paragraph" w:customStyle="1" w:styleId="RunInL2">
    <w:name w:val="RunIn_L2"/>
    <w:basedOn w:val="RunInL1"/>
    <w:next w:val="Zkladntext"/>
    <w:rsid w:val="00870566"/>
    <w:pPr>
      <w:numPr>
        <w:ilvl w:val="1"/>
      </w:numPr>
      <w:jc w:val="left"/>
      <w:outlineLvl w:val="1"/>
    </w:pPr>
  </w:style>
  <w:style w:type="paragraph" w:customStyle="1" w:styleId="RunInL3">
    <w:name w:val="RunIn_L3"/>
    <w:basedOn w:val="RunInL2"/>
    <w:next w:val="Zkladntext"/>
    <w:rsid w:val="00870566"/>
    <w:pPr>
      <w:numPr>
        <w:ilvl w:val="2"/>
      </w:numPr>
      <w:outlineLvl w:val="2"/>
    </w:pPr>
  </w:style>
  <w:style w:type="paragraph" w:customStyle="1" w:styleId="RunInL4">
    <w:name w:val="RunIn_L4"/>
    <w:basedOn w:val="RunInL3"/>
    <w:next w:val="Zkladntext"/>
    <w:rsid w:val="00870566"/>
    <w:pPr>
      <w:keepNext/>
      <w:keepLines/>
      <w:numPr>
        <w:ilvl w:val="3"/>
      </w:numPr>
      <w:spacing w:before="240"/>
      <w:outlineLvl w:val="3"/>
    </w:pPr>
    <w:rPr>
      <w:b/>
    </w:rPr>
  </w:style>
  <w:style w:type="paragraph" w:customStyle="1" w:styleId="RunInL5">
    <w:name w:val="RunIn_L5"/>
    <w:basedOn w:val="RunInL4"/>
    <w:next w:val="Zkladntext"/>
    <w:rsid w:val="00870566"/>
    <w:pPr>
      <w:keepNext w:val="0"/>
      <w:keepLines w:val="0"/>
      <w:numPr>
        <w:ilvl w:val="4"/>
      </w:numPr>
      <w:spacing w:before="0"/>
      <w:outlineLvl w:val="4"/>
    </w:pPr>
    <w:rPr>
      <w:b w:val="0"/>
    </w:rPr>
  </w:style>
  <w:style w:type="paragraph" w:customStyle="1" w:styleId="RunInL6">
    <w:name w:val="RunIn_L6"/>
    <w:basedOn w:val="RunInL5"/>
    <w:next w:val="Zkladntext"/>
    <w:rsid w:val="00870566"/>
    <w:pPr>
      <w:numPr>
        <w:ilvl w:val="5"/>
      </w:numPr>
      <w:spacing w:before="240"/>
      <w:outlineLvl w:val="5"/>
    </w:pPr>
  </w:style>
  <w:style w:type="paragraph" w:customStyle="1" w:styleId="RunInL7">
    <w:name w:val="RunIn_L7"/>
    <w:basedOn w:val="RunInL6"/>
    <w:next w:val="Zkladntext"/>
    <w:rsid w:val="00870566"/>
    <w:pPr>
      <w:numPr>
        <w:ilvl w:val="6"/>
      </w:numPr>
      <w:spacing w:before="0" w:after="0"/>
      <w:outlineLvl w:val="6"/>
    </w:pPr>
  </w:style>
  <w:style w:type="paragraph" w:customStyle="1" w:styleId="RunInL8">
    <w:name w:val="RunIn_L8"/>
    <w:basedOn w:val="RunInL7"/>
    <w:next w:val="Zkladntext"/>
    <w:rsid w:val="00870566"/>
    <w:pPr>
      <w:numPr>
        <w:ilvl w:val="7"/>
      </w:numPr>
      <w:spacing w:after="240"/>
      <w:outlineLvl w:val="7"/>
    </w:pPr>
  </w:style>
  <w:style w:type="paragraph" w:customStyle="1" w:styleId="RunInL9">
    <w:name w:val="RunIn_L9"/>
    <w:basedOn w:val="RunInL8"/>
    <w:next w:val="Zkladntext"/>
    <w:rsid w:val="00870566"/>
    <w:pPr>
      <w:numPr>
        <w:ilvl w:val="8"/>
      </w:numPr>
      <w:outlineLvl w:val="8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87056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0566"/>
  </w:style>
  <w:style w:type="paragraph" w:styleId="Normlnweb">
    <w:name w:val="Normal (Web)"/>
    <w:basedOn w:val="Normln"/>
    <w:uiPriority w:val="99"/>
    <w:semiHidden/>
    <w:unhideWhenUsed/>
    <w:rsid w:val="00EF7E9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Revize">
    <w:name w:val="Revision"/>
    <w:hidden/>
    <w:uiPriority w:val="99"/>
    <w:semiHidden/>
    <w:rsid w:val="003F7564"/>
  </w:style>
  <w:style w:type="paragraph" w:styleId="Zhlav">
    <w:name w:val="header"/>
    <w:basedOn w:val="Normln"/>
    <w:link w:val="ZhlavChar"/>
    <w:uiPriority w:val="99"/>
    <w:unhideWhenUsed/>
    <w:rsid w:val="004D4D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D4D31"/>
  </w:style>
  <w:style w:type="paragraph" w:styleId="Zpat">
    <w:name w:val="footer"/>
    <w:basedOn w:val="Normln"/>
    <w:link w:val="ZpatChar"/>
    <w:uiPriority w:val="99"/>
    <w:unhideWhenUsed/>
    <w:rsid w:val="004D4D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4D31"/>
  </w:style>
  <w:style w:type="paragraph" w:styleId="Textbubliny">
    <w:name w:val="Balloon Text"/>
    <w:basedOn w:val="Normln"/>
    <w:link w:val="TextbublinyChar"/>
    <w:uiPriority w:val="99"/>
    <w:semiHidden/>
    <w:unhideWhenUsed/>
    <w:rsid w:val="004D4D3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4D31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F3B78"/>
    <w:rPr>
      <w:rFonts w:ascii="Calibri" w:hAnsi="Calibr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F3B78"/>
    <w:rPr>
      <w:rFonts w:ascii="Calibri" w:hAnsi="Calibri"/>
      <w:sz w:val="22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C034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341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341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34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34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1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0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4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8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9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0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7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20FF7-3E73-4562-9AED-65A84643D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3240</Words>
  <Characters>19119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Černíková</dc:creator>
  <cp:keywords/>
  <dc:description/>
  <cp:lastModifiedBy>Tina Batková</cp:lastModifiedBy>
  <cp:revision>4</cp:revision>
  <cp:lastPrinted>2024-03-06T08:46:00Z</cp:lastPrinted>
  <dcterms:created xsi:type="dcterms:W3CDTF">2024-03-22T07:45:00Z</dcterms:created>
  <dcterms:modified xsi:type="dcterms:W3CDTF">2024-04-23T07:47:00Z</dcterms:modified>
</cp:coreProperties>
</file>