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DB0" w14:textId="1126BEB4" w:rsidR="0031798A" w:rsidRDefault="0031798A" w:rsidP="0031798A">
      <w:pPr>
        <w:pStyle w:val="Normlnweb"/>
        <w:spacing w:before="0" w:after="0"/>
        <w:jc w:val="center"/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 xml:space="preserve">SMLOUVA O DÍLO číslo </w:t>
      </w:r>
      <w:r w:rsidR="00985F65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2</w:t>
      </w: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-202</w:t>
      </w:r>
      <w:r w:rsidR="009010CE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4</w:t>
      </w:r>
      <w:r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  <w:br/>
      </w:r>
    </w:p>
    <w:p w14:paraId="67930939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>Domov důchodců Náchod</w:t>
      </w:r>
    </w:p>
    <w:p w14:paraId="0ED5CA11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se sídlem Bartoňova 903,  547 01 Náchod  </w:t>
      </w:r>
    </w:p>
    <w:p w14:paraId="3AB5B968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IČ: 71193987 (neplátce DPH)</w:t>
      </w:r>
    </w:p>
    <w:p w14:paraId="68968C5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zastoupený: Bc. Vá</w:t>
      </w:r>
      <w:r>
        <w:rPr>
          <w:rStyle w:val="dn"/>
          <w:rFonts w:ascii="Arial Narrow" w:hAnsi="Arial Narrow"/>
          <w:sz w:val="26"/>
          <w:szCs w:val="26"/>
          <w:lang w:val="it-IT"/>
        </w:rPr>
        <w:t xml:space="preserve">clavem Voltrem, </w:t>
      </w:r>
      <w:r>
        <w:rPr>
          <w:rStyle w:val="dn"/>
          <w:rFonts w:ascii="Arial Narrow" w:hAnsi="Arial Narrow"/>
          <w:sz w:val="26"/>
          <w:szCs w:val="26"/>
        </w:rPr>
        <w:t>ředitelem organizace</w:t>
      </w:r>
    </w:p>
    <w:p w14:paraId="7292E355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bankovní spojení číslo účtu: 788931470277/0100</w:t>
      </w:r>
    </w:p>
    <w:p w14:paraId="08282C2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Organizace zapsan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>u Krajsk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ho soudu v Hradci Králov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  <w:lang w:val="pt-PT"/>
        </w:rPr>
        <w:t>spis. Zna</w:t>
      </w:r>
      <w:r>
        <w:rPr>
          <w:rStyle w:val="dn"/>
          <w:rFonts w:ascii="Arial Narrow" w:hAnsi="Arial Narrow"/>
          <w:sz w:val="26"/>
          <w:szCs w:val="26"/>
        </w:rPr>
        <w:t>čka C 25892</w:t>
      </w:r>
    </w:p>
    <w:p w14:paraId="0832291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(dále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Objednatel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jedn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075EF9D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</w:t>
      </w:r>
    </w:p>
    <w:p w14:paraId="61A2DC68" w14:textId="40FA026A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="00985F65">
        <w:rPr>
          <w:rStyle w:val="dn"/>
          <w:rFonts w:ascii="Arial Narrow" w:hAnsi="Arial Narrow"/>
          <w:b/>
          <w:bCs/>
          <w:sz w:val="26"/>
          <w:szCs w:val="26"/>
        </w:rPr>
        <w:t>Ctirad Macháček</w:t>
      </w:r>
    </w:p>
    <w:p w14:paraId="3FEE69EF" w14:textId="5E98D828" w:rsidR="0031798A" w:rsidRDefault="00985F65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Žďár nad Metují č.p. 220 549 55</w:t>
      </w:r>
    </w:p>
    <w:p w14:paraId="3862BBBC" w14:textId="145F357B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IČ: </w:t>
      </w:r>
      <w:r w:rsidR="00985F65">
        <w:rPr>
          <w:rStyle w:val="dn"/>
          <w:rFonts w:ascii="Arial Narrow" w:hAnsi="Arial Narrow"/>
          <w:sz w:val="26"/>
          <w:szCs w:val="26"/>
        </w:rPr>
        <w:t>72806516</w:t>
      </w:r>
      <w:r w:rsidR="00D72DFE">
        <w:rPr>
          <w:rStyle w:val="dn"/>
          <w:rFonts w:ascii="Arial Narrow" w:hAnsi="Arial Narrow"/>
          <w:sz w:val="26"/>
          <w:szCs w:val="26"/>
        </w:rPr>
        <w:t>,</w:t>
      </w:r>
      <w:r>
        <w:rPr>
          <w:rStyle w:val="dn"/>
          <w:rFonts w:ascii="Arial Narrow" w:hAnsi="Arial Narrow"/>
          <w:sz w:val="26"/>
          <w:szCs w:val="26"/>
        </w:rPr>
        <w:t xml:space="preserve"> </w:t>
      </w:r>
      <w:r w:rsidR="00985F65">
        <w:rPr>
          <w:rStyle w:val="dn"/>
          <w:rFonts w:ascii="Arial Narrow" w:hAnsi="Arial Narrow"/>
          <w:sz w:val="26"/>
          <w:szCs w:val="26"/>
        </w:rPr>
        <w:t xml:space="preserve"> neplátce DPH</w:t>
      </w:r>
    </w:p>
    <w:p w14:paraId="3B66146F" w14:textId="109E1A73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Číslo účtu: </w:t>
      </w:r>
      <w:r w:rsidR="00985F65">
        <w:rPr>
          <w:rStyle w:val="dn"/>
          <w:rFonts w:ascii="Arial Narrow" w:hAnsi="Arial Narrow"/>
          <w:sz w:val="26"/>
          <w:szCs w:val="26"/>
        </w:rPr>
        <w:t>104427084/0300</w:t>
      </w:r>
    </w:p>
    <w:p w14:paraId="562AC3FC" w14:textId="58B8352F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Zastoupen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panem </w:t>
      </w:r>
      <w:r w:rsidR="00985F65">
        <w:rPr>
          <w:rStyle w:val="dn"/>
          <w:rFonts w:ascii="Arial Narrow" w:hAnsi="Arial Narrow"/>
          <w:sz w:val="26"/>
          <w:szCs w:val="26"/>
        </w:rPr>
        <w:t>Ctiradem Macháčkem</w:t>
      </w:r>
      <w:r>
        <w:rPr>
          <w:rStyle w:val="dn"/>
          <w:rFonts w:ascii="Arial Narrow" w:hAnsi="Arial Narrow"/>
          <w:sz w:val="26"/>
          <w:szCs w:val="26"/>
        </w:rPr>
        <w:t xml:space="preserve">  majitelem firmy</w:t>
      </w:r>
    </w:p>
    <w:p w14:paraId="41AD7656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sz w:val="26"/>
          <w:szCs w:val="26"/>
        </w:rPr>
        <w:t>(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Zhotovitel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druh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uzavírají níže uveden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ho dne, měsíce a roku podle §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ru-RU"/>
        </w:rPr>
        <w:t>2586 a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ásl. zákona č. 89/2012 Sb., občanský zákoník, ve znění pozdějších předpisů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, tuto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smlouvu o dílo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(dále jen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>Smlouva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36A18846" w14:textId="5F1CF661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I.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Předmět Smlouvy</w:t>
      </w:r>
    </w:p>
    <w:p w14:paraId="626D846A" w14:textId="5BCF0B3E" w:rsidR="009010CE" w:rsidRPr="0001462C" w:rsidRDefault="0031798A" w:rsidP="006D6A5B">
      <w:pPr>
        <w:spacing w:after="0"/>
        <w:jc w:val="both"/>
        <w:rPr>
          <w:rFonts w:ascii="Arial Narrow" w:hAnsi="Arial Narrow"/>
          <w:sz w:val="26"/>
          <w:szCs w:val="26"/>
        </w:rPr>
      </w:pP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touto smlouvou zavazuje prov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 na svůj náklad a nebezpečí pro objednatele za podmínek níže uvedený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 xml:space="preserve">ch </w:t>
      </w:r>
      <w:r w:rsidR="00655444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 xml:space="preserve">toto 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>d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ílo: </w:t>
      </w:r>
      <w:r w:rsidR="009010CE" w:rsidRPr="0001462C">
        <w:rPr>
          <w:rFonts w:ascii="Arial Narrow" w:hAnsi="Arial Narrow"/>
          <w:sz w:val="26"/>
          <w:szCs w:val="26"/>
        </w:rPr>
        <w:t>Oprava společných WC na 1</w:t>
      </w:r>
      <w:r w:rsidR="00655444">
        <w:rPr>
          <w:rFonts w:ascii="Arial Narrow" w:hAnsi="Arial Narrow"/>
          <w:sz w:val="26"/>
          <w:szCs w:val="26"/>
        </w:rPr>
        <w:t>.</w:t>
      </w:r>
      <w:r w:rsidR="009010CE" w:rsidRPr="0001462C">
        <w:rPr>
          <w:rFonts w:ascii="Arial Narrow" w:hAnsi="Arial Narrow"/>
          <w:sz w:val="26"/>
          <w:szCs w:val="26"/>
        </w:rPr>
        <w:t xml:space="preserve"> a 2</w:t>
      </w:r>
      <w:r w:rsidR="00655444">
        <w:rPr>
          <w:rFonts w:ascii="Arial Narrow" w:hAnsi="Arial Narrow"/>
          <w:sz w:val="26"/>
          <w:szCs w:val="26"/>
        </w:rPr>
        <w:t>.</w:t>
      </w:r>
      <w:r w:rsidR="009010CE" w:rsidRPr="0001462C">
        <w:rPr>
          <w:rFonts w:ascii="Arial Narrow" w:hAnsi="Arial Narrow"/>
          <w:sz w:val="26"/>
          <w:szCs w:val="26"/>
        </w:rPr>
        <w:t xml:space="preserve"> podlaží staré budovy A Domova důchodců Náchod</w:t>
      </w:r>
      <w:r w:rsidR="00655444">
        <w:rPr>
          <w:rFonts w:ascii="Arial Narrow" w:hAnsi="Arial Narrow"/>
          <w:sz w:val="26"/>
          <w:szCs w:val="26"/>
        </w:rPr>
        <w:t xml:space="preserve"> - o</w:t>
      </w:r>
      <w:r w:rsidR="0001462C" w:rsidRPr="0001462C">
        <w:rPr>
          <w:rFonts w:ascii="Arial Narrow" w:hAnsi="Arial Narrow"/>
          <w:sz w:val="26"/>
          <w:szCs w:val="26"/>
        </w:rPr>
        <w:t>prava prostor společných WC</w:t>
      </w:r>
      <w:r w:rsidR="00655444">
        <w:rPr>
          <w:rFonts w:ascii="Arial Narrow" w:hAnsi="Arial Narrow"/>
          <w:sz w:val="26"/>
          <w:szCs w:val="26"/>
        </w:rPr>
        <w:t>,</w:t>
      </w:r>
      <w:r w:rsidR="0001462C" w:rsidRPr="0001462C">
        <w:rPr>
          <w:rFonts w:ascii="Arial Narrow" w:hAnsi="Arial Narrow"/>
          <w:sz w:val="26"/>
          <w:szCs w:val="26"/>
        </w:rPr>
        <w:t xml:space="preserve"> oprava poškozeného zdiva, omítek, výměna keramických obkladů a podlahové dlažby, výměna poškozených vchodových dveří v rozsahu dle zadání objednatele a cenové nabídky zhotovitele, a to včetně demontáže, montáže a včetně všech dalších, pomocných</w:t>
      </w:r>
      <w:r w:rsidR="00655444">
        <w:rPr>
          <w:rFonts w:ascii="Arial Narrow" w:hAnsi="Arial Narrow"/>
          <w:sz w:val="26"/>
          <w:szCs w:val="26"/>
        </w:rPr>
        <w:t>,</w:t>
      </w:r>
      <w:r w:rsidR="0001462C" w:rsidRPr="0001462C">
        <w:rPr>
          <w:rFonts w:ascii="Arial Narrow" w:hAnsi="Arial Narrow"/>
          <w:sz w:val="26"/>
          <w:szCs w:val="26"/>
        </w:rPr>
        <w:t xml:space="preserve"> přípravných a dokončovacích zednických prací s předmětem díla souvisejících</w:t>
      </w:r>
      <w:r w:rsidR="00655444">
        <w:rPr>
          <w:rFonts w:ascii="Arial Narrow" w:hAnsi="Arial Narrow"/>
          <w:sz w:val="26"/>
          <w:szCs w:val="26"/>
        </w:rPr>
        <w:t xml:space="preserve"> (i o</w:t>
      </w:r>
      <w:r w:rsidR="0001462C" w:rsidRPr="0001462C">
        <w:rPr>
          <w:rFonts w:ascii="Arial Narrow" w:hAnsi="Arial Narrow"/>
          <w:sz w:val="26"/>
          <w:szCs w:val="26"/>
        </w:rPr>
        <w:t>dvoz a likvidace materiálu</w:t>
      </w:r>
      <w:r w:rsidR="006D6A5B">
        <w:rPr>
          <w:rFonts w:ascii="Arial Narrow" w:hAnsi="Arial Narrow"/>
          <w:sz w:val="26"/>
          <w:szCs w:val="26"/>
        </w:rPr>
        <w:t xml:space="preserve"> včetně demontovaných částí</w:t>
      </w:r>
      <w:r w:rsidR="0001462C" w:rsidRPr="0001462C">
        <w:rPr>
          <w:rFonts w:ascii="Arial Narrow" w:hAnsi="Arial Narrow"/>
          <w:sz w:val="26"/>
          <w:szCs w:val="26"/>
        </w:rPr>
        <w:t xml:space="preserve"> atd.</w:t>
      </w:r>
      <w:r w:rsidR="00655444">
        <w:rPr>
          <w:rFonts w:ascii="Arial Narrow" w:hAnsi="Arial Narrow"/>
          <w:sz w:val="26"/>
          <w:szCs w:val="26"/>
        </w:rPr>
        <w:t>).</w:t>
      </w:r>
    </w:p>
    <w:p w14:paraId="6DF5C6C2" w14:textId="404766D6" w:rsidR="0031798A" w:rsidRPr="0001462C" w:rsidRDefault="0031798A" w:rsidP="006D6A5B">
      <w:pPr>
        <w:pStyle w:val="Normlnweb"/>
        <w:shd w:val="clear" w:color="auto" w:fill="FFFFFF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provedeny dle zadání objednatele a v rozsahu uveden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 v cenov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nabíd</w:t>
      </w:r>
      <w:r w:rsidR="00E32B18"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 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zhotovitele</w:t>
      </w:r>
      <w:r w:rsidR="006D6A5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6D6A5B"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(kalkulace na 1 patro) </w:t>
      </w:r>
      <w:r w:rsidR="006D6A5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příloze smlouvy, kter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nedílnou součástí uzavřen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smlouvy o dí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lo (d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ále jen „Dílo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 a objednatel se zavazuje Dílo převzít a zaplatit za něj Zhotoviteli cenu, kter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sjednána v č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 t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01462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</w:p>
    <w:p w14:paraId="08D6FECF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AFA0844" w14:textId="7524CB0A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II.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Cena Díla a způsob úhrady</w:t>
      </w:r>
    </w:p>
    <w:p w14:paraId="4850475D" w14:textId="02D8DD06" w:rsidR="003B09D7" w:rsidRDefault="0031798A" w:rsidP="003B09D7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dohodly, že celkov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</w:t>
      </w:r>
      <w:r w:rsidR="006D6A5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za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provedení 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bude činit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>maxim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álně částku ve </w:t>
      </w:r>
      <w:r w:rsidRPr="00E32B1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výši </w:t>
      </w:r>
      <w:r w:rsidR="0008041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419 000</w:t>
      </w:r>
      <w:r w:rsidRPr="00E32B1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Kč 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(2x </w:t>
      </w:r>
      <w:r w:rsidR="0008041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209 500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,- za každé patro)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,</w:t>
      </w:r>
      <w:r w:rsidR="00F83821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a to za celý předmět smlouvy včetně  odvozu a uložení odpadu z demontovaných částí (tj. za celé Dílo). </w:t>
      </w:r>
    </w:p>
    <w:p w14:paraId="78F2B87C" w14:textId="171D209C" w:rsidR="00080417" w:rsidRDefault="0031798A" w:rsidP="006D6A5B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Ce</w:t>
      </w:r>
      <w:r w:rsidR="00D72DF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lková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D72DF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konečná cena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za provedení 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</w:t>
      </w:r>
      <w:r w:rsidR="0008041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činí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08041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419 000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,- Kč</w:t>
      </w:r>
      <w:r w:rsidR="00D72DF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r w:rsidR="0008041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dodavatel není plátcem DPH</w:t>
      </w:r>
      <w:r w:rsidR="00D72DF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bookmarkStart w:id="0" w:name="_Hlk147394611"/>
    </w:p>
    <w:p w14:paraId="251BF3F8" w14:textId="5B73F43E" w:rsidR="0031798A" w:rsidRDefault="0031798A" w:rsidP="003B09D7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Konečn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cena </w:t>
      </w:r>
      <w:r w:rsidR="003B09D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íla bude stanovena dle skutečný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>ch 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ákladů (fyzicky provedených prací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en-US"/>
        </w:rPr>
        <w:t>a spot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řeby materiálu) + možné vícenáklady ve výši </w:t>
      </w:r>
      <w:r w:rsidR="0008041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2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0 000,- </w:t>
      </w:r>
      <w:r w:rsidR="00D72DFE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bookmarkEnd w:id="0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nebylo možn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 ohledem na předmět díla přesně urč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it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řed dokončením 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íla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6E062B22" w14:textId="5FFCC3F5" w:rsidR="003B09D7" w:rsidRDefault="00000000" w:rsidP="003B09D7">
      <w:pPr>
        <w:spacing w:after="0" w:line="240" w:lineRule="auto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lastRenderedPageBreak/>
        <w:t xml:space="preserve">Cena 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a všech ostatních prací a nákladů s provedením 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souvisej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ících</w:t>
      </w:r>
      <w:r w:rsidR="00364D4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b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ude</w:t>
      </w:r>
      <w:r w:rsidR="000E0A4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uhrazena na účet zhotovitele č. </w:t>
      </w:r>
      <w:r w:rsidR="00080417">
        <w:rPr>
          <w:rStyle w:val="dn"/>
          <w:rFonts w:ascii="Arial Narrow" w:hAnsi="Arial Narrow"/>
          <w:sz w:val="26"/>
          <w:szCs w:val="26"/>
        </w:rPr>
        <w:t xml:space="preserve">104427084/0300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po předání a převzetí </w:t>
      </w:r>
      <w:r w:rsidR="00D72DF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objednatelem. V případě potřeby objednatel souhlasí s průběžnou fakturaci </w:t>
      </w:r>
      <w:r w:rsidR="00364D4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po dokončení prací a předání díla na jednom patře.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Platba bude provedena 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na základě řádně vystaven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faktury do </w:t>
      </w:r>
      <w:r w:rsid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21 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dnů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od jejího vystavení zhotovitelem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</w:p>
    <w:p w14:paraId="15CB89C3" w14:textId="569D5D03" w:rsidR="00930C22" w:rsidRDefault="00000000" w:rsidP="003B09D7">
      <w:pPr>
        <w:spacing w:after="0" w:line="240" w:lineRule="auto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3C70C519" w14:textId="1F8E3CBD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III.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Místo plnění díla </w:t>
      </w:r>
    </w:p>
    <w:p w14:paraId="4D461FF5" w14:textId="017BBAF6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Domov důchodců Náchod Bartoň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ova 903,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áchod 547 01</w:t>
      </w:r>
      <w:r w:rsidR="003B09D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:</w:t>
      </w:r>
    </w:p>
    <w:p w14:paraId="1644C59C" w14:textId="44292874" w:rsidR="00930C22" w:rsidRPr="00D72DFE" w:rsidRDefault="003B09D7" w:rsidP="00D72DFE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star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budova A, oddělení domova se zvláštním režimem 1. a 2. patro, 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společné WC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klientů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D72DF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    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 levém křídle budovy.</w:t>
      </w:r>
    </w:p>
    <w:p w14:paraId="55777DC4" w14:textId="77777777" w:rsidR="0001462C" w:rsidRPr="00080417" w:rsidRDefault="0001462C" w:rsidP="0001462C">
      <w:pPr>
        <w:jc w:val="both"/>
        <w:rPr>
          <w:rFonts w:ascii="Arial Narrow" w:hAnsi="Arial Narrow"/>
          <w:sz w:val="26"/>
          <w:szCs w:val="26"/>
        </w:rPr>
      </w:pPr>
      <w:r w:rsidRPr="00080417">
        <w:rPr>
          <w:rFonts w:ascii="Arial Narrow" w:hAnsi="Arial Narrow"/>
          <w:sz w:val="26"/>
          <w:szCs w:val="26"/>
        </w:rPr>
        <w:t>Práce budou prováděny za běžného provozu oddělení koordinovaně s vodoinstalatérskými a topenářskými pracemi na opravě vodovodního potrubí, části rozvodů odpadu + části topení a stavební přípravě instalace WC, umyvadel a vodovodních baterií.</w:t>
      </w:r>
    </w:p>
    <w:p w14:paraId="102AC23F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536A984B" w14:textId="2EBCED1D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IV.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Termín zhotovení díla</w:t>
      </w:r>
    </w:p>
    <w:p w14:paraId="3B6151EF" w14:textId="44B952D7" w:rsidR="00930C22" w:rsidRDefault="00000000" w:rsidP="003B09D7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Smluvní strany se dohodly, že Dílo bude Zhotovitelem provedeno </w:t>
      </w:r>
      <w:r w:rsidR="00874AC2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 předáno nejpozději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i do </w:t>
      </w:r>
      <w:r w:rsid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31.</w:t>
      </w:r>
      <w:r w:rsidR="00874AC2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5</w:t>
      </w:r>
      <w:r w:rsid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.2024</w:t>
      </w:r>
      <w:r w:rsidR="003B09D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</w:p>
    <w:p w14:paraId="1F910BC0" w14:textId="6D11CA90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Objednatele pro předání a převzetí dí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la:</w:t>
      </w:r>
    </w:p>
    <w:p w14:paraId="1A7C9AFF" w14:textId="10810715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Petr Trojovský</w:t>
      </w:r>
      <w:r w:rsidR="003B09D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-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správce budov DD Náchod</w:t>
      </w:r>
      <w:r w:rsidR="003B09D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tel. 727 027 606</w:t>
      </w:r>
    </w:p>
    <w:p w14:paraId="3952DEBC" w14:textId="4392B471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Mgr. Eva Svitalsk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 w:rsidR="003B09D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-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manažer úseku přím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obsl. 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éče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tel. 721 093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102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 </w:t>
      </w:r>
    </w:p>
    <w:p w14:paraId="3B37B1AE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62A842D1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Zhotovitele pro předání a převzetí díla:</w:t>
      </w:r>
    </w:p>
    <w:p w14:paraId="6C182743" w14:textId="1CFE33FB" w:rsidR="00930C22" w:rsidRDefault="00080417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>Ctirad Macháček</w:t>
      </w:r>
      <w:r w:rsidR="00542F5C">
        <w:rPr>
          <w:rStyle w:val="dn"/>
          <w:rFonts w:ascii="Arial Narrow" w:hAnsi="Arial Narrow"/>
          <w:b/>
          <w:bCs/>
          <w:sz w:val="26"/>
          <w:szCs w:val="26"/>
        </w:rPr>
        <w:t>,</w:t>
      </w:r>
      <w:r>
        <w:rPr>
          <w:rStyle w:val="dn"/>
          <w:rFonts w:ascii="Arial Narrow" w:hAnsi="Arial Narrow"/>
          <w:b/>
          <w:bCs/>
          <w:sz w:val="26"/>
          <w:szCs w:val="26"/>
        </w:rPr>
        <w:t xml:space="preserve"> tel. 608 473</w:t>
      </w:r>
      <w:r w:rsidR="00542F5C">
        <w:rPr>
          <w:rStyle w:val="dn"/>
          <w:rFonts w:ascii="Arial Narrow" w:hAnsi="Arial Narrow"/>
          <w:b/>
          <w:bCs/>
          <w:sz w:val="26"/>
          <w:szCs w:val="26"/>
        </w:rPr>
        <w:t> </w:t>
      </w:r>
      <w:r>
        <w:rPr>
          <w:rStyle w:val="dn"/>
          <w:rFonts w:ascii="Arial Narrow" w:hAnsi="Arial Narrow"/>
          <w:b/>
          <w:bCs/>
          <w:sz w:val="26"/>
          <w:szCs w:val="26"/>
        </w:rPr>
        <w:t>712</w:t>
      </w:r>
      <w:r w:rsidR="00542F5C">
        <w:rPr>
          <w:rStyle w:val="dn"/>
          <w:rFonts w:ascii="Arial Narrow" w:hAnsi="Arial Narrow"/>
          <w:b/>
          <w:bCs/>
          <w:sz w:val="26"/>
          <w:szCs w:val="26"/>
        </w:rPr>
        <w:t>.</w:t>
      </w:r>
    </w:p>
    <w:p w14:paraId="75A71F49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</w:p>
    <w:p w14:paraId="27682DBB" w14:textId="20E12BD5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V.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Předání a převzetí Díla</w:t>
      </w:r>
    </w:p>
    <w:p w14:paraId="62AF1C4C" w14:textId="4B6CAD19" w:rsidR="00930C22" w:rsidRDefault="00000000" w:rsidP="00542F5C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K předání a převzetí Díla dojde do dvou dnů od jeho zhotovení, nejpozději však bude 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ílo zhotoveno i předá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no 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termínu uvedeným v 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III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 xml:space="preserve">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O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ředání a převzetí Díla bude 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mluvními stranami vyhotoven předávací protokol.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pro případ prodlení objednatele se zaplacením ceny Díla dohodly na smluvní pokutě ve výši 2 000,- Kč za každý den prodlení.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Pro případ prodlení se zhotovením Díla na straně zhotovitele m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právo namísto smluvní pokuty na slevu z ceny Díla ve výši 5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% za každých započatých 7 dní prodlení.</w:t>
      </w:r>
    </w:p>
    <w:p w14:paraId="72DD86BE" w14:textId="795B49FD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VI.</w:t>
      </w:r>
      <w:r w:rsidR="00542F5C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Odpovědnost za vady</w:t>
      </w:r>
    </w:p>
    <w:p w14:paraId="37871FE2" w14:textId="153272D9" w:rsidR="00930C22" w:rsidRDefault="00000000" w:rsidP="00542F5C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Zhotovitel poskytne na Dílo záruku po dobu </w:t>
      </w:r>
      <w:r w:rsidR="0037710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5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37710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let od pře</w:t>
      </w:r>
      <w:r w:rsidR="00364D4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Díla objednateli. 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zavazuje předat Dílo bez vad a nedodělků.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dále dohodly, že budou-li v době předání na Díle viditeln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vady či nedodělky, k předání a převzetí Díla dojde až po jejich odstranění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. O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skutečnosti bude Smluvní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mi stranami seps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 z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áznam. Náklady na odstranění vad nese Zhotovitel.</w:t>
      </w:r>
      <w:r w:rsidR="00542F5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55DEFA7D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2B7BB0AE" w14:textId="77777777" w:rsidR="00930C22" w:rsidRDefault="00000000">
      <w:pPr>
        <w:pStyle w:val="Normlnweb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VII.Závěrečn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ustanovení</w:t>
      </w:r>
    </w:p>
    <w:p w14:paraId="4335D8DB" w14:textId="77777777" w:rsidR="00930C22" w:rsidRDefault="00000000" w:rsidP="008D72A4">
      <w:pPr>
        <w:pStyle w:val="Normlnweb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sz w:val="26"/>
          <w:szCs w:val="26"/>
        </w:rPr>
        <w:t>Obě smluvní strany prohlašují, že byly seznámeny se zveřejněním textu uzavřen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smlouvy na elektronick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m profilu zadavatele veřejn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zakázky dle § 147a odstavec 2) zákona č.136/2006 Sb.</w:t>
      </w:r>
    </w:p>
    <w:p w14:paraId="03CD14A4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lastRenderedPageBreak/>
        <w:t>Tato smlouva nabýv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platnosti dnem jejího podpisu smluvními stranami. Vzhledem k tomu, že na tuto smlouvu se vztahuje povinnost jejího uveřejnění prostřednictvím registru smluv dle </w:t>
      </w:r>
      <w:hyperlink r:id="rId6" w:history="1">
        <w:r>
          <w:rPr>
            <w:rStyle w:val="Hyperlink1"/>
          </w:rPr>
          <w:t>Zákona o registru smluv (předpis č. 340/2015 Sb.</w:t>
        </w:r>
      </w:hyperlink>
      <w:r>
        <w:rPr>
          <w:rStyle w:val="dn"/>
          <w:rFonts w:ascii="Arial Narrow" w:hAnsi="Arial Narrow"/>
          <w:sz w:val="26"/>
          <w:szCs w:val="26"/>
        </w:rPr>
        <w:t>) nabývá účinnosti nejdříve dnem jejího zveřejnění v registru smluv.</w:t>
      </w:r>
    </w:p>
    <w:p w14:paraId="6D9D8B34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4FF22980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o dílo a vztahy z ní vyplývající se řídí právním řá</w:t>
      </w:r>
      <w:r>
        <w:rPr>
          <w:rStyle w:val="dn"/>
          <w:rFonts w:ascii="Arial Narrow" w:hAnsi="Arial Narrow"/>
          <w:sz w:val="26"/>
          <w:szCs w:val="26"/>
          <w:lang w:val="de-DE"/>
        </w:rPr>
        <w:t xml:space="preserve">dem </w:t>
      </w:r>
      <w:r>
        <w:rPr>
          <w:rStyle w:val="dn"/>
          <w:rFonts w:ascii="Arial Narrow" w:hAnsi="Arial Narrow"/>
          <w:sz w:val="26"/>
          <w:szCs w:val="26"/>
        </w:rPr>
        <w:t>Česk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republiky, zejm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na příslušnými ustanoveními občansk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ho zákoníku.</w:t>
      </w:r>
    </w:p>
    <w:p w14:paraId="182EE4A6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A068347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Smlouvu lze měnit nebo doplňovat po dohodě smluvních stran pouze písemnými, očíslovanými dodatky kupní smlouvy, podepsanými oprávněnými zástupci obou smluvních stran.</w:t>
      </w:r>
    </w:p>
    <w:p w14:paraId="46E725DE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A47EC8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 dílo byla vyhotovena ve třech stejnopisech, z </w:t>
      </w:r>
      <w:r>
        <w:rPr>
          <w:rStyle w:val="dn"/>
          <w:rFonts w:ascii="Arial Narrow" w:hAnsi="Arial Narrow"/>
          <w:sz w:val="26"/>
          <w:szCs w:val="26"/>
          <w:lang w:val="de-DE"/>
        </w:rPr>
        <w:t>nich</w:t>
      </w:r>
      <w:r>
        <w:rPr>
          <w:rStyle w:val="dn"/>
          <w:rFonts w:ascii="Arial Narrow" w:hAnsi="Arial Narrow"/>
          <w:sz w:val="26"/>
          <w:szCs w:val="26"/>
        </w:rPr>
        <w:t xml:space="preserve">ž dvě vyhotovení obdrží objednatel a jedno vyhotovení obdrží zhotovitel </w:t>
      </w:r>
    </w:p>
    <w:p w14:paraId="3DA07CEC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0E54166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Smluvní strany berou na vědomí, že vešker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projevy vů</w:t>
      </w:r>
      <w:r>
        <w:rPr>
          <w:rStyle w:val="dn"/>
          <w:rFonts w:ascii="Arial Narrow" w:hAnsi="Arial Narrow"/>
          <w:sz w:val="26"/>
          <w:szCs w:val="26"/>
          <w:lang w:val="fr-FR"/>
        </w:rPr>
        <w:t>le souvisej</w:t>
      </w:r>
      <w:r>
        <w:rPr>
          <w:rStyle w:val="dn"/>
          <w:rFonts w:ascii="Arial Narrow" w:hAnsi="Arial Narrow"/>
          <w:sz w:val="26"/>
          <w:szCs w:val="26"/>
        </w:rPr>
        <w:t>ící s touto kupní smlouvou musí být učiněny písemnou formou a prokazatelně doručeny druh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smluvní straně, jinak se k nim nepřihlíží.</w:t>
      </w:r>
    </w:p>
    <w:p w14:paraId="060AD3D4" w14:textId="77777777" w:rsidR="00930C22" w:rsidRDefault="00930C22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686D2376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obsahuje 3 strany textu + 1 přílohu (Cenov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>nabídka zhotovitele), kter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je nedílnou součástí smlouvy. </w:t>
      </w:r>
    </w:p>
    <w:p w14:paraId="3DF64F97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Smluvní strany níže svým podpisem stvrzují, že si smlouvu před jejím podpisem přeč</w:t>
      </w:r>
      <w:r>
        <w:rPr>
          <w:rStyle w:val="dn"/>
          <w:rFonts w:ascii="Arial Narrow" w:hAnsi="Arial Narrow"/>
          <w:sz w:val="26"/>
          <w:szCs w:val="26"/>
          <w:lang w:val="en-US"/>
        </w:rPr>
        <w:t>etly, s</w:t>
      </w:r>
      <w:r>
        <w:rPr>
          <w:rStyle w:val="dn"/>
          <w:rFonts w:ascii="Arial Narrow" w:hAnsi="Arial Narrow"/>
          <w:sz w:val="26"/>
          <w:szCs w:val="26"/>
        </w:rPr>
        <w:t> jejím obsahem souhlasí, a tato je sepsána podle jejich prav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a skutečn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vůle, srozumitelně a určitě, nikoli v tísni za nápadně nevýhodných podmínek.</w:t>
      </w:r>
    </w:p>
    <w:p w14:paraId="2D583903" w14:textId="77777777" w:rsidR="00930C22" w:rsidRDefault="00930C22">
      <w:pPr>
        <w:pStyle w:val="Zkladntextodsazen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8FE3CF" w14:textId="06321368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br/>
        <w:t>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Náchodě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 dne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9618B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29</w:t>
      </w:r>
      <w:r w:rsidR="00AA1FD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.3 </w:t>
      </w:r>
      <w:r w:rsidR="00C360A2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2024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                       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08041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Žďáře nad Metují 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dne</w:t>
      </w:r>
      <w:r w:rsidR="009618B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29.3.2024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27234D20" w14:textId="3CAC5CBF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…………………………………………                      ………………………………………..                                         </w:t>
      </w:r>
    </w:p>
    <w:p w14:paraId="10527EB3" w14:textId="3B6EE800" w:rsidR="00930C22" w:rsidRDefault="00000000">
      <w:pPr>
        <w:pStyle w:val="Normlnweb"/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Objednatel                                                             </w:t>
      </w:r>
      <w:r w:rsidR="008D72A4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</w:t>
      </w:r>
    </w:p>
    <w:sectPr w:rsidR="00930C2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B769" w14:textId="77777777" w:rsidR="00417747" w:rsidRDefault="00417747">
      <w:pPr>
        <w:spacing w:after="0" w:line="240" w:lineRule="auto"/>
      </w:pPr>
      <w:r>
        <w:separator/>
      </w:r>
    </w:p>
  </w:endnote>
  <w:endnote w:type="continuationSeparator" w:id="0">
    <w:p w14:paraId="7D5EBB50" w14:textId="77777777" w:rsidR="00417747" w:rsidRDefault="004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3156" w14:textId="77777777" w:rsidR="00930C22" w:rsidRDefault="00000000">
    <w:pPr>
      <w:pStyle w:val="Zpat"/>
      <w:tabs>
        <w:tab w:val="clear" w:pos="9072"/>
        <w:tab w:val="right" w:pos="9046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377109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6D0D" w14:textId="77777777" w:rsidR="00417747" w:rsidRDefault="00417747">
      <w:pPr>
        <w:spacing w:after="0" w:line="240" w:lineRule="auto"/>
      </w:pPr>
      <w:r>
        <w:separator/>
      </w:r>
    </w:p>
  </w:footnote>
  <w:footnote w:type="continuationSeparator" w:id="0">
    <w:p w14:paraId="3F4416FC" w14:textId="77777777" w:rsidR="00417747" w:rsidRDefault="004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8A93" w14:textId="77777777" w:rsidR="00930C22" w:rsidRDefault="00930C2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2"/>
    <w:rsid w:val="0001462C"/>
    <w:rsid w:val="00080417"/>
    <w:rsid w:val="000D476A"/>
    <w:rsid w:val="000E0A4C"/>
    <w:rsid w:val="000F28A4"/>
    <w:rsid w:val="00141247"/>
    <w:rsid w:val="00260580"/>
    <w:rsid w:val="0028633C"/>
    <w:rsid w:val="002B2CE0"/>
    <w:rsid w:val="00316176"/>
    <w:rsid w:val="0031798A"/>
    <w:rsid w:val="00364D48"/>
    <w:rsid w:val="00377109"/>
    <w:rsid w:val="003B09D7"/>
    <w:rsid w:val="00417747"/>
    <w:rsid w:val="004220B9"/>
    <w:rsid w:val="00542F5C"/>
    <w:rsid w:val="005B7B2B"/>
    <w:rsid w:val="00655444"/>
    <w:rsid w:val="006718AD"/>
    <w:rsid w:val="006D6A5B"/>
    <w:rsid w:val="00824A14"/>
    <w:rsid w:val="00874AC2"/>
    <w:rsid w:val="008D6C60"/>
    <w:rsid w:val="008D72A4"/>
    <w:rsid w:val="009010CE"/>
    <w:rsid w:val="00930C22"/>
    <w:rsid w:val="009618BB"/>
    <w:rsid w:val="00985F65"/>
    <w:rsid w:val="00AA1FDD"/>
    <w:rsid w:val="00C360A2"/>
    <w:rsid w:val="00D14BF2"/>
    <w:rsid w:val="00D72DFE"/>
    <w:rsid w:val="00DF74B3"/>
    <w:rsid w:val="00E32B18"/>
    <w:rsid w:val="00F701AA"/>
    <w:rsid w:val="00F71CD2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38BE"/>
  <w15:docId w15:val="{5F04AFFB-924C-42CE-B059-1150662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Normln1">
    <w:name w:val="Normální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 Narrow" w:eastAsia="Arial Narrow" w:hAnsi="Arial Narrow" w:cs="Arial Narrow"/>
      <w:b/>
      <w:bCs/>
      <w:outline w:val="0"/>
      <w:color w:val="000000"/>
      <w:sz w:val="26"/>
      <w:szCs w:val="26"/>
      <w:u w:val="none" w:color="000000"/>
    </w:rPr>
  </w:style>
  <w:style w:type="paragraph" w:styleId="Zkladntextodsazen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1">
    <w:name w:val="Hyperlink.1"/>
    <w:basedOn w:val="Odkaz"/>
    <w:rPr>
      <w:rFonts w:ascii="Arial Narrow" w:eastAsia="Arial Narrow" w:hAnsi="Arial Narrow" w:cs="Arial Narrow"/>
      <w:outline w:val="0"/>
      <w:color w:val="0000FF"/>
      <w:sz w:val="26"/>
      <w:szCs w:val="2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p.cz/sqw/sbirka.sqw?o=7&amp;T=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Voltr</dc:creator>
  <cp:lastModifiedBy>Václav Voltr</cp:lastModifiedBy>
  <cp:revision>4</cp:revision>
  <cp:lastPrinted>2024-02-15T09:59:00Z</cp:lastPrinted>
  <dcterms:created xsi:type="dcterms:W3CDTF">2024-02-15T10:01:00Z</dcterms:created>
  <dcterms:modified xsi:type="dcterms:W3CDTF">2024-04-10T08:49:00Z</dcterms:modified>
</cp:coreProperties>
</file>