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8BE3" w14:textId="77777777" w:rsidR="003B2F50" w:rsidRDefault="003B2F50" w:rsidP="003B2F50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Č.j.: </w:t>
      </w:r>
      <w:r w:rsidRPr="005447AC">
        <w:rPr>
          <w:rFonts w:ascii="Arial" w:hAnsi="Arial" w:cs="Arial"/>
          <w:sz w:val="22"/>
          <w:szCs w:val="22"/>
        </w:rPr>
        <w:t>SPU 154655/2024/104/Hav</w:t>
      </w:r>
    </w:p>
    <w:p w14:paraId="4CA56D30" w14:textId="77777777" w:rsidR="003B2F50" w:rsidRDefault="003B2F50" w:rsidP="003B2F50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bookmarkEnd w:id="0"/>
      <w:r w:rsidRPr="004F50F2">
        <w:rPr>
          <w:rFonts w:ascii="Arial" w:hAnsi="Arial" w:cs="Arial"/>
          <w:sz w:val="22"/>
          <w:szCs w:val="22"/>
        </w:rPr>
        <w:t>spuess920a62a5</w:t>
      </w:r>
    </w:p>
    <w:p w14:paraId="015AAF98" w14:textId="77777777" w:rsidR="003B2F50" w:rsidRPr="00D73F98" w:rsidRDefault="003B2F50" w:rsidP="003B2F50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</w:p>
    <w:p w14:paraId="0F0F15F1" w14:textId="77777777" w:rsidR="003B2F50" w:rsidRPr="00012682" w:rsidRDefault="003B2F50" w:rsidP="003B2F5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</w:t>
      </w:r>
      <w:r>
        <w:rPr>
          <w:rFonts w:ascii="Arial" w:hAnsi="Arial" w:cs="Arial"/>
          <w:b/>
          <w:sz w:val="32"/>
          <w:szCs w:val="32"/>
        </w:rPr>
        <w:t>č. 1</w:t>
      </w:r>
    </w:p>
    <w:p w14:paraId="50C9691C" w14:textId="77777777" w:rsidR="003B2F50" w:rsidRPr="00012682" w:rsidRDefault="003B2F50" w:rsidP="003B2F5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122N23/04</w:t>
      </w:r>
    </w:p>
    <w:p w14:paraId="59D2431B" w14:textId="77777777" w:rsidR="003B2F50" w:rsidRPr="00012682" w:rsidRDefault="003B2F50" w:rsidP="003B2F50">
      <w:pPr>
        <w:rPr>
          <w:rFonts w:ascii="Arial" w:hAnsi="Arial" w:cs="Arial"/>
          <w:b/>
          <w:bCs/>
          <w:sz w:val="22"/>
          <w:szCs w:val="22"/>
        </w:rPr>
      </w:pPr>
    </w:p>
    <w:p w14:paraId="72654290" w14:textId="77777777" w:rsidR="003B2F50" w:rsidRPr="006B3FD1" w:rsidRDefault="003B2F50" w:rsidP="003B2F5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B3FD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1B793C3" w14:textId="77777777" w:rsidR="003B2F50" w:rsidRPr="006B3FD1" w:rsidRDefault="003B2F50" w:rsidP="003B2F50">
      <w:pPr>
        <w:rPr>
          <w:rFonts w:ascii="Arial" w:hAnsi="Arial" w:cs="Arial"/>
          <w:b/>
          <w:bCs/>
          <w:sz w:val="22"/>
          <w:szCs w:val="22"/>
        </w:rPr>
      </w:pPr>
    </w:p>
    <w:p w14:paraId="6AAC66A5" w14:textId="77777777" w:rsidR="003B2F50" w:rsidRPr="006B3FD1" w:rsidRDefault="003B2F50" w:rsidP="003B2F50">
      <w:pPr>
        <w:pStyle w:val="Zkladntext2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2EABABB" w14:textId="77777777" w:rsidR="003B2F50" w:rsidRPr="006B3FD1" w:rsidRDefault="003B2F50" w:rsidP="003B2F50">
      <w:pPr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20A7C44" w14:textId="77777777" w:rsidR="003B2F50" w:rsidRPr="006B3FD1" w:rsidRDefault="003B2F50" w:rsidP="003B2F50">
      <w:pPr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 xml:space="preserve">IČO:  01312774 </w:t>
      </w:r>
    </w:p>
    <w:p w14:paraId="574DF892" w14:textId="77777777" w:rsidR="003B2F50" w:rsidRPr="006B3FD1" w:rsidRDefault="003B2F50" w:rsidP="003B2F50">
      <w:pPr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B3FD1">
          <w:rPr>
            <w:rFonts w:ascii="Arial" w:hAnsi="Arial" w:cs="Arial"/>
            <w:sz w:val="22"/>
            <w:szCs w:val="22"/>
          </w:rPr>
          <w:t>01312774</w:t>
        </w:r>
      </w:smartTag>
    </w:p>
    <w:p w14:paraId="6545D7E5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43786ABF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adresa: nám. Generála Píky 8, 326 00 Plzeň,</w:t>
      </w:r>
    </w:p>
    <w:p w14:paraId="7DA3F334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15B61F95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bankovní spojení: Česká národní banka</w:t>
      </w:r>
    </w:p>
    <w:p w14:paraId="06E65D31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číslo účtu: 40010-3723001/0710</w:t>
      </w:r>
    </w:p>
    <w:p w14:paraId="4E91CDE8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ID DS: z49per3</w:t>
      </w:r>
    </w:p>
    <w:p w14:paraId="4A952475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</w:p>
    <w:p w14:paraId="56A47AEA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 xml:space="preserve">(dále jen „propachtovatel“)  </w:t>
      </w:r>
    </w:p>
    <w:p w14:paraId="7F0C37C0" w14:textId="77777777" w:rsidR="003B2F50" w:rsidRPr="006B3FD1" w:rsidRDefault="003B2F50" w:rsidP="003B2F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C3AB4D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– na straně jedné –</w:t>
      </w:r>
    </w:p>
    <w:p w14:paraId="778F67D6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cr/>
        <w:t>a</w:t>
      </w:r>
    </w:p>
    <w:p w14:paraId="538F65CA" w14:textId="77777777" w:rsidR="003B2F50" w:rsidRPr="006B3FD1" w:rsidRDefault="003B2F50" w:rsidP="003B2F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F40E9B3" w14:textId="77777777" w:rsidR="003B2F50" w:rsidRDefault="003B2F50" w:rsidP="003B2F5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B3FD1">
        <w:rPr>
          <w:rFonts w:ascii="Arial" w:hAnsi="Arial" w:cs="Arial"/>
          <w:b/>
          <w:bCs/>
          <w:iCs/>
          <w:sz w:val="22"/>
          <w:szCs w:val="22"/>
        </w:rPr>
        <w:t>pan Matěj Bouzek</w:t>
      </w:r>
    </w:p>
    <w:p w14:paraId="0ADDCA19" w14:textId="1A2937A9" w:rsidR="00566F36" w:rsidRPr="006B3FD1" w:rsidRDefault="00566F36" w:rsidP="003B2F5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xxxxxxxxxxxxxxx</w:t>
      </w:r>
    </w:p>
    <w:p w14:paraId="467DC174" w14:textId="61774D08" w:rsidR="003B2F50" w:rsidRPr="006B3FD1" w:rsidRDefault="003B2F50" w:rsidP="003B2F5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B3FD1">
        <w:rPr>
          <w:rFonts w:ascii="Arial" w:hAnsi="Arial" w:cs="Arial"/>
          <w:b/>
          <w:bCs/>
          <w:iCs/>
          <w:sz w:val="22"/>
          <w:szCs w:val="22"/>
        </w:rPr>
        <w:t xml:space="preserve">bytem </w:t>
      </w:r>
      <w:r>
        <w:rPr>
          <w:rFonts w:ascii="Arial" w:hAnsi="Arial" w:cs="Arial"/>
          <w:b/>
          <w:bCs/>
          <w:iCs/>
          <w:sz w:val="22"/>
          <w:szCs w:val="22"/>
        </w:rPr>
        <w:t>xxxxxxxxxxxxxxx</w:t>
      </w:r>
      <w:r w:rsidRPr="006B3FD1">
        <w:rPr>
          <w:rFonts w:ascii="Arial" w:hAnsi="Arial" w:cs="Arial"/>
          <w:b/>
          <w:bCs/>
          <w:iCs/>
          <w:sz w:val="22"/>
          <w:szCs w:val="22"/>
        </w:rPr>
        <w:t>, Město Touškov, PSČ 330 33</w:t>
      </w:r>
    </w:p>
    <w:p w14:paraId="617359A7" w14:textId="77777777" w:rsidR="003B2F50" w:rsidRPr="006B3FD1" w:rsidRDefault="003B2F50" w:rsidP="003B2F5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B3FD1">
        <w:rPr>
          <w:rFonts w:ascii="Arial" w:hAnsi="Arial" w:cs="Arial"/>
          <w:b/>
          <w:bCs/>
          <w:iCs/>
          <w:sz w:val="22"/>
          <w:szCs w:val="22"/>
        </w:rPr>
        <w:t>IČO 01631993</w:t>
      </w:r>
    </w:p>
    <w:p w14:paraId="214345B2" w14:textId="6A3D7094" w:rsidR="003B2F50" w:rsidRPr="006B3FD1" w:rsidRDefault="003B2F50" w:rsidP="003B2F5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B3FD1">
        <w:rPr>
          <w:rFonts w:ascii="Arial" w:hAnsi="Arial" w:cs="Arial"/>
          <w:b/>
          <w:bCs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b/>
          <w:bCs/>
          <w:iCs/>
          <w:sz w:val="22"/>
          <w:szCs w:val="22"/>
        </w:rPr>
        <w:t>xxxxxxxxxxxxxx</w:t>
      </w:r>
    </w:p>
    <w:p w14:paraId="2CD571F7" w14:textId="1350034A" w:rsidR="003B2F50" w:rsidRPr="006B3FD1" w:rsidRDefault="003B2F50" w:rsidP="003B2F5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B3FD1">
        <w:rPr>
          <w:rFonts w:ascii="Arial" w:hAnsi="Arial" w:cs="Arial"/>
          <w:b/>
          <w:bCs/>
          <w:iCs/>
          <w:sz w:val="22"/>
          <w:szCs w:val="22"/>
        </w:rPr>
        <w:t xml:space="preserve">číslo účtu: </w:t>
      </w:r>
      <w:r>
        <w:rPr>
          <w:rFonts w:ascii="Arial" w:hAnsi="Arial" w:cs="Arial"/>
          <w:b/>
          <w:bCs/>
          <w:iCs/>
          <w:sz w:val="22"/>
          <w:szCs w:val="22"/>
        </w:rPr>
        <w:t>xxxxxxxxxxxxxx</w:t>
      </w:r>
    </w:p>
    <w:p w14:paraId="1381E255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</w:p>
    <w:p w14:paraId="78D482EF" w14:textId="77777777" w:rsidR="003B2F50" w:rsidRPr="006B3FD1" w:rsidRDefault="003B2F50" w:rsidP="003B2F50">
      <w:pPr>
        <w:pStyle w:val="Zkladntext3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 xml:space="preserve">(dále jen „pachtýř“) </w:t>
      </w:r>
    </w:p>
    <w:p w14:paraId="0BB0038A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</w:p>
    <w:p w14:paraId="7A846A38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– na straně druhé –</w:t>
      </w:r>
    </w:p>
    <w:p w14:paraId="44EBE32D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</w:p>
    <w:p w14:paraId="28770081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 xml:space="preserve">uzavírají tento dodatek č. 1 k pachtovní smlouvě č. 122N23/04 ze dne 11.12.2023 (dále jen „smlouva“), kterým se mění osoba pachtýře. </w:t>
      </w:r>
    </w:p>
    <w:p w14:paraId="785B0F74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6CD6FD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 xml:space="preserve">1.Na základě předložené Smlouvy o koupi závodu ze dne 12.2.2024 uzavřené mezi panem Janem Slepičkou a panem Matějem Bouzkem se mění osoba pachtýře takto: </w:t>
      </w:r>
    </w:p>
    <w:p w14:paraId="62809FDE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82006E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 xml:space="preserve">Původní pachtýř: </w:t>
      </w:r>
    </w:p>
    <w:p w14:paraId="455774AC" w14:textId="194F610C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 xml:space="preserve">pan Jan Slepička, </w:t>
      </w:r>
      <w:r>
        <w:rPr>
          <w:rFonts w:ascii="Arial" w:hAnsi="Arial" w:cs="Arial"/>
          <w:sz w:val="22"/>
          <w:szCs w:val="22"/>
        </w:rPr>
        <w:t>xxxxxxxxxxxxx</w:t>
      </w:r>
      <w:r w:rsidRPr="006B3FD1">
        <w:rPr>
          <w:rFonts w:ascii="Arial" w:hAnsi="Arial" w:cs="Arial"/>
          <w:sz w:val="22"/>
          <w:szCs w:val="22"/>
        </w:rPr>
        <w:t xml:space="preserve">, bytem </w:t>
      </w:r>
      <w:r>
        <w:rPr>
          <w:rFonts w:ascii="Arial" w:hAnsi="Arial" w:cs="Arial"/>
          <w:sz w:val="22"/>
          <w:szCs w:val="22"/>
        </w:rPr>
        <w:t>xxxxxxxxxxxx</w:t>
      </w:r>
      <w:r w:rsidRPr="006B3FD1">
        <w:rPr>
          <w:rFonts w:ascii="Arial" w:hAnsi="Arial" w:cs="Arial"/>
          <w:sz w:val="22"/>
          <w:szCs w:val="22"/>
        </w:rPr>
        <w:t>, Město Touškov, PSČ 330 33,</w:t>
      </w:r>
    </w:p>
    <w:p w14:paraId="4723B5F0" w14:textId="07887692" w:rsidR="003B2F50" w:rsidRPr="006B3FD1" w:rsidRDefault="003B2F50" w:rsidP="003B2F50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B3FD1">
        <w:rPr>
          <w:rFonts w:ascii="Arial" w:hAnsi="Arial" w:cs="Arial"/>
          <w:i w:val="0"/>
          <w:iCs w:val="0"/>
          <w:sz w:val="22"/>
          <w:szCs w:val="22"/>
        </w:rPr>
        <w:t xml:space="preserve">IČO 18245552, bankovní spojení: </w:t>
      </w:r>
      <w:r>
        <w:rPr>
          <w:rFonts w:ascii="Arial" w:hAnsi="Arial" w:cs="Arial"/>
          <w:i w:val="0"/>
          <w:iCs w:val="0"/>
          <w:sz w:val="22"/>
          <w:szCs w:val="22"/>
        </w:rPr>
        <w:t>xxxxxxxxxxxxx</w:t>
      </w:r>
    </w:p>
    <w:p w14:paraId="40078EA8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F88E08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Nový pachtýř:</w:t>
      </w:r>
    </w:p>
    <w:p w14:paraId="666DC24A" w14:textId="445F64D2" w:rsidR="003B2F50" w:rsidRPr="006B3FD1" w:rsidRDefault="003B2F50" w:rsidP="003B2F5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B3FD1">
        <w:rPr>
          <w:rFonts w:ascii="Arial" w:hAnsi="Arial" w:cs="Arial"/>
          <w:b/>
          <w:bCs/>
          <w:iCs/>
          <w:sz w:val="22"/>
          <w:szCs w:val="22"/>
        </w:rPr>
        <w:t xml:space="preserve">pan Matěj Bouzek, </w:t>
      </w:r>
      <w:r>
        <w:rPr>
          <w:rFonts w:ascii="Arial" w:hAnsi="Arial" w:cs="Arial"/>
          <w:b/>
          <w:bCs/>
          <w:iCs/>
          <w:sz w:val="22"/>
          <w:szCs w:val="22"/>
        </w:rPr>
        <w:t>xxxxxxxxxxxxxxx</w:t>
      </w:r>
      <w:r w:rsidRPr="006B3FD1">
        <w:rPr>
          <w:rFonts w:ascii="Arial" w:hAnsi="Arial" w:cs="Arial"/>
          <w:b/>
          <w:bCs/>
          <w:iCs/>
          <w:sz w:val="22"/>
          <w:szCs w:val="22"/>
        </w:rPr>
        <w:t xml:space="preserve">, bytem </w:t>
      </w:r>
      <w:r>
        <w:rPr>
          <w:rFonts w:ascii="Arial" w:hAnsi="Arial" w:cs="Arial"/>
          <w:b/>
          <w:bCs/>
          <w:iCs/>
          <w:sz w:val="22"/>
          <w:szCs w:val="22"/>
        </w:rPr>
        <w:t>xxxxxxxxxxxxxx</w:t>
      </w:r>
      <w:r w:rsidRPr="006B3FD1">
        <w:rPr>
          <w:rFonts w:ascii="Arial" w:hAnsi="Arial" w:cs="Arial"/>
          <w:b/>
          <w:bCs/>
          <w:iCs/>
          <w:sz w:val="22"/>
          <w:szCs w:val="22"/>
        </w:rPr>
        <w:t xml:space="preserve">, Město Touškov, PSČ </w:t>
      </w:r>
    </w:p>
    <w:p w14:paraId="1BC3749D" w14:textId="7B4031D6" w:rsidR="003B2F50" w:rsidRPr="006B3FD1" w:rsidRDefault="003B2F50" w:rsidP="003B2F5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B3FD1">
        <w:rPr>
          <w:rFonts w:ascii="Arial" w:hAnsi="Arial" w:cs="Arial"/>
          <w:b/>
          <w:bCs/>
          <w:iCs/>
          <w:sz w:val="22"/>
          <w:szCs w:val="22"/>
        </w:rPr>
        <w:t xml:space="preserve">330 33, IČO 01631993, bankovní spojení: </w:t>
      </w:r>
      <w:r>
        <w:rPr>
          <w:rFonts w:ascii="Arial" w:hAnsi="Arial" w:cs="Arial"/>
          <w:b/>
          <w:bCs/>
          <w:iCs/>
          <w:sz w:val="22"/>
          <w:szCs w:val="22"/>
        </w:rPr>
        <w:t>xxxxxxxxxxxxxxxxxx</w:t>
      </w:r>
    </w:p>
    <w:p w14:paraId="345D7BCF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6386B3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 xml:space="preserve">Nový pachtýř převzal mimo jiné i závazky původního pachtýře u Státního zemědělského intervenčního fondu. </w:t>
      </w:r>
    </w:p>
    <w:p w14:paraId="623333FA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5DEB71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iCs/>
          <w:sz w:val="22"/>
          <w:szCs w:val="22"/>
        </w:rPr>
        <w:t xml:space="preserve">2. Na základě </w:t>
      </w:r>
      <w:r w:rsidRPr="006B3FD1">
        <w:rPr>
          <w:rFonts w:ascii="Arial" w:hAnsi="Arial" w:cs="Arial"/>
          <w:sz w:val="22"/>
          <w:szCs w:val="22"/>
        </w:rPr>
        <w:t>Čl. V smlouvy je</w:t>
      </w:r>
      <w:r w:rsidRPr="006B3FD1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37 045 Kč (slovy: třicetsedmtisícčtyřicetpět korun českých).</w:t>
      </w:r>
    </w:p>
    <w:p w14:paraId="6B1E2963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26A4E9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lastRenderedPageBreak/>
        <w:t xml:space="preserve">3. Smluvní strany se dohodly na tom, že pachtovné specifikované v bodě 1. tohoto dodatku se nemění.  </w:t>
      </w:r>
    </w:p>
    <w:p w14:paraId="089178DB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D626ED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K 1.10.2024 je pachtýř povinen zaplatit částku 27 733 Kč (slovy: dvacetsedmtisícsedmsettřicettři korun českých).</w:t>
      </w:r>
    </w:p>
    <w:p w14:paraId="65A022DE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669782" w14:textId="77777777" w:rsidR="003B2F50" w:rsidRPr="006B3FD1" w:rsidRDefault="003B2F50" w:rsidP="003B2F5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6B3FD1">
        <w:rPr>
          <w:rFonts w:ascii="Arial" w:hAnsi="Arial" w:cs="Arial"/>
          <w:bCs/>
          <w:sz w:val="22"/>
          <w:szCs w:val="22"/>
        </w:rPr>
        <w:t xml:space="preserve">4. </w:t>
      </w:r>
      <w:bookmarkStart w:id="1" w:name="_Hlk13039343"/>
      <w:r w:rsidRPr="006B3FD1">
        <w:rPr>
          <w:rFonts w:ascii="Arial" w:hAnsi="Arial" w:cs="Arial"/>
          <w:bCs/>
          <w:sz w:val="22"/>
          <w:szCs w:val="22"/>
        </w:rPr>
        <w:t xml:space="preserve">Propachtovatel </w:t>
      </w:r>
      <w:r w:rsidRPr="006B3FD1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6B3FD1">
        <w:rPr>
          <w:rFonts w:ascii="Arial" w:hAnsi="Arial" w:cs="Arial"/>
          <w:bCs/>
          <w:sz w:val="22"/>
          <w:szCs w:val="22"/>
        </w:rPr>
        <w:t xml:space="preserve">propachtovatel </w:t>
      </w:r>
      <w:r w:rsidRPr="006B3FD1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p w14:paraId="39CF2F8B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  <w:bookmarkEnd w:id="1"/>
    </w:p>
    <w:p w14:paraId="5C5FAEC0" w14:textId="77777777" w:rsidR="003B2F50" w:rsidRPr="006B3FD1" w:rsidRDefault="003B2F50" w:rsidP="003B2F50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B3FD1">
        <w:rPr>
          <w:b w:val="0"/>
          <w:bCs w:val="0"/>
          <w:sz w:val="22"/>
          <w:szCs w:val="22"/>
        </w:rPr>
        <w:t>5. Ostatní ustanovení smlouvy nejsou tímto dodatkem č. 1 dotčena.</w:t>
      </w:r>
    </w:p>
    <w:bookmarkEnd w:id="2"/>
    <w:p w14:paraId="5DBFF1FC" w14:textId="77777777" w:rsidR="003B2F50" w:rsidRPr="006B3FD1" w:rsidRDefault="003B2F50" w:rsidP="003B2F50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27B34284" w14:textId="77777777" w:rsidR="003B2F50" w:rsidRPr="006B3FD1" w:rsidRDefault="003B2F50" w:rsidP="003B2F5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B3FD1">
        <w:rPr>
          <w:rFonts w:ascii="Arial" w:hAnsi="Arial" w:cs="Arial"/>
          <w:b w:val="0"/>
          <w:sz w:val="22"/>
          <w:szCs w:val="22"/>
        </w:rPr>
        <w:t>6. Tento dodatek nabývá platnosti dnem podpisu smluvními stranami a účinnosti dnem 1.5.2024,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30B7FFF" w14:textId="77777777" w:rsidR="003B2F50" w:rsidRPr="006B3FD1" w:rsidRDefault="003B2F50" w:rsidP="003B2F50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B3FD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B3A1C67" w14:textId="77777777" w:rsidR="003B2F50" w:rsidRPr="006B3FD1" w:rsidRDefault="003B2F50" w:rsidP="003B2F5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F6048D3" w14:textId="77777777" w:rsidR="003B2F50" w:rsidRPr="006B3FD1" w:rsidRDefault="003B2F50" w:rsidP="003B2F5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B3FD1">
        <w:rPr>
          <w:rFonts w:ascii="Arial" w:hAnsi="Arial" w:cs="Arial"/>
          <w:b w:val="0"/>
          <w:bCs/>
          <w:sz w:val="22"/>
          <w:szCs w:val="22"/>
        </w:rPr>
        <w:t xml:space="preserve">7. Tento dodatek je vyhotoven ve dvou stejnopisech, z nichž každý má platnost originálu. Jeden stejnopis přebírá pachtýř a jeden je určen pro propachtovatele. </w:t>
      </w:r>
    </w:p>
    <w:p w14:paraId="3BD6A357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450E88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584B4DA6" w14:textId="77777777" w:rsidR="003B2F50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EEB5C4" w14:textId="77777777" w:rsidR="003B2F50" w:rsidRPr="006B3FD1" w:rsidRDefault="003B2F50" w:rsidP="003B2F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BFFF96" w14:textId="22660DE1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V Plzni dn</w:t>
      </w:r>
      <w:r w:rsidR="00A05F5F">
        <w:rPr>
          <w:rFonts w:ascii="Arial" w:hAnsi="Arial" w:cs="Arial"/>
          <w:sz w:val="22"/>
          <w:szCs w:val="22"/>
        </w:rPr>
        <w:t xml:space="preserve">e </w:t>
      </w:r>
      <w:r w:rsidR="00834B99">
        <w:rPr>
          <w:rFonts w:ascii="Arial" w:hAnsi="Arial" w:cs="Arial"/>
          <w:sz w:val="22"/>
          <w:szCs w:val="22"/>
        </w:rPr>
        <w:t>23.4.2024</w:t>
      </w:r>
    </w:p>
    <w:p w14:paraId="33BD0019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</w:p>
    <w:p w14:paraId="74B99A6B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</w:p>
    <w:p w14:paraId="0F65E4D3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</w:p>
    <w:p w14:paraId="53082022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</w:p>
    <w:p w14:paraId="79C59C01" w14:textId="77777777" w:rsidR="003B2F50" w:rsidRDefault="003B2F50" w:rsidP="003B2F50">
      <w:pPr>
        <w:jc w:val="both"/>
        <w:rPr>
          <w:rFonts w:ascii="Arial" w:hAnsi="Arial" w:cs="Arial"/>
          <w:sz w:val="22"/>
          <w:szCs w:val="22"/>
        </w:rPr>
      </w:pPr>
    </w:p>
    <w:p w14:paraId="2CFEC288" w14:textId="77777777" w:rsidR="003B2F50" w:rsidRDefault="003B2F50" w:rsidP="003B2F50">
      <w:pPr>
        <w:jc w:val="both"/>
        <w:rPr>
          <w:rFonts w:ascii="Arial" w:hAnsi="Arial" w:cs="Arial"/>
          <w:sz w:val="22"/>
          <w:szCs w:val="22"/>
        </w:rPr>
      </w:pPr>
    </w:p>
    <w:p w14:paraId="4479B219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</w:p>
    <w:p w14:paraId="0BB248FE" w14:textId="77777777" w:rsidR="003B2F50" w:rsidRPr="006B3FD1" w:rsidRDefault="003B2F50" w:rsidP="003B2F5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…………………………………………….</w:t>
      </w:r>
      <w:r w:rsidRPr="006B3FD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1A6FEEE" w14:textId="77777777" w:rsidR="003B2F50" w:rsidRPr="006B3FD1" w:rsidRDefault="003B2F50" w:rsidP="003B2F5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Ing. Petr Trombik</w:t>
      </w:r>
      <w:r w:rsidRPr="006B3FD1">
        <w:rPr>
          <w:rFonts w:ascii="Arial" w:hAnsi="Arial" w:cs="Arial"/>
          <w:sz w:val="22"/>
          <w:szCs w:val="22"/>
        </w:rPr>
        <w:tab/>
        <w:t>Matěj Bouzek</w:t>
      </w:r>
    </w:p>
    <w:p w14:paraId="0E8ED551" w14:textId="77777777" w:rsidR="003B2F50" w:rsidRPr="006B3FD1" w:rsidRDefault="003B2F50" w:rsidP="003B2F5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 xml:space="preserve">vedoucí oddělení správy majetku státu </w:t>
      </w:r>
      <w:r w:rsidRPr="006B3FD1">
        <w:rPr>
          <w:rFonts w:ascii="Arial" w:hAnsi="Arial" w:cs="Arial"/>
          <w:sz w:val="22"/>
          <w:szCs w:val="22"/>
        </w:rPr>
        <w:tab/>
      </w:r>
    </w:p>
    <w:p w14:paraId="189A4AA3" w14:textId="77777777" w:rsidR="003B2F50" w:rsidRPr="006B3FD1" w:rsidRDefault="003B2F50" w:rsidP="003B2F50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6B3FD1">
        <w:rPr>
          <w:rFonts w:ascii="Arial" w:hAnsi="Arial" w:cs="Arial"/>
          <w:iCs/>
          <w:sz w:val="22"/>
          <w:szCs w:val="22"/>
        </w:rPr>
        <w:t xml:space="preserve">Krajského pozemkového úřadu </w:t>
      </w:r>
      <w:r w:rsidRPr="006B3FD1">
        <w:rPr>
          <w:rFonts w:ascii="Arial" w:hAnsi="Arial" w:cs="Arial"/>
          <w:iCs/>
          <w:sz w:val="22"/>
          <w:szCs w:val="22"/>
        </w:rPr>
        <w:tab/>
      </w:r>
    </w:p>
    <w:p w14:paraId="722E0A41" w14:textId="77777777" w:rsidR="003B2F50" w:rsidRPr="006B3FD1" w:rsidRDefault="003B2F50" w:rsidP="003B2F5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6B3FD1">
        <w:rPr>
          <w:rFonts w:ascii="Arial" w:hAnsi="Arial" w:cs="Arial"/>
          <w:iCs/>
          <w:sz w:val="22"/>
          <w:szCs w:val="22"/>
        </w:rPr>
        <w:t>pro Plzeňský kraj</w:t>
      </w:r>
      <w:r w:rsidRPr="006B3FD1"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6B4C64E9" w14:textId="77777777" w:rsidR="003B2F50" w:rsidRPr="006B3FD1" w:rsidRDefault="003B2F50" w:rsidP="003B2F50">
      <w:pPr>
        <w:tabs>
          <w:tab w:val="left" w:pos="6816"/>
        </w:tabs>
        <w:spacing w:before="120"/>
        <w:jc w:val="both"/>
        <w:rPr>
          <w:rFonts w:ascii="Arial" w:hAnsi="Arial" w:cs="Arial"/>
          <w:b/>
          <w:iCs/>
          <w:sz w:val="22"/>
          <w:szCs w:val="22"/>
        </w:rPr>
      </w:pPr>
    </w:p>
    <w:p w14:paraId="6CC81DE0" w14:textId="77777777" w:rsidR="003B2F50" w:rsidRPr="00D35E99" w:rsidRDefault="003B2F50" w:rsidP="003B2F50">
      <w:pPr>
        <w:tabs>
          <w:tab w:val="left" w:pos="681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b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6B3FD1">
        <w:rPr>
          <w:rFonts w:ascii="Arial" w:hAnsi="Arial" w:cs="Arial"/>
          <w:b/>
          <w:iCs/>
          <w:sz w:val="22"/>
          <w:szCs w:val="22"/>
        </w:rPr>
        <w:t>pachtýř</w:t>
      </w:r>
    </w:p>
    <w:p w14:paraId="542F157B" w14:textId="77777777" w:rsidR="003B2F50" w:rsidRDefault="003B2F50" w:rsidP="003B2F50">
      <w:pPr>
        <w:jc w:val="both"/>
        <w:rPr>
          <w:rFonts w:ascii="Arial" w:hAnsi="Arial" w:cs="Arial"/>
          <w:bCs/>
          <w:sz w:val="22"/>
          <w:szCs w:val="22"/>
        </w:rPr>
      </w:pPr>
    </w:p>
    <w:p w14:paraId="2D57FA4F" w14:textId="77777777" w:rsidR="003B2F50" w:rsidRDefault="003B2F50" w:rsidP="003B2F50">
      <w:pPr>
        <w:jc w:val="both"/>
        <w:rPr>
          <w:rFonts w:ascii="Arial" w:hAnsi="Arial" w:cs="Arial"/>
          <w:bCs/>
          <w:sz w:val="22"/>
          <w:szCs w:val="22"/>
        </w:rPr>
      </w:pPr>
    </w:p>
    <w:p w14:paraId="232A6E62" w14:textId="77777777" w:rsidR="003B2F50" w:rsidRDefault="003B2F50" w:rsidP="003B2F50">
      <w:pPr>
        <w:jc w:val="both"/>
        <w:rPr>
          <w:rFonts w:ascii="Arial" w:hAnsi="Arial" w:cs="Arial"/>
          <w:bCs/>
          <w:sz w:val="22"/>
          <w:szCs w:val="22"/>
        </w:rPr>
      </w:pPr>
    </w:p>
    <w:p w14:paraId="2DD97C98" w14:textId="77777777" w:rsidR="003B2F50" w:rsidRDefault="003B2F50" w:rsidP="003B2F50">
      <w:pPr>
        <w:jc w:val="both"/>
        <w:rPr>
          <w:rFonts w:ascii="Arial" w:hAnsi="Arial" w:cs="Arial"/>
          <w:bCs/>
          <w:sz w:val="22"/>
          <w:szCs w:val="22"/>
        </w:rPr>
      </w:pPr>
    </w:p>
    <w:p w14:paraId="0B8DA8A4" w14:textId="77777777" w:rsidR="003B2F50" w:rsidRDefault="003B2F50" w:rsidP="003B2F50">
      <w:pPr>
        <w:jc w:val="both"/>
        <w:rPr>
          <w:rFonts w:ascii="Arial" w:hAnsi="Arial" w:cs="Arial"/>
          <w:bCs/>
          <w:sz w:val="22"/>
          <w:szCs w:val="22"/>
        </w:rPr>
      </w:pPr>
    </w:p>
    <w:p w14:paraId="548B51C0" w14:textId="77777777" w:rsidR="003B2F50" w:rsidRDefault="003B2F50" w:rsidP="003B2F50">
      <w:pPr>
        <w:jc w:val="both"/>
        <w:rPr>
          <w:rFonts w:ascii="Arial" w:hAnsi="Arial" w:cs="Arial"/>
          <w:bCs/>
          <w:sz w:val="22"/>
          <w:szCs w:val="22"/>
        </w:rPr>
      </w:pPr>
    </w:p>
    <w:p w14:paraId="7FCC1919" w14:textId="77777777" w:rsidR="003B2F50" w:rsidRPr="006B3FD1" w:rsidRDefault="003B2F50" w:rsidP="003B2F50">
      <w:pPr>
        <w:jc w:val="both"/>
        <w:rPr>
          <w:rFonts w:ascii="Arial" w:hAnsi="Arial" w:cs="Arial"/>
          <w:bCs/>
          <w:sz w:val="22"/>
          <w:szCs w:val="22"/>
        </w:rPr>
      </w:pPr>
      <w:r w:rsidRPr="006B3FD1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53EBD8EE" w14:textId="77777777" w:rsidR="003B2F50" w:rsidRPr="006B3FD1" w:rsidRDefault="003B2F50" w:rsidP="003B2F5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B3FD1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19EDFE40" w14:textId="77777777" w:rsidR="003B2F50" w:rsidRPr="006B3FD1" w:rsidRDefault="003B2F50" w:rsidP="003B2F50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A3FA448" w14:textId="77777777" w:rsidR="003B2F50" w:rsidRPr="006B3FD1" w:rsidRDefault="003B2F50" w:rsidP="003B2F5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68E3F7D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A267661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</w:p>
    <w:p w14:paraId="20982428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Datum registrace ………………………….</w:t>
      </w:r>
    </w:p>
    <w:p w14:paraId="07AFDFDC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ID dodatku ………………………………..</w:t>
      </w:r>
    </w:p>
    <w:p w14:paraId="012BBFC9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66932BA" w14:textId="77777777" w:rsidR="003B2F50" w:rsidRPr="006B3FD1" w:rsidRDefault="003B2F50" w:rsidP="003B2F50">
      <w:pPr>
        <w:jc w:val="both"/>
        <w:rPr>
          <w:rFonts w:ascii="Arial" w:hAnsi="Arial" w:cs="Arial"/>
          <w:i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CCBBF99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</w:p>
    <w:p w14:paraId="7F820E21" w14:textId="77777777" w:rsidR="003B2F50" w:rsidRPr="006B3FD1" w:rsidRDefault="003B2F50" w:rsidP="003B2F50">
      <w:pPr>
        <w:jc w:val="both"/>
        <w:rPr>
          <w:rFonts w:ascii="Arial" w:hAnsi="Arial" w:cs="Arial"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>V ……………….. dne ……………..</w:t>
      </w:r>
      <w:r w:rsidRPr="006B3FD1">
        <w:rPr>
          <w:rFonts w:ascii="Arial" w:hAnsi="Arial" w:cs="Arial"/>
          <w:sz w:val="22"/>
          <w:szCs w:val="22"/>
        </w:rPr>
        <w:tab/>
      </w:r>
      <w:r w:rsidRPr="006B3FD1">
        <w:rPr>
          <w:rFonts w:ascii="Arial" w:hAnsi="Arial" w:cs="Arial"/>
          <w:sz w:val="22"/>
          <w:szCs w:val="22"/>
        </w:rPr>
        <w:tab/>
      </w:r>
      <w:r w:rsidRPr="006B3FD1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3B64F5BD" w14:textId="77777777" w:rsidR="003B2F50" w:rsidRPr="006B3FD1" w:rsidRDefault="003B2F50" w:rsidP="003B2F5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B3FD1">
        <w:rPr>
          <w:rFonts w:ascii="Arial" w:hAnsi="Arial" w:cs="Arial"/>
          <w:sz w:val="22"/>
          <w:szCs w:val="22"/>
        </w:rPr>
        <w:tab/>
      </w:r>
    </w:p>
    <w:p w14:paraId="2B343957" w14:textId="77777777" w:rsidR="003B2F50" w:rsidRDefault="003B2F50" w:rsidP="003B2F50"/>
    <w:p w14:paraId="2D24BDD0" w14:textId="77777777" w:rsidR="0031363A" w:rsidRDefault="0031363A"/>
    <w:sectPr w:rsidR="0031363A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FD7BE" w14:textId="77777777" w:rsidR="00C672D8" w:rsidRDefault="00C672D8">
      <w:r>
        <w:separator/>
      </w:r>
    </w:p>
  </w:endnote>
  <w:endnote w:type="continuationSeparator" w:id="0">
    <w:p w14:paraId="35DD7A5C" w14:textId="77777777" w:rsidR="00C672D8" w:rsidRDefault="00C6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9F22" w14:textId="77777777" w:rsidR="003B2F50" w:rsidRPr="009D0FCE" w:rsidRDefault="003B2F50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4CD3" w14:textId="77777777" w:rsidR="00C672D8" w:rsidRDefault="00C672D8">
      <w:r>
        <w:separator/>
      </w:r>
    </w:p>
  </w:footnote>
  <w:footnote w:type="continuationSeparator" w:id="0">
    <w:p w14:paraId="75631CB0" w14:textId="77777777" w:rsidR="00C672D8" w:rsidRDefault="00C6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84BE" w14:textId="77777777" w:rsidR="003B2F50" w:rsidRPr="00467D2E" w:rsidRDefault="003B2F50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50"/>
    <w:rsid w:val="002E14F8"/>
    <w:rsid w:val="0031363A"/>
    <w:rsid w:val="003B2F50"/>
    <w:rsid w:val="00424304"/>
    <w:rsid w:val="00566F36"/>
    <w:rsid w:val="00654281"/>
    <w:rsid w:val="00820410"/>
    <w:rsid w:val="00834B99"/>
    <w:rsid w:val="00A05F5F"/>
    <w:rsid w:val="00AC0348"/>
    <w:rsid w:val="00C672D8"/>
    <w:rsid w:val="00C93DAC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716F8A5"/>
  <w15:chartTrackingRefBased/>
  <w15:docId w15:val="{D8F52F5E-CF0A-4E51-ACBD-9C7B5845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F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3B2F50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3B2F50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B2F50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B2F50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B2F50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3B2F5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B2F5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3B2F5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3B2F50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3B2F5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3B2F50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3B2F5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3B2F5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3B2F5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615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7</cp:revision>
  <dcterms:created xsi:type="dcterms:W3CDTF">2024-04-22T11:07:00Z</dcterms:created>
  <dcterms:modified xsi:type="dcterms:W3CDTF">2024-04-23T06:07:00Z</dcterms:modified>
</cp:coreProperties>
</file>