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5979" w14:textId="77777777" w:rsidR="00C749F3" w:rsidRDefault="00000000">
      <w:pPr>
        <w:pStyle w:val="Bodytext10"/>
        <w:framePr w:dropCap="drop" w:lines="2" w:hSpace="202" w:vSpace="202" w:wrap="auto" w:vAnchor="text" w:hAnchor="text"/>
        <w:spacing w:line="322" w:lineRule="exact"/>
        <w:ind w:firstLine="0"/>
      </w:pPr>
      <w:r>
        <w:rPr>
          <w:rStyle w:val="Bodytext1"/>
          <w:position w:val="-7"/>
          <w:sz w:val="64"/>
          <w:szCs w:val="64"/>
        </w:rPr>
        <w:t>n</w:t>
      </w:r>
    </w:p>
    <w:p w14:paraId="60236A0C" w14:textId="77777777" w:rsidR="00C749F3" w:rsidRDefault="00000000">
      <w:pPr>
        <w:pStyle w:val="Bodytext10"/>
        <w:spacing w:after="0" w:line="240" w:lineRule="auto"/>
        <w:ind w:firstLine="0"/>
      </w:pPr>
      <w:r>
        <w:rPr>
          <w:rStyle w:val="Bodytext1"/>
          <w:color w:val="CC4F57"/>
        </w:rPr>
        <w:t>M</w:t>
      </w:r>
    </w:p>
    <w:p w14:paraId="49A83F47" w14:textId="77777777" w:rsidR="00C749F3" w:rsidRDefault="00000000">
      <w:pPr>
        <w:pStyle w:val="Bodytext10"/>
        <w:spacing w:after="0"/>
        <w:ind w:left="1440" w:firstLine="0"/>
        <w:rPr>
          <w:sz w:val="17"/>
          <w:szCs w:val="17"/>
        </w:rPr>
      </w:pPr>
      <w:r>
        <w:rPr>
          <w:rStyle w:val="Bodytext1"/>
          <w:sz w:val="17"/>
          <w:szCs w:val="17"/>
          <w:vertAlign w:val="superscript"/>
        </w:rPr>
        <w:t>Nemocnice</w:t>
      </w:r>
      <w:r>
        <w:rPr>
          <w:rStyle w:val="Bodytext1"/>
          <w:sz w:val="17"/>
          <w:szCs w:val="17"/>
        </w:rPr>
        <w:t xml:space="preserve"> Havířov, </w:t>
      </w:r>
      <w:proofErr w:type="spellStart"/>
      <w:r>
        <w:rPr>
          <w:rStyle w:val="Bodytext1"/>
          <w:sz w:val="17"/>
          <w:szCs w:val="17"/>
        </w:rPr>
        <w:t>p.o</w:t>
      </w:r>
      <w:proofErr w:type="spellEnd"/>
      <w:r>
        <w:rPr>
          <w:rStyle w:val="Bodytext1"/>
          <w:sz w:val="17"/>
          <w:szCs w:val="17"/>
        </w:rPr>
        <w:t>.</w:t>
      </w:r>
    </w:p>
    <w:p w14:paraId="5690565E" w14:textId="77777777" w:rsidR="00C749F3" w:rsidRDefault="00000000">
      <w:pPr>
        <w:pStyle w:val="Bodytext10"/>
        <w:spacing w:after="220" w:line="271" w:lineRule="auto"/>
        <w:ind w:left="480" w:firstLine="960"/>
        <w:rPr>
          <w:sz w:val="15"/>
          <w:szCs w:val="15"/>
        </w:rPr>
      </w:pPr>
      <w:r>
        <w:rPr>
          <w:rStyle w:val="Bodytext1"/>
        </w:rPr>
        <w:t xml:space="preserve">Dělnická 1132/24, Havířov </w:t>
      </w:r>
      <w:proofErr w:type="spellStart"/>
      <w:r>
        <w:rPr>
          <w:rStyle w:val="Bodytext1"/>
          <w:smallCaps/>
          <w:color w:val="158BBB"/>
          <w:sz w:val="13"/>
          <w:szCs w:val="13"/>
        </w:rPr>
        <w:t>nemocSS</w:t>
      </w:r>
      <w:proofErr w:type="spellEnd"/>
      <w:r>
        <w:rPr>
          <w:rStyle w:val="Bodytext1"/>
          <w:color w:val="158BBB"/>
        </w:rPr>
        <w:t xml:space="preserve"> </w:t>
      </w:r>
      <w:r>
        <w:rPr>
          <w:rStyle w:val="Bodytext1"/>
        </w:rPr>
        <w:t xml:space="preserve">PSČ 736 01, IČ 00844896 </w:t>
      </w:r>
      <w:r>
        <w:rPr>
          <w:rStyle w:val="Bodytext1"/>
          <w:b/>
          <w:bCs/>
          <w:color w:val="158BBB"/>
          <w:sz w:val="15"/>
          <w:szCs w:val="15"/>
        </w:rPr>
        <w:t>HAVÍŘOV</w:t>
      </w:r>
    </w:p>
    <w:p w14:paraId="7A4E2A3D" w14:textId="77777777" w:rsidR="00C749F3" w:rsidRDefault="00000000">
      <w:pPr>
        <w:pStyle w:val="Bodytext20"/>
      </w:pPr>
      <w:r>
        <w:rPr>
          <w:rStyle w:val="Bodytext2"/>
          <w:b/>
          <w:bCs/>
        </w:rPr>
        <w:t>Příloha 1 k objednávce č. 24-03-0283/HR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1699"/>
        <w:gridCol w:w="1843"/>
        <w:gridCol w:w="1742"/>
        <w:gridCol w:w="1966"/>
      </w:tblGrid>
      <w:tr w:rsidR="00C749F3" w14:paraId="19396E1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75B0D" w14:textId="77777777" w:rsidR="00C749F3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CC2FC" w14:textId="77777777" w:rsidR="00C749F3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11F67" w14:textId="77777777" w:rsidR="00C749F3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E94CD" w14:textId="77777777" w:rsidR="00C749F3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42FB" w14:textId="77777777" w:rsidR="00C749F3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C749F3" w14:paraId="0E38ABD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1A9E5" w14:textId="77777777" w:rsidR="00C749F3" w:rsidRDefault="00000000">
            <w:pPr>
              <w:pStyle w:val="Other10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F96DA" w14:textId="77777777" w:rsidR="00C749F3" w:rsidRDefault="00C749F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AE8D0" w14:textId="77777777" w:rsidR="00C749F3" w:rsidRDefault="00000000">
            <w:pPr>
              <w:pStyle w:val="Other10"/>
            </w:pPr>
            <w:r>
              <w:rPr>
                <w:rStyle w:val="Other1"/>
              </w:rPr>
              <w:t>1400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22F36" w14:textId="77777777" w:rsidR="00C749F3" w:rsidRDefault="00000000">
            <w:pPr>
              <w:pStyle w:val="Other10"/>
            </w:pPr>
            <w:r>
              <w:rPr>
                <w:rStyle w:val="Other1"/>
              </w:rPr>
              <w:t>24495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CE36" w14:textId="77777777" w:rsidR="00C749F3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5343-MOJIP 3. patro</w:t>
            </w:r>
          </w:p>
        </w:tc>
      </w:tr>
      <w:tr w:rsidR="00C749F3" w14:paraId="244D99AE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3F4E6" w14:textId="77777777" w:rsidR="00C749F3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6E716" w14:textId="77777777" w:rsidR="00C749F3" w:rsidRDefault="00C749F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BEE11" w14:textId="77777777" w:rsidR="00C749F3" w:rsidRDefault="00000000">
            <w:pPr>
              <w:pStyle w:val="Other10"/>
            </w:pPr>
            <w:r>
              <w:rPr>
                <w:rStyle w:val="Other1"/>
              </w:rPr>
              <w:t>1402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8C90F" w14:textId="77777777" w:rsidR="00C749F3" w:rsidRDefault="00000000">
            <w:pPr>
              <w:pStyle w:val="Other10"/>
            </w:pPr>
            <w:r>
              <w:rPr>
                <w:rStyle w:val="Other1"/>
              </w:rPr>
              <w:t>24493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17D9" w14:textId="77777777" w:rsidR="00C749F3" w:rsidRDefault="00000000">
            <w:pPr>
              <w:pStyle w:val="Other10"/>
            </w:pPr>
            <w:r>
              <w:rPr>
                <w:rStyle w:val="Other1"/>
              </w:rPr>
              <w:t>5343 - MOJIP 3. patro</w:t>
            </w:r>
          </w:p>
        </w:tc>
      </w:tr>
      <w:tr w:rsidR="00C749F3" w14:paraId="19056818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D6461" w14:textId="77777777" w:rsidR="00C749F3" w:rsidRDefault="00000000">
            <w:pPr>
              <w:pStyle w:val="Other10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0B19C" w14:textId="77777777" w:rsidR="00C749F3" w:rsidRDefault="00C749F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A7560" w14:textId="77777777" w:rsidR="00C749F3" w:rsidRDefault="00000000">
            <w:pPr>
              <w:pStyle w:val="Other10"/>
            </w:pPr>
            <w:r>
              <w:rPr>
                <w:rStyle w:val="Other1"/>
              </w:rPr>
              <w:t>1401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5DD8F" w14:textId="77777777" w:rsidR="00C749F3" w:rsidRDefault="00000000">
            <w:pPr>
              <w:pStyle w:val="Other10"/>
            </w:pPr>
            <w:r>
              <w:rPr>
                <w:rStyle w:val="Other1"/>
              </w:rPr>
              <w:t>24496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19031" w14:textId="77777777" w:rsidR="00C749F3" w:rsidRDefault="00000000">
            <w:pPr>
              <w:pStyle w:val="Other10"/>
            </w:pPr>
            <w:r>
              <w:rPr>
                <w:rStyle w:val="Other1"/>
              </w:rPr>
              <w:t>5361 - STANICE JIP-DĚTSKÉ ODDĚLENÍ</w:t>
            </w:r>
          </w:p>
        </w:tc>
      </w:tr>
      <w:tr w:rsidR="00C749F3" w14:paraId="2E41FC9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70E59" w14:textId="77777777" w:rsidR="00C749F3" w:rsidRDefault="00000000">
            <w:pPr>
              <w:pStyle w:val="Other10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E5DED" w14:textId="77777777" w:rsidR="00C749F3" w:rsidRDefault="00000000">
            <w:pPr>
              <w:pStyle w:val="Other10"/>
            </w:pPr>
            <w:r>
              <w:rPr>
                <w:rStyle w:val="Other1"/>
              </w:rPr>
              <w:t>Raphael Silver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60EA9" w14:textId="77777777" w:rsidR="00C749F3" w:rsidRDefault="00000000">
            <w:pPr>
              <w:pStyle w:val="Other10"/>
            </w:pPr>
            <w:r>
              <w:rPr>
                <w:rStyle w:val="Other1"/>
              </w:rPr>
              <w:t>9877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D40C3" w14:textId="77777777" w:rsidR="00C749F3" w:rsidRDefault="00000000">
            <w:pPr>
              <w:pStyle w:val="Other10"/>
            </w:pPr>
            <w:r>
              <w:rPr>
                <w:rStyle w:val="Other1"/>
              </w:rPr>
              <w:t>24986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4ABC" w14:textId="77777777" w:rsidR="00C749F3" w:rsidRDefault="00000000">
            <w:pPr>
              <w:pStyle w:val="Other10"/>
            </w:pPr>
            <w:r>
              <w:rPr>
                <w:rStyle w:val="Other1"/>
              </w:rPr>
              <w:t>5343 - MOJIP 3. patro</w:t>
            </w:r>
          </w:p>
        </w:tc>
      </w:tr>
      <w:tr w:rsidR="00C749F3" w14:paraId="7C2F0DD4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41515" w14:textId="77777777" w:rsidR="00C749F3" w:rsidRDefault="00000000">
            <w:pPr>
              <w:pStyle w:val="Other10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99381" w14:textId="77777777" w:rsidR="00C749F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CA3A4" w14:textId="77777777" w:rsidR="00C749F3" w:rsidRDefault="00000000">
            <w:pPr>
              <w:pStyle w:val="Other10"/>
            </w:pPr>
            <w:r>
              <w:rPr>
                <w:rStyle w:val="Other1"/>
              </w:rPr>
              <w:t>9688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E9402" w14:textId="77777777" w:rsidR="00C749F3" w:rsidRDefault="00000000">
            <w:pPr>
              <w:pStyle w:val="Other10"/>
            </w:pPr>
            <w:r>
              <w:rPr>
                <w:rStyle w:val="Other1"/>
              </w:rPr>
              <w:t>25636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EADD" w14:textId="77777777" w:rsidR="00C749F3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5344-INTJIP4</w:t>
            </w:r>
            <w:proofErr w:type="gramEnd"/>
            <w:r>
              <w:rPr>
                <w:rStyle w:val="Other1"/>
              </w:rPr>
              <w:t>. patro</w:t>
            </w:r>
          </w:p>
        </w:tc>
      </w:tr>
      <w:tr w:rsidR="00C749F3" w14:paraId="74023B2C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26D6F" w14:textId="77777777" w:rsidR="00C749F3" w:rsidRDefault="00000000">
            <w:pPr>
              <w:pStyle w:val="Other10"/>
            </w:pPr>
            <w:r>
              <w:rPr>
                <w:rStyle w:val="Other1"/>
              </w:rPr>
              <w:t xml:space="preserve">ventilátor plicní </w:t>
            </w: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Medical vč. zvlhčovače H900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D1910" w14:textId="77777777" w:rsidR="00C749F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C6S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73734" w14:textId="77777777" w:rsidR="00C749F3" w:rsidRDefault="00000000">
            <w:pPr>
              <w:pStyle w:val="Other10"/>
            </w:pPr>
            <w:r>
              <w:rPr>
                <w:rStyle w:val="Other1"/>
              </w:rPr>
              <w:t>2669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DAF2B" w14:textId="77777777" w:rsidR="00C749F3" w:rsidRDefault="00000000">
            <w:pPr>
              <w:pStyle w:val="Other10"/>
            </w:pPr>
            <w:r>
              <w:rPr>
                <w:rStyle w:val="Other1"/>
              </w:rPr>
              <w:t>25797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BFF6" w14:textId="77777777" w:rsidR="00C749F3" w:rsidRDefault="00000000">
            <w:pPr>
              <w:pStyle w:val="Other10"/>
            </w:pPr>
            <w:r>
              <w:rPr>
                <w:rStyle w:val="Other1"/>
              </w:rPr>
              <w:t>5076 - ARO</w:t>
            </w:r>
          </w:p>
        </w:tc>
      </w:tr>
      <w:tr w:rsidR="00C749F3" w14:paraId="6644BF6F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5077D" w14:textId="77777777" w:rsidR="00C749F3" w:rsidRDefault="00000000">
            <w:pPr>
              <w:pStyle w:val="Other10"/>
            </w:pPr>
            <w:r>
              <w:rPr>
                <w:rStyle w:val="Other1"/>
              </w:rPr>
              <w:t>zvlhčovač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D0DAB" w14:textId="77777777" w:rsidR="00C749F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Hamilton</w:t>
            </w:r>
            <w:proofErr w:type="spellEnd"/>
            <w:r>
              <w:rPr>
                <w:rStyle w:val="Other1"/>
              </w:rPr>
              <w:t xml:space="preserve"> H900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228FE" w14:textId="77777777" w:rsidR="00C749F3" w:rsidRDefault="00000000">
            <w:pPr>
              <w:pStyle w:val="Other10"/>
            </w:pPr>
            <w:r>
              <w:rPr>
                <w:rStyle w:val="Other1"/>
              </w:rPr>
              <w:t>19016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B8A3D" w14:textId="77777777" w:rsidR="00C749F3" w:rsidRDefault="00C749F3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2A90" w14:textId="77777777" w:rsidR="00C749F3" w:rsidRDefault="00000000">
            <w:pPr>
              <w:pStyle w:val="Other10"/>
            </w:pPr>
            <w:r>
              <w:rPr>
                <w:rStyle w:val="Other1"/>
              </w:rPr>
              <w:t>5076 - ARO</w:t>
            </w:r>
          </w:p>
        </w:tc>
      </w:tr>
    </w:tbl>
    <w:p w14:paraId="7670FF87" w14:textId="77777777" w:rsidR="00C749F3" w:rsidRDefault="00C749F3">
      <w:pPr>
        <w:spacing w:after="9779" w:line="1" w:lineRule="exact"/>
      </w:pPr>
    </w:p>
    <w:p w14:paraId="6807E80F" w14:textId="77777777" w:rsidR="00C749F3" w:rsidRDefault="00000000">
      <w:pPr>
        <w:pStyle w:val="Bodytext10"/>
        <w:spacing w:after="20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25E77C5" wp14:editId="4D257EC2">
                <wp:simplePos x="0" y="0"/>
                <wp:positionH relativeFrom="page">
                  <wp:posOffset>5760085</wp:posOffset>
                </wp:positionH>
                <wp:positionV relativeFrom="paragraph">
                  <wp:posOffset>50800</wp:posOffset>
                </wp:positionV>
                <wp:extent cx="1014730" cy="182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D82F0" w14:textId="77777777" w:rsidR="00C749F3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Příspěvková organizace</w:t>
                            </w:r>
                          </w:p>
                          <w:p w14:paraId="542501A9" w14:textId="77777777" w:rsidR="00C749F3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5E77C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55pt;margin-top:4pt;width:79.9pt;height:1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" filled="f" stroked="f">
                <v:textbox inset="0,0,0,0">
                  <w:txbxContent>
                    <w:p w14:paraId="51CD82F0" w14:textId="77777777" w:rsidR="00C749F3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Příspěvková organizace</w:t>
                      </w:r>
                    </w:p>
                    <w:p w14:paraId="542501A9" w14:textId="77777777" w:rsidR="00C749F3" w:rsidRDefault="00000000">
                      <w:pPr>
                        <w:pStyle w:val="Bodytext3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color w:val="364454"/>
        </w:rPr>
        <w:t>ŘF 6-2023-00-HA Objednávka BTK</w:t>
      </w:r>
    </w:p>
    <w:sectPr w:rsidR="00C749F3">
      <w:pgSz w:w="11900" w:h="16840"/>
      <w:pgMar w:top="378" w:right="1115" w:bottom="378" w:left="11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80A4" w14:textId="77777777" w:rsidR="00A42790" w:rsidRDefault="00A42790">
      <w:r>
        <w:separator/>
      </w:r>
    </w:p>
  </w:endnote>
  <w:endnote w:type="continuationSeparator" w:id="0">
    <w:p w14:paraId="5887F9F0" w14:textId="77777777" w:rsidR="00A42790" w:rsidRDefault="00A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6B0" w14:textId="77777777" w:rsidR="00A42790" w:rsidRDefault="00A42790"/>
  </w:footnote>
  <w:footnote w:type="continuationSeparator" w:id="0">
    <w:p w14:paraId="237C0238" w14:textId="77777777" w:rsidR="00A42790" w:rsidRDefault="00A42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F3"/>
    <w:rsid w:val="000D3C0E"/>
    <w:rsid w:val="00A42790"/>
    <w:rsid w:val="00C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4B"/>
  <w15:docId w15:val="{C480FFA0-6B37-4262-A9C2-9917BA5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line="204" w:lineRule="auto"/>
      <w:jc w:val="right"/>
    </w:pPr>
    <w:rPr>
      <w:b/>
      <w:bCs/>
      <w:sz w:val="11"/>
      <w:szCs w:val="11"/>
    </w:rPr>
  </w:style>
  <w:style w:type="paragraph" w:customStyle="1" w:styleId="Bodytext10">
    <w:name w:val="Body text|1"/>
    <w:basedOn w:val="Normln"/>
    <w:link w:val="Bodytext1"/>
    <w:pPr>
      <w:spacing w:after="210" w:line="269" w:lineRule="auto"/>
      <w:ind w:firstLine="400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after="16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2024-04-23T06:25:00Z</dcterms:created>
  <dcterms:modified xsi:type="dcterms:W3CDTF">2024-04-23T06:25:00Z</dcterms:modified>
</cp:coreProperties>
</file>