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6965" w14:textId="39879CE6" w:rsidR="00390F8A" w:rsidRPr="00E337C2" w:rsidRDefault="00F0636C" w:rsidP="00F0636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337C2">
        <w:rPr>
          <w:rFonts w:ascii="Times New Roman" w:hAnsi="Times New Roman" w:cs="Times New Roman"/>
          <w:b/>
          <w:bCs/>
          <w:sz w:val="40"/>
          <w:szCs w:val="40"/>
        </w:rPr>
        <w:t>SMLOUVA</w:t>
      </w:r>
    </w:p>
    <w:p w14:paraId="229AF7ED" w14:textId="4F1760DD" w:rsidR="00F0636C" w:rsidRDefault="00F0636C" w:rsidP="00F063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37C2">
        <w:rPr>
          <w:rFonts w:ascii="Times New Roman" w:hAnsi="Times New Roman" w:cs="Times New Roman"/>
          <w:sz w:val="28"/>
          <w:szCs w:val="28"/>
        </w:rPr>
        <w:t>o provedení veřejnosprávní kontroly příspěvkových organizací za rok 202</w:t>
      </w:r>
      <w:r w:rsidR="009B52AA">
        <w:rPr>
          <w:rFonts w:ascii="Times New Roman" w:hAnsi="Times New Roman" w:cs="Times New Roman"/>
          <w:sz w:val="28"/>
          <w:szCs w:val="28"/>
        </w:rPr>
        <w:t>3</w:t>
      </w:r>
    </w:p>
    <w:p w14:paraId="21FD6337" w14:textId="59D3E0B7" w:rsidR="00E337C2" w:rsidRPr="00E337C2" w:rsidRDefault="00E337C2" w:rsidP="00F0636C">
      <w:pPr>
        <w:jc w:val="center"/>
        <w:rPr>
          <w:rFonts w:ascii="Times New Roman" w:hAnsi="Times New Roman" w:cs="Times New Roman"/>
          <w:i/>
          <w:iCs/>
        </w:rPr>
      </w:pPr>
      <w:r w:rsidRPr="00E337C2">
        <w:rPr>
          <w:rFonts w:ascii="Times New Roman" w:hAnsi="Times New Roman" w:cs="Times New Roman"/>
          <w:i/>
          <w:iCs/>
        </w:rPr>
        <w:t>ve smyslu zákona č. 320/2001 Sb., Zákon o finanční kontrole ve veřejné správě</w:t>
      </w:r>
    </w:p>
    <w:p w14:paraId="3F84CE65" w14:textId="64EEC33E" w:rsidR="00E337C2" w:rsidRDefault="00E337C2" w:rsidP="00F0636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1DFF6" w14:textId="765F345A" w:rsidR="00E337C2" w:rsidRPr="001051DD" w:rsidRDefault="00E337C2" w:rsidP="00866CB3">
      <w:pPr>
        <w:tabs>
          <w:tab w:val="left" w:pos="2331"/>
          <w:tab w:val="left" w:pos="3544"/>
        </w:tabs>
        <w:suppressAutoHyphens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1DD">
        <w:rPr>
          <w:rFonts w:ascii="Times New Roman" w:hAnsi="Times New Roman" w:cs="Times New Roman"/>
          <w:b/>
          <w:sz w:val="20"/>
          <w:szCs w:val="20"/>
        </w:rPr>
        <w:t>Z</w:t>
      </w:r>
      <w:r w:rsidR="0020318D" w:rsidRPr="001051DD">
        <w:rPr>
          <w:rFonts w:ascii="Times New Roman" w:hAnsi="Times New Roman" w:cs="Times New Roman"/>
          <w:b/>
          <w:sz w:val="20"/>
          <w:szCs w:val="20"/>
        </w:rPr>
        <w:t>ADAVATEL</w:t>
      </w:r>
      <w:r w:rsidR="00866CB3">
        <w:rPr>
          <w:rFonts w:ascii="Times New Roman" w:hAnsi="Times New Roman" w:cs="Times New Roman"/>
          <w:b/>
          <w:sz w:val="20"/>
          <w:szCs w:val="20"/>
        </w:rPr>
        <w:tab/>
      </w:r>
      <w:r w:rsidR="00866CB3">
        <w:rPr>
          <w:rFonts w:ascii="Times New Roman" w:hAnsi="Times New Roman" w:cs="Times New Roman"/>
          <w:b/>
          <w:sz w:val="20"/>
          <w:szCs w:val="20"/>
        </w:rPr>
        <w:tab/>
        <w:t>Město Hořice</w:t>
      </w:r>
      <w:r w:rsidRPr="001051DD">
        <w:rPr>
          <w:rFonts w:ascii="Times New Roman" w:hAnsi="Times New Roman" w:cs="Times New Roman"/>
          <w:b/>
          <w:sz w:val="20"/>
          <w:szCs w:val="20"/>
        </w:rPr>
        <w:tab/>
      </w:r>
    </w:p>
    <w:p w14:paraId="2899AEE5" w14:textId="4C10032D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 xml:space="preserve">se sídlem </w:t>
      </w:r>
      <w:r w:rsidR="00866CB3">
        <w:rPr>
          <w:rFonts w:ascii="Times New Roman" w:hAnsi="Times New Roman" w:cs="Times New Roman"/>
          <w:sz w:val="20"/>
          <w:szCs w:val="20"/>
        </w:rPr>
        <w:tab/>
        <w:t>nám. Jiřího z</w:t>
      </w:r>
      <w:r w:rsidR="000B4A90">
        <w:rPr>
          <w:rFonts w:ascii="Times New Roman" w:hAnsi="Times New Roman" w:cs="Times New Roman"/>
          <w:sz w:val="20"/>
          <w:szCs w:val="20"/>
        </w:rPr>
        <w:t> </w:t>
      </w:r>
      <w:r w:rsidR="00866CB3">
        <w:rPr>
          <w:rFonts w:ascii="Times New Roman" w:hAnsi="Times New Roman" w:cs="Times New Roman"/>
          <w:sz w:val="20"/>
          <w:szCs w:val="20"/>
        </w:rPr>
        <w:t>Poděbrad</w:t>
      </w:r>
      <w:r w:rsidR="000B4A90">
        <w:rPr>
          <w:rFonts w:ascii="Times New Roman" w:hAnsi="Times New Roman" w:cs="Times New Roman"/>
          <w:sz w:val="20"/>
          <w:szCs w:val="20"/>
        </w:rPr>
        <w:t xml:space="preserve"> 342</w:t>
      </w:r>
      <w:r w:rsidRPr="001051DD">
        <w:rPr>
          <w:rFonts w:ascii="Times New Roman" w:hAnsi="Times New Roman" w:cs="Times New Roman"/>
          <w:sz w:val="20"/>
          <w:szCs w:val="20"/>
        </w:rPr>
        <w:tab/>
      </w:r>
    </w:p>
    <w:p w14:paraId="2AD74875" w14:textId="7E21C97B" w:rsidR="00E337C2" w:rsidRPr="001051DD" w:rsidRDefault="000B4A90" w:rsidP="00E337C2">
      <w:pPr>
        <w:tabs>
          <w:tab w:val="left" w:pos="3544"/>
        </w:tabs>
        <w:suppressAutoHyphens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508 19 Hořice</w:t>
      </w:r>
      <w:r w:rsidR="00E337C2" w:rsidRPr="001051DD">
        <w:rPr>
          <w:rFonts w:ascii="Times New Roman" w:hAnsi="Times New Roman" w:cs="Times New Roman"/>
          <w:sz w:val="20"/>
          <w:szCs w:val="20"/>
        </w:rPr>
        <w:tab/>
      </w:r>
    </w:p>
    <w:p w14:paraId="20036C00" w14:textId="58A126D7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Zastoupený:</w:t>
      </w:r>
      <w:r w:rsidR="000B4A90">
        <w:rPr>
          <w:rFonts w:ascii="Times New Roman" w:hAnsi="Times New Roman" w:cs="Times New Roman"/>
          <w:sz w:val="20"/>
          <w:szCs w:val="20"/>
        </w:rPr>
        <w:tab/>
        <w:t>Ing. arch. Martin Pour</w:t>
      </w:r>
      <w:r w:rsidRPr="001051DD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3E52F805" w14:textId="77777777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14:paraId="6A6CF019" w14:textId="3658E073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IČ:</w:t>
      </w:r>
      <w:r w:rsidR="000B4A90">
        <w:rPr>
          <w:rFonts w:ascii="Times New Roman" w:hAnsi="Times New Roman" w:cs="Times New Roman"/>
          <w:sz w:val="20"/>
          <w:szCs w:val="20"/>
        </w:rPr>
        <w:tab/>
        <w:t>00271560</w:t>
      </w:r>
      <w:r w:rsidRPr="001051DD">
        <w:rPr>
          <w:rFonts w:ascii="Times New Roman" w:hAnsi="Times New Roman" w:cs="Times New Roman"/>
          <w:sz w:val="20"/>
          <w:szCs w:val="20"/>
        </w:rPr>
        <w:tab/>
      </w:r>
    </w:p>
    <w:p w14:paraId="5C50D47A" w14:textId="6542A884" w:rsidR="009A4263" w:rsidRPr="001051DD" w:rsidRDefault="00E337C2" w:rsidP="009A4263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DIČ:</w:t>
      </w:r>
      <w:r w:rsidR="000B4A90">
        <w:rPr>
          <w:rFonts w:ascii="Times New Roman" w:hAnsi="Times New Roman" w:cs="Times New Roman"/>
          <w:sz w:val="20"/>
          <w:szCs w:val="20"/>
        </w:rPr>
        <w:tab/>
        <w:t>CZ</w:t>
      </w:r>
      <w:r w:rsidR="00DD0E5B">
        <w:rPr>
          <w:rFonts w:ascii="Times New Roman" w:hAnsi="Times New Roman" w:cs="Times New Roman"/>
          <w:sz w:val="20"/>
          <w:szCs w:val="20"/>
        </w:rPr>
        <w:t>699005965</w:t>
      </w:r>
      <w:r w:rsidRPr="001051DD">
        <w:rPr>
          <w:rFonts w:ascii="Times New Roman" w:hAnsi="Times New Roman" w:cs="Times New Roman"/>
          <w:sz w:val="20"/>
          <w:szCs w:val="20"/>
        </w:rPr>
        <w:tab/>
      </w:r>
    </w:p>
    <w:p w14:paraId="161F1CC5" w14:textId="16589EB3" w:rsidR="00E337C2" w:rsidRPr="001051DD" w:rsidRDefault="00E337C2" w:rsidP="00E337C2">
      <w:pPr>
        <w:suppressAutoHyphens/>
        <w:spacing w:after="1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1DD">
        <w:rPr>
          <w:rFonts w:ascii="Times New Roman" w:hAnsi="Times New Roman" w:cs="Times New Roman"/>
          <w:b/>
          <w:sz w:val="20"/>
          <w:szCs w:val="20"/>
        </w:rPr>
        <w:t>(dále jen „zadavatel“)</w:t>
      </w:r>
    </w:p>
    <w:p w14:paraId="429F79B9" w14:textId="77777777" w:rsidR="00E337C2" w:rsidRPr="001051DD" w:rsidRDefault="00E337C2" w:rsidP="00E337C2">
      <w:pPr>
        <w:suppressAutoHyphens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a</w:t>
      </w:r>
    </w:p>
    <w:p w14:paraId="7B0D84F9" w14:textId="3395310A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1DD">
        <w:rPr>
          <w:rFonts w:ascii="Times New Roman" w:hAnsi="Times New Roman" w:cs="Times New Roman"/>
          <w:b/>
          <w:sz w:val="20"/>
          <w:szCs w:val="20"/>
        </w:rPr>
        <w:t>ZHOTOVITEL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="009A4263" w:rsidRPr="001051DD">
        <w:rPr>
          <w:rFonts w:ascii="Times New Roman" w:hAnsi="Times New Roman" w:cs="Times New Roman"/>
          <w:b/>
          <w:sz w:val="20"/>
          <w:szCs w:val="20"/>
        </w:rPr>
        <w:t>Mgr. Lucie Valová</w:t>
      </w:r>
    </w:p>
    <w:p w14:paraId="50B32B55" w14:textId="18DFBCB2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 xml:space="preserve">se sídlem 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="009B52AA">
        <w:rPr>
          <w:rFonts w:ascii="Times New Roman" w:hAnsi="Times New Roman" w:cs="Times New Roman"/>
          <w:sz w:val="20"/>
          <w:szCs w:val="20"/>
        </w:rPr>
        <w:t>Pallova 2813/24</w:t>
      </w:r>
    </w:p>
    <w:p w14:paraId="049244DB" w14:textId="579431DE" w:rsidR="00E337C2" w:rsidRPr="001051DD" w:rsidRDefault="00E337C2" w:rsidP="00E337C2">
      <w:pPr>
        <w:tabs>
          <w:tab w:val="left" w:pos="3544"/>
        </w:tabs>
        <w:suppressAutoHyphens/>
        <w:spacing w:after="200"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ab/>
      </w:r>
      <w:r w:rsidR="009B52AA">
        <w:rPr>
          <w:rFonts w:ascii="Times New Roman" w:hAnsi="Times New Roman" w:cs="Times New Roman"/>
          <w:sz w:val="20"/>
          <w:szCs w:val="20"/>
        </w:rPr>
        <w:t>301 00</w:t>
      </w:r>
      <w:r w:rsidRPr="001051DD">
        <w:rPr>
          <w:rFonts w:ascii="Times New Roman" w:hAnsi="Times New Roman" w:cs="Times New Roman"/>
          <w:sz w:val="20"/>
          <w:szCs w:val="20"/>
        </w:rPr>
        <w:t xml:space="preserve"> </w:t>
      </w:r>
      <w:r w:rsidR="009B52AA">
        <w:rPr>
          <w:rFonts w:ascii="Times New Roman" w:hAnsi="Times New Roman" w:cs="Times New Roman"/>
          <w:sz w:val="20"/>
          <w:szCs w:val="20"/>
        </w:rPr>
        <w:t>Plzeň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Pr="001051DD">
        <w:rPr>
          <w:rFonts w:ascii="Times New Roman" w:hAnsi="Times New Roman" w:cs="Times New Roman"/>
          <w:sz w:val="20"/>
          <w:szCs w:val="20"/>
        </w:rPr>
        <w:tab/>
      </w:r>
    </w:p>
    <w:p w14:paraId="7A684B63" w14:textId="6BBDE80A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Bankovní spojení: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="00F12D24">
        <w:rPr>
          <w:rFonts w:ascii="Times New Roman" w:hAnsi="Times New Roman" w:cs="Times New Roman"/>
          <w:sz w:val="20"/>
          <w:szCs w:val="20"/>
        </w:rPr>
        <w:t>XXXXXXXXXXXXXXXXXX</w:t>
      </w:r>
    </w:p>
    <w:p w14:paraId="0E212043" w14:textId="61CF49BD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Číslo účtu: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="00F12D24">
        <w:rPr>
          <w:rFonts w:ascii="Times New Roman" w:hAnsi="Times New Roman" w:cs="Times New Roman"/>
          <w:sz w:val="20"/>
          <w:szCs w:val="20"/>
        </w:rPr>
        <w:t>XXXXXXXXXXXXX</w:t>
      </w:r>
    </w:p>
    <w:p w14:paraId="27DF513B" w14:textId="3D91674E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IČ:</w:t>
      </w:r>
      <w:r w:rsidRPr="001051DD">
        <w:rPr>
          <w:rFonts w:ascii="Times New Roman" w:hAnsi="Times New Roman" w:cs="Times New Roman"/>
          <w:sz w:val="20"/>
          <w:szCs w:val="20"/>
        </w:rPr>
        <w:tab/>
        <w:t>0</w:t>
      </w:r>
      <w:r w:rsidR="0020318D" w:rsidRPr="001051DD">
        <w:rPr>
          <w:rFonts w:ascii="Times New Roman" w:hAnsi="Times New Roman" w:cs="Times New Roman"/>
          <w:sz w:val="20"/>
          <w:szCs w:val="20"/>
        </w:rPr>
        <w:t>1778200</w:t>
      </w:r>
    </w:p>
    <w:p w14:paraId="3D3C0253" w14:textId="3FB8706F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>DIČ:</w:t>
      </w:r>
      <w:r w:rsidRPr="001051DD">
        <w:rPr>
          <w:rFonts w:ascii="Times New Roman" w:hAnsi="Times New Roman" w:cs="Times New Roman"/>
          <w:sz w:val="20"/>
          <w:szCs w:val="20"/>
        </w:rPr>
        <w:tab/>
      </w:r>
      <w:r w:rsidR="00F12D24">
        <w:rPr>
          <w:rFonts w:ascii="Times New Roman" w:hAnsi="Times New Roman" w:cs="Times New Roman"/>
          <w:sz w:val="20"/>
          <w:szCs w:val="20"/>
        </w:rPr>
        <w:t>XXXXXXXXXXXXX</w:t>
      </w:r>
    </w:p>
    <w:p w14:paraId="42320557" w14:textId="77777777" w:rsidR="00E337C2" w:rsidRPr="001051DD" w:rsidRDefault="00E337C2" w:rsidP="00E337C2">
      <w:pPr>
        <w:tabs>
          <w:tab w:val="left" w:pos="354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1051DD">
        <w:rPr>
          <w:rFonts w:ascii="Times New Roman" w:hAnsi="Times New Roman" w:cs="Times New Roman"/>
          <w:sz w:val="20"/>
          <w:szCs w:val="20"/>
        </w:rPr>
        <w:tab/>
      </w:r>
    </w:p>
    <w:p w14:paraId="1403B69F" w14:textId="77777777" w:rsidR="00E337C2" w:rsidRPr="001051DD" w:rsidRDefault="00E337C2" w:rsidP="00E337C2">
      <w:pPr>
        <w:suppressAutoHyphens/>
        <w:spacing w:after="1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51DD">
        <w:rPr>
          <w:rFonts w:ascii="Times New Roman" w:hAnsi="Times New Roman" w:cs="Times New Roman"/>
          <w:b/>
          <w:sz w:val="20"/>
          <w:szCs w:val="20"/>
        </w:rPr>
        <w:t>(dále jen „zhotovitel“)</w:t>
      </w:r>
    </w:p>
    <w:p w14:paraId="36C51776" w14:textId="5580E6B7" w:rsidR="00E337C2" w:rsidRDefault="00E337C2" w:rsidP="00E337C2">
      <w:pPr>
        <w:rPr>
          <w:rFonts w:ascii="Times New Roman" w:hAnsi="Times New Roman" w:cs="Times New Roman"/>
          <w:sz w:val="28"/>
          <w:szCs w:val="28"/>
        </w:rPr>
      </w:pPr>
    </w:p>
    <w:p w14:paraId="5CA7B6DA" w14:textId="5C4BFFFC" w:rsidR="00A3520F" w:rsidRPr="00295B4B" w:rsidRDefault="00A3520F" w:rsidP="00A3520F">
      <w:pPr>
        <w:pStyle w:val="Nadpis2"/>
        <w:rPr>
          <w:rFonts w:ascii="Times New Roman" w:hAnsi="Times New Roman"/>
          <w:color w:val="auto"/>
          <w:sz w:val="20"/>
          <w:szCs w:val="20"/>
        </w:rPr>
      </w:pPr>
      <w:r w:rsidRPr="00295B4B">
        <w:rPr>
          <w:rFonts w:ascii="Times New Roman" w:hAnsi="Times New Roman"/>
          <w:color w:val="auto"/>
          <w:sz w:val="20"/>
          <w:szCs w:val="20"/>
        </w:rPr>
        <w:t>I. Předmět smlouvy</w:t>
      </w:r>
    </w:p>
    <w:p w14:paraId="291EACED" w14:textId="0ED04118" w:rsidR="00A3520F" w:rsidRPr="00295B4B" w:rsidRDefault="00A3520F" w:rsidP="00A3520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>Předmětem smlouvy je veřejnoprávní kontrola a nezávislé vyhodnocení přiměřenosti a účinnosti řídící kontroly příspěvkových organizací zřízených městem Hořice (dále jen organizace) za rok 202</w:t>
      </w:r>
      <w:r w:rsidR="009B52AA">
        <w:rPr>
          <w:sz w:val="20"/>
          <w:szCs w:val="20"/>
        </w:rPr>
        <w:t>3</w:t>
      </w:r>
      <w:r w:rsidRPr="00295B4B">
        <w:rPr>
          <w:sz w:val="20"/>
          <w:szCs w:val="20"/>
        </w:rPr>
        <w:t>:</w:t>
      </w:r>
    </w:p>
    <w:p w14:paraId="2D591E05" w14:textId="77777777" w:rsidR="00A01FC9" w:rsidRDefault="00A01FC9" w:rsidP="00E337C2">
      <w:pPr>
        <w:rPr>
          <w:rFonts w:ascii="Times New Roman" w:hAnsi="Times New Roman" w:cs="Times New Roman"/>
          <w:sz w:val="20"/>
          <w:szCs w:val="20"/>
        </w:rPr>
      </w:pPr>
    </w:p>
    <w:p w14:paraId="0BB1D6B9" w14:textId="77777777" w:rsidR="009B52AA" w:rsidRPr="009B52AA" w:rsidRDefault="009B52AA" w:rsidP="009B52AA">
      <w:pPr>
        <w:rPr>
          <w:rFonts w:ascii="Times New Roman" w:hAnsi="Times New Roman" w:cs="Times New Roman"/>
          <w:sz w:val="20"/>
          <w:szCs w:val="20"/>
        </w:rPr>
      </w:pPr>
      <w:r w:rsidRPr="009B52AA">
        <w:rPr>
          <w:rFonts w:ascii="Times New Roman" w:hAnsi="Times New Roman" w:cs="Times New Roman"/>
          <w:sz w:val="20"/>
          <w:szCs w:val="20"/>
        </w:rPr>
        <w:t>ZŠ Komenského</w:t>
      </w:r>
    </w:p>
    <w:p w14:paraId="40872750" w14:textId="77777777" w:rsidR="009B52AA" w:rsidRPr="009B52AA" w:rsidRDefault="009B52AA" w:rsidP="009B52AA">
      <w:pPr>
        <w:rPr>
          <w:rFonts w:ascii="Times New Roman" w:hAnsi="Times New Roman" w:cs="Times New Roman"/>
          <w:sz w:val="20"/>
          <w:szCs w:val="20"/>
        </w:rPr>
      </w:pPr>
      <w:r w:rsidRPr="009B52AA">
        <w:rPr>
          <w:rFonts w:ascii="Times New Roman" w:hAnsi="Times New Roman" w:cs="Times New Roman"/>
          <w:sz w:val="20"/>
          <w:szCs w:val="20"/>
        </w:rPr>
        <w:t>ZŠ Na Habru</w:t>
      </w:r>
    </w:p>
    <w:p w14:paraId="7FFCAFE4" w14:textId="77777777" w:rsidR="009B52AA" w:rsidRDefault="009B52AA" w:rsidP="009B52AA">
      <w:pPr>
        <w:rPr>
          <w:rFonts w:ascii="Times New Roman" w:hAnsi="Times New Roman" w:cs="Times New Roman"/>
          <w:sz w:val="20"/>
          <w:szCs w:val="20"/>
        </w:rPr>
      </w:pPr>
      <w:r w:rsidRPr="009B52AA">
        <w:rPr>
          <w:rFonts w:ascii="Times New Roman" w:hAnsi="Times New Roman" w:cs="Times New Roman"/>
          <w:sz w:val="20"/>
          <w:szCs w:val="20"/>
        </w:rPr>
        <w:t>ZŠ a MŠ Na Daliborce</w:t>
      </w:r>
    </w:p>
    <w:p w14:paraId="2AE8390F" w14:textId="77777777" w:rsidR="009B52AA" w:rsidRPr="009B52AA" w:rsidRDefault="009B52AA" w:rsidP="009B52AA">
      <w:pPr>
        <w:rPr>
          <w:rFonts w:ascii="Times New Roman" w:hAnsi="Times New Roman" w:cs="Times New Roman"/>
          <w:sz w:val="20"/>
          <w:szCs w:val="20"/>
        </w:rPr>
      </w:pPr>
      <w:r w:rsidRPr="009B52AA">
        <w:rPr>
          <w:rFonts w:ascii="Times New Roman" w:hAnsi="Times New Roman" w:cs="Times New Roman"/>
          <w:sz w:val="20"/>
          <w:szCs w:val="20"/>
        </w:rPr>
        <w:t>Městská nemocnice Hořice</w:t>
      </w:r>
    </w:p>
    <w:p w14:paraId="034B69E6" w14:textId="29E1C260" w:rsidR="009B7CA0" w:rsidRDefault="009B52AA" w:rsidP="009B52A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B52AA">
        <w:rPr>
          <w:rFonts w:ascii="Times New Roman" w:hAnsi="Times New Roman" w:cs="Times New Roman"/>
          <w:sz w:val="20"/>
          <w:szCs w:val="20"/>
        </w:rPr>
        <w:t>Dům kultury Koruna</w:t>
      </w:r>
      <w:r w:rsidR="000B4A90">
        <w:rPr>
          <w:rFonts w:ascii="Times New Roman" w:hAnsi="Times New Roman" w:cs="Times New Roman"/>
          <w:sz w:val="20"/>
          <w:szCs w:val="20"/>
        </w:rPr>
        <w:tab/>
      </w:r>
    </w:p>
    <w:p w14:paraId="7D3AC700" w14:textId="77777777" w:rsidR="009B52AA" w:rsidRPr="000B4A90" w:rsidRDefault="009B52AA" w:rsidP="009B52AA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80349F6" w14:textId="09AE1611" w:rsidR="00A3520F" w:rsidRDefault="00A3520F" w:rsidP="00A3520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>Provedení kontroly bude zaměřeno zejména na prověřování správnosti vybraných operací, dodržování právních předpisů a zajištění ochrany veřejných prostředků tak, aby byla zajištěna kontrola hospodárného, efektivního a účelného výkonu veřejné správy, a to v rozsahu:</w:t>
      </w:r>
    </w:p>
    <w:p w14:paraId="70CF095E" w14:textId="77777777" w:rsidR="00295B4B" w:rsidRPr="00295B4B" w:rsidRDefault="00295B4B" w:rsidP="00A3520F">
      <w:pPr>
        <w:pStyle w:val="Odstavec"/>
        <w:ind w:firstLine="0"/>
        <w:rPr>
          <w:sz w:val="20"/>
          <w:szCs w:val="20"/>
        </w:rPr>
      </w:pPr>
    </w:p>
    <w:p w14:paraId="0DE3FE1B" w14:textId="6C07BB70" w:rsidR="00660921" w:rsidRPr="00295B4B" w:rsidRDefault="00660921" w:rsidP="0066092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Účtování příspěvku zřizovatele</w:t>
      </w:r>
      <w:r w:rsidR="000144A4" w:rsidRPr="00295B4B">
        <w:rPr>
          <w:rFonts w:ascii="Times New Roman" w:hAnsi="Times New Roman" w:cs="Times New Roman"/>
          <w:sz w:val="20"/>
          <w:szCs w:val="20"/>
        </w:rPr>
        <w:t xml:space="preserve"> pro rok 202</w:t>
      </w:r>
      <w:r w:rsidR="009B52AA">
        <w:rPr>
          <w:rFonts w:ascii="Times New Roman" w:hAnsi="Times New Roman" w:cs="Times New Roman"/>
          <w:sz w:val="20"/>
          <w:szCs w:val="20"/>
        </w:rPr>
        <w:t>3</w:t>
      </w:r>
      <w:r w:rsidR="000144A4" w:rsidRPr="00295B4B">
        <w:rPr>
          <w:rFonts w:ascii="Times New Roman" w:hAnsi="Times New Roman" w:cs="Times New Roman"/>
          <w:sz w:val="20"/>
          <w:szCs w:val="20"/>
        </w:rPr>
        <w:t>, rozdělení hospodářského výsledku za rok 202</w:t>
      </w:r>
      <w:r w:rsidR="009B52AA">
        <w:rPr>
          <w:rFonts w:ascii="Times New Roman" w:hAnsi="Times New Roman" w:cs="Times New Roman"/>
          <w:sz w:val="20"/>
          <w:szCs w:val="20"/>
        </w:rPr>
        <w:t>2</w:t>
      </w:r>
    </w:p>
    <w:p w14:paraId="7E9804D5" w14:textId="456C80F2" w:rsidR="00660921" w:rsidRPr="00295B4B" w:rsidRDefault="00660921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Směrnice</w:t>
      </w:r>
      <w:r w:rsidR="000144A4" w:rsidRPr="00295B4B">
        <w:rPr>
          <w:rFonts w:ascii="Times New Roman" w:hAnsi="Times New Roman" w:cs="Times New Roman"/>
          <w:sz w:val="20"/>
          <w:szCs w:val="20"/>
        </w:rPr>
        <w:t xml:space="preserve"> platné k 31.12.202</w:t>
      </w:r>
      <w:r w:rsidR="009B52AA">
        <w:rPr>
          <w:rFonts w:ascii="Times New Roman" w:hAnsi="Times New Roman" w:cs="Times New Roman"/>
          <w:sz w:val="20"/>
          <w:szCs w:val="20"/>
        </w:rPr>
        <w:t>3</w:t>
      </w:r>
    </w:p>
    <w:p w14:paraId="28FE53F8" w14:textId="62506EAC" w:rsidR="00660921" w:rsidRPr="00295B4B" w:rsidRDefault="00660921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Inventarizace</w:t>
      </w:r>
      <w:r w:rsidR="000144A4" w:rsidRPr="00295B4B">
        <w:rPr>
          <w:rFonts w:ascii="Times New Roman" w:hAnsi="Times New Roman" w:cs="Times New Roman"/>
          <w:sz w:val="20"/>
          <w:szCs w:val="20"/>
        </w:rPr>
        <w:t xml:space="preserve"> majetku a závazků k 31.12.202</w:t>
      </w:r>
      <w:r w:rsidR="009B52AA">
        <w:rPr>
          <w:rFonts w:ascii="Times New Roman" w:hAnsi="Times New Roman" w:cs="Times New Roman"/>
          <w:sz w:val="20"/>
          <w:szCs w:val="20"/>
        </w:rPr>
        <w:t>3</w:t>
      </w:r>
    </w:p>
    <w:p w14:paraId="3FE81CD9" w14:textId="61F59531" w:rsidR="00660921" w:rsidRPr="00295B4B" w:rsidRDefault="00660921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Vnitřní kontrolní systém</w:t>
      </w:r>
      <w:r w:rsidR="000144A4" w:rsidRPr="00295B4B">
        <w:rPr>
          <w:rFonts w:ascii="Times New Roman" w:hAnsi="Times New Roman" w:cs="Times New Roman"/>
          <w:sz w:val="20"/>
          <w:szCs w:val="20"/>
        </w:rPr>
        <w:t xml:space="preserve"> včetně řídících kontrol dle zákona č. 320/2001 Sb.,</w:t>
      </w:r>
    </w:p>
    <w:p w14:paraId="46A77CCF" w14:textId="622C6B53" w:rsidR="00660921" w:rsidRPr="00295B4B" w:rsidRDefault="000144A4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Vedení pokladny</w:t>
      </w:r>
    </w:p>
    <w:p w14:paraId="226BF215" w14:textId="77777777" w:rsidR="00660921" w:rsidRPr="00295B4B" w:rsidRDefault="00660921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Kontrola nákladů hrazených z příspěvku zřizovatele</w:t>
      </w:r>
    </w:p>
    <w:p w14:paraId="2232E426" w14:textId="77777777" w:rsidR="00660921" w:rsidRPr="00295B4B" w:rsidRDefault="00660921" w:rsidP="00660921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Kontrola jmění a fondů</w:t>
      </w:r>
    </w:p>
    <w:p w14:paraId="5B5CDBDF" w14:textId="06093374" w:rsidR="009B52AA" w:rsidRPr="009B52AA" w:rsidRDefault="00660921" w:rsidP="009B52AA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Přijaté dary</w:t>
      </w:r>
    </w:p>
    <w:p w14:paraId="0753C4F5" w14:textId="53C1FAB1" w:rsidR="00157B1F" w:rsidRDefault="00157B1F" w:rsidP="00157B1F">
      <w:pPr>
        <w:pStyle w:val="Nadpis2"/>
        <w:rPr>
          <w:rFonts w:ascii="Times New Roman" w:hAnsi="Times New Roman"/>
          <w:noProof/>
          <w:color w:val="auto"/>
          <w:sz w:val="20"/>
          <w:szCs w:val="20"/>
        </w:rPr>
      </w:pPr>
      <w:r w:rsidRPr="00295B4B">
        <w:rPr>
          <w:rFonts w:ascii="Times New Roman" w:hAnsi="Times New Roman"/>
          <w:noProof/>
          <w:color w:val="auto"/>
          <w:sz w:val="20"/>
          <w:szCs w:val="20"/>
        </w:rPr>
        <w:t>II. Práva a povinnosti stran</w:t>
      </w:r>
    </w:p>
    <w:p w14:paraId="2BD00929" w14:textId="77777777" w:rsidR="009B7CA0" w:rsidRPr="009B7CA0" w:rsidRDefault="009B7CA0" w:rsidP="009B7CA0">
      <w:pPr>
        <w:rPr>
          <w:lang w:eastAsia="cs-CZ"/>
        </w:rPr>
      </w:pPr>
    </w:p>
    <w:p w14:paraId="33B79C88" w14:textId="77777777" w:rsidR="00157B1F" w:rsidRPr="00295B4B" w:rsidRDefault="00157B1F" w:rsidP="00157B1F">
      <w:pPr>
        <w:pStyle w:val="Odstavec"/>
        <w:ind w:firstLine="0"/>
        <w:rPr>
          <w:b/>
          <w:sz w:val="20"/>
          <w:szCs w:val="20"/>
        </w:rPr>
      </w:pPr>
      <w:r w:rsidRPr="00295B4B">
        <w:rPr>
          <w:b/>
          <w:sz w:val="20"/>
          <w:szCs w:val="20"/>
        </w:rPr>
        <w:t>1. Způsob provádění činnosti a povinnosti zpracovatele</w:t>
      </w:r>
    </w:p>
    <w:p w14:paraId="25FCE9B8" w14:textId="74330D15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lastRenderedPageBreak/>
        <w:t>Kontrola hospodaření příspěvkových organizací bude zaměřena zejména na to, zda:</w:t>
      </w:r>
    </w:p>
    <w:p w14:paraId="729F094A" w14:textId="77777777" w:rsidR="00157B1F" w:rsidRPr="00295B4B" w:rsidRDefault="00157B1F" w:rsidP="00157B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hospodaření organizace odpovídá závazným právním předpisům,</w:t>
      </w:r>
    </w:p>
    <w:p w14:paraId="5A3446BB" w14:textId="77777777" w:rsidR="00157B1F" w:rsidRPr="00295B4B" w:rsidRDefault="00157B1F" w:rsidP="00157B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účetnictví je vedeno úplně, průkazným způsobem a správně v souladu s platnými předpisy,</w:t>
      </w:r>
    </w:p>
    <w:p w14:paraId="228A4EAD" w14:textId="538BB1B9" w:rsidR="00157B1F" w:rsidRPr="00295B4B" w:rsidRDefault="00157B1F" w:rsidP="00157B1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>roční účetní výkazy byly zpracovány dle platných pravidel se zaměřením na jejich kompletnost a správnost a jsou předkládány v předepsaném formátu.</w:t>
      </w:r>
    </w:p>
    <w:p w14:paraId="2EF8F50D" w14:textId="77777777" w:rsidR="00157B1F" w:rsidRPr="00295B4B" w:rsidRDefault="00157B1F" w:rsidP="00157B1F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1FDDC206" w14:textId="7DFA2C29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>Povinností zpracovatele je na základě provedených kontrol podat</w:t>
      </w:r>
      <w:r w:rsidR="00BB1BD8">
        <w:rPr>
          <w:sz w:val="20"/>
          <w:szCs w:val="20"/>
        </w:rPr>
        <w:t xml:space="preserve"> protokol</w:t>
      </w:r>
      <w:r w:rsidRPr="00295B4B">
        <w:rPr>
          <w:sz w:val="20"/>
          <w:szCs w:val="20"/>
        </w:rPr>
        <w:t xml:space="preserve"> o kontrole hospodaření příspěvkové organizace.  Je povinností zpracovatele navrhnout a provést kontroly tak, aby v rozumné míře zaručovaly zjištění případných </w:t>
      </w:r>
      <w:r w:rsidR="00DF261B" w:rsidRPr="00295B4B">
        <w:rPr>
          <w:sz w:val="20"/>
          <w:szCs w:val="20"/>
        </w:rPr>
        <w:t>nesrovnalostí vzniklých</w:t>
      </w:r>
      <w:r w:rsidRPr="00295B4B">
        <w:rPr>
          <w:sz w:val="20"/>
          <w:szCs w:val="20"/>
        </w:rPr>
        <w:t xml:space="preserve"> nesprávně </w:t>
      </w:r>
      <w:r w:rsidR="00DF261B" w:rsidRPr="00295B4B">
        <w:rPr>
          <w:sz w:val="20"/>
          <w:szCs w:val="20"/>
        </w:rPr>
        <w:t>uvedenými údaji v</w:t>
      </w:r>
      <w:r w:rsidRPr="00295B4B">
        <w:rPr>
          <w:sz w:val="20"/>
          <w:szCs w:val="20"/>
        </w:rPr>
        <w:t xml:space="preserve"> účetních výkazech. Zpracovatel provede kontrolu hospodaření příspěvkových organizací samostatně a nezávisle a je povinen postupovat svědomitě a s náležitou odbornou péčí.</w:t>
      </w:r>
    </w:p>
    <w:p w14:paraId="196932E7" w14:textId="77777777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r w:rsidRPr="00295B4B">
        <w:rPr>
          <w:b/>
          <w:sz w:val="20"/>
          <w:szCs w:val="20"/>
        </w:rPr>
        <w:t>2. Povinnosti příspěvkových organizací</w:t>
      </w:r>
    </w:p>
    <w:p w14:paraId="73D28FC5" w14:textId="03CCDEE7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 xml:space="preserve">Povinností organizace je vést správné, pravdivé a úplné účetnictví a zpracovat účetní závěrku v </w:t>
      </w:r>
      <w:r w:rsidR="00F84235" w:rsidRPr="00295B4B">
        <w:rPr>
          <w:sz w:val="20"/>
          <w:szCs w:val="20"/>
        </w:rPr>
        <w:t>souladu s</w:t>
      </w:r>
      <w:r w:rsidRPr="00295B4B">
        <w:rPr>
          <w:sz w:val="20"/>
          <w:szCs w:val="20"/>
        </w:rPr>
        <w:t xml:space="preserve"> právními předpisy. Vedení organizace je odpovědné za provádění vnitřní kontroly, výběr a aplikaci účetních </w:t>
      </w:r>
      <w:r w:rsidR="00DF261B" w:rsidRPr="00295B4B">
        <w:rPr>
          <w:sz w:val="20"/>
          <w:szCs w:val="20"/>
        </w:rPr>
        <w:t>metod a</w:t>
      </w:r>
      <w:r w:rsidRPr="00295B4B">
        <w:rPr>
          <w:sz w:val="20"/>
          <w:szCs w:val="20"/>
        </w:rPr>
        <w:t xml:space="preserve"> ochranu majetku organizace.</w:t>
      </w:r>
    </w:p>
    <w:p w14:paraId="30BBAC56" w14:textId="473F8F97" w:rsidR="00DF261B" w:rsidRPr="00295B4B" w:rsidRDefault="00157B1F" w:rsidP="00157B1F">
      <w:pPr>
        <w:pStyle w:val="Odstavec"/>
        <w:ind w:firstLine="0"/>
        <w:rPr>
          <w:i/>
          <w:sz w:val="20"/>
          <w:szCs w:val="20"/>
        </w:rPr>
      </w:pPr>
      <w:r w:rsidRPr="00295B4B">
        <w:rPr>
          <w:sz w:val="20"/>
          <w:szCs w:val="20"/>
        </w:rPr>
        <w:t xml:space="preserve">Organizace se </w:t>
      </w:r>
      <w:r w:rsidR="00DF261B" w:rsidRPr="00295B4B">
        <w:rPr>
          <w:sz w:val="20"/>
          <w:szCs w:val="20"/>
        </w:rPr>
        <w:t>zavazuje zajistit</w:t>
      </w:r>
      <w:r w:rsidRPr="00295B4B">
        <w:rPr>
          <w:sz w:val="20"/>
          <w:szCs w:val="20"/>
        </w:rPr>
        <w:t xml:space="preserve"> zpracovateli přístup k účetním knihám, účtům a dokumentům za jakékoli časové období a v požadovaném čase, rozsahu a podrobnosti, a to současně s</w:t>
      </w:r>
      <w:r w:rsidR="00DF261B" w:rsidRPr="00295B4B">
        <w:rPr>
          <w:sz w:val="20"/>
          <w:szCs w:val="20"/>
        </w:rPr>
        <w:t> </w:t>
      </w:r>
      <w:r w:rsidRPr="00295B4B">
        <w:rPr>
          <w:sz w:val="20"/>
          <w:szCs w:val="20"/>
        </w:rPr>
        <w:t>informacemi</w:t>
      </w:r>
      <w:r w:rsidR="00DF261B" w:rsidRPr="00295B4B">
        <w:rPr>
          <w:sz w:val="20"/>
          <w:szCs w:val="20"/>
        </w:rPr>
        <w:t xml:space="preserve"> </w:t>
      </w:r>
      <w:r w:rsidRPr="00295B4B">
        <w:rPr>
          <w:sz w:val="20"/>
          <w:szCs w:val="20"/>
        </w:rPr>
        <w:t xml:space="preserve">od odpovědných pracovníků organizace. </w:t>
      </w:r>
      <w:r w:rsidR="00DF261B" w:rsidRPr="00295B4B">
        <w:rPr>
          <w:i/>
          <w:sz w:val="20"/>
          <w:szCs w:val="20"/>
        </w:rPr>
        <w:t>Seznam požadovaných dokumentů</w:t>
      </w:r>
      <w:r w:rsidRPr="00295B4B">
        <w:rPr>
          <w:i/>
          <w:sz w:val="20"/>
          <w:szCs w:val="20"/>
        </w:rPr>
        <w:t xml:space="preserve"> pro přípravu veřejnosprávní kontroly podle článku I. – </w:t>
      </w:r>
      <w:r w:rsidR="004E2B9D">
        <w:rPr>
          <w:i/>
          <w:sz w:val="20"/>
          <w:szCs w:val="20"/>
        </w:rPr>
        <w:t>„</w:t>
      </w:r>
      <w:r w:rsidRPr="00295B4B">
        <w:rPr>
          <w:i/>
          <w:sz w:val="20"/>
          <w:szCs w:val="20"/>
        </w:rPr>
        <w:t xml:space="preserve">Předmět </w:t>
      </w:r>
      <w:r w:rsidR="00DF261B" w:rsidRPr="00295B4B">
        <w:rPr>
          <w:i/>
          <w:sz w:val="20"/>
          <w:szCs w:val="20"/>
        </w:rPr>
        <w:t>smlouvy</w:t>
      </w:r>
      <w:r w:rsidR="004E2B9D">
        <w:rPr>
          <w:i/>
          <w:sz w:val="20"/>
          <w:szCs w:val="20"/>
        </w:rPr>
        <w:t>“</w:t>
      </w:r>
      <w:r w:rsidR="00DF261B" w:rsidRPr="00295B4B">
        <w:rPr>
          <w:i/>
          <w:sz w:val="20"/>
          <w:szCs w:val="20"/>
        </w:rPr>
        <w:t xml:space="preserve"> je</w:t>
      </w:r>
      <w:r w:rsidRPr="00295B4B">
        <w:rPr>
          <w:i/>
          <w:sz w:val="20"/>
          <w:szCs w:val="20"/>
        </w:rPr>
        <w:t xml:space="preserve"> nedílnou součástí této smlouvy</w:t>
      </w:r>
      <w:r w:rsidR="00351BF2">
        <w:rPr>
          <w:i/>
          <w:sz w:val="20"/>
          <w:szCs w:val="20"/>
        </w:rPr>
        <w:t xml:space="preserve"> (Příloha č. 1)</w:t>
      </w:r>
      <w:r w:rsidRPr="00295B4B">
        <w:rPr>
          <w:i/>
          <w:sz w:val="20"/>
          <w:szCs w:val="20"/>
        </w:rPr>
        <w:t>.</w:t>
      </w:r>
    </w:p>
    <w:p w14:paraId="7B0A838A" w14:textId="139DB421" w:rsidR="00157B1F" w:rsidRPr="00295B4B" w:rsidRDefault="00157B1F" w:rsidP="00157B1F">
      <w:pPr>
        <w:pStyle w:val="Odstavec"/>
        <w:ind w:firstLine="0"/>
        <w:rPr>
          <w:b/>
          <w:sz w:val="20"/>
          <w:szCs w:val="20"/>
        </w:rPr>
      </w:pPr>
      <w:r w:rsidRPr="00295B4B">
        <w:rPr>
          <w:b/>
          <w:sz w:val="20"/>
          <w:szCs w:val="20"/>
        </w:rPr>
        <w:t xml:space="preserve">3. </w:t>
      </w:r>
      <w:r w:rsidR="006A130B" w:rsidRPr="00295B4B">
        <w:rPr>
          <w:b/>
          <w:sz w:val="20"/>
          <w:szCs w:val="20"/>
        </w:rPr>
        <w:t>Protokol o kontrole</w:t>
      </w:r>
      <w:r w:rsidRPr="00295B4B">
        <w:rPr>
          <w:b/>
          <w:sz w:val="20"/>
          <w:szCs w:val="20"/>
        </w:rPr>
        <w:t xml:space="preserve"> </w:t>
      </w:r>
    </w:p>
    <w:p w14:paraId="5D65372C" w14:textId="6BBDCB6C" w:rsidR="00157B1F" w:rsidRPr="00295B4B" w:rsidRDefault="00157B1F" w:rsidP="00157B1F">
      <w:pPr>
        <w:pStyle w:val="Odstavec"/>
        <w:ind w:firstLine="0"/>
        <w:rPr>
          <w:b/>
          <w:sz w:val="20"/>
          <w:szCs w:val="20"/>
        </w:rPr>
      </w:pPr>
      <w:r w:rsidRPr="00295B4B">
        <w:rPr>
          <w:sz w:val="20"/>
          <w:szCs w:val="20"/>
        </w:rPr>
        <w:t>Zpracovatel uvede v "</w:t>
      </w:r>
      <w:r w:rsidR="006A130B" w:rsidRPr="00295B4B">
        <w:rPr>
          <w:b/>
          <w:sz w:val="20"/>
          <w:szCs w:val="20"/>
        </w:rPr>
        <w:t>Kontrolním protokolu</w:t>
      </w:r>
      <w:r w:rsidRPr="00295B4B">
        <w:rPr>
          <w:sz w:val="20"/>
          <w:szCs w:val="20"/>
        </w:rPr>
        <w:t>" nedostatky, pokud na základě provedených testů identifikuje nesprávnosti, které mohou podstatným způsobem ovlivnit hospodaření organizace. Formát závěrečné</w:t>
      </w:r>
      <w:r w:rsidR="006A130B" w:rsidRPr="00295B4B">
        <w:rPr>
          <w:sz w:val="20"/>
          <w:szCs w:val="20"/>
        </w:rPr>
        <w:t>ho kontrolního protokolu</w:t>
      </w:r>
      <w:r w:rsidRPr="00295B4B">
        <w:rPr>
          <w:sz w:val="20"/>
          <w:szCs w:val="20"/>
        </w:rPr>
        <w:t xml:space="preserve"> bude koncipován v souladu s body 1. – </w:t>
      </w:r>
      <w:r w:rsidR="000144A4" w:rsidRPr="00295B4B">
        <w:rPr>
          <w:sz w:val="20"/>
          <w:szCs w:val="20"/>
        </w:rPr>
        <w:t>8</w:t>
      </w:r>
      <w:r w:rsidRPr="00295B4B">
        <w:rPr>
          <w:sz w:val="20"/>
          <w:szCs w:val="20"/>
        </w:rPr>
        <w:t>. uvedenými v článku I. Předmět smlouvy.</w:t>
      </w:r>
    </w:p>
    <w:p w14:paraId="0F027E83" w14:textId="77777777" w:rsidR="00157B1F" w:rsidRPr="00C51D9D" w:rsidRDefault="00157B1F" w:rsidP="00157B1F">
      <w:pPr>
        <w:pStyle w:val="Nadpis2"/>
        <w:rPr>
          <w:rFonts w:ascii="Times New Roman" w:hAnsi="Times New Roman"/>
          <w:noProof/>
          <w:color w:val="auto"/>
          <w:sz w:val="20"/>
          <w:szCs w:val="20"/>
        </w:rPr>
      </w:pPr>
      <w:r w:rsidRPr="00C51D9D">
        <w:rPr>
          <w:rFonts w:ascii="Times New Roman" w:hAnsi="Times New Roman"/>
          <w:noProof/>
          <w:color w:val="auto"/>
          <w:sz w:val="20"/>
          <w:szCs w:val="20"/>
        </w:rPr>
        <w:t>III. Termín plnění smlouvy</w:t>
      </w:r>
    </w:p>
    <w:p w14:paraId="6DBC0DCD" w14:textId="4D4EEEA6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r w:rsidRPr="00C51D9D">
        <w:rPr>
          <w:sz w:val="20"/>
          <w:szCs w:val="20"/>
        </w:rPr>
        <w:t xml:space="preserve">Zahájení kontrol je stanoveno tak, aby nejpozději do </w:t>
      </w:r>
      <w:r w:rsidR="00A01FC9" w:rsidRPr="009B52AA">
        <w:rPr>
          <w:b/>
          <w:sz w:val="20"/>
          <w:szCs w:val="20"/>
        </w:rPr>
        <w:t>31.5.2023</w:t>
      </w:r>
      <w:r w:rsidR="00C51D9D">
        <w:rPr>
          <w:b/>
          <w:sz w:val="20"/>
          <w:szCs w:val="20"/>
        </w:rPr>
        <w:t xml:space="preserve"> </w:t>
      </w:r>
      <w:r w:rsidRPr="00C51D9D">
        <w:rPr>
          <w:sz w:val="20"/>
          <w:szCs w:val="20"/>
        </w:rPr>
        <w:t>byl předán „</w:t>
      </w:r>
      <w:r w:rsidR="00C51D9D">
        <w:rPr>
          <w:sz w:val="20"/>
          <w:szCs w:val="20"/>
        </w:rPr>
        <w:t>Protokol</w:t>
      </w:r>
      <w:r w:rsidRPr="00C51D9D">
        <w:rPr>
          <w:sz w:val="20"/>
          <w:szCs w:val="20"/>
        </w:rPr>
        <w:t xml:space="preserve"> o výsledku veřejnosprávní kontroly“ statutárnímu zástupci organizace a vedení obce. Místem plnění smlouvy je sídlo organizací. Tato skutečnost nevylučuje, že část kontroly bude provedena v kanceláři zpracovatele.</w:t>
      </w:r>
    </w:p>
    <w:p w14:paraId="626A63BD" w14:textId="77777777" w:rsidR="00157B1F" w:rsidRPr="00295B4B" w:rsidRDefault="00157B1F" w:rsidP="00157B1F">
      <w:pPr>
        <w:pStyle w:val="Nadpis2"/>
        <w:rPr>
          <w:rFonts w:ascii="Times New Roman" w:hAnsi="Times New Roman"/>
          <w:color w:val="auto"/>
          <w:sz w:val="20"/>
          <w:szCs w:val="20"/>
        </w:rPr>
      </w:pPr>
      <w:r w:rsidRPr="00295B4B">
        <w:rPr>
          <w:rFonts w:ascii="Times New Roman" w:hAnsi="Times New Roman"/>
          <w:color w:val="auto"/>
          <w:sz w:val="20"/>
          <w:szCs w:val="20"/>
        </w:rPr>
        <w:t>IV. Rozsah prací, cena a způsob placení</w:t>
      </w:r>
    </w:p>
    <w:p w14:paraId="268123A7" w14:textId="3D37FEBB" w:rsidR="00157B1F" w:rsidRPr="00295B4B" w:rsidRDefault="00157B1F" w:rsidP="00157B1F">
      <w:pPr>
        <w:pStyle w:val="Odstavec"/>
        <w:ind w:firstLine="0"/>
        <w:rPr>
          <w:sz w:val="20"/>
          <w:szCs w:val="20"/>
        </w:rPr>
      </w:pPr>
      <w:bookmarkStart w:id="0" w:name="_Toc35842478"/>
      <w:r w:rsidRPr="00295B4B">
        <w:rPr>
          <w:sz w:val="20"/>
          <w:szCs w:val="20"/>
        </w:rPr>
        <w:t>Služby zpracovatele jsou sjednány v rozsahu potřebném splnění předmětu smlouvy. Zpracovatel má za svoji činnost pro organizaci nárok na odměnu. Nárok na odměnu vznikne zpracovateli okamžikem splnění předmětu smlouvy, tj. zpracováním, projednáním a předáním kon</w:t>
      </w:r>
      <w:r w:rsidR="00295B4B">
        <w:rPr>
          <w:sz w:val="20"/>
          <w:szCs w:val="20"/>
        </w:rPr>
        <w:t>trolního protokolu</w:t>
      </w:r>
      <w:r w:rsidRPr="00295B4B">
        <w:rPr>
          <w:sz w:val="20"/>
          <w:szCs w:val="20"/>
        </w:rPr>
        <w:t>.</w:t>
      </w:r>
    </w:p>
    <w:p w14:paraId="434176EA" w14:textId="5A6AAC64" w:rsidR="00157B1F" w:rsidRPr="00295B4B" w:rsidRDefault="00157B1F" w:rsidP="00157B1F">
      <w:pPr>
        <w:pStyle w:val="Odstavec"/>
        <w:ind w:firstLine="0"/>
        <w:rPr>
          <w:b/>
          <w:sz w:val="20"/>
          <w:szCs w:val="20"/>
        </w:rPr>
      </w:pPr>
      <w:r w:rsidRPr="00295B4B">
        <w:rPr>
          <w:b/>
          <w:sz w:val="20"/>
          <w:szCs w:val="20"/>
        </w:rPr>
        <w:t xml:space="preserve">Celková cena dle předmětu této smlouvy činí </w:t>
      </w:r>
      <w:r w:rsidR="009B52AA">
        <w:rPr>
          <w:b/>
          <w:sz w:val="20"/>
          <w:szCs w:val="20"/>
        </w:rPr>
        <w:t>71.500</w:t>
      </w:r>
      <w:r w:rsidR="00295B4B" w:rsidRPr="00295B4B">
        <w:rPr>
          <w:b/>
          <w:sz w:val="20"/>
          <w:szCs w:val="20"/>
        </w:rPr>
        <w:t>, -</w:t>
      </w:r>
      <w:r w:rsidRPr="00295B4B">
        <w:rPr>
          <w:b/>
          <w:sz w:val="20"/>
          <w:szCs w:val="20"/>
        </w:rPr>
        <w:t xml:space="preserve"> Kč.  Zpracovatel není plátce DPH. Cena zahrnuje cestovní a ostatní výdaje zpracovatele. </w:t>
      </w:r>
    </w:p>
    <w:p w14:paraId="417BC028" w14:textId="78690370" w:rsidR="00157B1F" w:rsidRPr="00295B4B" w:rsidRDefault="00157B1F" w:rsidP="00157B1F">
      <w:pPr>
        <w:pStyle w:val="Odstavec"/>
        <w:ind w:firstLine="0"/>
        <w:rPr>
          <w:b/>
          <w:sz w:val="20"/>
          <w:szCs w:val="20"/>
        </w:rPr>
      </w:pPr>
      <w:r w:rsidRPr="00295B4B">
        <w:rPr>
          <w:sz w:val="20"/>
          <w:szCs w:val="20"/>
        </w:rPr>
        <w:t>Cena bude fakturována po projednání a předání „</w:t>
      </w:r>
      <w:r w:rsidR="00295B4B">
        <w:rPr>
          <w:sz w:val="20"/>
          <w:szCs w:val="20"/>
        </w:rPr>
        <w:t>Kontrolního protokolu</w:t>
      </w:r>
      <w:r w:rsidRPr="00295B4B">
        <w:rPr>
          <w:sz w:val="20"/>
          <w:szCs w:val="20"/>
        </w:rPr>
        <w:t>“ statutárnímu zástupci organizace. Splatnost faktury se sjednává na 14 dnů.</w:t>
      </w:r>
      <w:r w:rsidRPr="00295B4B">
        <w:rPr>
          <w:sz w:val="20"/>
          <w:szCs w:val="20"/>
        </w:rPr>
        <w:tab/>
      </w:r>
      <w:bookmarkEnd w:id="0"/>
    </w:p>
    <w:p w14:paraId="43878D81" w14:textId="77777777" w:rsidR="00157B1F" w:rsidRPr="00295B4B" w:rsidRDefault="00157B1F" w:rsidP="00157B1F">
      <w:pPr>
        <w:pStyle w:val="Nadpis2"/>
        <w:rPr>
          <w:rFonts w:ascii="Times New Roman" w:hAnsi="Times New Roman"/>
          <w:noProof/>
          <w:color w:val="auto"/>
          <w:sz w:val="20"/>
          <w:szCs w:val="20"/>
        </w:rPr>
      </w:pPr>
      <w:r w:rsidRPr="00295B4B">
        <w:rPr>
          <w:rFonts w:ascii="Times New Roman" w:hAnsi="Times New Roman"/>
          <w:noProof/>
          <w:color w:val="auto"/>
          <w:sz w:val="20"/>
          <w:szCs w:val="20"/>
        </w:rPr>
        <w:t>V. Závazek mlčenlivosti</w:t>
      </w:r>
    </w:p>
    <w:p w14:paraId="424C78F0" w14:textId="349A8690" w:rsidR="00157B1F" w:rsidRDefault="00157B1F" w:rsidP="00157B1F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 xml:space="preserve">Smluvní strany se zavazují zachovat mlčenlivost o všech skutečnostech týkajících se druhé smluvní strany. Získané informace nesmí být použity k jiným </w:t>
      </w:r>
      <w:r w:rsidR="00295B4B" w:rsidRPr="00295B4B">
        <w:rPr>
          <w:sz w:val="20"/>
          <w:szCs w:val="20"/>
        </w:rPr>
        <w:t>účelům</w:t>
      </w:r>
      <w:r w:rsidRPr="00295B4B">
        <w:rPr>
          <w:sz w:val="20"/>
          <w:szCs w:val="20"/>
        </w:rPr>
        <w:t xml:space="preserve"> než k plnění předmětu této smlouvy.</w:t>
      </w:r>
    </w:p>
    <w:p w14:paraId="27292273" w14:textId="701B4AF9" w:rsidR="00295B4B" w:rsidRDefault="00295B4B" w:rsidP="00157B1F">
      <w:pPr>
        <w:pStyle w:val="Odstavec"/>
        <w:ind w:firstLine="0"/>
        <w:rPr>
          <w:sz w:val="20"/>
          <w:szCs w:val="20"/>
        </w:rPr>
      </w:pPr>
    </w:p>
    <w:p w14:paraId="6218314F" w14:textId="55289178" w:rsidR="00295B4B" w:rsidRDefault="00295B4B" w:rsidP="00157B1F">
      <w:pPr>
        <w:pStyle w:val="Odstavec"/>
        <w:ind w:firstLine="0"/>
        <w:rPr>
          <w:sz w:val="20"/>
          <w:szCs w:val="20"/>
        </w:rPr>
      </w:pPr>
    </w:p>
    <w:p w14:paraId="10618668" w14:textId="086E0725" w:rsidR="00295B4B" w:rsidRDefault="00295B4B" w:rsidP="00157B1F">
      <w:pPr>
        <w:pStyle w:val="Odstavec"/>
        <w:ind w:firstLine="0"/>
        <w:rPr>
          <w:sz w:val="20"/>
          <w:szCs w:val="20"/>
        </w:rPr>
      </w:pPr>
    </w:p>
    <w:p w14:paraId="0014D53C" w14:textId="3A451A84" w:rsidR="00295B4B" w:rsidRDefault="00295B4B" w:rsidP="00157B1F">
      <w:pPr>
        <w:pStyle w:val="Odstavec"/>
        <w:ind w:firstLine="0"/>
        <w:rPr>
          <w:sz w:val="20"/>
          <w:szCs w:val="20"/>
        </w:rPr>
      </w:pPr>
    </w:p>
    <w:p w14:paraId="77092171" w14:textId="77777777" w:rsidR="00295B4B" w:rsidRPr="00295B4B" w:rsidRDefault="00295B4B" w:rsidP="00295B4B">
      <w:pPr>
        <w:pStyle w:val="Nadpis2"/>
        <w:rPr>
          <w:rFonts w:ascii="Times New Roman" w:hAnsi="Times New Roman"/>
          <w:noProof/>
          <w:color w:val="auto"/>
          <w:sz w:val="20"/>
          <w:szCs w:val="20"/>
        </w:rPr>
      </w:pPr>
      <w:r w:rsidRPr="00295B4B">
        <w:rPr>
          <w:rFonts w:ascii="Times New Roman" w:hAnsi="Times New Roman"/>
          <w:noProof/>
          <w:color w:val="auto"/>
          <w:sz w:val="20"/>
          <w:szCs w:val="20"/>
        </w:rPr>
        <w:lastRenderedPageBreak/>
        <w:t>VI. Všeobecná ustanovení</w:t>
      </w:r>
    </w:p>
    <w:p w14:paraId="3454E5BC" w14:textId="200B147A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 xml:space="preserve">Smlouva je vyhotovena ve dvou výtiscích, z nichž jeden po podpisu obdrží </w:t>
      </w:r>
      <w:r>
        <w:rPr>
          <w:sz w:val="20"/>
          <w:szCs w:val="20"/>
        </w:rPr>
        <w:t>město</w:t>
      </w:r>
      <w:r w:rsidRPr="00295B4B">
        <w:rPr>
          <w:sz w:val="20"/>
          <w:szCs w:val="20"/>
        </w:rPr>
        <w:t xml:space="preserve"> a druhý zpracovatel. Každá změna smlouvy musí být provedena formou písemného dodatku k této smlouvě.</w:t>
      </w:r>
      <w:r w:rsidR="00DD0E5B">
        <w:rPr>
          <w:sz w:val="20"/>
          <w:szCs w:val="20"/>
        </w:rPr>
        <w:t xml:space="preserve"> Smlouva je schválena Radou města Hořice usnesením č. RM6/6/2024 dne 20.03.2024.</w:t>
      </w:r>
    </w:p>
    <w:p w14:paraId="37FE368A" w14:textId="77777777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>Smluvní strany si smlouvu přečetly, jejímu obsahu rozumí, souhlasí s ním a na důkaz svého souhlasu připojují své podpisy.</w:t>
      </w:r>
    </w:p>
    <w:p w14:paraId="2E7F0C6C" w14:textId="77777777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</w:p>
    <w:p w14:paraId="5B0C5F3A" w14:textId="26BD18BE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  <w:r w:rsidRPr="00295B4B">
        <w:rPr>
          <w:sz w:val="20"/>
          <w:szCs w:val="20"/>
        </w:rPr>
        <w:t>V </w:t>
      </w:r>
      <w:r w:rsidR="009B52AA">
        <w:rPr>
          <w:sz w:val="20"/>
          <w:szCs w:val="20"/>
        </w:rPr>
        <w:t>Plzni</w:t>
      </w:r>
      <w:r w:rsidRPr="00295B4B">
        <w:rPr>
          <w:sz w:val="20"/>
          <w:szCs w:val="20"/>
        </w:rPr>
        <w:t xml:space="preserve"> dne </w:t>
      </w:r>
      <w:r w:rsidR="009B7CA0">
        <w:rPr>
          <w:sz w:val="20"/>
          <w:szCs w:val="20"/>
        </w:rPr>
        <w:t>2</w:t>
      </w:r>
      <w:r w:rsidR="00DD0E5B">
        <w:rPr>
          <w:sz w:val="20"/>
          <w:szCs w:val="20"/>
        </w:rPr>
        <w:t>1</w:t>
      </w:r>
      <w:r w:rsidR="009B52AA">
        <w:rPr>
          <w:sz w:val="20"/>
          <w:szCs w:val="20"/>
        </w:rPr>
        <w:t>.</w:t>
      </w:r>
      <w:r w:rsidR="00DD0E5B">
        <w:rPr>
          <w:sz w:val="20"/>
          <w:szCs w:val="20"/>
        </w:rPr>
        <w:t>03</w:t>
      </w:r>
      <w:r w:rsidR="009B52AA">
        <w:rPr>
          <w:sz w:val="20"/>
          <w:szCs w:val="20"/>
        </w:rPr>
        <w:t>.2024</w:t>
      </w:r>
      <w:r w:rsidRPr="00295B4B">
        <w:rPr>
          <w:sz w:val="20"/>
          <w:szCs w:val="20"/>
        </w:rPr>
        <w:tab/>
      </w:r>
      <w:r w:rsidRPr="00295B4B">
        <w:rPr>
          <w:sz w:val="20"/>
          <w:szCs w:val="20"/>
        </w:rPr>
        <w:tab/>
      </w:r>
      <w:r w:rsidRPr="00295B4B">
        <w:rPr>
          <w:sz w:val="20"/>
          <w:szCs w:val="20"/>
        </w:rPr>
        <w:tab/>
      </w:r>
      <w:r w:rsidRPr="00295B4B">
        <w:rPr>
          <w:sz w:val="20"/>
          <w:szCs w:val="20"/>
        </w:rPr>
        <w:tab/>
      </w:r>
      <w:r w:rsidRPr="00295B4B">
        <w:rPr>
          <w:sz w:val="20"/>
          <w:szCs w:val="20"/>
        </w:rPr>
        <w:tab/>
      </w:r>
      <w:r w:rsidR="00907F61">
        <w:rPr>
          <w:sz w:val="20"/>
          <w:szCs w:val="20"/>
        </w:rPr>
        <w:t xml:space="preserve">         </w:t>
      </w:r>
      <w:r w:rsidRPr="00295B4B">
        <w:rPr>
          <w:sz w:val="20"/>
          <w:szCs w:val="20"/>
        </w:rPr>
        <w:t>V</w:t>
      </w:r>
      <w:r w:rsidR="00907F61">
        <w:rPr>
          <w:sz w:val="20"/>
          <w:szCs w:val="20"/>
        </w:rPr>
        <w:t> </w:t>
      </w:r>
      <w:r w:rsidR="00A01FC9">
        <w:rPr>
          <w:sz w:val="20"/>
          <w:szCs w:val="20"/>
        </w:rPr>
        <w:t xml:space="preserve"> </w:t>
      </w:r>
      <w:r w:rsidR="00907F61">
        <w:rPr>
          <w:sz w:val="20"/>
          <w:szCs w:val="20"/>
        </w:rPr>
        <w:t xml:space="preserve"> dne</w:t>
      </w:r>
      <w:r w:rsidRPr="00295B4B">
        <w:rPr>
          <w:sz w:val="20"/>
          <w:szCs w:val="20"/>
        </w:rPr>
        <w:tab/>
      </w:r>
    </w:p>
    <w:p w14:paraId="04AE25AA" w14:textId="77777777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</w:p>
    <w:p w14:paraId="27E7AC52" w14:textId="77777777" w:rsidR="00295B4B" w:rsidRPr="00295B4B" w:rsidRDefault="00295B4B" w:rsidP="00295B4B">
      <w:pPr>
        <w:pStyle w:val="Odstavec"/>
        <w:ind w:firstLine="0"/>
        <w:rPr>
          <w:sz w:val="20"/>
          <w:szCs w:val="20"/>
        </w:rPr>
      </w:pPr>
    </w:p>
    <w:p w14:paraId="0860C6A6" w14:textId="6D7B8551" w:rsidR="00907F61" w:rsidRDefault="00F12D24" w:rsidP="00907F61">
      <w:pPr>
        <w:tabs>
          <w:tab w:val="left" w:pos="5484"/>
        </w:tabs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21. 3. 2024 podepsáno elektronicky</w:t>
      </w:r>
      <w:r w:rsidR="00907F61">
        <w:rPr>
          <w:rFonts w:ascii="Times New Roman" w:hAnsi="Times New Roman" w:cs="Times New Roman"/>
          <w:sz w:val="20"/>
          <w:szCs w:val="20"/>
        </w:rPr>
        <w:tab/>
      </w:r>
    </w:p>
    <w:p w14:paraId="3F6AF8CE" w14:textId="2C881864" w:rsidR="00F12D24" w:rsidRPr="00295B4B" w:rsidRDefault="00907F61" w:rsidP="00F12D24">
      <w:pPr>
        <w:pStyle w:val="Odstavec"/>
        <w:ind w:firstLine="0"/>
        <w:rPr>
          <w:sz w:val="20"/>
          <w:szCs w:val="20"/>
        </w:rPr>
      </w:pPr>
      <w:r>
        <w:rPr>
          <w:sz w:val="20"/>
          <w:szCs w:val="20"/>
        </w:rPr>
        <w:t>Mgr. Lucie Valová</w:t>
      </w:r>
      <w:r w:rsidR="00295B4B" w:rsidRPr="00295B4B">
        <w:rPr>
          <w:sz w:val="20"/>
          <w:szCs w:val="20"/>
        </w:rPr>
        <w:tab/>
      </w:r>
      <w:r w:rsidR="00295B4B" w:rsidRPr="00295B4B">
        <w:rPr>
          <w:sz w:val="20"/>
          <w:szCs w:val="20"/>
        </w:rPr>
        <w:tab/>
        <w:t xml:space="preserve">               </w:t>
      </w:r>
      <w:r w:rsidR="00295B4B" w:rsidRPr="00295B4B">
        <w:rPr>
          <w:sz w:val="20"/>
          <w:szCs w:val="20"/>
        </w:rPr>
        <w:tab/>
      </w:r>
      <w:r w:rsidR="00295B4B" w:rsidRPr="00295B4B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F12D24">
        <w:rPr>
          <w:sz w:val="20"/>
          <w:szCs w:val="20"/>
        </w:rPr>
        <w:t>21.</w:t>
      </w:r>
      <w:r w:rsidR="00F12D24">
        <w:rPr>
          <w:sz w:val="20"/>
          <w:szCs w:val="20"/>
        </w:rPr>
        <w:t xml:space="preserve"> </w:t>
      </w:r>
      <w:r w:rsidR="00F12D24">
        <w:rPr>
          <w:sz w:val="20"/>
          <w:szCs w:val="20"/>
        </w:rPr>
        <w:t>3.</w:t>
      </w:r>
      <w:r w:rsidR="00F12D24">
        <w:rPr>
          <w:sz w:val="20"/>
          <w:szCs w:val="20"/>
        </w:rPr>
        <w:t xml:space="preserve"> </w:t>
      </w:r>
      <w:r w:rsidR="00F12D24">
        <w:rPr>
          <w:sz w:val="20"/>
          <w:szCs w:val="20"/>
        </w:rPr>
        <w:t>2024</w:t>
      </w:r>
      <w:r w:rsidR="00F12D24">
        <w:rPr>
          <w:sz w:val="20"/>
          <w:szCs w:val="20"/>
        </w:rPr>
        <w:t xml:space="preserve"> podepsáno elektronicky</w:t>
      </w:r>
    </w:p>
    <w:p w14:paraId="60FBD96D" w14:textId="05D7D121" w:rsidR="00295B4B" w:rsidRPr="00295B4B" w:rsidRDefault="00295B4B" w:rsidP="00295B4B">
      <w:pPr>
        <w:rPr>
          <w:rFonts w:ascii="Times New Roman" w:hAnsi="Times New Roman" w:cs="Times New Roman"/>
          <w:sz w:val="20"/>
          <w:szCs w:val="20"/>
        </w:rPr>
      </w:pPr>
    </w:p>
    <w:p w14:paraId="38D118F8" w14:textId="008F9957" w:rsidR="00295B4B" w:rsidRPr="00295B4B" w:rsidRDefault="00295B4B" w:rsidP="00295B4B">
      <w:pPr>
        <w:rPr>
          <w:rFonts w:ascii="Times New Roman" w:hAnsi="Times New Roman" w:cs="Times New Roman"/>
          <w:sz w:val="20"/>
          <w:szCs w:val="20"/>
        </w:rPr>
      </w:pP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Pr="00295B4B">
        <w:rPr>
          <w:rFonts w:ascii="Times New Roman" w:hAnsi="Times New Roman" w:cs="Times New Roman"/>
          <w:sz w:val="20"/>
          <w:szCs w:val="20"/>
        </w:rPr>
        <w:tab/>
      </w:r>
      <w:r w:rsidR="00907F61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95B4B">
        <w:rPr>
          <w:rFonts w:ascii="Times New Roman" w:hAnsi="Times New Roman" w:cs="Times New Roman"/>
          <w:sz w:val="20"/>
          <w:szCs w:val="20"/>
        </w:rPr>
        <w:t xml:space="preserve">Starosta města </w:t>
      </w:r>
    </w:p>
    <w:p w14:paraId="48B7AAED" w14:textId="77777777" w:rsidR="00295B4B" w:rsidRDefault="00295B4B" w:rsidP="00295B4B">
      <w:pPr>
        <w:rPr>
          <w:rFonts w:ascii="Arial" w:hAnsi="Arial" w:cs="Arial"/>
          <w:sz w:val="18"/>
          <w:szCs w:val="18"/>
        </w:rPr>
      </w:pPr>
    </w:p>
    <w:p w14:paraId="08170AE1" w14:textId="77777777" w:rsidR="00295B4B" w:rsidRPr="00295B4B" w:rsidRDefault="00295B4B" w:rsidP="00157B1F">
      <w:pPr>
        <w:pStyle w:val="Odstavec"/>
        <w:ind w:firstLine="0"/>
        <w:rPr>
          <w:sz w:val="20"/>
          <w:szCs w:val="20"/>
        </w:rPr>
      </w:pPr>
    </w:p>
    <w:p w14:paraId="0AC85852" w14:textId="77777777" w:rsidR="00157B1F" w:rsidRPr="00295B4B" w:rsidRDefault="00157B1F" w:rsidP="00157B1F">
      <w:pPr>
        <w:pStyle w:val="Nadpis2"/>
        <w:rPr>
          <w:noProof/>
          <w:color w:val="auto"/>
          <w:sz w:val="20"/>
          <w:szCs w:val="20"/>
        </w:rPr>
      </w:pPr>
    </w:p>
    <w:p w14:paraId="4AED293C" w14:textId="77777777" w:rsidR="00157B1F" w:rsidRPr="00A3520F" w:rsidRDefault="00157B1F" w:rsidP="00157B1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E7CDDDD" w14:textId="6C36259A" w:rsidR="00A3520F" w:rsidRDefault="00A3520F" w:rsidP="00E337C2">
      <w:pPr>
        <w:rPr>
          <w:rFonts w:ascii="Times New Roman" w:hAnsi="Times New Roman" w:cs="Times New Roman"/>
          <w:sz w:val="28"/>
          <w:szCs w:val="28"/>
        </w:rPr>
      </w:pPr>
    </w:p>
    <w:p w14:paraId="744D7F00" w14:textId="5C0E1F28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24CE1A9F" w14:textId="11E01E7B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5DFE0A8E" w14:textId="75E7DA6D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5AB37691" w14:textId="31D872F7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57BF42D9" w14:textId="5F7465DB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0F747966" w14:textId="0261F4AE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02F47AA7" w14:textId="7811F810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46672C5" w14:textId="494DD698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4A2E55B1" w14:textId="6E9A4449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2F3A8E52" w14:textId="7472A58B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D45C9D1" w14:textId="295C4EBD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55456D38" w14:textId="637BDEE6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22230A6D" w14:textId="3553CE84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B266C67" w14:textId="3C198C13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3B1F9B08" w14:textId="468B4B7C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8DBBC1F" w14:textId="50CCD690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5D504254" w14:textId="6B0D7F8F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7FE37221" w14:textId="539E4C74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7AE7F0B4" w14:textId="2F0A1F2E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325AEFDE" w14:textId="65B0EE6A" w:rsidR="004E2B9D" w:rsidRP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4FB73F62" w14:textId="44077B80" w:rsid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E19C2BA" w14:textId="6D50429E" w:rsid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3B189AB7" w14:textId="39F426F0" w:rsid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66869176" w14:textId="5387589F" w:rsid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0A5FB62A" w14:textId="14DC1A0A" w:rsidR="004E2B9D" w:rsidRDefault="004E2B9D" w:rsidP="004E2B9D">
      <w:pPr>
        <w:rPr>
          <w:rFonts w:ascii="Times New Roman" w:hAnsi="Times New Roman" w:cs="Times New Roman"/>
          <w:sz w:val="28"/>
          <w:szCs w:val="28"/>
        </w:rPr>
      </w:pPr>
    </w:p>
    <w:p w14:paraId="19C9FE86" w14:textId="77777777" w:rsidR="009B52AA" w:rsidRDefault="009B52AA" w:rsidP="004E2B9D">
      <w:pPr>
        <w:rPr>
          <w:rFonts w:ascii="Times New Roman" w:hAnsi="Times New Roman" w:cs="Times New Roman"/>
          <w:sz w:val="28"/>
          <w:szCs w:val="28"/>
        </w:rPr>
      </w:pPr>
    </w:p>
    <w:p w14:paraId="020F24DF" w14:textId="77777777" w:rsidR="0024458D" w:rsidRDefault="0024458D" w:rsidP="004E2B9D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261163E9" w14:textId="77777777" w:rsidR="0024458D" w:rsidRDefault="0024458D" w:rsidP="004E2B9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Příloha č.1</w:t>
      </w:r>
    </w:p>
    <w:p w14:paraId="49EE3705" w14:textId="1CAFF9DD" w:rsidR="0024458D" w:rsidRPr="0024458D" w:rsidRDefault="0024458D" w:rsidP="004E2B9D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0B943AFB" w14:textId="2BE1E907" w:rsidR="00494E0A" w:rsidRPr="0024458D" w:rsidRDefault="00494E0A" w:rsidP="004E2B9D">
      <w:pPr>
        <w:rPr>
          <w:rFonts w:ascii="Times New Roman" w:hAnsi="Times New Roman" w:cs="Times New Roman"/>
          <w:u w:val="single"/>
        </w:rPr>
      </w:pPr>
      <w:r w:rsidRPr="0024458D">
        <w:rPr>
          <w:rFonts w:ascii="Times New Roman" w:hAnsi="Times New Roman" w:cs="Times New Roman"/>
          <w:u w:val="single"/>
        </w:rPr>
        <w:t>Seznam požadovaných dokumentů</w:t>
      </w:r>
    </w:p>
    <w:p w14:paraId="1E442331" w14:textId="77777777" w:rsidR="00494E0A" w:rsidRPr="00494E0A" w:rsidRDefault="00494E0A" w:rsidP="004E2B9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5D19E54" w14:textId="004ED2AE" w:rsidR="00577022" w:rsidRPr="00577022" w:rsidRDefault="00577022" w:rsidP="00577022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Účetní data v elektronické podobě (Excel</w:t>
      </w:r>
      <w:r w:rsidR="00494E0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PDF) - účetní deník, obratovou předvahu – poslat</w:t>
      </w:r>
      <w:r w:rsidR="00494E0A">
        <w:rPr>
          <w:rFonts w:ascii="Times New Roman" w:hAnsi="Times New Roman" w:cs="Times New Roman"/>
          <w:color w:val="000000"/>
          <w:sz w:val="20"/>
          <w:szCs w:val="20"/>
        </w:rPr>
        <w:t xml:space="preserve"> předem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94E0A" w:rsidRPr="00577022">
        <w:rPr>
          <w:rFonts w:ascii="Times New Roman" w:hAnsi="Times New Roman" w:cs="Times New Roman"/>
          <w:color w:val="000000"/>
          <w:sz w:val="20"/>
          <w:szCs w:val="20"/>
        </w:rPr>
        <w:t>emailem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 xml:space="preserve"> za období 1.1.202</w:t>
      </w:r>
      <w:r w:rsidR="009B52AA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- 31.12.202</w:t>
      </w:r>
      <w:r w:rsidR="009B52AA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5B3A43A" w14:textId="68ED3E8D" w:rsidR="00577022" w:rsidRPr="00577022" w:rsidRDefault="00577022" w:rsidP="00577022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Dokumenty týkající se příspěvku zřizovatele (na rok 202</w:t>
      </w:r>
      <w:r w:rsidR="00A71FFA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) a rozdělení hospodářského výsledku (za rok 202</w:t>
      </w:r>
      <w:r w:rsidR="00A71FFA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445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7022">
        <w:rPr>
          <w:rFonts w:ascii="Times New Roman" w:hAnsi="Times New Roman" w:cs="Times New Roman"/>
          <w:color w:val="000000"/>
          <w:sz w:val="20"/>
          <w:szCs w:val="20"/>
        </w:rPr>
        <w:t>– rozhodnutí zřizovatele o poskytnutí příspěvku, schválení účetní závěrky.</w:t>
      </w:r>
    </w:p>
    <w:p w14:paraId="67B0293F" w14:textId="77777777" w:rsidR="00577022" w:rsidRPr="00577022" w:rsidRDefault="00577022" w:rsidP="00577022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Zřizovací listina organizace.</w:t>
      </w:r>
    </w:p>
    <w:p w14:paraId="6C2B5078" w14:textId="77777777" w:rsidR="00577022" w:rsidRPr="00577022" w:rsidRDefault="00577022" w:rsidP="00577022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 xml:space="preserve">Směrnice vztahující se k účetnictví, např.: </w:t>
      </w:r>
    </w:p>
    <w:p w14:paraId="21F21A36" w14:textId="7D2E4169" w:rsidR="00577022" w:rsidRPr="0024458D" w:rsidRDefault="00577022" w:rsidP="00BA1941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Oběh účetních dokladů,</w:t>
      </w:r>
      <w:r w:rsidR="00BA1941"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Směrnice ke způsobu vedení skladové evidence, </w:t>
      </w:r>
    </w:p>
    <w:p w14:paraId="5FE442B6" w14:textId="77777777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Směrnice pro organizaci a způsob provedení inventarizace, včetně limitů pro ověřování pohledávek a závazků, </w:t>
      </w:r>
    </w:p>
    <w:p w14:paraId="52E029B1" w14:textId="096BE978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Směrnice k používání FKSP na rok </w:t>
      </w:r>
      <w:r w:rsidR="009B7CA0">
        <w:rPr>
          <w:rFonts w:ascii="Times New Roman" w:hAnsi="Times New Roman" w:cs="Times New Roman"/>
          <w:i/>
          <w:iCs/>
          <w:color w:val="000000"/>
          <w:sz w:val="20"/>
          <w:szCs w:val="20"/>
        </w:rPr>
        <w:t>202</w:t>
      </w:r>
      <w:r w:rsidR="00A71FFA">
        <w:rPr>
          <w:rFonts w:ascii="Times New Roman" w:hAnsi="Times New Roman" w:cs="Times New Roman"/>
          <w:i/>
          <w:iCs/>
          <w:color w:val="000000"/>
          <w:sz w:val="20"/>
          <w:szCs w:val="20"/>
        </w:rPr>
        <w:t>3</w:t>
      </w: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+ rozpočet FKSP na rok </w:t>
      </w:r>
      <w:r w:rsidR="009B7CA0">
        <w:rPr>
          <w:rFonts w:ascii="Times New Roman" w:hAnsi="Times New Roman" w:cs="Times New Roman"/>
          <w:i/>
          <w:iCs/>
          <w:color w:val="000000"/>
          <w:sz w:val="20"/>
          <w:szCs w:val="20"/>
        </w:rPr>
        <w:t>202</w:t>
      </w:r>
      <w:r w:rsidR="00A71FFA">
        <w:rPr>
          <w:rFonts w:ascii="Times New Roman" w:hAnsi="Times New Roman" w:cs="Times New Roman"/>
          <w:i/>
          <w:iCs/>
          <w:color w:val="000000"/>
          <w:sz w:val="20"/>
          <w:szCs w:val="20"/>
        </w:rPr>
        <w:t>3</w:t>
      </w:r>
    </w:p>
    <w:p w14:paraId="7CAC4284" w14:textId="77777777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Směrnice o majetku, včetně postupů při likvidaci a odepisování,</w:t>
      </w:r>
    </w:p>
    <w:p w14:paraId="7780AC46" w14:textId="77777777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Směrnice, kde je stanoven pokladní limit,</w:t>
      </w:r>
    </w:p>
    <w:p w14:paraId="1E5DF00B" w14:textId="77777777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Jakým způsobem je řešeno časové rozlišení,</w:t>
      </w:r>
    </w:p>
    <w:p w14:paraId="14CE9E28" w14:textId="77777777" w:rsidR="00577022" w:rsidRPr="0024458D" w:rsidRDefault="00577022" w:rsidP="00577022">
      <w:pPr>
        <w:numPr>
          <w:ilvl w:val="0"/>
          <w:numId w:val="14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Směrnice vnitřní kontrolní systém,</w:t>
      </w:r>
    </w:p>
    <w:p w14:paraId="559614EF" w14:textId="77777777" w:rsidR="00577022" w:rsidRPr="0024458D" w:rsidRDefault="00577022" w:rsidP="00351BF2">
      <w:pPr>
        <w:pStyle w:val="Odstavecseseznamem"/>
        <w:numPr>
          <w:ilvl w:val="0"/>
          <w:numId w:val="15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Směrnice, ke má organizace podpisové vzory, popř. dohody o hmotné odpovědnosti </w:t>
      </w:r>
      <w:r w:rsidRPr="0024458D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aj. </w:t>
      </w:r>
    </w:p>
    <w:p w14:paraId="79ADFBB3" w14:textId="6C80819B" w:rsidR="00577022" w:rsidRPr="00577022" w:rsidRDefault="00577022" w:rsidP="00577022">
      <w:pPr>
        <w:numPr>
          <w:ilvl w:val="0"/>
          <w:numId w:val="7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 xml:space="preserve">Inventarizace </w:t>
      </w:r>
      <w:r w:rsidR="00494E0A" w:rsidRPr="00577022">
        <w:rPr>
          <w:rFonts w:ascii="Times New Roman" w:hAnsi="Times New Roman" w:cs="Times New Roman"/>
          <w:color w:val="000000"/>
          <w:sz w:val="20"/>
          <w:szCs w:val="20"/>
        </w:rPr>
        <w:t>k 31.12.202</w:t>
      </w:r>
      <w:r w:rsidR="00A71FFA"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14:paraId="229DEAEE" w14:textId="77777777" w:rsidR="00577022" w:rsidRPr="0024458D" w:rsidRDefault="00577022" w:rsidP="005770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Příkaz k provedení inventarizace (plán inventur),</w:t>
      </w:r>
    </w:p>
    <w:p w14:paraId="1F4A6B54" w14:textId="77777777" w:rsidR="00577022" w:rsidRPr="0024458D" w:rsidRDefault="00577022" w:rsidP="005770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Jmenování inventarizačních komisí, včetně jejich proškolení,</w:t>
      </w:r>
    </w:p>
    <w:p w14:paraId="05043835" w14:textId="77777777" w:rsidR="00577022" w:rsidRPr="0024458D" w:rsidRDefault="00577022" w:rsidP="005770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Provedení fyzické inventarizace majetku a stavu zásob (odsouhlasené sestavy, inventurní soupisy), </w:t>
      </w:r>
    </w:p>
    <w:p w14:paraId="0DECEFB2" w14:textId="77777777" w:rsidR="00577022" w:rsidRPr="0024458D" w:rsidRDefault="00577022" w:rsidP="005770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Dokladová inventarizace,</w:t>
      </w:r>
    </w:p>
    <w:p w14:paraId="55B43A1B" w14:textId="77777777" w:rsidR="00577022" w:rsidRPr="0024458D" w:rsidRDefault="00577022" w:rsidP="00577022">
      <w:pPr>
        <w:numPr>
          <w:ilvl w:val="0"/>
          <w:numId w:val="8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Závěrečná inventarizační zpráva.</w:t>
      </w:r>
    </w:p>
    <w:p w14:paraId="7E2611B8" w14:textId="3DA89475" w:rsidR="00577022" w:rsidRPr="00577022" w:rsidRDefault="00577022" w:rsidP="00577022">
      <w:pPr>
        <w:numPr>
          <w:ilvl w:val="0"/>
          <w:numId w:val="9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Vnitřní kontrolní systém</w:t>
      </w:r>
      <w:r w:rsidR="00494E0A">
        <w:rPr>
          <w:rFonts w:ascii="Times New Roman" w:hAnsi="Times New Roman" w:cs="Times New Roman"/>
          <w:color w:val="000000"/>
          <w:sz w:val="20"/>
          <w:szCs w:val="20"/>
        </w:rPr>
        <w:t xml:space="preserve"> dle zákona č. 320/2001 Sb.,</w:t>
      </w:r>
    </w:p>
    <w:p w14:paraId="1582BFF9" w14:textId="1A3E8782" w:rsidR="00577022" w:rsidRPr="0024458D" w:rsidRDefault="00577022" w:rsidP="00577022">
      <w:pPr>
        <w:numPr>
          <w:ilvl w:val="0"/>
          <w:numId w:val="10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Doložení vnitřních kontrol provedených v kontrolovaném období.</w:t>
      </w:r>
    </w:p>
    <w:p w14:paraId="6BE13C2C" w14:textId="6DA0A09F" w:rsidR="00494E0A" w:rsidRPr="0024458D" w:rsidRDefault="00494E0A" w:rsidP="00577022">
      <w:pPr>
        <w:numPr>
          <w:ilvl w:val="0"/>
          <w:numId w:val="10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Doložení provádění řídících kontrol v organizaci.</w:t>
      </w:r>
    </w:p>
    <w:p w14:paraId="540B7E4F" w14:textId="77777777" w:rsidR="00577022" w:rsidRPr="00577022" w:rsidRDefault="00577022" w:rsidP="00577022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Dokumenty k pojištění pokladní hotovosti + podepsané hmotné odpovědnosti zaměstnanců, pokladní deník.</w:t>
      </w:r>
    </w:p>
    <w:p w14:paraId="57F98825" w14:textId="77777777" w:rsidR="00577022" w:rsidRPr="00577022" w:rsidRDefault="00577022" w:rsidP="00577022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Faktury došlé, faktury vydané, pokladní doklady, vnitřní doklady, bankovní výpisy (za kontrolované období)</w:t>
      </w:r>
    </w:p>
    <w:p w14:paraId="1AE8DF6A" w14:textId="77777777" w:rsidR="00577022" w:rsidRPr="00577022" w:rsidRDefault="00577022" w:rsidP="00577022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Fondy:</w:t>
      </w:r>
    </w:p>
    <w:p w14:paraId="72CFB587" w14:textId="77777777" w:rsidR="00577022" w:rsidRPr="0024458D" w:rsidRDefault="00577022" w:rsidP="00577022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Rozpočet FKSP,</w:t>
      </w:r>
    </w:p>
    <w:p w14:paraId="5BC989EB" w14:textId="371B2F08" w:rsidR="00074AAB" w:rsidRPr="0024458D" w:rsidRDefault="00577022" w:rsidP="00074AAB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160" w:line="259" w:lineRule="auto"/>
        <w:ind w:left="1080" w:hanging="108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4458D">
        <w:rPr>
          <w:rFonts w:ascii="Times New Roman" w:hAnsi="Times New Roman" w:cs="Times New Roman"/>
          <w:i/>
          <w:iCs/>
          <w:color w:val="000000"/>
          <w:sz w:val="20"/>
          <w:szCs w:val="20"/>
        </w:rPr>
        <w:t>Čerpání a převody fondů schválené zřizovatelem.</w:t>
      </w:r>
    </w:p>
    <w:p w14:paraId="6D954F26" w14:textId="168F4042" w:rsidR="00577022" w:rsidRDefault="00577022" w:rsidP="00577022">
      <w:pPr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77022">
        <w:rPr>
          <w:rFonts w:ascii="Times New Roman" w:hAnsi="Times New Roman" w:cs="Times New Roman"/>
          <w:color w:val="000000"/>
          <w:sz w:val="20"/>
          <w:szCs w:val="20"/>
        </w:rPr>
        <w:t>Dary – v případě, že PO přijímala v kontrolovaném období dary, tak jejich smlouvy a popř. schválení zřizovatelem.</w:t>
      </w:r>
    </w:p>
    <w:p w14:paraId="10A0D210" w14:textId="60E53F59" w:rsidR="00074AAB" w:rsidRDefault="00074AAB" w:rsidP="00577022">
      <w:pPr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Registr majetku a odpisový plán</w:t>
      </w:r>
      <w:r w:rsidR="00BA194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D2563F9" w14:textId="232F4A85" w:rsidR="004E2B9D" w:rsidRPr="00BA1941" w:rsidRDefault="00382B32" w:rsidP="004E2B9D">
      <w:pPr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60" w:line="259" w:lineRule="auto"/>
        <w:ind w:hanging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Usnesení ZM ve vztahu k organizaci v roce 202</w:t>
      </w:r>
      <w:r w:rsidR="00A71FFA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BA194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4E2B9D" w:rsidRPr="00BA1941" w:rsidSect="003278B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D825B" w14:textId="77777777" w:rsidR="003278B2" w:rsidRDefault="003278B2" w:rsidP="00157B1F">
      <w:r>
        <w:separator/>
      </w:r>
    </w:p>
  </w:endnote>
  <w:endnote w:type="continuationSeparator" w:id="0">
    <w:p w14:paraId="0BDC91A6" w14:textId="77777777" w:rsidR="003278B2" w:rsidRDefault="003278B2" w:rsidP="0015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1389173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CD12025" w14:textId="1CC6FEE6" w:rsidR="00157B1F" w:rsidRDefault="00157B1F" w:rsidP="00CD2321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51BF2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65A2F2F" w14:textId="77777777" w:rsidR="00157B1F" w:rsidRDefault="00157B1F" w:rsidP="00157B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87214765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2D8A3BA" w14:textId="262F261C" w:rsidR="00157B1F" w:rsidRDefault="00157B1F" w:rsidP="00CD2321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5993B6CC" w14:textId="77777777" w:rsidR="00157B1F" w:rsidRDefault="00157B1F" w:rsidP="00157B1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A9DFB" w14:textId="77777777" w:rsidR="003278B2" w:rsidRDefault="003278B2" w:rsidP="00157B1F">
      <w:r>
        <w:separator/>
      </w:r>
    </w:p>
  </w:footnote>
  <w:footnote w:type="continuationSeparator" w:id="0">
    <w:p w14:paraId="2730D23C" w14:textId="77777777" w:rsidR="003278B2" w:rsidRDefault="003278B2" w:rsidP="0015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850D5D"/>
    <w:multiLevelType w:val="hybridMultilevel"/>
    <w:tmpl w:val="B14C359E"/>
    <w:lvl w:ilvl="0" w:tplc="4B86A8E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D140DD1"/>
    <w:multiLevelType w:val="hybridMultilevel"/>
    <w:tmpl w:val="AC0CC0AE"/>
    <w:lvl w:ilvl="0" w:tplc="8B78F9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72350"/>
    <w:multiLevelType w:val="hybridMultilevel"/>
    <w:tmpl w:val="CBB44874"/>
    <w:lvl w:ilvl="0" w:tplc="286E464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75938"/>
    <w:multiLevelType w:val="hybridMultilevel"/>
    <w:tmpl w:val="EDD0FD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BB321D"/>
    <w:multiLevelType w:val="hybridMultilevel"/>
    <w:tmpl w:val="9C0E4224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000CC"/>
    <w:multiLevelType w:val="hybridMultilevel"/>
    <w:tmpl w:val="780E43A2"/>
    <w:lvl w:ilvl="0" w:tplc="F356F4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316336">
    <w:abstractNumId w:val="12"/>
  </w:num>
  <w:num w:numId="2" w16cid:durableId="2138907188">
    <w:abstractNumId w:val="11"/>
  </w:num>
  <w:num w:numId="3" w16cid:durableId="2087801750">
    <w:abstractNumId w:val="14"/>
  </w:num>
  <w:num w:numId="4" w16cid:durableId="1857379360">
    <w:abstractNumId w:val="10"/>
  </w:num>
  <w:num w:numId="5" w16cid:durableId="675422076">
    <w:abstractNumId w:val="0"/>
  </w:num>
  <w:num w:numId="6" w16cid:durableId="1121073268">
    <w:abstractNumId w:val="1"/>
  </w:num>
  <w:num w:numId="7" w16cid:durableId="1559513641">
    <w:abstractNumId w:val="2"/>
  </w:num>
  <w:num w:numId="8" w16cid:durableId="1116405762">
    <w:abstractNumId w:val="3"/>
  </w:num>
  <w:num w:numId="9" w16cid:durableId="122620533">
    <w:abstractNumId w:val="4"/>
  </w:num>
  <w:num w:numId="10" w16cid:durableId="2093045292">
    <w:abstractNumId w:val="5"/>
  </w:num>
  <w:num w:numId="11" w16cid:durableId="1756051858">
    <w:abstractNumId w:val="6"/>
  </w:num>
  <w:num w:numId="12" w16cid:durableId="1376812610">
    <w:abstractNumId w:val="7"/>
  </w:num>
  <w:num w:numId="13" w16cid:durableId="2100633442">
    <w:abstractNumId w:val="8"/>
  </w:num>
  <w:num w:numId="14" w16cid:durableId="860629682">
    <w:abstractNumId w:val="9"/>
  </w:num>
  <w:num w:numId="15" w16cid:durableId="117531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6C"/>
    <w:rsid w:val="000144A4"/>
    <w:rsid w:val="00060EB2"/>
    <w:rsid w:val="00074AAB"/>
    <w:rsid w:val="000B4A90"/>
    <w:rsid w:val="001051DD"/>
    <w:rsid w:val="00120A28"/>
    <w:rsid w:val="00157B1F"/>
    <w:rsid w:val="0020318D"/>
    <w:rsid w:val="0024458D"/>
    <w:rsid w:val="00295B4B"/>
    <w:rsid w:val="003278B2"/>
    <w:rsid w:val="00351BF2"/>
    <w:rsid w:val="00382B32"/>
    <w:rsid w:val="00390F8A"/>
    <w:rsid w:val="003C6DBF"/>
    <w:rsid w:val="00494E0A"/>
    <w:rsid w:val="004E2B9D"/>
    <w:rsid w:val="00577022"/>
    <w:rsid w:val="00660921"/>
    <w:rsid w:val="006A130B"/>
    <w:rsid w:val="006A40AD"/>
    <w:rsid w:val="00754CE2"/>
    <w:rsid w:val="00812E90"/>
    <w:rsid w:val="00866CB3"/>
    <w:rsid w:val="00907F61"/>
    <w:rsid w:val="00961757"/>
    <w:rsid w:val="009A4263"/>
    <w:rsid w:val="009B52AA"/>
    <w:rsid w:val="009B7CA0"/>
    <w:rsid w:val="009C7840"/>
    <w:rsid w:val="009D0300"/>
    <w:rsid w:val="00A01FC9"/>
    <w:rsid w:val="00A3520F"/>
    <w:rsid w:val="00A71FFA"/>
    <w:rsid w:val="00B56EB7"/>
    <w:rsid w:val="00BA1941"/>
    <w:rsid w:val="00BB1BD8"/>
    <w:rsid w:val="00C25ECD"/>
    <w:rsid w:val="00C51D9D"/>
    <w:rsid w:val="00CD5881"/>
    <w:rsid w:val="00D452E5"/>
    <w:rsid w:val="00DD0E5B"/>
    <w:rsid w:val="00DF261B"/>
    <w:rsid w:val="00E337C2"/>
    <w:rsid w:val="00E90FFB"/>
    <w:rsid w:val="00F0636C"/>
    <w:rsid w:val="00F12D24"/>
    <w:rsid w:val="00F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ACAA"/>
  <w15:chartTrackingRefBased/>
  <w15:docId w15:val="{0EF64DB2-37FE-8045-AB8D-10BAB852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A3520F"/>
    <w:pPr>
      <w:keepNext/>
      <w:spacing w:before="240" w:after="60"/>
      <w:outlineLvl w:val="1"/>
    </w:pPr>
    <w:rPr>
      <w:rFonts w:ascii="Arial" w:eastAsia="Times New Roman" w:hAnsi="Arial" w:cs="Times New Roman"/>
      <w:b/>
      <w:color w:val="00008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520F"/>
    <w:rPr>
      <w:rFonts w:ascii="Arial" w:eastAsia="Times New Roman" w:hAnsi="Arial" w:cs="Times New Roman"/>
      <w:b/>
      <w:color w:val="000080"/>
      <w:sz w:val="28"/>
      <w:lang w:eastAsia="cs-CZ"/>
    </w:rPr>
  </w:style>
  <w:style w:type="paragraph" w:customStyle="1" w:styleId="Odstavec">
    <w:name w:val="Odstavec"/>
    <w:basedOn w:val="Normln"/>
    <w:rsid w:val="00A3520F"/>
    <w:pPr>
      <w:suppressAutoHyphens/>
      <w:spacing w:after="115" w:line="276" w:lineRule="auto"/>
      <w:ind w:firstLine="480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520F"/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520F"/>
    <w:rPr>
      <w:rFonts w:ascii="Consolas" w:eastAsia="Calibri" w:hAnsi="Consolas" w:cs="Times New Roman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157B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B1F"/>
  </w:style>
  <w:style w:type="character" w:styleId="slostrnky">
    <w:name w:val="page number"/>
    <w:basedOn w:val="Standardnpsmoodstavce"/>
    <w:uiPriority w:val="99"/>
    <w:semiHidden/>
    <w:unhideWhenUsed/>
    <w:rsid w:val="00157B1F"/>
  </w:style>
  <w:style w:type="paragraph" w:styleId="Odstavecseseznamem">
    <w:name w:val="List Paragraph"/>
    <w:basedOn w:val="Normln"/>
    <w:uiPriority w:val="34"/>
    <w:qFormat/>
    <w:rsid w:val="0066092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4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16276</dc:creator>
  <cp:keywords/>
  <dc:description/>
  <cp:lastModifiedBy>Adéla Solichová</cp:lastModifiedBy>
  <cp:revision>3</cp:revision>
  <cp:lastPrinted>2024-03-21T12:52:00Z</cp:lastPrinted>
  <dcterms:created xsi:type="dcterms:W3CDTF">2024-04-22T15:22:00Z</dcterms:created>
  <dcterms:modified xsi:type="dcterms:W3CDTF">2024-04-22T15:25:00Z</dcterms:modified>
</cp:coreProperties>
</file>