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04B4" w14:textId="1830101B" w:rsidR="00743097" w:rsidRPr="006C2B51" w:rsidRDefault="00DC6922" w:rsidP="002D7EF0">
      <w:pPr>
        <w:pStyle w:val="Nadpis5"/>
        <w:rPr>
          <w:u w:val="single"/>
        </w:rPr>
      </w:pPr>
      <w:r w:rsidRPr="006C2B51">
        <w:rPr>
          <w:u w:val="single"/>
        </w:rPr>
        <w:t>Smlouva o dílo</w:t>
      </w:r>
      <w:r w:rsidR="006C2B51" w:rsidRPr="006C2B51">
        <w:rPr>
          <w:u w:val="single"/>
        </w:rPr>
        <w:t xml:space="preserve"> č</w:t>
      </w:r>
      <w:r w:rsidR="009C4790" w:rsidRPr="006C2B51">
        <w:rPr>
          <w:u w:val="single"/>
        </w:rPr>
        <w:t>íslo</w:t>
      </w:r>
      <w:r w:rsidR="00743097" w:rsidRPr="006C2B51">
        <w:rPr>
          <w:u w:val="single"/>
        </w:rPr>
        <w:t xml:space="preserve">: </w:t>
      </w:r>
      <w:r w:rsidR="00DF04B5">
        <w:rPr>
          <w:u w:val="single"/>
        </w:rPr>
        <w:t>0</w:t>
      </w:r>
      <w:r w:rsidR="00A909F2">
        <w:rPr>
          <w:u w:val="single"/>
        </w:rPr>
        <w:t>2</w:t>
      </w:r>
      <w:r w:rsidR="00E81A2B" w:rsidRPr="006C2B51">
        <w:rPr>
          <w:u w:val="single"/>
        </w:rPr>
        <w:t>/20</w:t>
      </w:r>
      <w:r w:rsidR="00DF04B5">
        <w:rPr>
          <w:u w:val="single"/>
        </w:rPr>
        <w:t>2</w:t>
      </w:r>
      <w:r w:rsidR="00A909F2">
        <w:rPr>
          <w:u w:val="single"/>
        </w:rPr>
        <w:t>4</w:t>
      </w:r>
      <w:r w:rsidR="00E81A2B" w:rsidRPr="006C2B51">
        <w:rPr>
          <w:u w:val="single"/>
        </w:rPr>
        <w:t>/0</w:t>
      </w:r>
      <w:r w:rsidR="00A909F2">
        <w:rPr>
          <w:u w:val="single"/>
        </w:rPr>
        <w:t>1</w:t>
      </w:r>
      <w:r w:rsidR="00E81A2B" w:rsidRPr="006C2B51">
        <w:rPr>
          <w:u w:val="single"/>
        </w:rPr>
        <w:t>-</w:t>
      </w:r>
      <w:r w:rsidR="00A909F2">
        <w:rPr>
          <w:u w:val="single"/>
        </w:rPr>
        <w:t>R</w:t>
      </w:r>
    </w:p>
    <w:p w14:paraId="746169EB" w14:textId="77777777" w:rsidR="00AB3285" w:rsidRDefault="00AB3285" w:rsidP="002D7EF0">
      <w:pPr>
        <w:pStyle w:val="Nadpis5"/>
      </w:pPr>
    </w:p>
    <w:p w14:paraId="58295860" w14:textId="77777777" w:rsidR="006C2B51" w:rsidRPr="006C2B51" w:rsidRDefault="006C2B51" w:rsidP="006C2B51"/>
    <w:p w14:paraId="45304C64" w14:textId="77777777" w:rsidR="00743097" w:rsidRDefault="00743097">
      <w:pPr>
        <w:rPr>
          <w:b/>
        </w:rPr>
      </w:pPr>
    </w:p>
    <w:p w14:paraId="68EF7948" w14:textId="77777777" w:rsidR="00743097" w:rsidRDefault="00743097">
      <w:pPr>
        <w:jc w:val="center"/>
        <w:rPr>
          <w:b/>
        </w:rPr>
      </w:pPr>
    </w:p>
    <w:p w14:paraId="460CC102" w14:textId="404E737F" w:rsidR="00743097" w:rsidRPr="00A909F2" w:rsidRDefault="00743097">
      <w:pPr>
        <w:rPr>
          <w:b/>
        </w:rPr>
      </w:pPr>
      <w:r w:rsidRPr="00A909F2">
        <w:rPr>
          <w:b/>
        </w:rPr>
        <w:t>Společnost:</w:t>
      </w:r>
      <w:r w:rsidR="006A025B">
        <w:rPr>
          <w:b/>
        </w:rPr>
        <w:tab/>
      </w:r>
      <w:r w:rsidR="006A025B">
        <w:rPr>
          <w:b/>
        </w:rPr>
        <w:tab/>
        <w:t>K</w:t>
      </w:r>
      <w:r w:rsidR="00A909F2" w:rsidRPr="00A909F2">
        <w:rPr>
          <w:b/>
        </w:rPr>
        <w:t xml:space="preserve">NIHOVNA AV ČR, </w:t>
      </w:r>
      <w:r w:rsidR="007C14C8">
        <w:rPr>
          <w:b/>
        </w:rPr>
        <w:t>v</w:t>
      </w:r>
      <w:r w:rsidR="00A909F2" w:rsidRPr="00A909F2">
        <w:rPr>
          <w:b/>
        </w:rPr>
        <w:t xml:space="preserve">. </w:t>
      </w:r>
      <w:r w:rsidR="007C14C8">
        <w:rPr>
          <w:b/>
        </w:rPr>
        <w:t>v</w:t>
      </w:r>
      <w:r w:rsidR="00A909F2" w:rsidRPr="00A909F2">
        <w:rPr>
          <w:b/>
        </w:rPr>
        <w:t>.</w:t>
      </w:r>
      <w:r w:rsidR="007C14C8">
        <w:rPr>
          <w:b/>
        </w:rPr>
        <w:t xml:space="preserve"> i</w:t>
      </w:r>
      <w:r w:rsidR="00A909F2" w:rsidRPr="00A909F2">
        <w:rPr>
          <w:b/>
        </w:rPr>
        <w:t>.</w:t>
      </w:r>
    </w:p>
    <w:p w14:paraId="72553B3F" w14:textId="3374CE06" w:rsidR="00743097" w:rsidRPr="00A909F2" w:rsidRDefault="00743097">
      <w:r w:rsidRPr="00A909F2">
        <w:t>IČO:</w:t>
      </w:r>
      <w:r w:rsidR="006A025B">
        <w:tab/>
      </w:r>
      <w:r w:rsidR="006A025B">
        <w:tab/>
      </w:r>
      <w:r w:rsidR="006A025B">
        <w:tab/>
      </w:r>
      <w:r w:rsidR="00A909F2" w:rsidRPr="00A909F2">
        <w:t>67985971</w:t>
      </w:r>
    </w:p>
    <w:p w14:paraId="4ACED1B4" w14:textId="5667B8F9" w:rsidR="00743097" w:rsidRPr="00A909F2" w:rsidRDefault="00743097">
      <w:r w:rsidRPr="00A909F2">
        <w:t>DIČ:</w:t>
      </w:r>
      <w:r w:rsidRPr="00A909F2">
        <w:tab/>
      </w:r>
      <w:r w:rsidRPr="00A909F2">
        <w:tab/>
        <w:t xml:space="preserve">       </w:t>
      </w:r>
      <w:r w:rsidRPr="00A909F2">
        <w:tab/>
      </w:r>
      <w:r w:rsidR="00A909F2" w:rsidRPr="00A909F2">
        <w:t>CZ67985971</w:t>
      </w:r>
    </w:p>
    <w:p w14:paraId="7B4FBCEE" w14:textId="0132D891" w:rsidR="00743097" w:rsidRPr="00A909F2" w:rsidRDefault="00743097">
      <w:r w:rsidRPr="00A909F2">
        <w:t>sídlem:</w:t>
      </w:r>
      <w:r w:rsidR="006A025B">
        <w:tab/>
      </w:r>
      <w:r w:rsidR="006A025B">
        <w:tab/>
      </w:r>
      <w:r w:rsidR="006A025B">
        <w:tab/>
      </w:r>
      <w:r w:rsidR="00A909F2" w:rsidRPr="00A909F2">
        <w:t>Národní 1009/3, 110 00 Praha 1</w:t>
      </w:r>
      <w:r w:rsidR="00DC6922" w:rsidRPr="00A909F2">
        <w:t xml:space="preserve"> </w:t>
      </w:r>
    </w:p>
    <w:p w14:paraId="3D0FEECC" w14:textId="244F01E9" w:rsidR="00743097" w:rsidRPr="00A909F2" w:rsidRDefault="00212E71">
      <w:r w:rsidRPr="00A909F2">
        <w:t>zastoupená</w:t>
      </w:r>
      <w:r w:rsidR="00743097" w:rsidRPr="00A909F2">
        <w:t>:</w:t>
      </w:r>
      <w:r w:rsidR="006A025B">
        <w:tab/>
      </w:r>
      <w:r w:rsidR="006A025B">
        <w:tab/>
      </w:r>
      <w:r w:rsidR="00A909F2" w:rsidRPr="00A909F2">
        <w:t xml:space="preserve">Ing. Magdalénou </w:t>
      </w:r>
      <w:proofErr w:type="spellStart"/>
      <w:r w:rsidR="00A909F2" w:rsidRPr="00A909F2">
        <w:t>Veckovou</w:t>
      </w:r>
      <w:proofErr w:type="spellEnd"/>
      <w:r w:rsidR="00A909F2" w:rsidRPr="00A909F2">
        <w:t>, ředitelkou</w:t>
      </w:r>
      <w:r w:rsidR="00743097" w:rsidRPr="00A909F2">
        <w:t xml:space="preserve"> </w:t>
      </w:r>
    </w:p>
    <w:p w14:paraId="0E601421" w14:textId="3239776A" w:rsidR="00412B36" w:rsidRDefault="00743097" w:rsidP="00412B36">
      <w:r w:rsidRPr="00A909F2">
        <w:t>zapsaná v</w:t>
      </w:r>
      <w:r w:rsidR="00A909F2" w:rsidRPr="00A909F2">
        <w:t xml:space="preserve"> rejstříku veřejných výzkumných institucí vedeném Ministerstvem školství, mládeže a tělovýchovy České </w:t>
      </w:r>
      <w:r w:rsidR="00412B36">
        <w:t>r</w:t>
      </w:r>
      <w:r w:rsidR="00A909F2" w:rsidRPr="00A909F2">
        <w:t>epubliky</w:t>
      </w:r>
    </w:p>
    <w:p w14:paraId="30730B93" w14:textId="702379FD" w:rsidR="00743097" w:rsidRPr="00A909F2" w:rsidRDefault="00743097" w:rsidP="00412B36">
      <w:r w:rsidRPr="00A909F2">
        <w:t>Číslo účtu:</w:t>
      </w:r>
      <w:r w:rsidR="00412B36">
        <w:tab/>
      </w:r>
      <w:r w:rsidR="00412B36">
        <w:tab/>
      </w:r>
      <w:proofErr w:type="spellStart"/>
      <w:r w:rsidR="00412B36">
        <w:t>xxx</w:t>
      </w:r>
      <w:proofErr w:type="spellEnd"/>
    </w:p>
    <w:p w14:paraId="488FCB69" w14:textId="52DE7F13" w:rsidR="00743097" w:rsidRPr="00A909F2" w:rsidRDefault="00743097">
      <w:pPr>
        <w:jc w:val="both"/>
      </w:pPr>
      <w:r w:rsidRPr="00A909F2">
        <w:t>Banka:</w:t>
      </w:r>
      <w:r w:rsidR="00412B36">
        <w:tab/>
      </w:r>
      <w:r w:rsidR="00412B36">
        <w:tab/>
      </w:r>
      <w:r w:rsidR="00412B36">
        <w:tab/>
      </w:r>
      <w:r w:rsidR="00A909F2" w:rsidRPr="00A909F2">
        <w:t>Raiffeisenbank a. s.</w:t>
      </w:r>
    </w:p>
    <w:p w14:paraId="6BFF0A39" w14:textId="4F9F6A2B" w:rsidR="00A909F2" w:rsidRDefault="00A909F2" w:rsidP="00A909F2">
      <w:r w:rsidRPr="00A909F2">
        <w:t>Ve věcech smluvních oprávně</w:t>
      </w:r>
      <w:r w:rsidR="00BA24E7">
        <w:t>ná</w:t>
      </w:r>
      <w:r w:rsidRPr="00A909F2">
        <w:t xml:space="preserve"> jednat a podepisovat:</w:t>
      </w:r>
    </w:p>
    <w:p w14:paraId="32382BDD" w14:textId="77777777" w:rsidR="00A909F2" w:rsidRDefault="00A909F2" w:rsidP="00A909F2">
      <w:r>
        <w:tab/>
      </w:r>
      <w:r>
        <w:tab/>
      </w:r>
      <w:r>
        <w:tab/>
        <w:t>Ing. Magdalena Vecková, ředitelka, tel. č. +420 221 403 260</w:t>
      </w:r>
    </w:p>
    <w:p w14:paraId="2FF77A34" w14:textId="77777777" w:rsidR="00A909F2" w:rsidRDefault="00A909F2" w:rsidP="00A909F2">
      <w:r>
        <w:t>Ve věcech plnění dodávky a převzetí prací oprávněn jednat:</w:t>
      </w:r>
    </w:p>
    <w:p w14:paraId="4417EA37" w14:textId="6229DE24" w:rsidR="00A909F2" w:rsidRDefault="00A909F2" w:rsidP="00A909F2">
      <w:r>
        <w:tab/>
      </w:r>
      <w:r>
        <w:tab/>
      </w:r>
      <w:r>
        <w:tab/>
      </w:r>
      <w:proofErr w:type="spellStart"/>
      <w:r w:rsidR="00412B36">
        <w:t>xxx</w:t>
      </w:r>
      <w:proofErr w:type="spellEnd"/>
      <w:r>
        <w:t>, vedoucí oddělení provozu, tel. č. +</w:t>
      </w:r>
      <w:proofErr w:type="spellStart"/>
      <w:r w:rsidR="00412B36">
        <w:t>xxx</w:t>
      </w:r>
      <w:proofErr w:type="spellEnd"/>
    </w:p>
    <w:p w14:paraId="051972BD" w14:textId="444ACA51" w:rsidR="00743097" w:rsidRPr="006C4D76" w:rsidRDefault="00743097">
      <w:pPr>
        <w:rPr>
          <w:highlight w:val="yellow"/>
        </w:rPr>
      </w:pPr>
    </w:p>
    <w:p w14:paraId="3C536E6A" w14:textId="77777777" w:rsidR="00212E71" w:rsidRPr="006C4D76" w:rsidRDefault="00212E71">
      <w:pPr>
        <w:rPr>
          <w:highlight w:val="yellow"/>
        </w:rPr>
      </w:pPr>
    </w:p>
    <w:p w14:paraId="3DEAEBDF" w14:textId="631DF910" w:rsidR="00743097" w:rsidRDefault="00A65EEB">
      <w:r w:rsidRPr="00A909F2">
        <w:t xml:space="preserve"> </w:t>
      </w:r>
      <w:r w:rsidR="00743097" w:rsidRPr="00A909F2">
        <w:t>(dále jen " objednatel ")</w:t>
      </w:r>
    </w:p>
    <w:p w14:paraId="78678F9E" w14:textId="77777777" w:rsidR="00743097" w:rsidRDefault="00743097"/>
    <w:p w14:paraId="37FD96C9" w14:textId="77777777" w:rsidR="00743097" w:rsidRDefault="00743097">
      <w:r>
        <w:t>a</w:t>
      </w:r>
    </w:p>
    <w:p w14:paraId="168E7690" w14:textId="77777777" w:rsidR="00743097" w:rsidRDefault="00743097">
      <w:pPr>
        <w:spacing w:line="240" w:lineRule="atLeast"/>
        <w:jc w:val="both"/>
      </w:pPr>
    </w:p>
    <w:p w14:paraId="7267281C" w14:textId="49098A3E" w:rsidR="00743097" w:rsidRDefault="00743097">
      <w:pPr>
        <w:rPr>
          <w:b/>
        </w:rPr>
      </w:pPr>
      <w:r>
        <w:rPr>
          <w:b/>
        </w:rPr>
        <w:t>Společnost:</w:t>
      </w:r>
      <w:r w:rsidR="004E5A4F">
        <w:rPr>
          <w:b/>
        </w:rPr>
        <w:tab/>
      </w:r>
      <w:r>
        <w:rPr>
          <w:b/>
        </w:rPr>
        <w:tab/>
      </w:r>
      <w:r w:rsidR="00105BDE">
        <w:rPr>
          <w:b/>
        </w:rPr>
        <w:t>LKS pro s.r.o</w:t>
      </w:r>
      <w:r w:rsidR="009F37AD">
        <w:rPr>
          <w:b/>
        </w:rPr>
        <w:t>.</w:t>
      </w:r>
      <w:r>
        <w:rPr>
          <w:b/>
        </w:rPr>
        <w:t xml:space="preserve">         </w:t>
      </w:r>
      <w:r>
        <w:rPr>
          <w:b/>
        </w:rPr>
        <w:tab/>
      </w:r>
    </w:p>
    <w:p w14:paraId="7A7AA40B" w14:textId="45C06554" w:rsidR="00743097" w:rsidRDefault="00743097">
      <w:r>
        <w:t>IČO:</w:t>
      </w:r>
      <w:r w:rsidR="004E5A4F">
        <w:tab/>
      </w:r>
      <w:r w:rsidR="004E5A4F">
        <w:tab/>
      </w:r>
      <w:r w:rsidR="004E5A4F">
        <w:tab/>
      </w:r>
      <w:r w:rsidR="00105BDE">
        <w:t>28237331</w:t>
      </w:r>
    </w:p>
    <w:p w14:paraId="4DF42D29" w14:textId="77777777" w:rsidR="00743097" w:rsidRDefault="00743097">
      <w:r>
        <w:t>DIČ:</w:t>
      </w:r>
      <w:r>
        <w:tab/>
      </w:r>
      <w:r>
        <w:tab/>
      </w:r>
      <w:r>
        <w:tab/>
        <w:t xml:space="preserve">CZ </w:t>
      </w:r>
      <w:r w:rsidR="00105BDE">
        <w:t>28237331</w:t>
      </w:r>
    </w:p>
    <w:p w14:paraId="2B4FC5FA" w14:textId="4EDED681" w:rsidR="00A909F2" w:rsidRDefault="004E5A4F" w:rsidP="00A909F2">
      <w:r>
        <w:t>s</w:t>
      </w:r>
      <w:r w:rsidR="00A909F2">
        <w:t>ídlem</w:t>
      </w:r>
      <w:r>
        <w:t>:</w:t>
      </w:r>
      <w:r>
        <w:tab/>
      </w:r>
      <w:r>
        <w:tab/>
      </w:r>
      <w:r>
        <w:tab/>
      </w:r>
      <w:r w:rsidR="00A909F2">
        <w:t>Na Pastvinách 263, 252 50 Vestec u Prahy</w:t>
      </w:r>
    </w:p>
    <w:p w14:paraId="2E6AD06D" w14:textId="153B9019" w:rsidR="00A909F2" w:rsidRDefault="00A909F2" w:rsidP="00A909F2">
      <w:r>
        <w:t>zastoupená:</w:t>
      </w:r>
      <w:r w:rsidR="004E5A4F">
        <w:tab/>
      </w:r>
      <w:r w:rsidR="004E5A4F">
        <w:tab/>
      </w:r>
      <w:r>
        <w:t xml:space="preserve">Ing. Lenkou Královou – jednatelem a Milanem </w:t>
      </w:r>
      <w:r w:rsidR="00D23249">
        <w:t>Součkem – jednatelem</w:t>
      </w:r>
    </w:p>
    <w:p w14:paraId="52CABFCF" w14:textId="77777777" w:rsidR="00A909F2" w:rsidRDefault="00A909F2" w:rsidP="00A909F2">
      <w:pPr>
        <w:rPr>
          <w:rFonts w:cs="Arial"/>
          <w:szCs w:val="20"/>
        </w:rPr>
      </w:pPr>
      <w:r>
        <w:t xml:space="preserve">zapsaná v Obchodním rejstříku vedeném </w:t>
      </w:r>
      <w:r>
        <w:rPr>
          <w:rFonts w:cs="Arial"/>
          <w:szCs w:val="20"/>
        </w:rPr>
        <w:t>Městským soudem v Praze, oddíl C, vložka 134440</w:t>
      </w:r>
    </w:p>
    <w:p w14:paraId="472D5CB6" w14:textId="6AA88CC5" w:rsidR="00A909F2" w:rsidRDefault="00A909F2" w:rsidP="00A909F2">
      <w:pPr>
        <w:jc w:val="both"/>
      </w:pPr>
      <w:r>
        <w:t>Číslo účtu:</w:t>
      </w:r>
      <w:r w:rsidR="00412B36">
        <w:tab/>
      </w:r>
      <w:r w:rsidR="00412B36">
        <w:tab/>
      </w:r>
      <w:proofErr w:type="spellStart"/>
      <w:r w:rsidR="00412B36">
        <w:t>xxx</w:t>
      </w:r>
      <w:proofErr w:type="spellEnd"/>
    </w:p>
    <w:p w14:paraId="324A9D44" w14:textId="77777777" w:rsidR="00A909F2" w:rsidRDefault="00A909F2" w:rsidP="00A909F2">
      <w:pPr>
        <w:jc w:val="both"/>
      </w:pPr>
      <w:r>
        <w:t>Banka:</w:t>
      </w:r>
      <w:r>
        <w:tab/>
      </w:r>
      <w:r>
        <w:tab/>
      </w:r>
      <w:r>
        <w:tab/>
        <w:t>Komerční Banka – Praha</w:t>
      </w:r>
      <w:r>
        <w:tab/>
      </w:r>
      <w:r>
        <w:tab/>
      </w:r>
      <w:r>
        <w:tab/>
      </w:r>
      <w:r>
        <w:tab/>
      </w:r>
    </w:p>
    <w:p w14:paraId="738009CC" w14:textId="77777777" w:rsidR="00A909F2" w:rsidRDefault="00A909F2" w:rsidP="00A909F2">
      <w:pPr>
        <w:pStyle w:val="Zkladntext"/>
        <w:widowControl w:val="0"/>
        <w:tabs>
          <w:tab w:val="left" w:pos="708"/>
        </w:tabs>
        <w:autoSpaceDE w:val="0"/>
        <w:rPr>
          <w:color w:val="auto"/>
        </w:rPr>
      </w:pPr>
      <w:r>
        <w:rPr>
          <w:color w:val="auto"/>
        </w:rPr>
        <w:t>ve věcech smluvních oprávněn jednat a podepisovat:</w:t>
      </w:r>
    </w:p>
    <w:p w14:paraId="1204DDFC" w14:textId="77777777" w:rsidR="00A909F2" w:rsidRDefault="00A909F2" w:rsidP="00A909F2">
      <w:r>
        <w:tab/>
      </w:r>
      <w:r>
        <w:tab/>
      </w:r>
      <w:r>
        <w:tab/>
        <w:t>Ing. Lenka Králová, jednatelka, tel. č. +420 723 641 288</w:t>
      </w:r>
    </w:p>
    <w:p w14:paraId="5FC4BE39" w14:textId="77777777" w:rsidR="00A909F2" w:rsidRDefault="00A909F2" w:rsidP="00A909F2">
      <w:pPr>
        <w:ind w:left="1440" w:firstLine="720"/>
      </w:pPr>
      <w:r>
        <w:t xml:space="preserve">Milan Souček – jednatel, tel. č. +420 603 153 343 </w:t>
      </w:r>
    </w:p>
    <w:p w14:paraId="19C27AF5" w14:textId="77777777" w:rsidR="00A909F2" w:rsidRDefault="00A909F2" w:rsidP="00A909F2">
      <w:r>
        <w:t>ve věcech plnění dodávky a předání prací oprávněn jednat:</w:t>
      </w:r>
    </w:p>
    <w:p w14:paraId="28D426DA" w14:textId="4D5E106A" w:rsidR="00A909F2" w:rsidRDefault="00A909F2" w:rsidP="00A909F2">
      <w:r>
        <w:tab/>
      </w:r>
      <w:r>
        <w:tab/>
      </w:r>
      <w:r>
        <w:tab/>
      </w:r>
      <w:proofErr w:type="spellStart"/>
      <w:r w:rsidR="00412B36">
        <w:t>xxx</w:t>
      </w:r>
      <w:proofErr w:type="spellEnd"/>
      <w:r>
        <w:t>, tel. č. +420</w:t>
      </w:r>
      <w:r w:rsidR="00412B36">
        <w:t xml:space="preserve"> </w:t>
      </w:r>
      <w:proofErr w:type="spellStart"/>
      <w:r w:rsidR="00412B36">
        <w:t>xxx</w:t>
      </w:r>
      <w:proofErr w:type="spellEnd"/>
    </w:p>
    <w:p w14:paraId="58474AC4" w14:textId="77777777" w:rsidR="00A909F2" w:rsidRDefault="00A909F2"/>
    <w:p w14:paraId="72866985" w14:textId="1413D7B7" w:rsidR="00743097" w:rsidRDefault="00743097">
      <w:r>
        <w:tab/>
      </w:r>
      <w:r>
        <w:tab/>
      </w:r>
      <w:r>
        <w:tab/>
      </w:r>
    </w:p>
    <w:p w14:paraId="57254AE3" w14:textId="5DA6F484" w:rsidR="00743097" w:rsidRDefault="005C4FDA">
      <w:r>
        <w:t xml:space="preserve"> </w:t>
      </w:r>
      <w:r w:rsidR="00743097">
        <w:t>(dále jen " zhotovitel ")</w:t>
      </w:r>
    </w:p>
    <w:p w14:paraId="4CB6D236" w14:textId="77777777" w:rsidR="00743097" w:rsidRDefault="00743097"/>
    <w:p w14:paraId="1CAB431A" w14:textId="77777777" w:rsidR="00743097" w:rsidRDefault="00743097"/>
    <w:p w14:paraId="7139FBFB" w14:textId="77777777" w:rsidR="00743097" w:rsidRDefault="00743097">
      <w:pPr>
        <w:jc w:val="center"/>
      </w:pPr>
      <w:r>
        <w:t xml:space="preserve">uzavírají dle § </w:t>
      </w:r>
      <w:r w:rsidR="00D02082">
        <w:t>2586</w:t>
      </w:r>
      <w:r>
        <w:t xml:space="preserve"> a následující</w:t>
      </w:r>
      <w:r w:rsidR="00D02082">
        <w:t>ho zákona</w:t>
      </w:r>
      <w:r>
        <w:t xml:space="preserve"> č. </w:t>
      </w:r>
      <w:r w:rsidR="00D02082">
        <w:t>89</w:t>
      </w:r>
      <w:r>
        <w:t>/</w:t>
      </w:r>
      <w:r w:rsidR="00D02082">
        <w:t>2012 Sb., občanského zákoníku,</w:t>
      </w:r>
      <w:r>
        <w:t xml:space="preserve"> v platném </w:t>
      </w:r>
      <w:r w:rsidR="00D02082">
        <w:t xml:space="preserve">a účinném </w:t>
      </w:r>
      <w:r>
        <w:t>znění tuto</w:t>
      </w:r>
    </w:p>
    <w:p w14:paraId="5884CD95" w14:textId="77777777" w:rsidR="006113D5" w:rsidRPr="00ED772C" w:rsidRDefault="00743097" w:rsidP="00ED772C">
      <w:pPr>
        <w:jc w:val="center"/>
        <w:rPr>
          <w:b/>
        </w:rPr>
      </w:pPr>
      <w:r>
        <w:rPr>
          <w:b/>
        </w:rPr>
        <w:t>smlouv</w:t>
      </w:r>
      <w:r w:rsidR="00ED772C">
        <w:rPr>
          <w:b/>
        </w:rPr>
        <w:t>u o dílo</w:t>
      </w:r>
    </w:p>
    <w:p w14:paraId="7939F8B2" w14:textId="77777777" w:rsidR="00E55A67" w:rsidRDefault="00E55A67">
      <w:pPr>
        <w:jc w:val="both"/>
      </w:pPr>
    </w:p>
    <w:p w14:paraId="0FD2E757" w14:textId="77777777" w:rsidR="00E55A67" w:rsidRDefault="00E55A67">
      <w:pPr>
        <w:jc w:val="both"/>
      </w:pPr>
    </w:p>
    <w:p w14:paraId="32449BBA" w14:textId="77777777" w:rsidR="00743097" w:rsidRDefault="00743097">
      <w:pPr>
        <w:jc w:val="center"/>
        <w:rPr>
          <w:b/>
        </w:rPr>
      </w:pPr>
      <w:r>
        <w:rPr>
          <w:b/>
        </w:rPr>
        <w:t>I.</w:t>
      </w:r>
    </w:p>
    <w:p w14:paraId="0D16FED2" w14:textId="77777777" w:rsidR="00743097" w:rsidRDefault="00743097">
      <w:pPr>
        <w:pStyle w:val="Nadpis2"/>
        <w:keepNext/>
        <w:numPr>
          <w:ilvl w:val="0"/>
          <w:numId w:val="1"/>
        </w:numPr>
        <w:tabs>
          <w:tab w:val="left" w:pos="0"/>
        </w:tabs>
        <w:jc w:val="center"/>
        <w:rPr>
          <w:b/>
        </w:rPr>
      </w:pPr>
      <w:r>
        <w:rPr>
          <w:b/>
        </w:rPr>
        <w:t>Účel smlouvy</w:t>
      </w:r>
    </w:p>
    <w:p w14:paraId="01AEA358" w14:textId="77777777" w:rsidR="007C14C8" w:rsidRPr="007C14C8" w:rsidRDefault="007C14C8" w:rsidP="007C14C8"/>
    <w:p w14:paraId="463A865F" w14:textId="1BF19907" w:rsidR="006113D5" w:rsidRPr="00BA24E7" w:rsidRDefault="005C5FF5" w:rsidP="007C14C8">
      <w:pPr>
        <w:numPr>
          <w:ilvl w:val="0"/>
          <w:numId w:val="1"/>
        </w:numPr>
        <w:jc w:val="both"/>
      </w:pPr>
      <w:r>
        <w:t xml:space="preserve">Účelem této smlouvy je vymezení přesných podmínek pro </w:t>
      </w:r>
      <w:r w:rsidR="004A7596">
        <w:t xml:space="preserve">zhotovení díla stavby </w:t>
      </w:r>
      <w:r w:rsidR="004A7596" w:rsidRPr="00BA24E7">
        <w:t>„</w:t>
      </w:r>
      <w:r w:rsidR="00E55A67" w:rsidRPr="00BA24E7">
        <w:rPr>
          <w:rFonts w:cs="Arial"/>
          <w:b/>
          <w:szCs w:val="20"/>
        </w:rPr>
        <w:t xml:space="preserve">revitalizace systému GHZ – 1. etapa, </w:t>
      </w:r>
      <w:r w:rsidR="00E55A67" w:rsidRPr="00BA24E7">
        <w:t>Depozitáře Knihovny AV ČR, v. v. i., ul. 9. května 25, 250 73</w:t>
      </w:r>
      <w:r w:rsidR="004A7596" w:rsidRPr="00BA24E7">
        <w:rPr>
          <w:rFonts w:cs="Arial"/>
          <w:b/>
          <w:szCs w:val="20"/>
        </w:rPr>
        <w:t>“</w:t>
      </w:r>
      <w:r w:rsidR="004A7596" w:rsidRPr="00BA24E7">
        <w:t xml:space="preserve"> p</w:t>
      </w:r>
      <w:r w:rsidR="005958BB" w:rsidRPr="00BA24E7">
        <w:t>ro</w:t>
      </w:r>
      <w:r w:rsidRPr="00BA24E7">
        <w:t xml:space="preserve"> určení vzájemných vztahů smluvních stran.</w:t>
      </w:r>
    </w:p>
    <w:p w14:paraId="58B86887" w14:textId="77777777" w:rsidR="004E5A4F" w:rsidRDefault="004E5A4F" w:rsidP="002177F3">
      <w:pPr>
        <w:jc w:val="center"/>
        <w:rPr>
          <w:b/>
        </w:rPr>
      </w:pPr>
    </w:p>
    <w:p w14:paraId="4E41BA4F" w14:textId="2CA889BA" w:rsidR="00743097" w:rsidRDefault="006113D5" w:rsidP="002177F3">
      <w:pPr>
        <w:jc w:val="center"/>
        <w:rPr>
          <w:b/>
        </w:rPr>
      </w:pPr>
      <w:r>
        <w:rPr>
          <w:b/>
        </w:rPr>
        <w:lastRenderedPageBreak/>
        <w:t>I</w:t>
      </w:r>
      <w:r w:rsidR="00743097">
        <w:rPr>
          <w:b/>
        </w:rPr>
        <w:t>I.</w:t>
      </w:r>
      <w:r w:rsidR="00743097">
        <w:rPr>
          <w:b/>
        </w:rPr>
        <w:br/>
        <w:t>Předmět smlouvy</w:t>
      </w:r>
    </w:p>
    <w:p w14:paraId="343255A4" w14:textId="77777777" w:rsidR="002177F3" w:rsidRDefault="002177F3" w:rsidP="002177F3">
      <w:pPr>
        <w:jc w:val="center"/>
        <w:rPr>
          <w:b/>
        </w:rPr>
      </w:pPr>
    </w:p>
    <w:p w14:paraId="0DA280E6" w14:textId="56C93D18" w:rsidR="00E16811" w:rsidRPr="00197A87" w:rsidRDefault="00543726" w:rsidP="007C14C8">
      <w:pPr>
        <w:numPr>
          <w:ilvl w:val="0"/>
          <w:numId w:val="7"/>
        </w:numPr>
        <w:tabs>
          <w:tab w:val="left" w:pos="360"/>
          <w:tab w:val="left" w:pos="426"/>
        </w:tabs>
        <w:ind w:left="360" w:hanging="360"/>
        <w:jc w:val="both"/>
      </w:pPr>
      <w:r w:rsidRPr="00E16811">
        <w:t xml:space="preserve">Touto smlouvou se zhotovitel zavazuje provést pro objednatele dílo spočívající </w:t>
      </w:r>
      <w:r w:rsidR="00A50762">
        <w:t xml:space="preserve">v revitalizaci systému GHZ – 1. etapa, činnosti a materiál k tomu potřebné, </w:t>
      </w:r>
      <w:r w:rsidR="00A50762" w:rsidRPr="00BA24E7">
        <w:t>v objekt</w:t>
      </w:r>
      <w:r w:rsidR="007C14C8" w:rsidRPr="00BA24E7">
        <w:t>u</w:t>
      </w:r>
      <w:r w:rsidR="00A50762" w:rsidRPr="00BA24E7">
        <w:t xml:space="preserve"> </w:t>
      </w:r>
      <w:r w:rsidR="007C14C8" w:rsidRPr="00BA24E7">
        <w:t>S</w:t>
      </w:r>
      <w:r w:rsidR="00A50762" w:rsidRPr="00BA24E7">
        <w:t>D Depozitáře</w:t>
      </w:r>
      <w:r w:rsidR="00A50762">
        <w:t xml:space="preserve"> Knihovny AV ČR, v. v. i., ul. 9. května 25, 250 73 Jenštejn, Praha – východ na základě zpracované a schválené </w:t>
      </w:r>
      <w:r w:rsidR="00A50762" w:rsidRPr="00197A87">
        <w:t xml:space="preserve">projektové dokumentace z října 2022 č. 76-22-008 </w:t>
      </w:r>
      <w:r w:rsidR="002A17AB" w:rsidRPr="00197A87">
        <w:t xml:space="preserve">a objednatel se zavazuje k zaplacení ceny díla. </w:t>
      </w:r>
      <w:r w:rsidR="00743097" w:rsidRPr="00197A87">
        <w:t xml:space="preserve"> </w:t>
      </w:r>
    </w:p>
    <w:p w14:paraId="11FB7EFF" w14:textId="77777777" w:rsidR="00E16811" w:rsidRPr="00197A87" w:rsidRDefault="00E16811" w:rsidP="007C14C8">
      <w:pPr>
        <w:numPr>
          <w:ilvl w:val="0"/>
          <w:numId w:val="7"/>
        </w:numPr>
        <w:tabs>
          <w:tab w:val="left" w:pos="360"/>
          <w:tab w:val="left" w:pos="426"/>
        </w:tabs>
        <w:ind w:left="360" w:hanging="360"/>
        <w:jc w:val="both"/>
      </w:pPr>
      <w:r w:rsidRPr="00197A87">
        <w:t xml:space="preserve">Zhotovitel provede dílo v souladu s touto smlouvou, oprávněnými pokyny objednatele při provádění díla, s projektovou dokumentací a dále v souladu s právními předpisy, ČSN, dalšími platnými českými technickými normami, které se vztahují k materiálům a činnostem prováděným na základě této smlouvy, včetně technických či technologických norem, předpisů, které nejsou obecně závazné. </w:t>
      </w:r>
    </w:p>
    <w:p w14:paraId="0F07824F" w14:textId="3FE169A0" w:rsidR="00E16811" w:rsidRPr="00197A87" w:rsidRDefault="00E16811" w:rsidP="007C14C8">
      <w:pPr>
        <w:numPr>
          <w:ilvl w:val="0"/>
          <w:numId w:val="7"/>
        </w:numPr>
        <w:tabs>
          <w:tab w:val="left" w:pos="360"/>
          <w:tab w:val="left" w:pos="426"/>
        </w:tabs>
        <w:ind w:left="360" w:hanging="360"/>
        <w:jc w:val="both"/>
      </w:pPr>
      <w:r w:rsidRPr="00197A87">
        <w:t>Zh</w:t>
      </w:r>
      <w:r w:rsidR="00C03FE0" w:rsidRPr="00197A87">
        <w:t>o</w:t>
      </w:r>
      <w:r w:rsidRPr="00197A87">
        <w:t xml:space="preserve">tovitel prohlašuje, že před podpisem této smlouvy se důkladně seznámil s požadavky objednatele, určujícími požadované vlastnosti a parametry díla, použitý materiál a výrobní postupy. </w:t>
      </w:r>
    </w:p>
    <w:p w14:paraId="4A9553B2" w14:textId="0E769409" w:rsidR="0007378A" w:rsidRDefault="00E16811" w:rsidP="007C14C8">
      <w:pPr>
        <w:numPr>
          <w:ilvl w:val="0"/>
          <w:numId w:val="7"/>
        </w:numPr>
        <w:tabs>
          <w:tab w:val="left" w:pos="360"/>
          <w:tab w:val="left" w:pos="426"/>
        </w:tabs>
        <w:ind w:left="360" w:hanging="360"/>
        <w:jc w:val="both"/>
      </w:pPr>
      <w:r>
        <w:t xml:space="preserve">Zhotovitel se touto smlouvou zavazuje provést řádně dílo podle této smlouvy a jejích příloh a objednatel se zavazuje za řádně provedené dílo zaplatit cenu díla. Řádným provedením díla se rozumí jeho provedení ve sjednaných lhůtách a v prvotřídní kvalitě bez závad. </w:t>
      </w:r>
    </w:p>
    <w:p w14:paraId="7619CAF9" w14:textId="339140F5" w:rsidR="0092273A" w:rsidRDefault="0092273A" w:rsidP="007C14C8">
      <w:pPr>
        <w:numPr>
          <w:ilvl w:val="0"/>
          <w:numId w:val="7"/>
        </w:numPr>
        <w:tabs>
          <w:tab w:val="left" w:pos="360"/>
          <w:tab w:val="left" w:pos="426"/>
        </w:tabs>
        <w:ind w:left="360" w:hanging="360"/>
        <w:jc w:val="both"/>
      </w:pPr>
      <w:bookmarkStart w:id="0" w:name="_Hlk45027467"/>
      <w:r>
        <w:t>Předmět díla dle této smlouvy zahrnuje:</w:t>
      </w:r>
    </w:p>
    <w:bookmarkEnd w:id="0"/>
    <w:p w14:paraId="0B32A0D4" w14:textId="5A62C50F" w:rsidR="0092273A" w:rsidRPr="00BA24E7" w:rsidRDefault="00197A87" w:rsidP="007C14C8">
      <w:pPr>
        <w:pStyle w:val="Odstavecseseznamem"/>
        <w:numPr>
          <w:ilvl w:val="0"/>
          <w:numId w:val="31"/>
        </w:numPr>
        <w:tabs>
          <w:tab w:val="left" w:pos="360"/>
          <w:tab w:val="left" w:pos="426"/>
        </w:tabs>
        <w:jc w:val="both"/>
      </w:pPr>
      <w:r w:rsidRPr="00BA24E7">
        <w:t>Dodávka a montáž systému GHZ – 1. etapa, dle přiložené CN</w:t>
      </w:r>
      <w:r w:rsidR="00BA24E7">
        <w:t xml:space="preserve"> – příloha č. </w:t>
      </w:r>
      <w:r w:rsidR="00073A49">
        <w:t xml:space="preserve">2 </w:t>
      </w:r>
      <w:r w:rsidR="00BA24E7">
        <w:t>k VZMR</w:t>
      </w:r>
    </w:p>
    <w:p w14:paraId="565BA047" w14:textId="77777777" w:rsidR="0092273A" w:rsidRDefault="0092273A" w:rsidP="0092273A">
      <w:pPr>
        <w:tabs>
          <w:tab w:val="left" w:pos="360"/>
          <w:tab w:val="left" w:pos="426"/>
        </w:tabs>
        <w:ind w:left="360"/>
        <w:jc w:val="both"/>
      </w:pPr>
    </w:p>
    <w:p w14:paraId="2A1516BB" w14:textId="6006EB2C" w:rsidR="00743097" w:rsidRDefault="00105BDE" w:rsidP="00881ACB">
      <w:pPr>
        <w:tabs>
          <w:tab w:val="left" w:pos="360"/>
          <w:tab w:val="left" w:pos="426"/>
        </w:tabs>
        <w:ind w:left="360"/>
        <w:jc w:val="both"/>
      </w:pPr>
      <w:r>
        <w:rPr>
          <w:b/>
          <w:bCs/>
          <w:i/>
          <w:iCs/>
        </w:rPr>
        <w:tab/>
      </w:r>
      <w:r>
        <w:rPr>
          <w:b/>
          <w:bCs/>
          <w:i/>
          <w:iCs/>
        </w:rPr>
        <w:tab/>
      </w:r>
      <w:r>
        <w:rPr>
          <w:b/>
          <w:bCs/>
          <w:i/>
          <w:iCs/>
        </w:rPr>
        <w:tab/>
      </w:r>
    </w:p>
    <w:p w14:paraId="0615CEDE" w14:textId="77777777" w:rsidR="00743097" w:rsidRDefault="00743097">
      <w:pPr>
        <w:pStyle w:val="Zkladntext2"/>
        <w:tabs>
          <w:tab w:val="clear" w:pos="0"/>
          <w:tab w:val="clear" w:pos="360"/>
        </w:tabs>
      </w:pPr>
      <w:r>
        <w:t>III.</w:t>
      </w:r>
    </w:p>
    <w:p w14:paraId="0DADC057" w14:textId="502FA623" w:rsidR="006113D5" w:rsidRPr="006C4D76" w:rsidRDefault="00A70282" w:rsidP="006113D5">
      <w:pPr>
        <w:pStyle w:val="Nadpis2"/>
        <w:keepNext/>
        <w:numPr>
          <w:ilvl w:val="0"/>
          <w:numId w:val="1"/>
        </w:numPr>
        <w:tabs>
          <w:tab w:val="left" w:pos="0"/>
        </w:tabs>
        <w:jc w:val="center"/>
      </w:pPr>
      <w:r>
        <w:rPr>
          <w:b/>
        </w:rPr>
        <w:t>Doba a místo realizace díla</w:t>
      </w:r>
    </w:p>
    <w:p w14:paraId="69219CEA" w14:textId="4F057E15" w:rsidR="003C477D" w:rsidRDefault="003C477D" w:rsidP="003C477D">
      <w:pPr>
        <w:tabs>
          <w:tab w:val="left" w:pos="0"/>
          <w:tab w:val="left" w:pos="360"/>
        </w:tabs>
        <w:ind w:left="360"/>
        <w:jc w:val="both"/>
      </w:pPr>
    </w:p>
    <w:p w14:paraId="20C2BEA7" w14:textId="4A788AB6" w:rsidR="00A70282" w:rsidRDefault="00A70282" w:rsidP="003C477D">
      <w:pPr>
        <w:tabs>
          <w:tab w:val="left" w:pos="0"/>
          <w:tab w:val="left" w:pos="360"/>
        </w:tabs>
        <w:ind w:left="360"/>
        <w:jc w:val="both"/>
      </w:pPr>
      <w:r>
        <w:t>Předmět díla bude realizován v dále uvedených termínech:</w:t>
      </w:r>
    </w:p>
    <w:p w14:paraId="0D6E5391" w14:textId="5C88A748" w:rsidR="00A70282" w:rsidRDefault="00A70282" w:rsidP="003C477D">
      <w:pPr>
        <w:tabs>
          <w:tab w:val="left" w:pos="0"/>
          <w:tab w:val="left" w:pos="360"/>
        </w:tabs>
        <w:ind w:left="360"/>
        <w:jc w:val="both"/>
      </w:pPr>
    </w:p>
    <w:p w14:paraId="01866B8C" w14:textId="1CD88D0A" w:rsidR="00A70282" w:rsidRDefault="00A70282" w:rsidP="003C477D">
      <w:pPr>
        <w:tabs>
          <w:tab w:val="left" w:pos="0"/>
          <w:tab w:val="left" w:pos="360"/>
        </w:tabs>
        <w:ind w:left="360"/>
        <w:jc w:val="both"/>
      </w:pPr>
    </w:p>
    <w:p w14:paraId="3AA76E6F" w14:textId="7023E507" w:rsidR="00A70282" w:rsidRDefault="00A70282" w:rsidP="00A70282">
      <w:pPr>
        <w:numPr>
          <w:ilvl w:val="0"/>
          <w:numId w:val="34"/>
        </w:numPr>
        <w:tabs>
          <w:tab w:val="left" w:pos="360"/>
          <w:tab w:val="left" w:pos="426"/>
        </w:tabs>
        <w:jc w:val="both"/>
      </w:pPr>
      <w:r>
        <w:t>Předání staveniště objednatelem dne:</w:t>
      </w:r>
      <w:r>
        <w:tab/>
      </w:r>
      <w:r>
        <w:tab/>
      </w:r>
      <w:r>
        <w:tab/>
      </w:r>
      <w:r>
        <w:tab/>
      </w:r>
      <w:r>
        <w:tab/>
      </w:r>
      <w:r w:rsidR="00BA24E7">
        <w:t>do 15. 5. 2024</w:t>
      </w:r>
      <w:r>
        <w:t xml:space="preserve"> </w:t>
      </w:r>
    </w:p>
    <w:p w14:paraId="77A751F7" w14:textId="0650F567" w:rsidR="00A70282" w:rsidRDefault="00A70282" w:rsidP="00A70282">
      <w:pPr>
        <w:numPr>
          <w:ilvl w:val="0"/>
          <w:numId w:val="34"/>
        </w:numPr>
        <w:tabs>
          <w:tab w:val="left" w:pos="360"/>
          <w:tab w:val="left" w:pos="426"/>
        </w:tabs>
        <w:jc w:val="both"/>
      </w:pPr>
      <w:r>
        <w:t>Dokončení díla:</w:t>
      </w:r>
      <w:r>
        <w:tab/>
      </w:r>
      <w:r>
        <w:tab/>
      </w:r>
      <w:r>
        <w:tab/>
      </w:r>
      <w:r>
        <w:tab/>
      </w:r>
      <w:r>
        <w:tab/>
      </w:r>
      <w:r>
        <w:tab/>
      </w:r>
      <w:r>
        <w:tab/>
      </w:r>
      <w:r>
        <w:tab/>
      </w:r>
      <w:r w:rsidR="00BA24E7">
        <w:t>do 31. 8. 2024</w:t>
      </w:r>
    </w:p>
    <w:p w14:paraId="0A88628D" w14:textId="541970A9" w:rsidR="00A70282" w:rsidRDefault="004E30D5" w:rsidP="00A70282">
      <w:pPr>
        <w:numPr>
          <w:ilvl w:val="0"/>
          <w:numId w:val="34"/>
        </w:numPr>
        <w:tabs>
          <w:tab w:val="left" w:pos="360"/>
          <w:tab w:val="left" w:pos="426"/>
        </w:tabs>
        <w:jc w:val="both"/>
      </w:pPr>
      <w:r>
        <w:t xml:space="preserve">Místem plnění závazku zhotovitele provést dílo je: </w:t>
      </w:r>
      <w:r>
        <w:tab/>
      </w:r>
    </w:p>
    <w:p w14:paraId="1E71AC73" w14:textId="5F8A67D5" w:rsidR="004E30D5" w:rsidRDefault="004E30D5" w:rsidP="004E30D5">
      <w:pPr>
        <w:tabs>
          <w:tab w:val="left" w:pos="360"/>
          <w:tab w:val="left" w:pos="426"/>
        </w:tabs>
        <w:jc w:val="both"/>
      </w:pPr>
      <w:r>
        <w:tab/>
      </w:r>
      <w:r>
        <w:tab/>
      </w:r>
      <w:r>
        <w:tab/>
      </w:r>
      <w:r>
        <w:tab/>
      </w:r>
      <w:r w:rsidR="00197A87">
        <w:t>Depozitáře Knihovny AV ČR, v. v. i., ul. 9. května 25, 250 73 Jenštejn, Praha-východ</w:t>
      </w:r>
    </w:p>
    <w:p w14:paraId="018D6066" w14:textId="3D593DD9" w:rsidR="004E30D5" w:rsidRDefault="004E30D5" w:rsidP="004E30D5">
      <w:pPr>
        <w:tabs>
          <w:tab w:val="left" w:pos="360"/>
          <w:tab w:val="left" w:pos="426"/>
        </w:tabs>
        <w:jc w:val="both"/>
      </w:pPr>
      <w:r>
        <w:tab/>
      </w:r>
      <w:r>
        <w:tab/>
      </w:r>
      <w:r>
        <w:tab/>
      </w:r>
      <w:r>
        <w:tab/>
      </w:r>
    </w:p>
    <w:p w14:paraId="4A63553F" w14:textId="1E7F04EF" w:rsidR="004E30D5" w:rsidRDefault="004E30D5" w:rsidP="004E30D5">
      <w:pPr>
        <w:tabs>
          <w:tab w:val="left" w:pos="360"/>
          <w:tab w:val="left" w:pos="426"/>
        </w:tabs>
        <w:jc w:val="both"/>
      </w:pPr>
      <w:r>
        <w:tab/>
      </w:r>
      <w:r>
        <w:tab/>
      </w:r>
      <w:r>
        <w:tab/>
      </w:r>
      <w:r>
        <w:tab/>
      </w:r>
    </w:p>
    <w:p w14:paraId="6F03DB18" w14:textId="0AD36C35" w:rsidR="004E30D5" w:rsidRDefault="004E30D5" w:rsidP="004E30D5">
      <w:pPr>
        <w:numPr>
          <w:ilvl w:val="0"/>
          <w:numId w:val="34"/>
        </w:numPr>
        <w:tabs>
          <w:tab w:val="left" w:pos="360"/>
          <w:tab w:val="left" w:pos="426"/>
        </w:tabs>
        <w:jc w:val="both"/>
      </w:pPr>
      <w:r>
        <w:t xml:space="preserve">Zhotovitel je povinen provést dílo ve výše uvedených termínech jeho řádným zhotovením a předáním. </w:t>
      </w:r>
    </w:p>
    <w:p w14:paraId="6BEAE440" w14:textId="6012C447" w:rsidR="004E30D5" w:rsidRDefault="004E30D5" w:rsidP="004E30D5">
      <w:pPr>
        <w:tabs>
          <w:tab w:val="left" w:pos="360"/>
          <w:tab w:val="left" w:pos="426"/>
        </w:tabs>
        <w:jc w:val="both"/>
      </w:pPr>
      <w:r>
        <w:tab/>
        <w:t>Zhotovitel je oprávněn nabídnout objednateli předání díla i před tímto termínem, ale pouze v případě,</w:t>
      </w:r>
    </w:p>
    <w:p w14:paraId="5DA30921" w14:textId="2B31E291" w:rsidR="004E30D5" w:rsidRDefault="004E30D5" w:rsidP="004E30D5">
      <w:pPr>
        <w:tabs>
          <w:tab w:val="left" w:pos="360"/>
          <w:tab w:val="left" w:pos="426"/>
        </w:tabs>
        <w:jc w:val="both"/>
      </w:pPr>
      <w:r>
        <w:tab/>
        <w:t xml:space="preserve">že je zhotoveno tak, že neobsahuje ani jedinou vadu a ani jediný nedodělek. </w:t>
      </w:r>
    </w:p>
    <w:p w14:paraId="33CD8D2C" w14:textId="5A2485B9" w:rsidR="004E30D5" w:rsidRDefault="004E30D5" w:rsidP="004E30D5">
      <w:pPr>
        <w:tabs>
          <w:tab w:val="left" w:pos="360"/>
          <w:tab w:val="left" w:pos="426"/>
        </w:tabs>
        <w:jc w:val="both"/>
      </w:pPr>
      <w:r>
        <w:tab/>
        <w:t>Dílo je převzato zápisem podepsaným oprávněnými zástupci obou smluvních stran.</w:t>
      </w:r>
    </w:p>
    <w:p w14:paraId="51807527" w14:textId="481B4298" w:rsidR="002762D1" w:rsidRDefault="002762D1" w:rsidP="004E30D5">
      <w:pPr>
        <w:tabs>
          <w:tab w:val="left" w:pos="360"/>
          <w:tab w:val="left" w:pos="426"/>
        </w:tabs>
        <w:jc w:val="both"/>
      </w:pPr>
    </w:p>
    <w:p w14:paraId="58D68A7F" w14:textId="77777777" w:rsidR="002762D1" w:rsidRDefault="002762D1" w:rsidP="004E30D5">
      <w:pPr>
        <w:tabs>
          <w:tab w:val="left" w:pos="360"/>
          <w:tab w:val="left" w:pos="426"/>
        </w:tabs>
        <w:jc w:val="both"/>
      </w:pPr>
    </w:p>
    <w:p w14:paraId="498DAAED" w14:textId="5E5A6F43" w:rsidR="001C6D42" w:rsidRDefault="00743097">
      <w:pPr>
        <w:pStyle w:val="Zkladntext2"/>
        <w:rPr>
          <w:color w:val="000000"/>
        </w:rPr>
      </w:pPr>
      <w:r>
        <w:t>IV.</w:t>
      </w:r>
      <w:r>
        <w:br/>
      </w:r>
      <w:r w:rsidR="004E30D5">
        <w:rPr>
          <w:color w:val="000000"/>
        </w:rPr>
        <w:t>Cena díla a platební podmínky</w:t>
      </w:r>
    </w:p>
    <w:p w14:paraId="21609D86" w14:textId="77777777" w:rsidR="007C14C8" w:rsidRPr="00105BDE" w:rsidRDefault="007C14C8">
      <w:pPr>
        <w:pStyle w:val="Zkladntext2"/>
        <w:rPr>
          <w:color w:val="FF0000"/>
        </w:rPr>
      </w:pPr>
    </w:p>
    <w:p w14:paraId="5AE331D8" w14:textId="672508CF" w:rsidR="001C6D42" w:rsidRDefault="004E30D5" w:rsidP="007C14C8">
      <w:pPr>
        <w:numPr>
          <w:ilvl w:val="0"/>
          <w:numId w:val="8"/>
        </w:numPr>
        <w:tabs>
          <w:tab w:val="left" w:pos="0"/>
          <w:tab w:val="left" w:pos="360"/>
        </w:tabs>
        <w:jc w:val="both"/>
        <w:rPr>
          <w:color w:val="000000"/>
        </w:rPr>
      </w:pPr>
      <w:r>
        <w:rPr>
          <w:color w:val="000000"/>
        </w:rPr>
        <w:t>Cena díla byla stanovena</w:t>
      </w:r>
      <w:r w:rsidR="005A249E">
        <w:rPr>
          <w:color w:val="000000"/>
        </w:rPr>
        <w:t xml:space="preserve"> dohodou smluvních stran na základě podkladů pro provedení díla a činí:</w:t>
      </w:r>
      <w:r>
        <w:rPr>
          <w:color w:val="000000"/>
        </w:rPr>
        <w:t xml:space="preserve"> </w:t>
      </w:r>
    </w:p>
    <w:p w14:paraId="12CFE4B7" w14:textId="4C85E917" w:rsidR="005A249E" w:rsidRDefault="005A249E" w:rsidP="007C14C8">
      <w:pPr>
        <w:tabs>
          <w:tab w:val="left" w:pos="360"/>
        </w:tabs>
        <w:jc w:val="both"/>
        <w:rPr>
          <w:color w:val="000000"/>
        </w:rPr>
      </w:pPr>
    </w:p>
    <w:p w14:paraId="0F74AC91" w14:textId="1216711E" w:rsidR="005A249E" w:rsidRPr="0051032D" w:rsidRDefault="007C14C8" w:rsidP="007C14C8">
      <w:pPr>
        <w:tabs>
          <w:tab w:val="left" w:pos="360"/>
        </w:tabs>
        <w:ind w:firstLine="426"/>
        <w:jc w:val="both"/>
        <w:rPr>
          <w:b/>
          <w:bCs/>
          <w:color w:val="000000"/>
        </w:rPr>
      </w:pPr>
      <w:proofErr w:type="gramStart"/>
      <w:r w:rsidRPr="00BA24E7">
        <w:rPr>
          <w:b/>
          <w:bCs/>
          <w:color w:val="000000"/>
        </w:rPr>
        <w:t>1.938.544</w:t>
      </w:r>
      <w:r w:rsidR="005A249E" w:rsidRPr="00BA24E7">
        <w:rPr>
          <w:b/>
          <w:bCs/>
          <w:color w:val="000000"/>
        </w:rPr>
        <w:t>,-</w:t>
      </w:r>
      <w:proofErr w:type="gramEnd"/>
      <w:r w:rsidR="005A249E" w:rsidRPr="00BA24E7">
        <w:rPr>
          <w:b/>
          <w:bCs/>
          <w:color w:val="000000"/>
        </w:rPr>
        <w:t xml:space="preserve"> Kč bez DPH</w:t>
      </w:r>
    </w:p>
    <w:p w14:paraId="32A679D5" w14:textId="066808BB" w:rsidR="005A249E" w:rsidRDefault="005A249E" w:rsidP="007C14C8">
      <w:pPr>
        <w:tabs>
          <w:tab w:val="left" w:pos="360"/>
        </w:tabs>
        <w:jc w:val="both"/>
        <w:rPr>
          <w:color w:val="000000"/>
        </w:rPr>
      </w:pPr>
      <w:r>
        <w:rPr>
          <w:color w:val="000000"/>
        </w:rPr>
        <w:tab/>
        <w:t>(slovy:</w:t>
      </w:r>
      <w:r w:rsidR="007C14C8">
        <w:rPr>
          <w:color w:val="000000"/>
        </w:rPr>
        <w:t xml:space="preserve"> jedenmiliondevětsettřicetosmtisícpětsetčtyřicetčtyři </w:t>
      </w:r>
      <w:r>
        <w:rPr>
          <w:color w:val="000000"/>
        </w:rPr>
        <w:t>korun českých bez daně z</w:t>
      </w:r>
      <w:r w:rsidR="007C14C8">
        <w:rPr>
          <w:color w:val="000000"/>
        </w:rPr>
        <w:t> </w:t>
      </w:r>
      <w:r>
        <w:rPr>
          <w:color w:val="000000"/>
        </w:rPr>
        <w:t>přidané</w:t>
      </w:r>
      <w:r w:rsidR="007C14C8">
        <w:rPr>
          <w:color w:val="000000"/>
        </w:rPr>
        <w:t xml:space="preserve"> </w:t>
      </w:r>
      <w:r>
        <w:rPr>
          <w:color w:val="000000"/>
        </w:rPr>
        <w:t>hodnoty)</w:t>
      </w:r>
    </w:p>
    <w:p w14:paraId="548EECD0" w14:textId="77777777" w:rsidR="002177F3" w:rsidRDefault="002177F3" w:rsidP="007C14C8">
      <w:pPr>
        <w:tabs>
          <w:tab w:val="left" w:pos="360"/>
        </w:tabs>
        <w:jc w:val="both"/>
        <w:rPr>
          <w:color w:val="000000"/>
        </w:rPr>
      </w:pPr>
    </w:p>
    <w:p w14:paraId="0C290E88" w14:textId="2EFBE213" w:rsidR="003A0020" w:rsidRPr="003A0020" w:rsidRDefault="003A0020" w:rsidP="007C14C8">
      <w:pPr>
        <w:pStyle w:val="Zkladntext"/>
        <w:ind w:left="709"/>
        <w:jc w:val="both"/>
        <w:rPr>
          <w:rFonts w:cs="Times New Roman"/>
          <w:color w:val="000000"/>
          <w:szCs w:val="24"/>
        </w:rPr>
      </w:pPr>
      <w:r w:rsidRPr="003A0020">
        <w:rPr>
          <w:rFonts w:cs="Times New Roman"/>
          <w:color w:val="000000"/>
          <w:szCs w:val="24"/>
        </w:rPr>
        <w:t xml:space="preserve">Objednatel a zhotovitel se dohodli na fakturaci za provedené práce a dodávky dle oběma smluvními stranami odsouhlaseného soupisu prací za </w:t>
      </w:r>
      <w:r>
        <w:rPr>
          <w:rFonts w:cs="Times New Roman"/>
          <w:color w:val="000000"/>
          <w:szCs w:val="24"/>
        </w:rPr>
        <w:t xml:space="preserve">dílo </w:t>
      </w:r>
      <w:r w:rsidRPr="003A0020">
        <w:rPr>
          <w:rFonts w:cs="Times New Roman"/>
          <w:color w:val="000000"/>
          <w:szCs w:val="24"/>
        </w:rPr>
        <w:t xml:space="preserve">se splatností 30 kalendářních dnů od doručení řádně vystavené faktury objednateli. Veškeré faktury budou zasílány na adresu: </w:t>
      </w:r>
      <w:hyperlink r:id="rId8" w:history="1">
        <w:r w:rsidR="007C14C8" w:rsidRPr="009C11A8">
          <w:rPr>
            <w:rStyle w:val="Hypertextovodkaz"/>
            <w:rFonts w:cs="Times New Roman"/>
            <w:szCs w:val="24"/>
          </w:rPr>
          <w:t>faktury@knav.cz</w:t>
        </w:r>
      </w:hyperlink>
      <w:r w:rsidR="007C14C8">
        <w:rPr>
          <w:rFonts w:cs="Times New Roman"/>
          <w:color w:val="000000"/>
          <w:szCs w:val="24"/>
        </w:rPr>
        <w:t xml:space="preserve">, </w:t>
      </w:r>
      <w:hyperlink r:id="rId9" w:history="1">
        <w:r w:rsidR="00412B36" w:rsidRPr="00803E40">
          <w:rPr>
            <w:rStyle w:val="Hypertextovodkaz"/>
            <w:rFonts w:cs="Times New Roman"/>
            <w:szCs w:val="24"/>
          </w:rPr>
          <w:t>xxx@knav.cz</w:t>
        </w:r>
      </w:hyperlink>
      <w:r w:rsidR="007C14C8">
        <w:rPr>
          <w:rFonts w:cs="Times New Roman"/>
          <w:color w:val="000000"/>
          <w:szCs w:val="24"/>
        </w:rPr>
        <w:t xml:space="preserve"> </w:t>
      </w:r>
      <w:r w:rsidRPr="003A0020">
        <w:rPr>
          <w:rFonts w:cs="Times New Roman"/>
          <w:color w:val="000000"/>
          <w:szCs w:val="24"/>
        </w:rPr>
        <w:t>Pokud nebude pro vady v plnění díla písemně a bez výhrad odsouhlasen soupis provedených prací, není zhotovitel oprávněn příslušnou fakturu vystavit a není objednatel povinen vystavenou fakturu, jakož i jiné zhotovitelem dosud vystavené faktury a dosud neuhrazené faktury proplatit.</w:t>
      </w:r>
    </w:p>
    <w:p w14:paraId="14E716AC" w14:textId="1E1F33A7" w:rsidR="003A0020" w:rsidRDefault="003A0020" w:rsidP="007C14C8">
      <w:pPr>
        <w:tabs>
          <w:tab w:val="left" w:pos="360"/>
        </w:tabs>
        <w:jc w:val="both"/>
        <w:rPr>
          <w:color w:val="000000"/>
        </w:rPr>
      </w:pPr>
    </w:p>
    <w:p w14:paraId="484C026E" w14:textId="5E739843" w:rsidR="005A249E" w:rsidRPr="0051032D" w:rsidRDefault="0051032D" w:rsidP="007C14C8">
      <w:pPr>
        <w:numPr>
          <w:ilvl w:val="0"/>
          <w:numId w:val="8"/>
        </w:numPr>
        <w:tabs>
          <w:tab w:val="left" w:pos="0"/>
          <w:tab w:val="left" w:pos="360"/>
        </w:tabs>
        <w:ind w:left="357" w:hanging="357"/>
        <w:jc w:val="both"/>
        <w:rPr>
          <w:color w:val="000000"/>
        </w:rPr>
      </w:pPr>
      <w:r w:rsidRPr="0051032D">
        <w:rPr>
          <w:color w:val="000000"/>
        </w:rPr>
        <w:t xml:space="preserve">Závazným podkladem pro stanovení ceny je nabídka </w:t>
      </w:r>
      <w:r w:rsidR="00BA24E7">
        <w:rPr>
          <w:color w:val="000000"/>
        </w:rPr>
        <w:t xml:space="preserve">příloha č. 2 k VZMR </w:t>
      </w:r>
      <w:r w:rsidRPr="00BA24E7">
        <w:rPr>
          <w:color w:val="000000"/>
        </w:rPr>
        <w:t xml:space="preserve">ze dne </w:t>
      </w:r>
      <w:r w:rsidR="00BA24E7">
        <w:rPr>
          <w:color w:val="000000"/>
        </w:rPr>
        <w:t>2</w:t>
      </w:r>
      <w:r w:rsidR="00B80CF1">
        <w:rPr>
          <w:color w:val="000000"/>
        </w:rPr>
        <w:t>5</w:t>
      </w:r>
      <w:r w:rsidR="00BA24E7">
        <w:rPr>
          <w:color w:val="000000"/>
        </w:rPr>
        <w:t>. března 2024,</w:t>
      </w:r>
      <w:r w:rsidR="005A249E" w:rsidRPr="0051032D">
        <w:rPr>
          <w:color w:val="000000"/>
        </w:rPr>
        <w:t xml:space="preserve"> která je nedílnou součástí této smlouvy. </w:t>
      </w:r>
    </w:p>
    <w:p w14:paraId="4F15A310" w14:textId="2140BEF6" w:rsidR="00D767D5" w:rsidRDefault="006D7E60" w:rsidP="007C14C8">
      <w:pPr>
        <w:numPr>
          <w:ilvl w:val="0"/>
          <w:numId w:val="8"/>
        </w:numPr>
        <w:tabs>
          <w:tab w:val="left" w:pos="0"/>
          <w:tab w:val="left" w:pos="360"/>
        </w:tabs>
        <w:ind w:left="357" w:hanging="357"/>
        <w:jc w:val="both"/>
        <w:rPr>
          <w:color w:val="000000"/>
        </w:rPr>
      </w:pPr>
      <w:r>
        <w:rPr>
          <w:color w:val="000000"/>
        </w:rPr>
        <w:lastRenderedPageBreak/>
        <w:t>Tato cena je s </w:t>
      </w:r>
      <w:r w:rsidR="00D767D5">
        <w:rPr>
          <w:color w:val="000000"/>
        </w:rPr>
        <w:t>výjimkou</w:t>
      </w:r>
      <w:r>
        <w:rPr>
          <w:color w:val="000000"/>
        </w:rPr>
        <w:t xml:space="preserve"> víceprací požadovaných objednatelem končená a fixní a pokrývá realizaci celého díla tak</w:t>
      </w:r>
      <w:r w:rsidR="00D767D5">
        <w:rPr>
          <w:color w:val="000000"/>
        </w:rPr>
        <w:t xml:space="preserve">, jak stanoví </w:t>
      </w:r>
      <w:r w:rsidR="00D767D5" w:rsidRPr="0085736E">
        <w:rPr>
          <w:color w:val="000000"/>
        </w:rPr>
        <w:t xml:space="preserve">příloha </w:t>
      </w:r>
      <w:r w:rsidR="0085736E">
        <w:rPr>
          <w:color w:val="000000"/>
        </w:rPr>
        <w:t>č. 1</w:t>
      </w:r>
      <w:r w:rsidR="00D767D5" w:rsidRPr="0085736E">
        <w:rPr>
          <w:color w:val="000000"/>
        </w:rPr>
        <w:t>.</w:t>
      </w:r>
      <w:r w:rsidR="00D767D5">
        <w:rPr>
          <w:color w:val="000000"/>
        </w:rPr>
        <w:t xml:space="preserve"> Tuto cenu není zhotovitel oprávněn jakkoli navýšit bez výslovného předchozího písemného souhlasu objednatele. V případě méněprací na základě požadavku objednatele bude cena díla o jejich hodnotu snížena. </w:t>
      </w:r>
    </w:p>
    <w:p w14:paraId="7934E56F" w14:textId="2F4DE4B1" w:rsidR="00F86D87" w:rsidRDefault="00F86D87" w:rsidP="007C14C8">
      <w:pPr>
        <w:numPr>
          <w:ilvl w:val="0"/>
          <w:numId w:val="8"/>
        </w:numPr>
        <w:tabs>
          <w:tab w:val="left" w:pos="0"/>
          <w:tab w:val="left" w:pos="360"/>
        </w:tabs>
        <w:ind w:left="357" w:hanging="357"/>
        <w:jc w:val="both"/>
        <w:rPr>
          <w:color w:val="000000"/>
        </w:rPr>
      </w:pPr>
      <w:r>
        <w:rPr>
          <w:color w:val="000000"/>
        </w:rPr>
        <w:t xml:space="preserve">Objednatel prohlašuje, že přijaté plnění bude použito </w:t>
      </w:r>
      <w:r w:rsidRPr="00DE306A">
        <w:t>výlučně pro činnost, která je předm</w:t>
      </w:r>
      <w:r>
        <w:t>ětem daně z přidané hodnoty, a o</w:t>
      </w:r>
      <w:r w:rsidRPr="00DE306A">
        <w:t>bjednatel tedy vystupuje jako osoba povinna k dani z přidané hodnoty. Při fakturaci stavebních a montážních prací bude uplatněn režim přenesené daňové povinnost</w:t>
      </w:r>
      <w:r>
        <w:t>i.</w:t>
      </w:r>
    </w:p>
    <w:p w14:paraId="0271EE71" w14:textId="2E4AFA52" w:rsidR="00D767D5" w:rsidRDefault="00D767D5" w:rsidP="007C14C8">
      <w:pPr>
        <w:numPr>
          <w:ilvl w:val="0"/>
          <w:numId w:val="8"/>
        </w:numPr>
        <w:tabs>
          <w:tab w:val="left" w:pos="0"/>
          <w:tab w:val="left" w:pos="360"/>
        </w:tabs>
        <w:ind w:left="357" w:hanging="357"/>
        <w:jc w:val="both"/>
        <w:rPr>
          <w:color w:val="000000"/>
        </w:rPr>
      </w:pPr>
      <w:r>
        <w:rPr>
          <w:color w:val="000000"/>
        </w:rPr>
        <w:t>Součástí sjednané ceny jsou veškeré práce a dodávky, které jsou obsaženy v nabídkovém rozpočtu.</w:t>
      </w:r>
    </w:p>
    <w:p w14:paraId="0D71F22F" w14:textId="5C564E2F" w:rsidR="00D520EC" w:rsidRDefault="00412E5A" w:rsidP="007C14C8">
      <w:pPr>
        <w:numPr>
          <w:ilvl w:val="0"/>
          <w:numId w:val="8"/>
        </w:numPr>
        <w:tabs>
          <w:tab w:val="left" w:pos="0"/>
          <w:tab w:val="left" w:pos="360"/>
        </w:tabs>
        <w:ind w:left="357" w:hanging="357"/>
        <w:jc w:val="both"/>
        <w:rPr>
          <w:color w:val="000000"/>
        </w:rPr>
      </w:pPr>
      <w:r>
        <w:rPr>
          <w:color w:val="000000"/>
        </w:rPr>
        <w:t>Po ukončení díla a jeho předání vystaví zhotovitel do 30 dnů konečnou fakturu na částku rovnající se ceně díla dle bodu 1. IV. Oddílu této smlouvy.</w:t>
      </w:r>
    </w:p>
    <w:p w14:paraId="708EEAF9" w14:textId="23931F68" w:rsidR="00412E5A" w:rsidRPr="00BA24E7" w:rsidRDefault="00412E5A" w:rsidP="007C14C8">
      <w:pPr>
        <w:numPr>
          <w:ilvl w:val="0"/>
          <w:numId w:val="8"/>
        </w:numPr>
        <w:tabs>
          <w:tab w:val="left" w:pos="0"/>
          <w:tab w:val="left" w:pos="360"/>
        </w:tabs>
        <w:ind w:left="357" w:hanging="357"/>
        <w:jc w:val="both"/>
        <w:rPr>
          <w:strike/>
          <w:color w:val="000000"/>
        </w:rPr>
      </w:pPr>
      <w:r w:rsidRPr="00BA24E7">
        <w:rPr>
          <w:color w:val="000000"/>
        </w:rPr>
        <w:t>Smluvní strany se dohodly, že</w:t>
      </w:r>
      <w:r w:rsidR="006947A3" w:rsidRPr="00BA24E7">
        <w:rPr>
          <w:color w:val="000000"/>
        </w:rPr>
        <w:t xml:space="preserve"> z každého daňového dokladu Zhotovitele vystaveného v souladu s touto smlouvo, bude pozastavena úhrada zádržného ve výši 10</w:t>
      </w:r>
      <w:r w:rsidR="007C14C8" w:rsidRPr="00BA24E7">
        <w:rPr>
          <w:color w:val="000000"/>
        </w:rPr>
        <w:t xml:space="preserve"> </w:t>
      </w:r>
      <w:r w:rsidR="006947A3" w:rsidRPr="00BA24E7">
        <w:rPr>
          <w:color w:val="000000"/>
        </w:rPr>
        <w:t>% ze základu DPH. Veškero tyto pozastavené prostředky budou uvolněny Objednatelem po podepsání konečného předávacího protokolu oběma stranami spolu s konečným daňovým dokladem za předané dílo.</w:t>
      </w:r>
      <w:r w:rsidRPr="00BA24E7">
        <w:rPr>
          <w:color w:val="000000"/>
        </w:rPr>
        <w:t xml:space="preserve"> </w:t>
      </w:r>
    </w:p>
    <w:p w14:paraId="723EF264" w14:textId="479819E2" w:rsidR="00D92E36" w:rsidRDefault="00D92E36" w:rsidP="007C14C8">
      <w:pPr>
        <w:numPr>
          <w:ilvl w:val="0"/>
          <w:numId w:val="8"/>
        </w:numPr>
        <w:tabs>
          <w:tab w:val="left" w:pos="0"/>
          <w:tab w:val="left" w:pos="360"/>
        </w:tabs>
        <w:ind w:left="357" w:hanging="357"/>
        <w:jc w:val="both"/>
        <w:rPr>
          <w:color w:val="000000"/>
        </w:rPr>
      </w:pPr>
      <w:r w:rsidRPr="00D92E36">
        <w:rPr>
          <w:color w:val="000000"/>
        </w:rPr>
        <w:t>Pro účely tohoto článku bude závazek Objednatele uhradit určitou částku Zhotoviteli považován za splněný v den, kdy bude z bankovního účtu Objednatele odepsána příslušná splatná částka. Objednatel je oprávněn započíst své pohledávky plynoucí z této Smlouvy proti platbám splatným Zhotoviteli.</w:t>
      </w:r>
    </w:p>
    <w:p w14:paraId="3125C8BF" w14:textId="559B086B" w:rsidR="006374EA" w:rsidRDefault="006374EA" w:rsidP="007C14C8">
      <w:pPr>
        <w:numPr>
          <w:ilvl w:val="0"/>
          <w:numId w:val="8"/>
        </w:numPr>
        <w:tabs>
          <w:tab w:val="left" w:pos="0"/>
          <w:tab w:val="left" w:pos="360"/>
        </w:tabs>
        <w:ind w:left="357" w:hanging="357"/>
        <w:jc w:val="both"/>
        <w:rPr>
          <w:color w:val="000000"/>
        </w:rPr>
      </w:pPr>
      <w:r>
        <w:rPr>
          <w:color w:val="000000"/>
        </w:rPr>
        <w:t xml:space="preserve">V případě, že se jedna ze smluvních stran dostane do prodlení v plnění dle této smlouvy, ujednává se </w:t>
      </w:r>
      <w:r w:rsidR="0043744E">
        <w:rPr>
          <w:color w:val="000000"/>
        </w:rPr>
        <w:t>oboustranně</w:t>
      </w:r>
      <w:r>
        <w:rPr>
          <w:color w:val="000000"/>
        </w:rPr>
        <w:t xml:space="preserve"> smluvní pokuta ve výši </w:t>
      </w:r>
      <w:r w:rsidR="0043744E">
        <w:rPr>
          <w:color w:val="000000"/>
        </w:rPr>
        <w:t>0,05 %</w:t>
      </w:r>
      <w:r>
        <w:rPr>
          <w:color w:val="000000"/>
        </w:rPr>
        <w:t xml:space="preserve"> z ceny díla u zhotovitele za každý kalendářní den zpoždění a </w:t>
      </w:r>
      <w:r w:rsidR="0043744E">
        <w:rPr>
          <w:color w:val="000000"/>
        </w:rPr>
        <w:t>u objednatele</w:t>
      </w:r>
      <w:r>
        <w:rPr>
          <w:color w:val="000000"/>
        </w:rPr>
        <w:t xml:space="preserve"> </w:t>
      </w:r>
      <w:r w:rsidR="0043744E">
        <w:rPr>
          <w:color w:val="000000"/>
        </w:rPr>
        <w:t>0,05 %</w:t>
      </w:r>
      <w:r>
        <w:rPr>
          <w:color w:val="000000"/>
        </w:rPr>
        <w:t xml:space="preserve"> z dlužné částky za každý </w:t>
      </w:r>
      <w:r w:rsidR="0043744E">
        <w:rPr>
          <w:color w:val="000000"/>
        </w:rPr>
        <w:t>kalendářní</w:t>
      </w:r>
      <w:r>
        <w:rPr>
          <w:color w:val="000000"/>
        </w:rPr>
        <w:t xml:space="preserve"> den prodlení platby. Smluvní pokuta se nedotýká nároku na náhradu škody v její plné výši </w:t>
      </w:r>
      <w:r w:rsidR="0043744E">
        <w:rPr>
          <w:color w:val="000000"/>
        </w:rPr>
        <w:t>ani</w:t>
      </w:r>
      <w:r>
        <w:rPr>
          <w:color w:val="000000"/>
        </w:rPr>
        <w:t xml:space="preserve"> práva kterékoli smluvní strany na odstoup</w:t>
      </w:r>
      <w:r w:rsidR="0043744E">
        <w:rPr>
          <w:color w:val="000000"/>
        </w:rPr>
        <w:t>e</w:t>
      </w:r>
      <w:r>
        <w:rPr>
          <w:color w:val="000000"/>
        </w:rPr>
        <w:t xml:space="preserve">ní od smlouvy. Smluvní pokuta může být </w:t>
      </w:r>
      <w:r w:rsidR="0043744E">
        <w:rPr>
          <w:color w:val="000000"/>
        </w:rPr>
        <w:t>uplatněna</w:t>
      </w:r>
      <w:r>
        <w:rPr>
          <w:color w:val="000000"/>
        </w:rPr>
        <w:t xml:space="preserve"> maximálně do výš 5</w:t>
      </w:r>
      <w:r w:rsidR="00073A49">
        <w:rPr>
          <w:color w:val="000000"/>
        </w:rPr>
        <w:t xml:space="preserve"> </w:t>
      </w:r>
      <w:r>
        <w:rPr>
          <w:color w:val="000000"/>
        </w:rPr>
        <w:t>% celkové ceny díla.</w:t>
      </w:r>
    </w:p>
    <w:p w14:paraId="3951883B" w14:textId="73271832" w:rsidR="0043744E" w:rsidRDefault="0043744E" w:rsidP="007C14C8">
      <w:pPr>
        <w:numPr>
          <w:ilvl w:val="0"/>
          <w:numId w:val="8"/>
        </w:numPr>
        <w:tabs>
          <w:tab w:val="left" w:pos="0"/>
          <w:tab w:val="left" w:pos="360"/>
        </w:tabs>
        <w:ind w:left="357" w:hanging="357"/>
        <w:jc w:val="both"/>
        <w:rPr>
          <w:color w:val="000000"/>
        </w:rPr>
      </w:pPr>
      <w:r>
        <w:rPr>
          <w:color w:val="000000"/>
        </w:rPr>
        <w:t>V případě, že objednateli vznikne v důsledku porušení této smlouvy nárok na smluvní pokutu nebo jinou majetkovou sankci vůči zhotoviteli, je objednatel oprávněn tuto částku jednostranně započíst proti jakémukoli nároku zhotoviteli vůči objednateli a snížit o ni úhradu sjednané ceny díla.</w:t>
      </w:r>
    </w:p>
    <w:p w14:paraId="631F4AC4" w14:textId="77777777" w:rsidR="006374EA" w:rsidRPr="00D92E36" w:rsidRDefault="006374EA" w:rsidP="007C14C8">
      <w:pPr>
        <w:tabs>
          <w:tab w:val="left" w:pos="0"/>
          <w:tab w:val="left" w:pos="360"/>
        </w:tabs>
        <w:jc w:val="both"/>
        <w:rPr>
          <w:color w:val="000000"/>
        </w:rPr>
      </w:pPr>
    </w:p>
    <w:p w14:paraId="5889AC2E" w14:textId="77777777" w:rsidR="00E81A2B" w:rsidRDefault="00E81A2B" w:rsidP="00E81A2B">
      <w:pPr>
        <w:pStyle w:val="Odstavecseseznamem"/>
        <w:tabs>
          <w:tab w:val="left" w:pos="360"/>
        </w:tabs>
        <w:jc w:val="both"/>
        <w:rPr>
          <w:b/>
          <w:i/>
          <w:color w:val="000000"/>
        </w:rPr>
      </w:pPr>
    </w:p>
    <w:p w14:paraId="22FEE40C" w14:textId="77777777" w:rsidR="005C5FF5" w:rsidRDefault="005C5FF5" w:rsidP="005C5FF5">
      <w:pPr>
        <w:pStyle w:val="Zkladntext2"/>
        <w:tabs>
          <w:tab w:val="clear" w:pos="0"/>
          <w:tab w:val="clear" w:pos="360"/>
        </w:tabs>
      </w:pPr>
      <w:r>
        <w:t>V.</w:t>
      </w:r>
    </w:p>
    <w:p w14:paraId="277F527D" w14:textId="11079570" w:rsidR="005C5FF5" w:rsidRDefault="002762D1" w:rsidP="005C5FF5">
      <w:pPr>
        <w:pStyle w:val="Zkladntext2"/>
        <w:tabs>
          <w:tab w:val="clear" w:pos="0"/>
          <w:tab w:val="clear" w:pos="360"/>
        </w:tabs>
      </w:pPr>
      <w:r>
        <w:t xml:space="preserve">Další ujednání </w:t>
      </w:r>
    </w:p>
    <w:p w14:paraId="6AFC9BBD" w14:textId="77EF8862" w:rsidR="002762D1" w:rsidRDefault="002762D1" w:rsidP="005C5FF5">
      <w:pPr>
        <w:pStyle w:val="Zkladntext2"/>
        <w:tabs>
          <w:tab w:val="clear" w:pos="0"/>
          <w:tab w:val="clear" w:pos="360"/>
        </w:tabs>
      </w:pPr>
    </w:p>
    <w:p w14:paraId="295997AC" w14:textId="70E809E7" w:rsidR="002762D1" w:rsidRPr="00FF1872" w:rsidRDefault="002762D1" w:rsidP="005C5FF5">
      <w:pPr>
        <w:numPr>
          <w:ilvl w:val="0"/>
          <w:numId w:val="18"/>
        </w:numPr>
        <w:jc w:val="both"/>
        <w:rPr>
          <w:rFonts w:cs="Arial"/>
          <w:bCs/>
        </w:rPr>
      </w:pPr>
      <w:r>
        <w:t>Předání</w:t>
      </w:r>
      <w:r w:rsidRPr="002762D1">
        <w:t xml:space="preserve"> </w:t>
      </w:r>
      <w:r>
        <w:t>a převzetí staveniště bude provedeno zápisem ve stavebním deníku. Zhotovitel odpovídá za to, že v důsledku stavebních opatření dle této smlouvy a jejich provedení nevznikne objednateli ani třetím osobám škoda. S předáním staveniště objednatelem zhotoviteli za účelem zahájení stavby a podpisem souvisejícího předávajícího protokolu přechází veškerá odpovědnost za staveniště a činnosti na něm provedené, jakož i nebezpečí vzniku škody na staveništi a věcech jej tvořících, na zhotovitele.</w:t>
      </w:r>
    </w:p>
    <w:p w14:paraId="10D0E020" w14:textId="09FAEC7D" w:rsidR="00FF1872" w:rsidRPr="00BA24E7" w:rsidRDefault="00FF1872" w:rsidP="005C5FF5">
      <w:pPr>
        <w:numPr>
          <w:ilvl w:val="0"/>
          <w:numId w:val="18"/>
        </w:numPr>
        <w:jc w:val="both"/>
        <w:rPr>
          <w:rFonts w:cs="Arial"/>
          <w:bCs/>
        </w:rPr>
      </w:pPr>
      <w:r w:rsidRPr="00BA24E7">
        <w:t>Objednatel se zavazuje, že budou splněny požadavky na stavební při</w:t>
      </w:r>
      <w:r w:rsidR="00E94DDD" w:rsidRPr="00BA24E7">
        <w:t>pravenost plynoucí z požadavků projektu.</w:t>
      </w:r>
    </w:p>
    <w:p w14:paraId="2479459B" w14:textId="77777777" w:rsidR="002762D1" w:rsidRPr="002762D1" w:rsidRDefault="002762D1" w:rsidP="005C5FF5">
      <w:pPr>
        <w:numPr>
          <w:ilvl w:val="0"/>
          <w:numId w:val="18"/>
        </w:numPr>
        <w:jc w:val="both"/>
        <w:rPr>
          <w:rFonts w:cs="Arial"/>
          <w:bCs/>
        </w:rPr>
      </w:pPr>
      <w:r>
        <w:t>V rámci zápisu o předání a převzetí staveniště mezi smluvními stranami si tyto vzájemně oznámí jména osob pověřených jednáním a stykem s pracovníky druhé smluvní strany, s vymezením funkcí, pravomocí a kontaktních údajů.</w:t>
      </w:r>
    </w:p>
    <w:p w14:paraId="41CD1278" w14:textId="77777777" w:rsidR="002762D1" w:rsidRDefault="002762D1" w:rsidP="005C5FF5">
      <w:pPr>
        <w:numPr>
          <w:ilvl w:val="0"/>
          <w:numId w:val="18"/>
        </w:numPr>
        <w:jc w:val="both"/>
      </w:pPr>
      <w:r w:rsidRPr="002762D1">
        <w:t>Zhotovitel se zavazuje provést dílo v prvotřídní kvalitě odpovídající účelu smlouvy, právním předpisům a závazným technickým normám. Zhotovitel nese odpovědnost za vhodnost použitých materiálů, dílenské zpracování, konstrukci technologických zařízení. Neodpovídá za vady způsobené neodbornou obsluhou nebo údržbou prováděnou v rozporu s provozními předpisy nebo návody k</w:t>
      </w:r>
      <w:r>
        <w:t> </w:t>
      </w:r>
      <w:r w:rsidRPr="002762D1">
        <w:t>obsluze</w:t>
      </w:r>
      <w:r>
        <w:t>.</w:t>
      </w:r>
    </w:p>
    <w:p w14:paraId="5A8C4CBE" w14:textId="44DEBD9C" w:rsidR="005C5FF5" w:rsidRPr="00BA24E7" w:rsidRDefault="002762D1" w:rsidP="005C5FF5">
      <w:pPr>
        <w:numPr>
          <w:ilvl w:val="0"/>
          <w:numId w:val="18"/>
        </w:numPr>
        <w:jc w:val="both"/>
      </w:pPr>
      <w:r w:rsidRPr="00BA24E7">
        <w:t>Smluvní strany se nedohodly na konání pravidelných kontrolních dnů. Dotazy a koordinace bude řešena se zástupcem investora přímo na stavbě.</w:t>
      </w:r>
    </w:p>
    <w:p w14:paraId="15894AB9" w14:textId="7C58ACBF" w:rsidR="00FF1872" w:rsidRPr="00BA24E7" w:rsidRDefault="002762D1" w:rsidP="00FF1872">
      <w:pPr>
        <w:numPr>
          <w:ilvl w:val="0"/>
          <w:numId w:val="18"/>
        </w:numPr>
        <w:jc w:val="both"/>
      </w:pPr>
      <w:r w:rsidRPr="00BA24E7">
        <w:t xml:space="preserve">Objednatel umožní </w:t>
      </w:r>
      <w:r w:rsidR="00302AB9" w:rsidRPr="00BA24E7">
        <w:t>zhotoviteli připojení na elektrický třífázový pro</w:t>
      </w:r>
      <w:r w:rsidR="000A5AC4" w:rsidRPr="00BA24E7">
        <w:t>u</w:t>
      </w:r>
      <w:r w:rsidR="00302AB9" w:rsidRPr="00BA24E7">
        <w:t xml:space="preserve">du a vodu. Spotřebovanou energii a vodu pro realizaci díla hradí objednatel. Přípojná místa budou upřesněna při </w:t>
      </w:r>
      <w:r w:rsidR="009E37DC" w:rsidRPr="00BA24E7">
        <w:t xml:space="preserve">předání staveniště a budou vzdálena maximálně 15 m od hranice </w:t>
      </w:r>
      <w:r w:rsidR="000A5AC4" w:rsidRPr="00BA24E7">
        <w:t xml:space="preserve">stavenišť. Zhotovitel je povinen provést připojení prostřednictvím odborně způsobilých osob a používat pouze schválená a řádně revidovaná zařízení a spotřebiče. </w:t>
      </w:r>
    </w:p>
    <w:p w14:paraId="5C689C72" w14:textId="7ACA4B59" w:rsidR="000A5AC4" w:rsidRPr="00D42DBD" w:rsidRDefault="00B67D25" w:rsidP="005C5FF5">
      <w:pPr>
        <w:numPr>
          <w:ilvl w:val="0"/>
          <w:numId w:val="18"/>
        </w:numPr>
        <w:jc w:val="both"/>
      </w:pPr>
      <w:r w:rsidRPr="00D42DBD">
        <w:t xml:space="preserve">Zhotovitel nenese záruku, ani nezajišťuje přípomocné práce k zajištění realizace k zajištění realizace dodávek třetích osob pro objednatele. Zhotovitel je však zodpovědný za </w:t>
      </w:r>
      <w:r w:rsidR="00D42DBD" w:rsidRPr="00D42DBD">
        <w:t>připravenost</w:t>
      </w:r>
      <w:r w:rsidRPr="00D42DBD">
        <w:t xml:space="preserve"> díla pro navazující dodávky třetích osob, a to v souladu s termíny jednotlivých etap plnění díla. Pokud dojde z důvodu prodlení s plněním díla </w:t>
      </w:r>
      <w:r w:rsidR="00D42DBD" w:rsidRPr="00D42DBD">
        <w:t xml:space="preserve">ke zpoždění dodávek třetích osob (např. technologie), je zhotovitel zodpovědný za všechny škody takto vzniklé a zavazuje se je objednateli v plné výši nahradit. </w:t>
      </w:r>
    </w:p>
    <w:p w14:paraId="55E4DA5D" w14:textId="329B3006" w:rsidR="00D42DBD" w:rsidRDefault="00D42DBD" w:rsidP="005C5FF5">
      <w:pPr>
        <w:numPr>
          <w:ilvl w:val="0"/>
          <w:numId w:val="18"/>
        </w:numPr>
        <w:jc w:val="both"/>
      </w:pPr>
      <w:r w:rsidRPr="00D42DBD">
        <w:t xml:space="preserve">Předání a převzetí realizovaného díla mezi smluvními stranami bude provedeno formou písemného </w:t>
      </w:r>
      <w:r w:rsidRPr="00D42DBD">
        <w:lastRenderedPageBreak/>
        <w:t xml:space="preserve">protokolu. K přejímce vyzve zhotovitel objednatele písemnou formou nejméně 5 pracovních dnů předem. K předání a převzetí díla se dostaví pověření zástupci smluvních stran. Převzetí díla není nahrazeno ani dřívějším užíváním, uvedením do provozu nebo kolaudací a ani sdělením zhotovitele o dokončení. Faktické užívání nenahrazuje protokolární předání a převzetí díla. </w:t>
      </w:r>
    </w:p>
    <w:p w14:paraId="1AE27F29" w14:textId="77777777" w:rsidR="00954054" w:rsidRDefault="00954054" w:rsidP="005C5FF5">
      <w:pPr>
        <w:numPr>
          <w:ilvl w:val="0"/>
          <w:numId w:val="18"/>
        </w:numPr>
        <w:jc w:val="both"/>
      </w:pPr>
      <w:r>
        <w:t>Termínem dokončení díla se rozumí den podpisu předávacího protokolu díla oběma smluvními stranami, ve kterém budou specifikovány případné nedodělky nebránící z rozhodnutí objednatele převzetí a provozování díla a další závazky specifikované v zápise o převzetí a předání díla. Předávací protokol bude obsahovat písemné výsledky prováděných zkoušek v souladu s legislativními předpisy.</w:t>
      </w:r>
    </w:p>
    <w:p w14:paraId="068E180C" w14:textId="56B5C6C2" w:rsidR="00D42DBD" w:rsidRDefault="00954054" w:rsidP="005C5FF5">
      <w:pPr>
        <w:numPr>
          <w:ilvl w:val="0"/>
          <w:numId w:val="18"/>
        </w:numPr>
        <w:jc w:val="both"/>
      </w:pPr>
      <w:r>
        <w:t xml:space="preserve">Smluvní strany jsou osvobozeny od odpovědnosti za částečné nebo úplné nesplnění smluvních povinností v případě, že nastala vyšší moc. Za vyšší moc se tak pokládají okolnosti, které vznikly po uzavření této smlouvy v důsledku smluvními stranami neovlivnitelných událostí, které mají bezprostřední vliv na plnění této smlouvy.  Působení vyšší moci i skončení tohoto působení dotčená smluvní strana s uvedením rozhodných skutečností oznámí druhé smluvní straně. </w:t>
      </w:r>
    </w:p>
    <w:p w14:paraId="1696E40F" w14:textId="2AE3C5DC" w:rsidR="00954054" w:rsidRDefault="00954054" w:rsidP="005C5FF5">
      <w:pPr>
        <w:numPr>
          <w:ilvl w:val="0"/>
          <w:numId w:val="18"/>
        </w:numPr>
        <w:jc w:val="both"/>
      </w:pPr>
      <w:r>
        <w:t xml:space="preserve">Zhotovitel je povinen zajistit proškolení svých pracovníků z BOZP a PO dle podkladů od objednatele: Provozní řád – pravidla pro pohyb cizích zaměstnanců (osob) v prostoru </w:t>
      </w:r>
      <w:r w:rsidR="00E832A1">
        <w:t>staveniště</w:t>
      </w:r>
      <w:r>
        <w:t>.</w:t>
      </w:r>
    </w:p>
    <w:p w14:paraId="467BC1BC" w14:textId="0A8F6DE4" w:rsidR="00954054" w:rsidRDefault="00954054" w:rsidP="005C5FF5">
      <w:pPr>
        <w:numPr>
          <w:ilvl w:val="0"/>
          <w:numId w:val="18"/>
        </w:numPr>
        <w:jc w:val="both"/>
      </w:pPr>
      <w:r>
        <w:t xml:space="preserve">Zhotovitel je povinen předat objednateli, jako součást protokolu o předání </w:t>
      </w:r>
      <w:r w:rsidR="00E832A1">
        <w:t xml:space="preserve">a převzetí díla mezi smluvními stranami, veškeré doklady vyplývající z jeho činnosti potřebné k řádnému užívání díla. </w:t>
      </w:r>
    </w:p>
    <w:p w14:paraId="3B777B93" w14:textId="6A14CC42" w:rsidR="00E832A1" w:rsidRDefault="00E832A1" w:rsidP="00E832A1">
      <w:pPr>
        <w:jc w:val="both"/>
      </w:pPr>
    </w:p>
    <w:p w14:paraId="3AECF7CA" w14:textId="2FEAC4DE" w:rsidR="00E94DDD" w:rsidRPr="00E94DDD" w:rsidRDefault="00E94DDD" w:rsidP="00E94DDD">
      <w:pPr>
        <w:jc w:val="center"/>
        <w:rPr>
          <w:b/>
        </w:rPr>
      </w:pPr>
    </w:p>
    <w:p w14:paraId="5C8F533C" w14:textId="182B0537" w:rsidR="00E94DDD" w:rsidRPr="00E94DDD" w:rsidRDefault="00E94DDD" w:rsidP="00E94DDD">
      <w:pPr>
        <w:jc w:val="center"/>
        <w:rPr>
          <w:b/>
        </w:rPr>
      </w:pPr>
      <w:r w:rsidRPr="00E94DDD">
        <w:rPr>
          <w:b/>
        </w:rPr>
        <w:t>VI.</w:t>
      </w:r>
    </w:p>
    <w:p w14:paraId="4573C681" w14:textId="3F704E53" w:rsidR="00E94DDD" w:rsidRDefault="00E94DDD" w:rsidP="00E94DDD">
      <w:pPr>
        <w:jc w:val="center"/>
        <w:rPr>
          <w:b/>
        </w:rPr>
      </w:pPr>
      <w:r w:rsidRPr="00E94DDD">
        <w:rPr>
          <w:b/>
        </w:rPr>
        <w:t>Záruka o dílo</w:t>
      </w:r>
    </w:p>
    <w:p w14:paraId="5279AE9A" w14:textId="212C2BBB" w:rsidR="00E94DDD" w:rsidRDefault="00E94DDD" w:rsidP="00E94DDD">
      <w:pPr>
        <w:rPr>
          <w:bCs/>
        </w:rPr>
      </w:pPr>
    </w:p>
    <w:p w14:paraId="5376662B" w14:textId="3EE3370B" w:rsidR="00E94DDD" w:rsidRPr="00E94DDD" w:rsidRDefault="00E94DDD" w:rsidP="00E94DDD">
      <w:pPr>
        <w:numPr>
          <w:ilvl w:val="0"/>
          <w:numId w:val="36"/>
        </w:numPr>
        <w:jc w:val="both"/>
      </w:pPr>
      <w:r w:rsidRPr="00E94DDD">
        <w:t>Zhotovitel poskytne záruku za jakost na dodanou technologii</w:t>
      </w:r>
      <w:r>
        <w:t xml:space="preserve"> a rozvody</w:t>
      </w:r>
      <w:r w:rsidRPr="00E94DDD">
        <w:t xml:space="preserve"> v délce 24 měsíců</w:t>
      </w:r>
      <w:r>
        <w:t xml:space="preserve">. </w:t>
      </w:r>
      <w:r w:rsidRPr="00E94DDD">
        <w:t>Záruka začíná okamžikem převzetí celého díla bez výhrad, respektive řádným odstraněním všech vad a nedodělků, zjištěných při předání díla. Záruka zhotovitele nebude na základě součinnosti objednatele nebo jeho pomoci při plnění předmětu smlouvy nijak omezena. Popírá-li zhotovitel odpovědnost za vadu, musí prokázat, že za vadu není zodpovědný.</w:t>
      </w:r>
    </w:p>
    <w:p w14:paraId="5B97BDBE" w14:textId="2DC365EE" w:rsidR="00E94DDD" w:rsidRDefault="00E94DDD" w:rsidP="00B04394">
      <w:pPr>
        <w:numPr>
          <w:ilvl w:val="0"/>
          <w:numId w:val="36"/>
        </w:numPr>
        <w:jc w:val="both"/>
      </w:pPr>
      <w:r w:rsidRPr="00E94DDD">
        <w:t xml:space="preserve">Vady zjištěné po předání a převzetí díla je objednatel oprávněn uplatnit u zhotovitele písemnou formou. V reklamaci objednatel uvede popis vady, popř. jak se projevuje. </w:t>
      </w:r>
    </w:p>
    <w:p w14:paraId="3C2A397F" w14:textId="3AEC9567" w:rsidR="00E94DDD" w:rsidRDefault="00E94DDD" w:rsidP="00E94DDD">
      <w:pPr>
        <w:jc w:val="both"/>
      </w:pPr>
    </w:p>
    <w:p w14:paraId="5249AA09" w14:textId="77777777" w:rsidR="0042512C" w:rsidRDefault="0042512C" w:rsidP="00E94DDD">
      <w:pPr>
        <w:jc w:val="both"/>
      </w:pPr>
    </w:p>
    <w:p w14:paraId="358AEA3A" w14:textId="5F83CDE5" w:rsidR="00E94DDD" w:rsidRPr="00E94DDD" w:rsidRDefault="00E94DDD" w:rsidP="00E94DDD">
      <w:pPr>
        <w:jc w:val="center"/>
        <w:rPr>
          <w:b/>
        </w:rPr>
      </w:pPr>
      <w:r w:rsidRPr="00E94DDD">
        <w:rPr>
          <w:b/>
        </w:rPr>
        <w:t>VII.</w:t>
      </w:r>
    </w:p>
    <w:p w14:paraId="5E7EB6C3" w14:textId="15E333A5" w:rsidR="00E94DDD" w:rsidRPr="00E94DDD" w:rsidRDefault="00E94DDD" w:rsidP="00E94DDD">
      <w:pPr>
        <w:jc w:val="center"/>
        <w:rPr>
          <w:b/>
        </w:rPr>
      </w:pPr>
      <w:r w:rsidRPr="00E94DDD">
        <w:rPr>
          <w:b/>
        </w:rPr>
        <w:t>Změny</w:t>
      </w:r>
    </w:p>
    <w:p w14:paraId="4840F8D6" w14:textId="7F9716E9" w:rsidR="00E94DDD" w:rsidRDefault="00E94DDD" w:rsidP="00E94DDD">
      <w:pPr>
        <w:jc w:val="both"/>
      </w:pPr>
    </w:p>
    <w:p w14:paraId="77CE19A5" w14:textId="77777777" w:rsidR="00E94DDD" w:rsidRDefault="00E94DDD" w:rsidP="00E94DDD">
      <w:pPr>
        <w:numPr>
          <w:ilvl w:val="0"/>
          <w:numId w:val="38"/>
        </w:numPr>
        <w:jc w:val="both"/>
      </w:pPr>
      <w:r w:rsidRPr="00E94DDD">
        <w:t>Pokud se při provádění předmětu smlouvy vyskytne potřeba provedení dalších prací, které nejsou sjednány jako předmět smlouvy a nemohly být předvídány, nebo které si objednatel přeje nad rámec sjednaného rozsahu prováděných prací, bude o nich uzavřen písemný dodatek k této smlouvě v souladu s následujícími pravidly.</w:t>
      </w:r>
    </w:p>
    <w:p w14:paraId="38BAB9CA" w14:textId="77777777" w:rsidR="00E94DDD" w:rsidRDefault="00E94DDD" w:rsidP="00E94DDD">
      <w:pPr>
        <w:numPr>
          <w:ilvl w:val="0"/>
          <w:numId w:val="38"/>
        </w:numPr>
        <w:jc w:val="both"/>
      </w:pPr>
      <w:r>
        <w:t>Změna díla se považuje za schválenou poté, co je odsouhlasena oprávněnými zástupci obou smluvních stran. Teprve po tomto odsouhlasení má zhotovitel právo a povinnost na realizaci těchto změn a na jejich úhradu. Zhotovitel uplatní nárok na úhradu takto vzniklých prací společně s běžnou dílčí fakturou.</w:t>
      </w:r>
    </w:p>
    <w:p w14:paraId="6256DB6F" w14:textId="77777777" w:rsidR="00E94DDD" w:rsidRPr="00E94DDD" w:rsidRDefault="00E94DDD" w:rsidP="00E94DDD">
      <w:pPr>
        <w:jc w:val="both"/>
      </w:pPr>
    </w:p>
    <w:p w14:paraId="68F4D525" w14:textId="77777777" w:rsidR="002177F3" w:rsidRDefault="002177F3" w:rsidP="00E94DDD">
      <w:pPr>
        <w:ind w:left="360"/>
        <w:jc w:val="both"/>
      </w:pPr>
    </w:p>
    <w:p w14:paraId="6A2283AF" w14:textId="417B06B5" w:rsidR="00E26B49" w:rsidRPr="00E26B49" w:rsidRDefault="00E26B49" w:rsidP="00E26B49">
      <w:pPr>
        <w:jc w:val="center"/>
        <w:rPr>
          <w:b/>
        </w:rPr>
      </w:pPr>
      <w:r w:rsidRPr="00E26B49">
        <w:rPr>
          <w:b/>
        </w:rPr>
        <w:t>VII</w:t>
      </w:r>
      <w:r>
        <w:rPr>
          <w:b/>
        </w:rPr>
        <w:t>I</w:t>
      </w:r>
      <w:r w:rsidRPr="00E26B49">
        <w:rPr>
          <w:b/>
        </w:rPr>
        <w:t>.</w:t>
      </w:r>
    </w:p>
    <w:p w14:paraId="51FCADD3" w14:textId="27BD1D8E" w:rsidR="00E26B49" w:rsidRDefault="00E26B49" w:rsidP="00E26B49">
      <w:pPr>
        <w:jc w:val="center"/>
        <w:rPr>
          <w:b/>
        </w:rPr>
      </w:pPr>
      <w:r w:rsidRPr="00E26B49">
        <w:rPr>
          <w:b/>
        </w:rPr>
        <w:t>Závěrečná ujednání</w:t>
      </w:r>
    </w:p>
    <w:p w14:paraId="1D239539" w14:textId="79206DDE" w:rsidR="00E26B49" w:rsidRDefault="00E26B49" w:rsidP="00E26B49">
      <w:pPr>
        <w:jc w:val="center"/>
        <w:rPr>
          <w:b/>
        </w:rPr>
      </w:pPr>
    </w:p>
    <w:p w14:paraId="5E3105EF" w14:textId="7A137870" w:rsidR="00E26B49" w:rsidRDefault="00E26B49" w:rsidP="00E26B49">
      <w:pPr>
        <w:numPr>
          <w:ilvl w:val="0"/>
          <w:numId w:val="40"/>
        </w:numPr>
        <w:jc w:val="both"/>
      </w:pPr>
      <w:r>
        <w:t xml:space="preserve">Vlastníkem díla je od počátku </w:t>
      </w:r>
      <w:r w:rsidRPr="00E26B49">
        <w:t>objednatel. Objednatel se tímto zavazuje, že nepřevede vlastnické právo ke zhotovované věci – dílu na třetí osobu před zaplacením dohodnuté ceny.</w:t>
      </w:r>
      <w:r>
        <w:rPr>
          <w:i/>
          <w:iCs/>
        </w:rPr>
        <w:t xml:space="preserve"> </w:t>
      </w:r>
      <w:r>
        <w:t xml:space="preserve"> </w:t>
      </w:r>
    </w:p>
    <w:p w14:paraId="58004803" w14:textId="3B4591B2" w:rsidR="00CB5A11" w:rsidRDefault="00CB5A11" w:rsidP="00E26B49">
      <w:pPr>
        <w:numPr>
          <w:ilvl w:val="0"/>
          <w:numId w:val="40"/>
        </w:numPr>
        <w:jc w:val="both"/>
      </w:pPr>
      <w:r>
        <w:t xml:space="preserve">Vyskytnou-li se události, které </w:t>
      </w:r>
      <w:r w:rsidRPr="00CB5A11">
        <w:t>jednomu nebo oběma smluvním stranám částečně nebo úplně znemožní plnění jejich povinností podle této smlouvy, jsou povinni se o tom bez zbytečného prodlení informovat a společně podniknout kroky k jejich překonání. Nesplnění této povinnosti zakládá nárok na náhradu škody pro stranu, která se porušení smlouvy v tomto bodě nedopustila</w:t>
      </w:r>
      <w:r>
        <w:t>.</w:t>
      </w:r>
    </w:p>
    <w:p w14:paraId="76F335F9" w14:textId="33ECB0CD" w:rsidR="00CB5A11" w:rsidRDefault="00CB5A11" w:rsidP="00E26B49">
      <w:pPr>
        <w:numPr>
          <w:ilvl w:val="0"/>
          <w:numId w:val="40"/>
        </w:numPr>
        <w:jc w:val="both"/>
      </w:pPr>
      <w:r>
        <w:t xml:space="preserve">Smluvní strany </w:t>
      </w:r>
      <w:r w:rsidRPr="00CB5A11">
        <w:t>mohou smlouvu ukončit dohodou nebo odstoupením. Dohoda musí být písemná, jinak je neplatná.</w:t>
      </w:r>
    </w:p>
    <w:p w14:paraId="1A4766F7" w14:textId="32A3B837" w:rsidR="00CB5A11" w:rsidRPr="00186ED8" w:rsidRDefault="00667CDF" w:rsidP="00E26B49">
      <w:pPr>
        <w:numPr>
          <w:ilvl w:val="0"/>
          <w:numId w:val="40"/>
        </w:numPr>
        <w:jc w:val="both"/>
      </w:pPr>
      <w:r>
        <w:t xml:space="preserve">Právo odstoupit </w:t>
      </w:r>
      <w:r w:rsidRPr="00BC5844">
        <w:rPr>
          <w:rFonts w:cs="Arial"/>
        </w:rPr>
        <w:t xml:space="preserve">od smlouvy lze uplatnit pouze z důvodů zakotvených v této smlouvě nebo občanském zákoníku. V případě dohody o ukončení smluvního vztahu a odstoupení od smlouvy smluvní strany </w:t>
      </w:r>
      <w:r w:rsidRPr="00BC5844">
        <w:rPr>
          <w:rFonts w:cs="Arial"/>
        </w:rPr>
        <w:lastRenderedPageBreak/>
        <w:t>provedou inventuru a vyúčtování dosud provedených prací na dílo. Je-li tato smlouva ukončena, má zhotovitel nárok na odměnu za činnosti, jež byly prokazatelně vykonány do doby odstoupení od smlouvy a z nichž má objednatel hospodářský prospěch. Další nároky zhotovitele jsou vyloučeny. V případě odstoupení zůstává nárok na náhradu škody nebo smluvní pokutu nedotčen. Zhotovitel zároveň do 10 dnů vyklidí staveniště. V případě ukončení této smlouvy musí zhotovitel předat objednateli veškeré plány, podklady fakturace a další podklady týkající se díla, jež byly vyhotoveny do doby ukončení, a to do čtrnácti dnů po nabytí účinnosti ukončení. Zadržovací právo zhotovitel</w:t>
      </w:r>
      <w:r>
        <w:rPr>
          <w:rFonts w:cs="Arial"/>
        </w:rPr>
        <w:t>e na tyto podklady je vyloučeno.</w:t>
      </w:r>
    </w:p>
    <w:p w14:paraId="4DDEF1EB" w14:textId="1E7C1728" w:rsidR="00186ED8" w:rsidRPr="00667CDF" w:rsidRDefault="00186ED8" w:rsidP="00E26B49">
      <w:pPr>
        <w:numPr>
          <w:ilvl w:val="0"/>
          <w:numId w:val="40"/>
        </w:numPr>
        <w:jc w:val="both"/>
      </w:pPr>
      <w:r>
        <w:rPr>
          <w:rFonts w:cs="Arial"/>
        </w:rPr>
        <w:t xml:space="preserve">Po celou dobu trvání závazkového vztahu založeného smlouvou se zhotovitel zavazuje udržovat pojištění v rozsahu 50 mil. Kč. </w:t>
      </w:r>
    </w:p>
    <w:p w14:paraId="2AEF2534" w14:textId="21856C45" w:rsidR="00667CDF" w:rsidRDefault="00667CDF" w:rsidP="00E26B49">
      <w:pPr>
        <w:numPr>
          <w:ilvl w:val="0"/>
          <w:numId w:val="40"/>
        </w:numPr>
        <w:jc w:val="both"/>
      </w:pPr>
      <w:r>
        <w:rPr>
          <w:rFonts w:cs="Arial"/>
        </w:rPr>
        <w:t xml:space="preserve">Objednatel a zhotovitel se zavazují, že </w:t>
      </w:r>
      <w:r>
        <w:t>obchodní a technické informace, které jim byly svěřeny smluvními partnery, znepřístupní třetím osobám a nepoužijí je pro jiné účely než pro plnění podmínek této smlouvy. Zhotovitel může údaje o stavbě, a to i jen jako reference, zveřejnit pouze s předchozím písemným souhlasem objednatele. V tomto případě je nutno uvést jména autorů projektu. Zhotovitel poskytne objednateli neomezené užívací právo k podkladům, jež zhotovil, resp. jež zhotovila jiná osoba, kterou touto činností pověřil. Poskytnutí užívacího práva je zahrnuto již v ceně díla. Objednatel je oprávněn tyto podklady zveřejnit, změnit nebo jinak využít. Objednatel je dále oprávněn provádět pozdější změny stavby. Objednatel může převést třetím osobám veškerá výše uvedená oprávnění, pokud tento převod není v rozporu se zákonnými ustanoveními</w:t>
      </w:r>
    </w:p>
    <w:p w14:paraId="16975F6C" w14:textId="71F030C0" w:rsidR="00667CDF" w:rsidRDefault="00667CDF" w:rsidP="00E26B49">
      <w:pPr>
        <w:numPr>
          <w:ilvl w:val="0"/>
          <w:numId w:val="40"/>
        </w:numPr>
        <w:jc w:val="both"/>
      </w:pPr>
      <w:r>
        <w:t xml:space="preserve">Veškeré spory, které mohou vzniknout </w:t>
      </w:r>
      <w:r w:rsidRPr="00BC5844">
        <w:t xml:space="preserve">při realizaci tohoto díla budou řešeny cestou vzájemného jednání. Všechny spory vznikající z této smlouvy a v souvislosti s ní budou rozhodovány s konečnou platností </w:t>
      </w:r>
      <w:r>
        <w:t>u</w:t>
      </w:r>
      <w:r w:rsidRPr="00BC5844">
        <w:t xml:space="preserve"> </w:t>
      </w:r>
      <w:r>
        <w:t>místně příslušného soudu.</w:t>
      </w:r>
    </w:p>
    <w:p w14:paraId="268B2F49" w14:textId="3073FFE8" w:rsidR="00667CDF" w:rsidRDefault="00667CDF" w:rsidP="00E26B49">
      <w:pPr>
        <w:numPr>
          <w:ilvl w:val="0"/>
          <w:numId w:val="40"/>
        </w:numPr>
        <w:jc w:val="both"/>
      </w:pPr>
      <w:r>
        <w:t xml:space="preserve">Během realizace díla až do odvolání zmocňují smluvní strany k zastupování </w:t>
      </w:r>
      <w:r w:rsidRPr="00363A7E">
        <w:t>tyto osoby</w:t>
      </w:r>
      <w:r>
        <w:t>:</w:t>
      </w:r>
    </w:p>
    <w:p w14:paraId="6D2D471D" w14:textId="7D0E0996" w:rsidR="00667CDF" w:rsidRDefault="00667CDF" w:rsidP="00667CDF">
      <w:pPr>
        <w:jc w:val="both"/>
      </w:pPr>
    </w:p>
    <w:p w14:paraId="1E92A89E" w14:textId="16BA55A8" w:rsidR="00667CDF" w:rsidRDefault="00667CDF" w:rsidP="002177F3">
      <w:pPr>
        <w:spacing w:line="360" w:lineRule="auto"/>
        <w:jc w:val="both"/>
      </w:pPr>
      <w:r>
        <w:tab/>
        <w:t>Objednatel:</w:t>
      </w:r>
    </w:p>
    <w:p w14:paraId="4A93FD82" w14:textId="77777777" w:rsidR="002177F3" w:rsidRDefault="00667CDF" w:rsidP="002177F3">
      <w:pPr>
        <w:pStyle w:val="Odstavecseseznamem"/>
        <w:numPr>
          <w:ilvl w:val="0"/>
          <w:numId w:val="31"/>
        </w:numPr>
        <w:spacing w:line="360" w:lineRule="auto"/>
        <w:jc w:val="both"/>
      </w:pPr>
      <w:bookmarkStart w:id="1" w:name="_Hlk45033150"/>
      <w:r>
        <w:t>k jednání ve věcech smluvních:</w:t>
      </w:r>
      <w:r w:rsidR="00C553AB">
        <w:tab/>
      </w:r>
    </w:p>
    <w:p w14:paraId="0574D7C4" w14:textId="66CDCBFA" w:rsidR="00667CDF" w:rsidRDefault="002177F3" w:rsidP="002177F3">
      <w:pPr>
        <w:pStyle w:val="Odstavecseseznamem"/>
        <w:spacing w:line="360" w:lineRule="auto"/>
        <w:ind w:left="1080"/>
        <w:jc w:val="both"/>
      </w:pPr>
      <w:r>
        <w:t>Ing. Magdaléna Vecková, tel. +420 221 403 260, e-mail: veckova@knav.cz,</w:t>
      </w:r>
    </w:p>
    <w:p w14:paraId="69397A2B" w14:textId="77777777" w:rsidR="002177F3" w:rsidRDefault="00667CDF" w:rsidP="002177F3">
      <w:pPr>
        <w:pStyle w:val="Odstavecseseznamem"/>
        <w:numPr>
          <w:ilvl w:val="0"/>
          <w:numId w:val="31"/>
        </w:numPr>
        <w:spacing w:line="360" w:lineRule="auto"/>
        <w:jc w:val="both"/>
      </w:pPr>
      <w:r>
        <w:t>k jednání ve věcech technických</w:t>
      </w:r>
      <w:bookmarkEnd w:id="1"/>
      <w:r>
        <w:t>:</w:t>
      </w:r>
      <w:r w:rsidR="00C553AB">
        <w:tab/>
      </w:r>
    </w:p>
    <w:p w14:paraId="7702D2A8" w14:textId="31F8D531" w:rsidR="00667CDF" w:rsidRDefault="00412B36" w:rsidP="002177F3">
      <w:pPr>
        <w:pStyle w:val="Odstavecseseznamem"/>
        <w:spacing w:line="360" w:lineRule="auto"/>
        <w:ind w:left="1080"/>
        <w:jc w:val="both"/>
      </w:pPr>
      <w:proofErr w:type="spellStart"/>
      <w:r>
        <w:t>xxx</w:t>
      </w:r>
      <w:proofErr w:type="spellEnd"/>
      <w:r w:rsidR="002177F3">
        <w:t>, tel. +420 </w:t>
      </w:r>
      <w:proofErr w:type="spellStart"/>
      <w:r>
        <w:t>xxx</w:t>
      </w:r>
      <w:proofErr w:type="spellEnd"/>
      <w:r w:rsidR="002177F3">
        <w:t xml:space="preserve">, e-mail: </w:t>
      </w:r>
      <w:r>
        <w:t>xxx</w:t>
      </w:r>
      <w:r w:rsidR="002177F3">
        <w:t>@knav.cz</w:t>
      </w:r>
    </w:p>
    <w:p w14:paraId="35FAB7F9" w14:textId="4573E347" w:rsidR="00667CDF" w:rsidRDefault="00667CDF" w:rsidP="002177F3">
      <w:pPr>
        <w:spacing w:line="276" w:lineRule="auto"/>
        <w:jc w:val="both"/>
      </w:pPr>
    </w:p>
    <w:p w14:paraId="338F1A0C" w14:textId="2CC7D024" w:rsidR="00667CDF" w:rsidRDefault="00667CDF" w:rsidP="002177F3">
      <w:pPr>
        <w:spacing w:line="276" w:lineRule="auto"/>
        <w:jc w:val="both"/>
      </w:pPr>
      <w:r>
        <w:tab/>
        <w:t>Zhotovitel:</w:t>
      </w:r>
    </w:p>
    <w:p w14:paraId="0B88D9EF" w14:textId="404C27F8" w:rsidR="000B3062" w:rsidRDefault="000B3062" w:rsidP="002177F3">
      <w:pPr>
        <w:pStyle w:val="Odstavecseseznamem"/>
        <w:numPr>
          <w:ilvl w:val="0"/>
          <w:numId w:val="31"/>
        </w:numPr>
        <w:spacing w:line="276" w:lineRule="auto"/>
        <w:jc w:val="both"/>
      </w:pPr>
      <w:r>
        <w:t>k jednání ve věcech smluvních:</w:t>
      </w:r>
    </w:p>
    <w:p w14:paraId="44C89472" w14:textId="77777777" w:rsidR="000B3062" w:rsidRDefault="000B3062" w:rsidP="002177F3">
      <w:pPr>
        <w:widowControl/>
        <w:suppressAutoHyphens w:val="0"/>
        <w:overflowPunct w:val="0"/>
        <w:autoSpaceDN w:val="0"/>
        <w:adjustRightInd w:val="0"/>
        <w:spacing w:before="120" w:line="276" w:lineRule="auto"/>
        <w:ind w:left="1712" w:hanging="720"/>
        <w:jc w:val="both"/>
        <w:textAlignment w:val="baseline"/>
      </w:pPr>
      <w:r>
        <w:tab/>
        <w:t xml:space="preserve">Ing. Lenka Králová, tel. +420 723 641 288, e-mail: </w:t>
      </w:r>
      <w:hyperlink r:id="rId10" w:history="1">
        <w:r w:rsidRPr="003042FC">
          <w:rPr>
            <w:rStyle w:val="Hypertextovodkaz"/>
          </w:rPr>
          <w:t>lenka.kralova</w:t>
        </w:r>
        <w:r w:rsidRPr="003042FC">
          <w:rPr>
            <w:rStyle w:val="Hypertextovodkaz"/>
            <w:rFonts w:cs="Arial"/>
          </w:rPr>
          <w:t>@</w:t>
        </w:r>
        <w:r w:rsidRPr="003042FC">
          <w:rPr>
            <w:rStyle w:val="Hypertextovodkaz"/>
          </w:rPr>
          <w:t>lkspro.cz</w:t>
        </w:r>
      </w:hyperlink>
      <w:r>
        <w:t xml:space="preserve"> , </w:t>
      </w:r>
    </w:p>
    <w:p w14:paraId="24697536" w14:textId="5DF3BBB8" w:rsidR="000B3062" w:rsidRDefault="000B3062" w:rsidP="002177F3">
      <w:pPr>
        <w:widowControl/>
        <w:suppressAutoHyphens w:val="0"/>
        <w:overflowPunct w:val="0"/>
        <w:autoSpaceDN w:val="0"/>
        <w:adjustRightInd w:val="0"/>
        <w:spacing w:before="120" w:line="276" w:lineRule="auto"/>
        <w:ind w:left="1712" w:hanging="720"/>
        <w:jc w:val="both"/>
        <w:textAlignment w:val="baseline"/>
      </w:pPr>
      <w:r>
        <w:tab/>
        <w:t xml:space="preserve">Milan Souček, tel. +420 603 153 343, e-mail: </w:t>
      </w:r>
      <w:hyperlink r:id="rId11" w:history="1">
        <w:r w:rsidRPr="0097505D">
          <w:rPr>
            <w:rStyle w:val="Hypertextovodkaz"/>
          </w:rPr>
          <w:t>milan.soucek</w:t>
        </w:r>
        <w:r w:rsidRPr="0097505D">
          <w:rPr>
            <w:rStyle w:val="Hypertextovodkaz"/>
            <w:rFonts w:cs="Arial"/>
          </w:rPr>
          <w:t>@</w:t>
        </w:r>
        <w:r w:rsidRPr="0097505D">
          <w:rPr>
            <w:rStyle w:val="Hypertextovodkaz"/>
          </w:rPr>
          <w:t>lkspro.cz</w:t>
        </w:r>
      </w:hyperlink>
      <w:r>
        <w:t xml:space="preserve"> </w:t>
      </w:r>
    </w:p>
    <w:p w14:paraId="4A5879B5" w14:textId="51A7FAAF" w:rsidR="000B3062" w:rsidRDefault="000B3062" w:rsidP="002177F3">
      <w:pPr>
        <w:pStyle w:val="Odstavecseseznamem"/>
        <w:numPr>
          <w:ilvl w:val="0"/>
          <w:numId w:val="31"/>
        </w:numPr>
        <w:spacing w:line="276" w:lineRule="auto"/>
        <w:jc w:val="both"/>
      </w:pPr>
      <w:r>
        <w:t>k jednání ve věcech technických:</w:t>
      </w:r>
    </w:p>
    <w:p w14:paraId="335E43C9" w14:textId="2D998511" w:rsidR="000B3062" w:rsidRDefault="00412B36" w:rsidP="002177F3">
      <w:pPr>
        <w:spacing w:before="120" w:line="276" w:lineRule="auto"/>
        <w:ind w:left="964" w:firstLine="720"/>
        <w:jc w:val="both"/>
      </w:pPr>
      <w:proofErr w:type="spellStart"/>
      <w:r>
        <w:t>xxx</w:t>
      </w:r>
      <w:proofErr w:type="spellEnd"/>
      <w:r w:rsidR="000B3062">
        <w:t>, tel. +420</w:t>
      </w:r>
      <w:r w:rsidR="001625F1">
        <w:t> </w:t>
      </w:r>
      <w:proofErr w:type="spellStart"/>
      <w:r>
        <w:t>xxx</w:t>
      </w:r>
      <w:proofErr w:type="spellEnd"/>
      <w:r w:rsidR="000B3062">
        <w:t xml:space="preserve">, e-mail: </w:t>
      </w:r>
      <w:hyperlink r:id="rId12" w:history="1">
        <w:r w:rsidRPr="00803E40">
          <w:rPr>
            <w:rStyle w:val="Hypertextovodkaz"/>
          </w:rPr>
          <w:t>xxx@lkspro.cz</w:t>
        </w:r>
      </w:hyperlink>
      <w:r w:rsidR="000B3062">
        <w:t xml:space="preserve"> , </w:t>
      </w:r>
    </w:p>
    <w:p w14:paraId="249D8DA9" w14:textId="77777777" w:rsidR="008B4D8D" w:rsidRDefault="008B4D8D" w:rsidP="002177F3">
      <w:pPr>
        <w:spacing w:before="120" w:line="276" w:lineRule="auto"/>
        <w:ind w:left="964" w:firstLine="720"/>
        <w:jc w:val="both"/>
      </w:pPr>
    </w:p>
    <w:p w14:paraId="34DB54B0" w14:textId="486D43B8" w:rsidR="008B4D8D" w:rsidRDefault="008B4D8D" w:rsidP="008B4D8D">
      <w:pPr>
        <w:numPr>
          <w:ilvl w:val="0"/>
          <w:numId w:val="40"/>
        </w:numPr>
        <w:jc w:val="both"/>
      </w:pPr>
      <w:r>
        <w:t xml:space="preserve">Smlouva </w:t>
      </w:r>
      <w:r w:rsidR="00CE42FD">
        <w:t xml:space="preserve">je vyhotovena ve </w:t>
      </w:r>
      <w:r w:rsidR="001625F1">
        <w:t>dvou</w:t>
      </w:r>
      <w:r w:rsidR="00CE42FD">
        <w:t xml:space="preserve"> vyhotoveních, přičemž každá ze smluvních stran </w:t>
      </w:r>
      <w:proofErr w:type="gramStart"/>
      <w:r w:rsidR="00CE42FD">
        <w:t>obdrží</w:t>
      </w:r>
      <w:proofErr w:type="gramEnd"/>
      <w:r w:rsidR="00CE42FD">
        <w:t xml:space="preserve"> po </w:t>
      </w:r>
      <w:r w:rsidR="001625F1">
        <w:t>jednom</w:t>
      </w:r>
      <w:r w:rsidR="00CE42FD">
        <w:t xml:space="preserve"> </w:t>
      </w:r>
      <w:r w:rsidR="001625F1">
        <w:t>výtisku</w:t>
      </w:r>
      <w:r w:rsidR="00CE42FD">
        <w:t xml:space="preserve">. </w:t>
      </w:r>
    </w:p>
    <w:p w14:paraId="472C9C07" w14:textId="4EE6826D" w:rsidR="00CE42FD" w:rsidRDefault="00CE42FD" w:rsidP="008B4D8D">
      <w:pPr>
        <w:numPr>
          <w:ilvl w:val="0"/>
          <w:numId w:val="40"/>
        </w:numPr>
        <w:jc w:val="both"/>
      </w:pPr>
      <w:r>
        <w:t>Účastníci si smlouvu přečetli a na důkaz svého souhlasu ji podepisují.</w:t>
      </w:r>
    </w:p>
    <w:p w14:paraId="7C266F0E" w14:textId="379A0750" w:rsidR="00CE42FD" w:rsidRDefault="00CE42FD" w:rsidP="008B4D8D">
      <w:pPr>
        <w:numPr>
          <w:ilvl w:val="0"/>
          <w:numId w:val="40"/>
        </w:numPr>
        <w:jc w:val="both"/>
      </w:pPr>
      <w:r>
        <w:t>Tato smlouva vstupuje platnost dnem podpisu.</w:t>
      </w:r>
    </w:p>
    <w:p w14:paraId="2B175983" w14:textId="48AA79E1" w:rsidR="00CE42FD" w:rsidRDefault="00CE42FD" w:rsidP="008B4D8D">
      <w:pPr>
        <w:numPr>
          <w:ilvl w:val="0"/>
          <w:numId w:val="40"/>
        </w:numPr>
        <w:jc w:val="both"/>
      </w:pPr>
      <w:r>
        <w:t>Tato smlouva je projevem svobodné vůle obou zúčastněných stran.</w:t>
      </w:r>
    </w:p>
    <w:p w14:paraId="4BE44D3B" w14:textId="1073C0FB" w:rsidR="00FF1872" w:rsidRDefault="00FF1872" w:rsidP="002A119D">
      <w:pPr>
        <w:jc w:val="center"/>
        <w:rPr>
          <w:b/>
        </w:rPr>
      </w:pPr>
    </w:p>
    <w:p w14:paraId="10B080D1" w14:textId="77777777" w:rsidR="00AB3285" w:rsidRDefault="00AB3285" w:rsidP="00054B99">
      <w:pPr>
        <w:widowControl/>
        <w:suppressAutoHyphens w:val="0"/>
        <w:autoSpaceDE/>
        <w:jc w:val="both"/>
      </w:pPr>
    </w:p>
    <w:p w14:paraId="0CF6D729" w14:textId="77777777" w:rsidR="00073A49" w:rsidRDefault="00073A49" w:rsidP="00054B99">
      <w:pPr>
        <w:widowControl/>
        <w:suppressAutoHyphens w:val="0"/>
        <w:autoSpaceDE/>
        <w:jc w:val="both"/>
      </w:pPr>
    </w:p>
    <w:p w14:paraId="0FD55D77" w14:textId="77777777" w:rsidR="00073A49" w:rsidRDefault="00073A49" w:rsidP="00054B99">
      <w:pPr>
        <w:widowControl/>
        <w:suppressAutoHyphens w:val="0"/>
        <w:autoSpaceDE/>
        <w:jc w:val="both"/>
      </w:pPr>
    </w:p>
    <w:p w14:paraId="53DAE738" w14:textId="77777777" w:rsidR="00073A49" w:rsidRDefault="00073A49" w:rsidP="00054B99">
      <w:pPr>
        <w:widowControl/>
        <w:suppressAutoHyphens w:val="0"/>
        <w:autoSpaceDE/>
        <w:jc w:val="both"/>
      </w:pPr>
    </w:p>
    <w:p w14:paraId="6718EE58" w14:textId="77777777" w:rsidR="00073A49" w:rsidRDefault="00073A49" w:rsidP="00054B99">
      <w:pPr>
        <w:widowControl/>
        <w:suppressAutoHyphens w:val="0"/>
        <w:autoSpaceDE/>
        <w:jc w:val="both"/>
      </w:pPr>
    </w:p>
    <w:p w14:paraId="4247BFEF" w14:textId="77777777" w:rsidR="00073A49" w:rsidRDefault="00073A49" w:rsidP="00054B99">
      <w:pPr>
        <w:widowControl/>
        <w:suppressAutoHyphens w:val="0"/>
        <w:autoSpaceDE/>
        <w:jc w:val="both"/>
      </w:pPr>
    </w:p>
    <w:p w14:paraId="5E4A9F2D" w14:textId="77777777" w:rsidR="00743097" w:rsidRDefault="00743097">
      <w:pPr>
        <w:jc w:val="both"/>
      </w:pPr>
    </w:p>
    <w:p w14:paraId="6FC96599" w14:textId="629D55DC" w:rsidR="00743097" w:rsidRDefault="006C6C5B">
      <w:pPr>
        <w:jc w:val="both"/>
      </w:pPr>
      <w:r>
        <w:lastRenderedPageBreak/>
        <w:t>V</w:t>
      </w:r>
      <w:r w:rsidR="006A2BD2">
        <w:t> </w:t>
      </w:r>
      <w:r w:rsidR="00BA24E7">
        <w:t>Praze</w:t>
      </w:r>
      <w:r>
        <w:t>, dne</w:t>
      </w:r>
      <w:r w:rsidR="0085736E">
        <w:t xml:space="preserve"> 1</w:t>
      </w:r>
      <w:r w:rsidR="00632EDE">
        <w:t>8</w:t>
      </w:r>
      <w:r w:rsidR="0085736E">
        <w:t>. 4. 2024</w:t>
      </w:r>
      <w:r w:rsidR="001861F0" w:rsidRPr="0085736E">
        <w:tab/>
      </w:r>
      <w:r w:rsidR="001861F0" w:rsidRPr="0085736E">
        <w:tab/>
      </w:r>
      <w:r w:rsidR="001861F0" w:rsidRPr="0085736E">
        <w:tab/>
      </w:r>
      <w:r w:rsidR="001861F0" w:rsidRPr="0085736E">
        <w:tab/>
      </w:r>
      <w:r w:rsidR="001861F0" w:rsidRPr="0085736E">
        <w:tab/>
      </w:r>
      <w:r w:rsidR="001625F1">
        <w:t>Ve Vestci</w:t>
      </w:r>
      <w:r w:rsidR="00743097">
        <w:t>, dne</w:t>
      </w:r>
      <w:r w:rsidR="001861F0">
        <w:t>…………………</w:t>
      </w:r>
      <w:r w:rsidR="00D23249">
        <w:t>….</w:t>
      </w:r>
    </w:p>
    <w:p w14:paraId="1C4BA023" w14:textId="77777777" w:rsidR="00743097" w:rsidRDefault="00743097">
      <w:pPr>
        <w:jc w:val="both"/>
      </w:pPr>
    </w:p>
    <w:p w14:paraId="1C4B1471" w14:textId="77777777" w:rsidR="00743097" w:rsidRDefault="00743097">
      <w:pPr>
        <w:jc w:val="both"/>
      </w:pPr>
    </w:p>
    <w:p w14:paraId="075BEF99" w14:textId="77777777" w:rsidR="005958BB" w:rsidRDefault="005958BB">
      <w:pPr>
        <w:jc w:val="both"/>
      </w:pPr>
    </w:p>
    <w:p w14:paraId="6D036B10" w14:textId="77777777" w:rsidR="005958BB" w:rsidRDefault="005958BB">
      <w:pPr>
        <w:jc w:val="both"/>
      </w:pPr>
    </w:p>
    <w:p w14:paraId="372F44A4" w14:textId="77777777" w:rsidR="00743097" w:rsidRDefault="00743097">
      <w:pPr>
        <w:jc w:val="both"/>
      </w:pPr>
    </w:p>
    <w:p w14:paraId="7A875F4D" w14:textId="77777777" w:rsidR="00743097" w:rsidRDefault="00743097">
      <w:pPr>
        <w:jc w:val="both"/>
      </w:pPr>
      <w:r>
        <w:t>…………………………………………</w:t>
      </w:r>
      <w:r w:rsidR="00620FC3">
        <w:t>………</w:t>
      </w:r>
      <w:r w:rsidR="00BB3E9C">
        <w:t>….</w:t>
      </w:r>
      <w:r>
        <w:t xml:space="preserve">                              ……………………………………………..</w:t>
      </w:r>
    </w:p>
    <w:p w14:paraId="164E5B98" w14:textId="72141975" w:rsidR="00CE42FD" w:rsidRDefault="00743097" w:rsidP="000C3023">
      <w:pPr>
        <w:spacing w:line="240" w:lineRule="atLeast"/>
        <w:jc w:val="both"/>
      </w:pPr>
      <w:r>
        <w:t>objednatel –</w:t>
      </w:r>
      <w:r w:rsidR="0085736E">
        <w:t xml:space="preserve"> Knihovna AV ČR, v. v. i.</w:t>
      </w:r>
      <w:r w:rsidR="00620FC3">
        <w:t xml:space="preserve">                         </w:t>
      </w:r>
      <w:r w:rsidR="00865EB5">
        <w:tab/>
      </w:r>
      <w:r w:rsidR="00D23249">
        <w:tab/>
        <w:t>zhotovitel – LKS</w:t>
      </w:r>
      <w:r w:rsidR="00620FC3">
        <w:t xml:space="preserve"> pro s.r.o</w:t>
      </w:r>
      <w:r w:rsidR="00BB3E9C">
        <w:t>.</w:t>
      </w:r>
      <w:r w:rsidR="00620FC3">
        <w:t xml:space="preserve">          </w:t>
      </w:r>
      <w:r>
        <w:t xml:space="preserve"> </w:t>
      </w:r>
    </w:p>
    <w:p w14:paraId="7DCCB878" w14:textId="6DC606FA" w:rsidR="00CE42FD" w:rsidRDefault="0085736E" w:rsidP="000C3023">
      <w:pPr>
        <w:spacing w:line="240" w:lineRule="atLeast"/>
        <w:jc w:val="both"/>
      </w:pPr>
      <w:r>
        <w:t>Ing. Magdaléna Vecková, ředitelka</w:t>
      </w:r>
    </w:p>
    <w:p w14:paraId="400F4D2F" w14:textId="77777777" w:rsidR="00CE42FD" w:rsidRDefault="00CE42FD" w:rsidP="000C3023">
      <w:pPr>
        <w:spacing w:line="240" w:lineRule="atLeast"/>
        <w:jc w:val="both"/>
      </w:pPr>
    </w:p>
    <w:p w14:paraId="70B684D3" w14:textId="77777777" w:rsidR="00CE42FD" w:rsidRDefault="00CE42FD" w:rsidP="000C3023">
      <w:pPr>
        <w:spacing w:line="240" w:lineRule="atLeast"/>
        <w:jc w:val="both"/>
      </w:pPr>
    </w:p>
    <w:p w14:paraId="508AFC11" w14:textId="77777777" w:rsidR="00CE42FD" w:rsidRDefault="00CE42FD" w:rsidP="000C3023">
      <w:pPr>
        <w:spacing w:line="240" w:lineRule="atLeast"/>
        <w:jc w:val="both"/>
      </w:pPr>
    </w:p>
    <w:p w14:paraId="16B5EC77" w14:textId="77777777" w:rsidR="00CE42FD" w:rsidRDefault="00CE42FD" w:rsidP="000C3023">
      <w:pPr>
        <w:spacing w:line="240" w:lineRule="atLeast"/>
        <w:jc w:val="both"/>
      </w:pPr>
    </w:p>
    <w:p w14:paraId="3450F323" w14:textId="77777777" w:rsidR="00CE42FD" w:rsidRDefault="00CE42FD" w:rsidP="000C3023">
      <w:pPr>
        <w:spacing w:line="240" w:lineRule="atLeast"/>
        <w:jc w:val="both"/>
      </w:pPr>
    </w:p>
    <w:p w14:paraId="40A2C5A4" w14:textId="77777777" w:rsidR="00CE42FD" w:rsidRDefault="00CE42FD" w:rsidP="000C3023">
      <w:pPr>
        <w:spacing w:line="240" w:lineRule="atLeast"/>
        <w:jc w:val="both"/>
      </w:pPr>
    </w:p>
    <w:p w14:paraId="6E37C87C" w14:textId="77777777" w:rsidR="00CE42FD" w:rsidRDefault="00CE42FD" w:rsidP="000C3023">
      <w:pPr>
        <w:spacing w:line="240" w:lineRule="atLeast"/>
        <w:jc w:val="both"/>
      </w:pPr>
    </w:p>
    <w:p w14:paraId="6E163D35" w14:textId="77777777" w:rsidR="00CE42FD" w:rsidRDefault="00CE42FD" w:rsidP="000C3023">
      <w:pPr>
        <w:spacing w:line="240" w:lineRule="atLeast"/>
        <w:jc w:val="both"/>
      </w:pPr>
      <w:r>
        <w:t>Seznam příloh:</w:t>
      </w:r>
    </w:p>
    <w:p w14:paraId="3AE772A9" w14:textId="77777777" w:rsidR="00632EDE" w:rsidRDefault="00CE42FD" w:rsidP="000C3023">
      <w:pPr>
        <w:spacing w:line="240" w:lineRule="atLeast"/>
        <w:jc w:val="both"/>
      </w:pPr>
      <w:r>
        <w:t>Č. 1 Cenová nabídka</w:t>
      </w:r>
      <w:r w:rsidR="001625F1">
        <w:t>.</w:t>
      </w:r>
      <w:r w:rsidR="00743097">
        <w:t xml:space="preserve">                      </w:t>
      </w:r>
    </w:p>
    <w:p w14:paraId="1AA4AE9A" w14:textId="7BAC64B4" w:rsidR="00743097" w:rsidRDefault="00743097" w:rsidP="00632EDE">
      <w:pPr>
        <w:widowControl/>
        <w:suppressAutoHyphens w:val="0"/>
        <w:autoSpaceDE/>
      </w:pPr>
      <w:r>
        <w:t xml:space="preserve">         </w:t>
      </w:r>
    </w:p>
    <w:sectPr w:rsidR="00743097" w:rsidSect="006C2B51">
      <w:headerReference w:type="default" r:id="rId13"/>
      <w:footerReference w:type="default" r:id="rId14"/>
      <w:footnotePr>
        <w:pos w:val="beneathText"/>
      </w:footnotePr>
      <w:pgSz w:w="12240" w:h="15840"/>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97FD" w14:textId="77777777" w:rsidR="0099716E" w:rsidRDefault="0099716E">
      <w:r>
        <w:separator/>
      </w:r>
    </w:p>
  </w:endnote>
  <w:endnote w:type="continuationSeparator" w:id="0">
    <w:p w14:paraId="3281DD4B" w14:textId="77777777" w:rsidR="0099716E" w:rsidRDefault="0099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6C43" w14:textId="6DD053DD" w:rsidR="006C2B51" w:rsidRPr="00A64503" w:rsidRDefault="006C2B51" w:rsidP="006C2B51">
    <w:pPr>
      <w:pStyle w:val="Zpat"/>
      <w:jc w:val="center"/>
      <w:rPr>
        <w:i/>
        <w:sz w:val="18"/>
        <w:szCs w:val="18"/>
      </w:rPr>
    </w:pPr>
    <w:r w:rsidRPr="00A64503">
      <w:rPr>
        <w:i/>
        <w:sz w:val="18"/>
        <w:szCs w:val="18"/>
      </w:rPr>
      <w:t xml:space="preserve">LKS pro s.r.o., </w:t>
    </w:r>
    <w:r w:rsidR="00E55A67">
      <w:rPr>
        <w:i/>
        <w:sz w:val="18"/>
        <w:szCs w:val="18"/>
      </w:rPr>
      <w:t>Na Pastvinách 263, 252 50 Vestec u Prahy,</w:t>
    </w:r>
  </w:p>
  <w:p w14:paraId="1D6B0F9F" w14:textId="77777777" w:rsidR="006C2B51" w:rsidRDefault="006C2B51" w:rsidP="006C2B51">
    <w:pPr>
      <w:pStyle w:val="Zpat"/>
      <w:jc w:val="center"/>
    </w:pPr>
    <w:r w:rsidRPr="00A64503">
      <w:rPr>
        <w:i/>
        <w:sz w:val="18"/>
        <w:szCs w:val="18"/>
      </w:rPr>
      <w:tab/>
      <w:t>stř. Bělidla 1058, 570 01 Litomyšl</w:t>
    </w:r>
    <w:r>
      <w:rPr>
        <w:b/>
        <w:sz w:val="22"/>
      </w:rPr>
      <w:tab/>
    </w:r>
    <w:r>
      <w:rPr>
        <w:b/>
        <w:sz w:val="22"/>
      </w:rPr>
      <w:tab/>
    </w:r>
    <w:r w:rsidR="00AB3285">
      <w:t xml:space="preserve">  </w:t>
    </w:r>
  </w:p>
  <w:p w14:paraId="2F4312F7" w14:textId="77777777" w:rsidR="006C2B51" w:rsidRPr="006C2B51" w:rsidRDefault="006C2B51" w:rsidP="006C2B51">
    <w:pPr>
      <w:pStyle w:val="Zpat"/>
      <w:jc w:val="center"/>
      <w:rPr>
        <w:sz w:val="12"/>
        <w:szCs w:val="12"/>
      </w:rPr>
    </w:pPr>
  </w:p>
  <w:p w14:paraId="3B3B5D28" w14:textId="77777777" w:rsidR="00AB3285" w:rsidRDefault="00AB3285" w:rsidP="006C2B51">
    <w:pPr>
      <w:pStyle w:val="Zpat"/>
      <w:jc w:val="center"/>
    </w:pPr>
    <w:r w:rsidRPr="006C2B51">
      <w:rPr>
        <w:i/>
        <w:sz w:val="12"/>
        <w:szCs w:val="12"/>
      </w:rPr>
      <w:t>Strana č.</w:t>
    </w:r>
    <w:r w:rsidR="009C4790" w:rsidRPr="006C2B51">
      <w:rPr>
        <w:i/>
        <w:sz w:val="12"/>
        <w:szCs w:val="12"/>
      </w:rPr>
      <w:t xml:space="preserve"> </w:t>
    </w:r>
    <w:r w:rsidRPr="006C2B51">
      <w:rPr>
        <w:rStyle w:val="slostrnky"/>
        <w:i/>
        <w:sz w:val="12"/>
        <w:szCs w:val="12"/>
      </w:rPr>
      <w:fldChar w:fldCharType="begin"/>
    </w:r>
    <w:r w:rsidRPr="006C2B51">
      <w:rPr>
        <w:rStyle w:val="slostrnky"/>
        <w:i/>
        <w:sz w:val="12"/>
        <w:szCs w:val="12"/>
      </w:rPr>
      <w:instrText xml:space="preserve"> PAGE </w:instrText>
    </w:r>
    <w:r w:rsidRPr="006C2B51">
      <w:rPr>
        <w:rStyle w:val="slostrnky"/>
        <w:i/>
        <w:sz w:val="12"/>
        <w:szCs w:val="12"/>
      </w:rPr>
      <w:fldChar w:fldCharType="separate"/>
    </w:r>
    <w:r w:rsidR="002D5E36">
      <w:rPr>
        <w:rStyle w:val="slostrnky"/>
        <w:i/>
        <w:noProof/>
        <w:sz w:val="12"/>
        <w:szCs w:val="12"/>
      </w:rPr>
      <w:t>4</w:t>
    </w:r>
    <w:r w:rsidRPr="006C2B51">
      <w:rPr>
        <w:rStyle w:val="slostrnky"/>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B4B9" w14:textId="77777777" w:rsidR="0099716E" w:rsidRDefault="0099716E">
      <w:r>
        <w:separator/>
      </w:r>
    </w:p>
  </w:footnote>
  <w:footnote w:type="continuationSeparator" w:id="0">
    <w:p w14:paraId="36DD30C2" w14:textId="77777777" w:rsidR="0099716E" w:rsidRDefault="0099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1E26" w14:textId="7CF4EFA1" w:rsidR="006C2B51" w:rsidRDefault="006C2B51" w:rsidP="006C2B51">
    <w:pPr>
      <w:pStyle w:val="Zhlav"/>
      <w:tabs>
        <w:tab w:val="clear" w:pos="4536"/>
        <w:tab w:val="clear" w:pos="9072"/>
        <w:tab w:val="left" w:pos="5130"/>
        <w:tab w:val="left" w:pos="6270"/>
      </w:tabs>
      <w:rPr>
        <w:bCs/>
        <w:szCs w:val="20"/>
      </w:rPr>
    </w:pPr>
    <w:r>
      <w:rPr>
        <w:noProof/>
        <w:lang w:eastAsia="cs-CZ"/>
      </w:rPr>
      <w:drawing>
        <wp:inline distT="0" distB="0" distL="0" distR="0" wp14:anchorId="5226C56B" wp14:editId="34706A6C">
          <wp:extent cx="904875" cy="247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47650"/>
                  </a:xfrm>
                  <a:prstGeom prst="rect">
                    <a:avLst/>
                  </a:prstGeom>
                  <a:noFill/>
                  <a:ln>
                    <a:noFill/>
                  </a:ln>
                </pic:spPr>
              </pic:pic>
            </a:graphicData>
          </a:graphic>
        </wp:inline>
      </w:drawing>
    </w:r>
    <w:r w:rsidR="00ED0218">
      <w:rPr>
        <w:noProof/>
      </w:rPr>
      <w:tab/>
    </w:r>
    <w:r w:rsidR="00ED0218">
      <w:rPr>
        <w:noProof/>
      </w:rPr>
      <w:tab/>
    </w:r>
    <w:r w:rsidR="00ED0218" w:rsidRPr="00A909F2">
      <w:rPr>
        <w:noProof/>
        <w:color w:val="808080" w:themeColor="background1" w:themeShade="80"/>
      </w:rPr>
      <w:tab/>
    </w:r>
    <w:r w:rsidR="00A909F2" w:rsidRPr="00A909F2">
      <w:rPr>
        <w:bCs/>
        <w:color w:val="808080" w:themeColor="background1" w:themeShade="80"/>
        <w:szCs w:val="20"/>
      </w:rPr>
      <w:t>Knihovna AV ČR, v. v</w:t>
    </w:r>
    <w:r w:rsidR="00E55A67">
      <w:rPr>
        <w:bCs/>
        <w:color w:val="808080" w:themeColor="background1" w:themeShade="80"/>
        <w:szCs w:val="20"/>
      </w:rPr>
      <w:t>.</w:t>
    </w:r>
    <w:r w:rsidR="00BA24E7">
      <w:rPr>
        <w:bCs/>
        <w:color w:val="808080" w:themeColor="background1" w:themeShade="80"/>
        <w:szCs w:val="20"/>
      </w:rPr>
      <w:t xml:space="preserve"> </w:t>
    </w:r>
    <w:r w:rsidR="00A909F2" w:rsidRPr="00A909F2">
      <w:rPr>
        <w:bCs/>
        <w:color w:val="808080" w:themeColor="background1" w:themeShade="80"/>
        <w:szCs w:val="20"/>
      </w:rPr>
      <w:t>i.</w:t>
    </w:r>
  </w:p>
  <w:p w14:paraId="1AFD237B" w14:textId="203313D3" w:rsidR="00A909F2" w:rsidRDefault="00A909F2" w:rsidP="006C2B51">
    <w:pPr>
      <w:pStyle w:val="Zhlav"/>
      <w:tabs>
        <w:tab w:val="clear" w:pos="4536"/>
        <w:tab w:val="clear" w:pos="9072"/>
        <w:tab w:val="left" w:pos="5130"/>
        <w:tab w:val="left" w:pos="6270"/>
      </w:tabs>
    </w:pPr>
    <w:r>
      <w:rPr>
        <w:bCs/>
        <w:szCs w:val="20"/>
      </w:rPr>
      <w:tab/>
    </w:r>
    <w:r>
      <w:rPr>
        <w:bCs/>
        <w:szCs w:val="20"/>
      </w:rPr>
      <w:tab/>
    </w:r>
    <w:r>
      <w:rPr>
        <w:bCs/>
        <w:szCs w:val="20"/>
      </w:rPr>
      <w:tab/>
    </w:r>
  </w:p>
  <w:p w14:paraId="77B0614E" w14:textId="77777777" w:rsidR="006C2B51" w:rsidRDefault="006C2B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3F68E7C8"/>
    <w:lvl w:ilvl="0">
      <w:numFmt w:val="bullet"/>
      <w:lvlText w:val="*"/>
      <w:lvlJc w:val="left"/>
    </w:lvl>
  </w:abstractNum>
  <w:abstractNum w:abstractNumId="1" w15:restartNumberingAfterBreak="0">
    <w:nsid w:val="00000001"/>
    <w:multiLevelType w:val="multilevel"/>
    <w:tmpl w:val="00000001"/>
    <w:name w:val="Outline"/>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pPr>
      <w:rPr>
        <w:rFonts w:ascii="Arial" w:hAnsi="Arial"/>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pPr>
      <w:rPr>
        <w:rFonts w:ascii="Arial" w:hAnsi="Arial"/>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pPr>
      <w:rPr>
        <w:rFonts w:ascii="Arial" w:hAnsi="Arial"/>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pPr>
      <w:rPr>
        <w:rFonts w:ascii="Arial" w:hAnsi="Aria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pPr>
      <w:rPr>
        <w:rFonts w:ascii="Arial" w:hAnsi="Arial"/>
      </w:rPr>
    </w:lvl>
  </w:abstractNum>
  <w:abstractNum w:abstractNumId="7" w15:restartNumberingAfterBreak="0">
    <w:nsid w:val="00000007"/>
    <w:multiLevelType w:val="singleLevel"/>
    <w:tmpl w:val="00000007"/>
    <w:name w:val="WW8Num7"/>
    <w:lvl w:ilvl="0">
      <w:start w:val="1"/>
      <w:numFmt w:val="decimal"/>
      <w:lvlText w:val="%1."/>
      <w:lvlJc w:val="left"/>
      <w:pPr>
        <w:tabs>
          <w:tab w:val="num" w:pos="720"/>
        </w:tabs>
      </w:pPr>
    </w:lvl>
  </w:abstractNum>
  <w:abstractNum w:abstractNumId="8" w15:restartNumberingAfterBreak="0">
    <w:nsid w:val="00000008"/>
    <w:multiLevelType w:val="singleLevel"/>
    <w:tmpl w:val="FC2CE376"/>
    <w:name w:val="WW8Num8"/>
    <w:lvl w:ilvl="0">
      <w:start w:val="1"/>
      <w:numFmt w:val="decimal"/>
      <w:lvlText w:val="%1."/>
      <w:lvlJc w:val="left"/>
      <w:pPr>
        <w:tabs>
          <w:tab w:val="num" w:pos="0"/>
        </w:tabs>
      </w:pPr>
      <w:rPr>
        <w:rFonts w:ascii="Arial" w:hAnsi="Arial"/>
        <w:strike w:val="0"/>
      </w:r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pPr>
      <w:rPr>
        <w:rFonts w:ascii="Arial" w:hAnsi="Arial"/>
      </w:rPr>
    </w:lvl>
  </w:abstractNum>
  <w:abstractNum w:abstractNumId="10" w15:restartNumberingAfterBreak="0">
    <w:nsid w:val="0000000A"/>
    <w:multiLevelType w:val="multilevel"/>
    <w:tmpl w:val="0000000A"/>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0741CFA"/>
    <w:multiLevelType w:val="hybridMultilevel"/>
    <w:tmpl w:val="431281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A709DF"/>
    <w:multiLevelType w:val="hybridMultilevel"/>
    <w:tmpl w:val="A544BBF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025E6FB8"/>
    <w:multiLevelType w:val="hybridMultilevel"/>
    <w:tmpl w:val="815E5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5971624"/>
    <w:multiLevelType w:val="hybridMultilevel"/>
    <w:tmpl w:val="23DAE2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1">
    <w:nsid w:val="0F642C18"/>
    <w:multiLevelType w:val="multilevel"/>
    <w:tmpl w:val="528E9CD4"/>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61C5398"/>
    <w:multiLevelType w:val="hybridMultilevel"/>
    <w:tmpl w:val="8F6835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1FF36662"/>
    <w:multiLevelType w:val="hybridMultilevel"/>
    <w:tmpl w:val="1B84D9C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240D4BE9"/>
    <w:multiLevelType w:val="hybridMultilevel"/>
    <w:tmpl w:val="8C02CC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29834BDB"/>
    <w:multiLevelType w:val="multilevel"/>
    <w:tmpl w:val="B5364B7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BA46205"/>
    <w:multiLevelType w:val="hybridMultilevel"/>
    <w:tmpl w:val="DE74CBF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2CFB4424"/>
    <w:multiLevelType w:val="hybridMultilevel"/>
    <w:tmpl w:val="0EC87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7A66DF"/>
    <w:multiLevelType w:val="hybridMultilevel"/>
    <w:tmpl w:val="9286B1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403CB3"/>
    <w:multiLevelType w:val="hybridMultilevel"/>
    <w:tmpl w:val="12382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EA39D7"/>
    <w:multiLevelType w:val="hybridMultilevel"/>
    <w:tmpl w:val="7B423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082E82"/>
    <w:multiLevelType w:val="hybridMultilevel"/>
    <w:tmpl w:val="2ECA612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9E31E5"/>
    <w:multiLevelType w:val="hybridMultilevel"/>
    <w:tmpl w:val="C68A23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F20326C"/>
    <w:multiLevelType w:val="hybridMultilevel"/>
    <w:tmpl w:val="DE74CBF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53A22D42"/>
    <w:multiLevelType w:val="hybridMultilevel"/>
    <w:tmpl w:val="52563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227687"/>
    <w:multiLevelType w:val="hybridMultilevel"/>
    <w:tmpl w:val="63DEC61E"/>
    <w:lvl w:ilvl="0" w:tplc="16A28D6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7A2434"/>
    <w:multiLevelType w:val="hybridMultilevel"/>
    <w:tmpl w:val="DE74CBF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58E75979"/>
    <w:multiLevelType w:val="hybridMultilevel"/>
    <w:tmpl w:val="DE74CBF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5A3A2AB3"/>
    <w:multiLevelType w:val="hybridMultilevel"/>
    <w:tmpl w:val="1D4436DE"/>
    <w:lvl w:ilvl="0" w:tplc="C4C43A7C">
      <w:start w:val="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E3350C"/>
    <w:multiLevelType w:val="hybridMultilevel"/>
    <w:tmpl w:val="877C1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1F68BB"/>
    <w:multiLevelType w:val="singleLevel"/>
    <w:tmpl w:val="0405000F"/>
    <w:lvl w:ilvl="0">
      <w:start w:val="1"/>
      <w:numFmt w:val="decimal"/>
      <w:lvlText w:val="%1."/>
      <w:lvlJc w:val="left"/>
      <w:pPr>
        <w:tabs>
          <w:tab w:val="num" w:pos="360"/>
        </w:tabs>
        <w:ind w:left="360" w:hanging="360"/>
      </w:pPr>
    </w:lvl>
  </w:abstractNum>
  <w:abstractNum w:abstractNumId="35" w15:restartNumberingAfterBreak="0">
    <w:nsid w:val="68E72F4E"/>
    <w:multiLevelType w:val="hybridMultilevel"/>
    <w:tmpl w:val="AC909A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9E66211"/>
    <w:multiLevelType w:val="hybridMultilevel"/>
    <w:tmpl w:val="ED6283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FC7A0C"/>
    <w:multiLevelType w:val="singleLevel"/>
    <w:tmpl w:val="00000007"/>
    <w:lvl w:ilvl="0">
      <w:start w:val="1"/>
      <w:numFmt w:val="decimal"/>
      <w:lvlText w:val="%1."/>
      <w:lvlJc w:val="left"/>
      <w:pPr>
        <w:tabs>
          <w:tab w:val="num" w:pos="720"/>
        </w:tabs>
      </w:pPr>
    </w:lvl>
  </w:abstractNum>
  <w:abstractNum w:abstractNumId="38" w15:restartNumberingAfterBreak="1">
    <w:nsid w:val="747E4FAC"/>
    <w:multiLevelType w:val="multilevel"/>
    <w:tmpl w:val="731ED8E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9306B4A"/>
    <w:multiLevelType w:val="hybridMultilevel"/>
    <w:tmpl w:val="8DA2E894"/>
    <w:lvl w:ilvl="0" w:tplc="8CDE9718">
      <w:start w:val="1"/>
      <w:numFmt w:val="decimal"/>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B042AD5"/>
    <w:multiLevelType w:val="hybridMultilevel"/>
    <w:tmpl w:val="207A3F30"/>
    <w:lvl w:ilvl="0" w:tplc="CFCEB66E">
      <w:start w:val="6"/>
      <w:numFmt w:val="decimal"/>
      <w:lvlText w:val="%1."/>
      <w:lvlJc w:val="left"/>
      <w:pPr>
        <w:tabs>
          <w:tab w:val="num" w:pos="720"/>
        </w:tabs>
        <w:ind w:left="720" w:hanging="480"/>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num w:numId="1" w16cid:durableId="1703169218">
    <w:abstractNumId w:val="1"/>
  </w:num>
  <w:num w:numId="2" w16cid:durableId="1429695065">
    <w:abstractNumId w:val="2"/>
  </w:num>
  <w:num w:numId="3" w16cid:durableId="714817132">
    <w:abstractNumId w:val="3"/>
  </w:num>
  <w:num w:numId="4" w16cid:durableId="1346520408">
    <w:abstractNumId w:val="4"/>
  </w:num>
  <w:num w:numId="5" w16cid:durableId="182939683">
    <w:abstractNumId w:val="5"/>
  </w:num>
  <w:num w:numId="6" w16cid:durableId="1092774693">
    <w:abstractNumId w:val="6"/>
  </w:num>
  <w:num w:numId="7" w16cid:durableId="1292663218">
    <w:abstractNumId w:val="7"/>
  </w:num>
  <w:num w:numId="8" w16cid:durableId="1341077438">
    <w:abstractNumId w:val="8"/>
  </w:num>
  <w:num w:numId="9" w16cid:durableId="885531675">
    <w:abstractNumId w:val="9"/>
  </w:num>
  <w:num w:numId="10" w16cid:durableId="286786964">
    <w:abstractNumId w:val="10"/>
  </w:num>
  <w:num w:numId="11" w16cid:durableId="100760160">
    <w:abstractNumId w:val="11"/>
  </w:num>
  <w:num w:numId="12" w16cid:durableId="1215893580">
    <w:abstractNumId w:val="28"/>
  </w:num>
  <w:num w:numId="13" w16cid:durableId="555287371">
    <w:abstractNumId w:val="34"/>
  </w:num>
  <w:num w:numId="14" w16cid:durableId="1904486101">
    <w:abstractNumId w:val="25"/>
  </w:num>
  <w:num w:numId="15" w16cid:durableId="1531802999">
    <w:abstractNumId w:val="33"/>
  </w:num>
  <w:num w:numId="16" w16cid:durableId="136337020">
    <w:abstractNumId w:val="19"/>
  </w:num>
  <w:num w:numId="17" w16cid:durableId="1418362016">
    <w:abstractNumId w:val="21"/>
  </w:num>
  <w:num w:numId="18" w16cid:durableId="1841853118">
    <w:abstractNumId w:val="30"/>
  </w:num>
  <w:num w:numId="19" w16cid:durableId="413867204">
    <w:abstractNumId w:val="12"/>
  </w:num>
  <w:num w:numId="20" w16cid:durableId="2117015751">
    <w:abstractNumId w:val="17"/>
  </w:num>
  <w:num w:numId="21" w16cid:durableId="1615670908">
    <w:abstractNumId w:val="26"/>
  </w:num>
  <w:num w:numId="22" w16cid:durableId="1060321192">
    <w:abstractNumId w:val="14"/>
  </w:num>
  <w:num w:numId="23" w16cid:durableId="1540900232">
    <w:abstractNumId w:val="39"/>
  </w:num>
  <w:num w:numId="24" w16cid:durableId="96416499">
    <w:abstractNumId w:val="35"/>
  </w:num>
  <w:num w:numId="25" w16cid:durableId="781725559">
    <w:abstractNumId w:val="32"/>
  </w:num>
  <w:num w:numId="26" w16cid:durableId="2074037709">
    <w:abstractNumId w:val="16"/>
  </w:num>
  <w:num w:numId="27" w16cid:durableId="474640862">
    <w:abstractNumId w:val="40"/>
  </w:num>
  <w:num w:numId="28" w16cid:durableId="1360886337">
    <w:abstractNumId w:val="24"/>
  </w:num>
  <w:num w:numId="29" w16cid:durableId="532613907">
    <w:abstractNumId w:val="36"/>
  </w:num>
  <w:num w:numId="30" w16cid:durableId="1554122289">
    <w:abstractNumId w:val="13"/>
  </w:num>
  <w:num w:numId="31" w16cid:durableId="521672363">
    <w:abstractNumId w:val="18"/>
  </w:num>
  <w:num w:numId="32" w16cid:durableId="466626460">
    <w:abstractNumId w:val="29"/>
  </w:num>
  <w:num w:numId="33" w16cid:durableId="842084445">
    <w:abstractNumId w:val="23"/>
  </w:num>
  <w:num w:numId="34" w16cid:durableId="15235882">
    <w:abstractNumId w:val="37"/>
  </w:num>
  <w:num w:numId="35" w16cid:durableId="1507595382">
    <w:abstractNumId w:val="38"/>
  </w:num>
  <w:num w:numId="36" w16cid:durableId="414936823">
    <w:abstractNumId w:val="20"/>
  </w:num>
  <w:num w:numId="37" w16cid:durableId="1602950214">
    <w:abstractNumId w:val="15"/>
  </w:num>
  <w:num w:numId="38" w16cid:durableId="1970669206">
    <w:abstractNumId w:val="31"/>
  </w:num>
  <w:num w:numId="39" w16cid:durableId="437062372">
    <w:abstractNumId w:val="22"/>
  </w:num>
  <w:num w:numId="40" w16cid:durableId="1949502846">
    <w:abstractNumId w:val="27"/>
  </w:num>
  <w:num w:numId="41" w16cid:durableId="1572764774">
    <w:abstractNumId w:val="0"/>
    <w:lvlOverride w:ilvl="0">
      <w:lvl w:ilvl="0">
        <w:start w:val="1"/>
        <w:numFmt w:val="bullet"/>
        <w:lvlText w:val=""/>
        <w:legacy w:legacy="1" w:legacySpace="0" w:legacyIndent="283"/>
        <w:lvlJc w:val="left"/>
        <w:pPr>
          <w:ind w:left="567" w:hanging="283"/>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45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C7"/>
    <w:rsid w:val="00012BB2"/>
    <w:rsid w:val="00054B99"/>
    <w:rsid w:val="0007378A"/>
    <w:rsid w:val="00073A49"/>
    <w:rsid w:val="000756A8"/>
    <w:rsid w:val="000806D3"/>
    <w:rsid w:val="00090241"/>
    <w:rsid w:val="000962D0"/>
    <w:rsid w:val="00097E00"/>
    <w:rsid w:val="000A5AC4"/>
    <w:rsid w:val="000B3062"/>
    <w:rsid w:val="000B5F91"/>
    <w:rsid w:val="000C3023"/>
    <w:rsid w:val="000C5B0A"/>
    <w:rsid w:val="000C6AF2"/>
    <w:rsid w:val="000C6F42"/>
    <w:rsid w:val="000D694A"/>
    <w:rsid w:val="001030E4"/>
    <w:rsid w:val="00105BDE"/>
    <w:rsid w:val="00117A10"/>
    <w:rsid w:val="001273C0"/>
    <w:rsid w:val="00154E60"/>
    <w:rsid w:val="00160711"/>
    <w:rsid w:val="001625F1"/>
    <w:rsid w:val="00173968"/>
    <w:rsid w:val="001766AE"/>
    <w:rsid w:val="001861F0"/>
    <w:rsid w:val="00186ED8"/>
    <w:rsid w:val="00192CCD"/>
    <w:rsid w:val="00197A87"/>
    <w:rsid w:val="001A5E0D"/>
    <w:rsid w:val="001B36F1"/>
    <w:rsid w:val="001C2A34"/>
    <w:rsid w:val="001C5905"/>
    <w:rsid w:val="001C6CF3"/>
    <w:rsid w:val="001C6D42"/>
    <w:rsid w:val="001D6BD3"/>
    <w:rsid w:val="0020280F"/>
    <w:rsid w:val="00206EFC"/>
    <w:rsid w:val="002127A2"/>
    <w:rsid w:val="00212E71"/>
    <w:rsid w:val="002131BB"/>
    <w:rsid w:val="00215071"/>
    <w:rsid w:val="0021529E"/>
    <w:rsid w:val="002177F3"/>
    <w:rsid w:val="002277EF"/>
    <w:rsid w:val="002635FB"/>
    <w:rsid w:val="00265B7B"/>
    <w:rsid w:val="00272A85"/>
    <w:rsid w:val="00274457"/>
    <w:rsid w:val="002762D1"/>
    <w:rsid w:val="002A119D"/>
    <w:rsid w:val="002A17AB"/>
    <w:rsid w:val="002A5A1E"/>
    <w:rsid w:val="002C5BB6"/>
    <w:rsid w:val="002D5E36"/>
    <w:rsid w:val="002D7EF0"/>
    <w:rsid w:val="002E2CA8"/>
    <w:rsid w:val="002E77DF"/>
    <w:rsid w:val="00302AB9"/>
    <w:rsid w:val="003155D3"/>
    <w:rsid w:val="00315A04"/>
    <w:rsid w:val="00326BC2"/>
    <w:rsid w:val="00331149"/>
    <w:rsid w:val="003478C2"/>
    <w:rsid w:val="00352387"/>
    <w:rsid w:val="00356335"/>
    <w:rsid w:val="0037068D"/>
    <w:rsid w:val="00374F4B"/>
    <w:rsid w:val="00395A85"/>
    <w:rsid w:val="003A0020"/>
    <w:rsid w:val="003A2877"/>
    <w:rsid w:val="003A5777"/>
    <w:rsid w:val="003A5F4B"/>
    <w:rsid w:val="003A76F6"/>
    <w:rsid w:val="003C477D"/>
    <w:rsid w:val="003C4B68"/>
    <w:rsid w:val="003D4740"/>
    <w:rsid w:val="003E0D1C"/>
    <w:rsid w:val="0040379F"/>
    <w:rsid w:val="00412B36"/>
    <w:rsid w:val="00412E5A"/>
    <w:rsid w:val="0042512C"/>
    <w:rsid w:val="0043744E"/>
    <w:rsid w:val="00460A29"/>
    <w:rsid w:val="00466036"/>
    <w:rsid w:val="00485DE1"/>
    <w:rsid w:val="00495EA4"/>
    <w:rsid w:val="004A7596"/>
    <w:rsid w:val="004E30D5"/>
    <w:rsid w:val="004E4CB7"/>
    <w:rsid w:val="004E5A4F"/>
    <w:rsid w:val="004E72AA"/>
    <w:rsid w:val="004F6D0C"/>
    <w:rsid w:val="005076A2"/>
    <w:rsid w:val="0051032D"/>
    <w:rsid w:val="0051069B"/>
    <w:rsid w:val="00527993"/>
    <w:rsid w:val="0054101F"/>
    <w:rsid w:val="00541F01"/>
    <w:rsid w:val="00543726"/>
    <w:rsid w:val="005611AB"/>
    <w:rsid w:val="00576113"/>
    <w:rsid w:val="005771B3"/>
    <w:rsid w:val="0058787A"/>
    <w:rsid w:val="005958BB"/>
    <w:rsid w:val="005A0161"/>
    <w:rsid w:val="005A249E"/>
    <w:rsid w:val="005C4FDA"/>
    <w:rsid w:val="005C5FF5"/>
    <w:rsid w:val="006113D5"/>
    <w:rsid w:val="00613DA9"/>
    <w:rsid w:val="00620FC3"/>
    <w:rsid w:val="00621051"/>
    <w:rsid w:val="00622E5F"/>
    <w:rsid w:val="006266BD"/>
    <w:rsid w:val="00632EDE"/>
    <w:rsid w:val="006374EA"/>
    <w:rsid w:val="0064112C"/>
    <w:rsid w:val="0065717F"/>
    <w:rsid w:val="00667CDF"/>
    <w:rsid w:val="00684F74"/>
    <w:rsid w:val="00686183"/>
    <w:rsid w:val="006939AD"/>
    <w:rsid w:val="006947A3"/>
    <w:rsid w:val="006952AF"/>
    <w:rsid w:val="006A025B"/>
    <w:rsid w:val="006A2BD2"/>
    <w:rsid w:val="006C2B51"/>
    <w:rsid w:val="006C4D76"/>
    <w:rsid w:val="006C6C5B"/>
    <w:rsid w:val="006D7E60"/>
    <w:rsid w:val="006E34E6"/>
    <w:rsid w:val="006F7F97"/>
    <w:rsid w:val="00706569"/>
    <w:rsid w:val="0073075E"/>
    <w:rsid w:val="00743097"/>
    <w:rsid w:val="00767BEF"/>
    <w:rsid w:val="00772AE0"/>
    <w:rsid w:val="00785392"/>
    <w:rsid w:val="007C14C8"/>
    <w:rsid w:val="007D1679"/>
    <w:rsid w:val="007E42AE"/>
    <w:rsid w:val="007E65CB"/>
    <w:rsid w:val="007E69E7"/>
    <w:rsid w:val="007F7057"/>
    <w:rsid w:val="00807CEF"/>
    <w:rsid w:val="008333FF"/>
    <w:rsid w:val="00837413"/>
    <w:rsid w:val="00841FC0"/>
    <w:rsid w:val="0085736E"/>
    <w:rsid w:val="00865EB5"/>
    <w:rsid w:val="00881ACB"/>
    <w:rsid w:val="00891507"/>
    <w:rsid w:val="008A7D7E"/>
    <w:rsid w:val="008B0212"/>
    <w:rsid w:val="008B4D8D"/>
    <w:rsid w:val="008C0CBA"/>
    <w:rsid w:val="008C7747"/>
    <w:rsid w:val="008E57AB"/>
    <w:rsid w:val="008E7BF0"/>
    <w:rsid w:val="008F76BC"/>
    <w:rsid w:val="0092273A"/>
    <w:rsid w:val="00927510"/>
    <w:rsid w:val="00933CAA"/>
    <w:rsid w:val="009370C7"/>
    <w:rsid w:val="00954054"/>
    <w:rsid w:val="0096721F"/>
    <w:rsid w:val="00985110"/>
    <w:rsid w:val="00994D28"/>
    <w:rsid w:val="0099716E"/>
    <w:rsid w:val="009A0641"/>
    <w:rsid w:val="009A69D3"/>
    <w:rsid w:val="009B50A9"/>
    <w:rsid w:val="009B61AC"/>
    <w:rsid w:val="009C4790"/>
    <w:rsid w:val="009E37DC"/>
    <w:rsid w:val="009F37AD"/>
    <w:rsid w:val="00A320B8"/>
    <w:rsid w:val="00A50762"/>
    <w:rsid w:val="00A51A02"/>
    <w:rsid w:val="00A64503"/>
    <w:rsid w:val="00A65EEB"/>
    <w:rsid w:val="00A70282"/>
    <w:rsid w:val="00A75DBA"/>
    <w:rsid w:val="00A83830"/>
    <w:rsid w:val="00A909F2"/>
    <w:rsid w:val="00AB3285"/>
    <w:rsid w:val="00AF76BC"/>
    <w:rsid w:val="00B348E0"/>
    <w:rsid w:val="00B55860"/>
    <w:rsid w:val="00B607E9"/>
    <w:rsid w:val="00B67D25"/>
    <w:rsid w:val="00B80CF1"/>
    <w:rsid w:val="00B829A5"/>
    <w:rsid w:val="00B92C40"/>
    <w:rsid w:val="00BA24E7"/>
    <w:rsid w:val="00BB3E9C"/>
    <w:rsid w:val="00BB6884"/>
    <w:rsid w:val="00BC68F9"/>
    <w:rsid w:val="00BE6551"/>
    <w:rsid w:val="00BF5927"/>
    <w:rsid w:val="00C01C69"/>
    <w:rsid w:val="00C03FE0"/>
    <w:rsid w:val="00C454F5"/>
    <w:rsid w:val="00C553AB"/>
    <w:rsid w:val="00C61EB6"/>
    <w:rsid w:val="00C857C0"/>
    <w:rsid w:val="00CA68DC"/>
    <w:rsid w:val="00CA79C9"/>
    <w:rsid w:val="00CB0068"/>
    <w:rsid w:val="00CB5A11"/>
    <w:rsid w:val="00CC244E"/>
    <w:rsid w:val="00CD3743"/>
    <w:rsid w:val="00CE37D1"/>
    <w:rsid w:val="00CE42FD"/>
    <w:rsid w:val="00CE45C8"/>
    <w:rsid w:val="00CE5BE5"/>
    <w:rsid w:val="00CF48C7"/>
    <w:rsid w:val="00D02082"/>
    <w:rsid w:val="00D23249"/>
    <w:rsid w:val="00D411D4"/>
    <w:rsid w:val="00D42DBD"/>
    <w:rsid w:val="00D520EC"/>
    <w:rsid w:val="00D5741A"/>
    <w:rsid w:val="00D67A1C"/>
    <w:rsid w:val="00D767D5"/>
    <w:rsid w:val="00D81B2D"/>
    <w:rsid w:val="00D84D07"/>
    <w:rsid w:val="00D85889"/>
    <w:rsid w:val="00D92E36"/>
    <w:rsid w:val="00DA4515"/>
    <w:rsid w:val="00DB2361"/>
    <w:rsid w:val="00DB62D2"/>
    <w:rsid w:val="00DC6922"/>
    <w:rsid w:val="00DC7672"/>
    <w:rsid w:val="00DD3AE8"/>
    <w:rsid w:val="00DE1A8A"/>
    <w:rsid w:val="00DF04B5"/>
    <w:rsid w:val="00E117BB"/>
    <w:rsid w:val="00E16811"/>
    <w:rsid w:val="00E26B49"/>
    <w:rsid w:val="00E4492A"/>
    <w:rsid w:val="00E55A67"/>
    <w:rsid w:val="00E73A33"/>
    <w:rsid w:val="00E81A2B"/>
    <w:rsid w:val="00E832A1"/>
    <w:rsid w:val="00E844AA"/>
    <w:rsid w:val="00E8730E"/>
    <w:rsid w:val="00E94DDD"/>
    <w:rsid w:val="00E95705"/>
    <w:rsid w:val="00EC4B76"/>
    <w:rsid w:val="00EC61BA"/>
    <w:rsid w:val="00ED0218"/>
    <w:rsid w:val="00ED15A2"/>
    <w:rsid w:val="00ED2CBE"/>
    <w:rsid w:val="00ED4863"/>
    <w:rsid w:val="00ED772C"/>
    <w:rsid w:val="00F009E4"/>
    <w:rsid w:val="00F1099F"/>
    <w:rsid w:val="00F36891"/>
    <w:rsid w:val="00F47E19"/>
    <w:rsid w:val="00F86C64"/>
    <w:rsid w:val="00F86D87"/>
    <w:rsid w:val="00FC467C"/>
    <w:rsid w:val="00FD0AE4"/>
    <w:rsid w:val="00FD2A0A"/>
    <w:rsid w:val="00FD46FA"/>
    <w:rsid w:val="00FE33C0"/>
    <w:rsid w:val="00FE753C"/>
    <w:rsid w:val="00FF1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3B7A56"/>
  <w15:docId w15:val="{48216766-61C2-4C76-98C2-E5B69EAF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widowControl w:val="0"/>
      <w:suppressAutoHyphens/>
      <w:autoSpaceDE w:val="0"/>
    </w:pPr>
    <w:rPr>
      <w:rFonts w:ascii="Arial" w:hAnsi="Arial"/>
      <w:szCs w:val="24"/>
      <w:lang w:eastAsia="ar-SA"/>
    </w:rPr>
  </w:style>
  <w:style w:type="paragraph" w:styleId="Nadpis1">
    <w:name w:val="heading 1"/>
    <w:basedOn w:val="Normln"/>
    <w:next w:val="Normln"/>
    <w:qFormat/>
    <w:pPr>
      <w:numPr>
        <w:numId w:val="1"/>
      </w:numPr>
      <w:outlineLvl w:val="0"/>
    </w:pPr>
  </w:style>
  <w:style w:type="paragraph" w:styleId="Nadpis2">
    <w:name w:val="heading 2"/>
    <w:basedOn w:val="Normln"/>
    <w:next w:val="Normln"/>
    <w:qFormat/>
    <w:pPr>
      <w:numPr>
        <w:ilvl w:val="1"/>
        <w:numId w:val="1"/>
      </w:numPr>
      <w:outlineLvl w:val="1"/>
    </w:pPr>
  </w:style>
  <w:style w:type="paragraph" w:styleId="Nadpis3">
    <w:name w:val="heading 3"/>
    <w:basedOn w:val="Normln"/>
    <w:next w:val="Normln"/>
    <w:qFormat/>
    <w:pPr>
      <w:keepNext/>
      <w:ind w:left="2880"/>
      <w:outlineLvl w:val="2"/>
    </w:pPr>
    <w:rPr>
      <w:b/>
    </w:rPr>
  </w:style>
  <w:style w:type="paragraph" w:styleId="Nadpis4">
    <w:name w:val="heading 4"/>
    <w:basedOn w:val="Normln"/>
    <w:next w:val="Normln"/>
    <w:qFormat/>
    <w:pPr>
      <w:keepNext/>
      <w:jc w:val="center"/>
      <w:outlineLvl w:val="3"/>
    </w:pPr>
    <w:rPr>
      <w:b/>
    </w:rPr>
  </w:style>
  <w:style w:type="paragraph" w:styleId="Nadpis5">
    <w:name w:val="heading 5"/>
    <w:basedOn w:val="Normln"/>
    <w:next w:val="Normln"/>
    <w:qFormat/>
    <w:pPr>
      <w:keepNext/>
      <w:jc w:val="center"/>
      <w:outlineLvl w:val="4"/>
    </w:pPr>
    <w:rPr>
      <w:b/>
      <w:sz w:val="40"/>
    </w:rPr>
  </w:style>
  <w:style w:type="paragraph" w:styleId="Nadpis6">
    <w:name w:val="heading 6"/>
    <w:basedOn w:val="Normln"/>
    <w:next w:val="Normln"/>
    <w:qFormat/>
    <w:pPr>
      <w:keepNext/>
      <w:ind w:left="2880"/>
      <w:outlineLvl w:val="5"/>
    </w:pPr>
    <w:rPr>
      <w:b/>
      <w:sz w:val="36"/>
    </w:rPr>
  </w:style>
  <w:style w:type="paragraph" w:styleId="Nadpis7">
    <w:name w:val="heading 7"/>
    <w:basedOn w:val="Normln"/>
    <w:next w:val="Normln"/>
    <w:qFormat/>
    <w:pPr>
      <w:keepNext/>
      <w:spacing w:before="120" w:line="240" w:lineRule="atLeast"/>
      <w:jc w:val="center"/>
      <w:outlineLvl w:val="6"/>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Arial" w:hAnsi="Arial"/>
    </w:rPr>
  </w:style>
  <w:style w:type="character" w:customStyle="1" w:styleId="WW8Num3z0">
    <w:name w:val="WW8Num3z0"/>
    <w:rPr>
      <w:rFonts w:ascii="Arial" w:hAnsi="Arial"/>
    </w:rPr>
  </w:style>
  <w:style w:type="character" w:customStyle="1" w:styleId="WW8Num4z0">
    <w:name w:val="WW8Num4z0"/>
    <w:rPr>
      <w:rFonts w:ascii="Arial" w:hAnsi="Arial"/>
    </w:rPr>
  </w:style>
  <w:style w:type="character" w:customStyle="1" w:styleId="WW8Num5z0">
    <w:name w:val="WW8Num5z0"/>
    <w:rPr>
      <w:rFonts w:ascii="Arial" w:hAnsi="Arial"/>
    </w:rPr>
  </w:style>
  <w:style w:type="character" w:customStyle="1" w:styleId="WW8Num6z0">
    <w:name w:val="WW8Num6z0"/>
    <w:rPr>
      <w:rFonts w:ascii="Arial" w:hAnsi="Arial"/>
    </w:rPr>
  </w:style>
  <w:style w:type="character" w:customStyle="1" w:styleId="WW8Num8z0">
    <w:name w:val="WW8Num8z0"/>
    <w:rPr>
      <w:rFonts w:ascii="Arial" w:hAnsi="Arial"/>
    </w:rPr>
  </w:style>
  <w:style w:type="character" w:customStyle="1" w:styleId="WW8Num9z0">
    <w:name w:val="WW8Num9z0"/>
    <w:rPr>
      <w:rFonts w:ascii="Arial" w:hAnsi="Arial"/>
    </w:rPr>
  </w:style>
  <w:style w:type="character" w:customStyle="1" w:styleId="Absatz-Standardschriftart">
    <w:name w:val="Absatz-Standardschriftart"/>
  </w:style>
  <w:style w:type="character" w:customStyle="1" w:styleId="WW8Num1z0">
    <w:name w:val="WW8Num1z0"/>
    <w:rPr>
      <w:rFonts w:ascii="Arial" w:hAnsi="Arial"/>
    </w:rPr>
  </w:style>
  <w:style w:type="character" w:customStyle="1" w:styleId="WW8Num7z0">
    <w:name w:val="WW8Num7z0"/>
    <w:rPr>
      <w:rFonts w:ascii="Arial" w:hAnsi="Arial"/>
    </w:rPr>
  </w:style>
  <w:style w:type="character" w:customStyle="1" w:styleId="Standardnpsmoodstavce1">
    <w:name w:val="Standardní písmo odstavce1"/>
  </w:style>
  <w:style w:type="character" w:styleId="slostrnky">
    <w:name w:val="page number"/>
    <w:basedOn w:val="Standardnpsmoodstavce1"/>
  </w:style>
  <w:style w:type="paragraph" w:styleId="Zkladntext">
    <w:name w:val="Body Text"/>
    <w:basedOn w:val="Normln"/>
    <w:link w:val="ZkladntextChar"/>
    <w:pPr>
      <w:widowControl/>
      <w:tabs>
        <w:tab w:val="left" w:pos="1440"/>
      </w:tabs>
      <w:autoSpaceDE/>
    </w:pPr>
    <w:rPr>
      <w:rFonts w:cs="Arial"/>
      <w:color w:val="FF0000"/>
      <w:szCs w:val="2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Cs w:val="20"/>
    </w:rPr>
  </w:style>
  <w:style w:type="paragraph" w:customStyle="1" w:styleId="Rejstk">
    <w:name w:val="Rejstřík"/>
    <w:basedOn w:val="Normln"/>
    <w:pPr>
      <w:suppressLineNumbers/>
    </w:pPr>
    <w:rPr>
      <w:rFonts w:cs="Tahoma"/>
    </w:rPr>
  </w:style>
  <w:style w:type="paragraph" w:customStyle="1" w:styleId="Nadpis">
    <w:name w:val="Nadpis"/>
    <w:basedOn w:val="Normln"/>
    <w:next w:val="Zkladntext"/>
    <w:pPr>
      <w:keepNext/>
      <w:spacing w:before="240" w:after="120"/>
    </w:pPr>
    <w:rPr>
      <w:rFonts w:eastAsia="Lucida Sans Unicode" w:cs="Tahoma"/>
      <w:sz w:val="28"/>
      <w:szCs w:val="28"/>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Zkladntextodsazen21">
    <w:name w:val="Základní text odsazený 21"/>
    <w:basedOn w:val="Normln"/>
    <w:pPr>
      <w:ind w:left="720"/>
    </w:pPr>
    <w:rPr>
      <w:rFonts w:cs="Arial"/>
      <w:color w:val="FF0000"/>
      <w:szCs w:val="20"/>
    </w:rPr>
  </w:style>
  <w:style w:type="paragraph" w:styleId="Zkladntextodsazen">
    <w:name w:val="Body Text Indent"/>
    <w:basedOn w:val="Normln"/>
    <w:pPr>
      <w:widowControl/>
      <w:pBdr>
        <w:bottom w:val="single" w:sz="4" w:space="1" w:color="000000"/>
      </w:pBdr>
      <w:autoSpaceDE/>
      <w:spacing w:line="100" w:lineRule="atLeast"/>
      <w:ind w:left="1416"/>
    </w:pPr>
    <w:rPr>
      <w:rFonts w:ascii="Times New Roman" w:hAnsi="Times New Roman"/>
      <w:b/>
      <w:bCs/>
      <w:iCs/>
      <w:sz w:val="28"/>
      <w:szCs w:val="20"/>
    </w:rPr>
  </w:style>
  <w:style w:type="paragraph" w:styleId="Zkladntext2">
    <w:name w:val="Body Text 2"/>
    <w:basedOn w:val="Normln"/>
    <w:pPr>
      <w:tabs>
        <w:tab w:val="left" w:pos="0"/>
        <w:tab w:val="left" w:pos="360"/>
      </w:tabs>
      <w:jc w:val="center"/>
    </w:pPr>
    <w:rPr>
      <w:b/>
    </w:rPr>
  </w:style>
  <w:style w:type="paragraph" w:styleId="Zkladntext3">
    <w:name w:val="Body Text 3"/>
    <w:basedOn w:val="Normln"/>
    <w:pPr>
      <w:spacing w:before="120" w:line="240" w:lineRule="atLeast"/>
      <w:jc w:val="both"/>
    </w:pPr>
    <w:rPr>
      <w:b/>
      <w:bCs/>
    </w:rPr>
  </w:style>
  <w:style w:type="paragraph" w:styleId="Zkladntextodsazen2">
    <w:name w:val="Body Text Indent 2"/>
    <w:basedOn w:val="Normln"/>
    <w:pPr>
      <w:spacing w:before="120" w:line="240" w:lineRule="atLeast"/>
      <w:ind w:left="142" w:hanging="142"/>
    </w:pPr>
    <w:rPr>
      <w:b/>
    </w:rPr>
  </w:style>
  <w:style w:type="paragraph" w:styleId="Textbubliny">
    <w:name w:val="Balloon Text"/>
    <w:basedOn w:val="Normln"/>
    <w:semiHidden/>
    <w:rsid w:val="001C2A34"/>
    <w:rPr>
      <w:rFonts w:ascii="Tahoma" w:hAnsi="Tahoma" w:cs="Tahoma"/>
      <w:sz w:val="16"/>
      <w:szCs w:val="16"/>
    </w:rPr>
  </w:style>
  <w:style w:type="character" w:styleId="Hypertextovodkaz">
    <w:name w:val="Hyperlink"/>
    <w:rsid w:val="0037068D"/>
    <w:rPr>
      <w:color w:val="0000FF"/>
      <w:u w:val="single"/>
    </w:rPr>
  </w:style>
  <w:style w:type="paragraph" w:styleId="Odstavecseseznamem">
    <w:name w:val="List Paragraph"/>
    <w:basedOn w:val="Normln"/>
    <w:uiPriority w:val="34"/>
    <w:qFormat/>
    <w:rsid w:val="00E81A2B"/>
    <w:pPr>
      <w:ind w:left="720"/>
      <w:contextualSpacing/>
    </w:pPr>
  </w:style>
  <w:style w:type="character" w:customStyle="1" w:styleId="ZhlavChar">
    <w:name w:val="Záhlaví Char"/>
    <w:link w:val="Zhlav"/>
    <w:uiPriority w:val="99"/>
    <w:rsid w:val="006C2B51"/>
    <w:rPr>
      <w:rFonts w:ascii="Arial" w:hAnsi="Arial"/>
      <w:szCs w:val="24"/>
      <w:lang w:eastAsia="ar-SA"/>
    </w:rPr>
  </w:style>
  <w:style w:type="character" w:customStyle="1" w:styleId="ZpatChar">
    <w:name w:val="Zápatí Char"/>
    <w:link w:val="Zpat"/>
    <w:uiPriority w:val="99"/>
    <w:rsid w:val="006C2B51"/>
    <w:rPr>
      <w:rFonts w:ascii="Arial" w:hAnsi="Arial"/>
      <w:szCs w:val="24"/>
      <w:lang w:eastAsia="ar-SA"/>
    </w:rPr>
  </w:style>
  <w:style w:type="character" w:styleId="Odkaznakoment">
    <w:name w:val="annotation reference"/>
    <w:basedOn w:val="Standardnpsmoodstavce"/>
    <w:semiHidden/>
    <w:unhideWhenUsed/>
    <w:rsid w:val="002D5E36"/>
    <w:rPr>
      <w:sz w:val="16"/>
      <w:szCs w:val="16"/>
    </w:rPr>
  </w:style>
  <w:style w:type="paragraph" w:styleId="Textkomente">
    <w:name w:val="annotation text"/>
    <w:basedOn w:val="Normln"/>
    <w:link w:val="TextkomenteChar"/>
    <w:semiHidden/>
    <w:unhideWhenUsed/>
    <w:rsid w:val="002D5E36"/>
    <w:rPr>
      <w:szCs w:val="20"/>
    </w:rPr>
  </w:style>
  <w:style w:type="character" w:customStyle="1" w:styleId="TextkomenteChar">
    <w:name w:val="Text komentáře Char"/>
    <w:basedOn w:val="Standardnpsmoodstavce"/>
    <w:link w:val="Textkomente"/>
    <w:semiHidden/>
    <w:rsid w:val="002D5E36"/>
    <w:rPr>
      <w:rFonts w:ascii="Arial" w:hAnsi="Arial"/>
      <w:lang w:eastAsia="ar-SA"/>
    </w:rPr>
  </w:style>
  <w:style w:type="paragraph" w:styleId="Pedmtkomente">
    <w:name w:val="annotation subject"/>
    <w:basedOn w:val="Textkomente"/>
    <w:next w:val="Textkomente"/>
    <w:link w:val="PedmtkomenteChar"/>
    <w:semiHidden/>
    <w:unhideWhenUsed/>
    <w:rsid w:val="002D5E36"/>
    <w:rPr>
      <w:b/>
      <w:bCs/>
    </w:rPr>
  </w:style>
  <w:style w:type="character" w:customStyle="1" w:styleId="PedmtkomenteChar">
    <w:name w:val="Předmět komentáře Char"/>
    <w:basedOn w:val="TextkomenteChar"/>
    <w:link w:val="Pedmtkomente"/>
    <w:semiHidden/>
    <w:rsid w:val="002D5E36"/>
    <w:rPr>
      <w:rFonts w:ascii="Arial" w:hAnsi="Arial"/>
      <w:b/>
      <w:bCs/>
      <w:lang w:eastAsia="ar-SA"/>
    </w:rPr>
  </w:style>
  <w:style w:type="paragraph" w:customStyle="1" w:styleId="BodyText21">
    <w:name w:val="Body Text 21"/>
    <w:basedOn w:val="Normln"/>
    <w:rsid w:val="00E94DDD"/>
    <w:pPr>
      <w:widowControl/>
      <w:suppressAutoHyphens w:val="0"/>
      <w:overflowPunct w:val="0"/>
      <w:autoSpaceDN w:val="0"/>
      <w:adjustRightInd w:val="0"/>
      <w:spacing w:before="120"/>
      <w:ind w:left="426"/>
      <w:jc w:val="both"/>
      <w:textAlignment w:val="baseline"/>
    </w:pPr>
    <w:rPr>
      <w:sz w:val="22"/>
      <w:szCs w:val="20"/>
      <w:lang w:eastAsia="cs-CZ"/>
    </w:rPr>
  </w:style>
  <w:style w:type="character" w:customStyle="1" w:styleId="ZkladntextChar">
    <w:name w:val="Základní text Char"/>
    <w:basedOn w:val="Standardnpsmoodstavce"/>
    <w:link w:val="Zkladntext"/>
    <w:rsid w:val="00A909F2"/>
    <w:rPr>
      <w:rFonts w:ascii="Arial" w:hAnsi="Arial" w:cs="Arial"/>
      <w:color w:val="FF0000"/>
      <w:lang w:eastAsia="ar-SA"/>
    </w:rPr>
  </w:style>
  <w:style w:type="character" w:styleId="Nevyeenzmnka">
    <w:name w:val="Unresolved Mention"/>
    <w:basedOn w:val="Standardnpsmoodstavce"/>
    <w:uiPriority w:val="99"/>
    <w:semiHidden/>
    <w:unhideWhenUsed/>
    <w:rsid w:val="00162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69898">
      <w:bodyDiv w:val="1"/>
      <w:marLeft w:val="0"/>
      <w:marRight w:val="0"/>
      <w:marTop w:val="0"/>
      <w:marBottom w:val="0"/>
      <w:divBdr>
        <w:top w:val="none" w:sz="0" w:space="0" w:color="auto"/>
        <w:left w:val="none" w:sz="0" w:space="0" w:color="auto"/>
        <w:bottom w:val="none" w:sz="0" w:space="0" w:color="auto"/>
        <w:right w:val="none" w:sz="0" w:space="0" w:color="auto"/>
      </w:divBdr>
    </w:div>
    <w:div w:id="889341607">
      <w:bodyDiv w:val="1"/>
      <w:marLeft w:val="0"/>
      <w:marRight w:val="0"/>
      <w:marTop w:val="0"/>
      <w:marBottom w:val="0"/>
      <w:divBdr>
        <w:top w:val="none" w:sz="0" w:space="0" w:color="auto"/>
        <w:left w:val="none" w:sz="0" w:space="0" w:color="auto"/>
        <w:bottom w:val="none" w:sz="0" w:space="0" w:color="auto"/>
        <w:right w:val="none" w:sz="0" w:space="0" w:color="auto"/>
      </w:divBdr>
    </w:div>
    <w:div w:id="1410539814">
      <w:bodyDiv w:val="1"/>
      <w:marLeft w:val="0"/>
      <w:marRight w:val="0"/>
      <w:marTop w:val="0"/>
      <w:marBottom w:val="0"/>
      <w:divBdr>
        <w:top w:val="none" w:sz="0" w:space="0" w:color="auto"/>
        <w:left w:val="none" w:sz="0" w:space="0" w:color="auto"/>
        <w:bottom w:val="none" w:sz="0" w:space="0" w:color="auto"/>
        <w:right w:val="none" w:sz="0" w:space="0" w:color="auto"/>
      </w:divBdr>
    </w:div>
    <w:div w:id="1439519632">
      <w:bodyDiv w:val="1"/>
      <w:marLeft w:val="0"/>
      <w:marRight w:val="0"/>
      <w:marTop w:val="0"/>
      <w:marBottom w:val="0"/>
      <w:divBdr>
        <w:top w:val="none" w:sz="0" w:space="0" w:color="auto"/>
        <w:left w:val="none" w:sz="0" w:space="0" w:color="auto"/>
        <w:bottom w:val="none" w:sz="0" w:space="0" w:color="auto"/>
        <w:right w:val="none" w:sz="0" w:space="0" w:color="auto"/>
      </w:divBdr>
    </w:div>
    <w:div w:id="1569151049">
      <w:bodyDiv w:val="1"/>
      <w:marLeft w:val="0"/>
      <w:marRight w:val="0"/>
      <w:marTop w:val="0"/>
      <w:marBottom w:val="0"/>
      <w:divBdr>
        <w:top w:val="none" w:sz="0" w:space="0" w:color="auto"/>
        <w:left w:val="none" w:sz="0" w:space="0" w:color="auto"/>
        <w:bottom w:val="none" w:sz="0" w:space="0" w:color="auto"/>
        <w:right w:val="none" w:sz="0" w:space="0" w:color="auto"/>
      </w:divBdr>
    </w:div>
    <w:div w:id="2015568305">
      <w:bodyDiv w:val="1"/>
      <w:marLeft w:val="0"/>
      <w:marRight w:val="0"/>
      <w:marTop w:val="0"/>
      <w:marBottom w:val="0"/>
      <w:divBdr>
        <w:top w:val="none" w:sz="0" w:space="0" w:color="auto"/>
        <w:left w:val="none" w:sz="0" w:space="0" w:color="auto"/>
        <w:bottom w:val="none" w:sz="0" w:space="0" w:color="auto"/>
        <w:right w:val="none" w:sz="0" w:space="0" w:color="auto"/>
      </w:divBdr>
    </w:div>
    <w:div w:id="20406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knav.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lkspr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soucek@lkspr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nka.kralova@lkspro.cz" TargetMode="External"/><Relationship Id="rId4" Type="http://schemas.openxmlformats.org/officeDocument/2006/relationships/settings" Target="settings.xml"/><Relationship Id="rId9" Type="http://schemas.openxmlformats.org/officeDocument/2006/relationships/hyperlink" Target="mailto:xxx@knav.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E9B49-B41A-4A58-99D1-BA305F79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2365</Words>
  <Characters>13958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SMLOUVA O DÍLO</vt:lpstr>
    </vt:vector>
  </TitlesOfParts>
  <Company>Registered Company</Company>
  <LinksUpToDate>false</LinksUpToDate>
  <CharactersWithSpaces>16291</CharactersWithSpaces>
  <SharedDoc>false</SharedDoc>
  <HLinks>
    <vt:vector size="6" baseType="variant">
      <vt:variant>
        <vt:i4>2490386</vt:i4>
      </vt:variant>
      <vt:variant>
        <vt:i4>0</vt:i4>
      </vt:variant>
      <vt:variant>
        <vt:i4>0</vt:i4>
      </vt:variant>
      <vt:variant>
        <vt:i4>5</vt:i4>
      </vt:variant>
      <vt:variant>
        <vt:lpwstr>mailto:helpdesk@lkspro.cz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Lenka</dc:creator>
  <cp:lastModifiedBy>Irena Spanilá</cp:lastModifiedBy>
  <cp:revision>6</cp:revision>
  <cp:lastPrinted>2024-04-18T09:22:00Z</cp:lastPrinted>
  <dcterms:created xsi:type="dcterms:W3CDTF">2024-04-18T09:15:00Z</dcterms:created>
  <dcterms:modified xsi:type="dcterms:W3CDTF">2024-04-22T12:08:00Z</dcterms:modified>
</cp:coreProperties>
</file>