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0F87" w14:textId="77777777" w:rsidR="00E6354F" w:rsidRDefault="009046D9">
      <w:pPr>
        <w:pStyle w:val="Nadpis10"/>
        <w:keepNext/>
        <w:keepLines/>
        <w:shd w:val="clear" w:color="auto" w:fill="auto"/>
        <w:spacing w:after="18" w:line="220" w:lineRule="exact"/>
      </w:pPr>
      <w:bookmarkStart w:id="0" w:name="bookmark0"/>
      <w:r>
        <w:t>SEZNAM FIGUR</w:t>
      </w:r>
      <w:bookmarkEnd w:id="0"/>
    </w:p>
    <w:p w14:paraId="289A9A8A" w14:textId="77777777" w:rsidR="00E6354F" w:rsidRDefault="009046D9">
      <w:pPr>
        <w:pStyle w:val="Zkladntext30"/>
        <w:shd w:val="clear" w:color="auto" w:fill="auto"/>
        <w:tabs>
          <w:tab w:val="left" w:pos="1778"/>
        </w:tabs>
        <w:spacing w:before="0" w:after="26" w:line="160" w:lineRule="exact"/>
      </w:pPr>
      <w:r>
        <w:t>Kód:</w:t>
      </w:r>
      <w:r>
        <w:tab/>
        <w:t>07/2023</w:t>
      </w:r>
    </w:p>
    <w:p w14:paraId="4E277A92" w14:textId="77777777" w:rsidR="00E6354F" w:rsidRDefault="009046D9">
      <w:pPr>
        <w:pStyle w:val="Nadpis20"/>
        <w:keepNext/>
        <w:keepLines/>
        <w:shd w:val="clear" w:color="auto" w:fill="auto"/>
        <w:tabs>
          <w:tab w:val="left" w:pos="1778"/>
        </w:tabs>
        <w:spacing w:before="0" w:after="318" w:line="170" w:lineRule="exact"/>
      </w:pPr>
      <w:bookmarkStart w:id="1" w:name="bookmark1"/>
      <w:r>
        <w:t>Stavba:</w:t>
      </w:r>
      <w:r>
        <w:tab/>
        <w:t>Přístavba a stavební úpravy objektu Střední školy obchodní Husova 9</w:t>
      </w:r>
      <w:bookmarkEnd w:id="1"/>
    </w:p>
    <w:p w14:paraId="5B961618" w14:textId="77777777" w:rsidR="00E6354F" w:rsidRDefault="009046D9">
      <w:pPr>
        <w:pStyle w:val="Zkladntext30"/>
        <w:shd w:val="clear" w:color="auto" w:fill="auto"/>
        <w:tabs>
          <w:tab w:val="left" w:pos="1778"/>
        </w:tabs>
        <w:spacing w:before="0" w:after="0" w:line="160" w:lineRule="exact"/>
      </w:pPr>
      <w:r>
        <w:t>Datum:</w:t>
      </w:r>
      <w:r>
        <w:tab/>
        <w:t>31.10.2023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5448"/>
        <w:gridCol w:w="955"/>
        <w:gridCol w:w="1450"/>
      </w:tblGrid>
      <w:tr w:rsidR="00E6354F" w14:paraId="03CB59CE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A7581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Tun"/>
              </w:rPr>
              <w:t>Kód</w:t>
            </w:r>
          </w:p>
        </w:tc>
        <w:tc>
          <w:tcPr>
            <w:tcW w:w="54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DAA717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Tun"/>
              </w:rPr>
              <w:t>Popis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948CCF0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  <w:jc w:val="center"/>
            </w:pPr>
            <w:r>
              <w:rPr>
                <w:rStyle w:val="Zkladntext27ptTun"/>
              </w:rPr>
              <w:t>MJ</w:t>
            </w:r>
          </w:p>
        </w:tc>
        <w:tc>
          <w:tcPr>
            <w:tcW w:w="14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AD3C8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Výměra</w:t>
            </w:r>
          </w:p>
        </w:tc>
      </w:tr>
      <w:tr w:rsidR="00E6354F" w14:paraId="0051060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40E584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>SO.02 / ASŘ</w:t>
            </w:r>
          </w:p>
        </w:tc>
        <w:tc>
          <w:tcPr>
            <w:tcW w:w="54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B1BCD6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70" w:lineRule="exact"/>
              <w:jc w:val="both"/>
            </w:pPr>
            <w:r>
              <w:rPr>
                <w:rStyle w:val="Zkladntext285ptTun"/>
              </w:rPr>
              <w:t>Architektonicko-stavební řešení 1. - 3. NP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04A64D50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</w:tcPr>
          <w:p w14:paraId="7AF0BB5E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65DFC67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0FE34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4EB8F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  <w:jc w:val="both"/>
            </w:pPr>
            <w:r>
              <w:rPr>
                <w:rStyle w:val="Zkladntext27ptTun"/>
              </w:rPr>
              <w:t xml:space="preserve">KAZETOVÝ MINERÁLNÍ </w:t>
            </w:r>
            <w:proofErr w:type="gramStart"/>
            <w:r>
              <w:rPr>
                <w:rStyle w:val="Zkladntext27ptTun"/>
              </w:rPr>
              <w:t>PODHLED - KADEŘNICTVÍ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D8691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B05CAB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80,600</w:t>
            </w:r>
          </w:p>
        </w:tc>
      </w:tr>
      <w:tr w:rsidR="00E6354F" w14:paraId="0A76EB7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54CE965B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6B15F3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>"1.01" 4,82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6B35CC8A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F4ABFE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4,820</w:t>
            </w:r>
          </w:p>
        </w:tc>
      </w:tr>
      <w:tr w:rsidR="00E6354F" w14:paraId="08C731E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0F33226C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shd w:val="clear" w:color="auto" w:fill="FFFFFF"/>
            <w:vAlign w:val="bottom"/>
          </w:tcPr>
          <w:p w14:paraId="37BC50F1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>"1.02" 4,37</w:t>
            </w:r>
          </w:p>
        </w:tc>
        <w:tc>
          <w:tcPr>
            <w:tcW w:w="955" w:type="dxa"/>
            <w:shd w:val="clear" w:color="auto" w:fill="FFFFFF"/>
          </w:tcPr>
          <w:p w14:paraId="4E7A00DF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bottom"/>
          </w:tcPr>
          <w:p w14:paraId="39804441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4,370</w:t>
            </w:r>
          </w:p>
        </w:tc>
      </w:tr>
      <w:tr w:rsidR="00E6354F" w14:paraId="25E6E07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5CD23EE9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shd w:val="clear" w:color="auto" w:fill="FFFFFF"/>
            <w:vAlign w:val="center"/>
          </w:tcPr>
          <w:p w14:paraId="08C4623D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>"1.03" 2,18</w:t>
            </w:r>
          </w:p>
        </w:tc>
        <w:tc>
          <w:tcPr>
            <w:tcW w:w="955" w:type="dxa"/>
            <w:shd w:val="clear" w:color="auto" w:fill="FFFFFF"/>
          </w:tcPr>
          <w:p w14:paraId="70F97FB8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bottom"/>
          </w:tcPr>
          <w:p w14:paraId="2EA5B393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2,180</w:t>
            </w:r>
          </w:p>
        </w:tc>
      </w:tr>
      <w:tr w:rsidR="00E6354F" w14:paraId="3547503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253D71A6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shd w:val="clear" w:color="auto" w:fill="FFFFFF"/>
            <w:vAlign w:val="bottom"/>
          </w:tcPr>
          <w:p w14:paraId="413DA6ED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>"1.04" 69,23</w:t>
            </w:r>
          </w:p>
        </w:tc>
        <w:tc>
          <w:tcPr>
            <w:tcW w:w="955" w:type="dxa"/>
            <w:shd w:val="clear" w:color="auto" w:fill="FFFFFF"/>
          </w:tcPr>
          <w:p w14:paraId="75399FB8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bottom"/>
          </w:tcPr>
          <w:p w14:paraId="3EB15CF1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69,230</w:t>
            </w:r>
          </w:p>
        </w:tc>
      </w:tr>
      <w:tr w:rsidR="00E6354F" w14:paraId="2925809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0" w:type="dxa"/>
            <w:shd w:val="clear" w:color="auto" w:fill="FFFFFF"/>
          </w:tcPr>
          <w:p w14:paraId="0BDCE61C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shd w:val="clear" w:color="auto" w:fill="FFFFFF"/>
            <w:vAlign w:val="center"/>
          </w:tcPr>
          <w:p w14:paraId="34748661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755418A4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14:paraId="364250E0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80,600</w:t>
            </w:r>
          </w:p>
        </w:tc>
      </w:tr>
      <w:tr w:rsidR="00E6354F" w14:paraId="0EB03C4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1EC3B558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Použití figury:</w:t>
            </w:r>
          </w:p>
        </w:tc>
        <w:tc>
          <w:tcPr>
            <w:tcW w:w="5448" w:type="dxa"/>
            <w:shd w:val="clear" w:color="auto" w:fill="FFFFFF"/>
          </w:tcPr>
          <w:p w14:paraId="5510AE2F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7BF72A45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</w:tcPr>
          <w:p w14:paraId="541D9A2B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197754B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A04AB9C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763135101</w:t>
            </w:r>
          </w:p>
        </w:tc>
        <w:tc>
          <w:tcPr>
            <w:tcW w:w="5448" w:type="dxa"/>
            <w:shd w:val="clear" w:color="auto" w:fill="FFFFFF"/>
          </w:tcPr>
          <w:p w14:paraId="40384E46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Zkladntext21"/>
              </w:rPr>
              <w:t>Montáž SDK kazetového podhledu z kazet 600x600 mm na zavěšenou viditelnou nosnou konstrukci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4B1F9BA9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16A38022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299,700</w:t>
            </w:r>
          </w:p>
        </w:tc>
      </w:tr>
      <w:tr w:rsidR="00E6354F" w14:paraId="121DF22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790" w:type="dxa"/>
            <w:shd w:val="clear" w:color="auto" w:fill="FFFFFF"/>
          </w:tcPr>
          <w:p w14:paraId="11FAE64D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590305.R</w:t>
            </w:r>
          </w:p>
        </w:tc>
        <w:tc>
          <w:tcPr>
            <w:tcW w:w="5448" w:type="dxa"/>
            <w:shd w:val="clear" w:color="auto" w:fill="FFFFFF"/>
          </w:tcPr>
          <w:p w14:paraId="6161D350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podhled kazetový bez děrování viditelný rastr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20mm</w:t>
            </w:r>
            <w:proofErr w:type="gramEnd"/>
            <w:r>
              <w:rPr>
                <w:rStyle w:val="Zkladntext21"/>
              </w:rPr>
              <w:t xml:space="preserve"> 600x600mm</w:t>
            </w:r>
          </w:p>
        </w:tc>
        <w:tc>
          <w:tcPr>
            <w:tcW w:w="955" w:type="dxa"/>
            <w:shd w:val="clear" w:color="auto" w:fill="FFFFFF"/>
          </w:tcPr>
          <w:p w14:paraId="00F49EE0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0" w:type="dxa"/>
            <w:shd w:val="clear" w:color="auto" w:fill="FFFFFF"/>
          </w:tcPr>
          <w:p w14:paraId="437F9FB0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150,119</w:t>
            </w:r>
          </w:p>
        </w:tc>
      </w:tr>
      <w:tr w:rsidR="00E6354F" w14:paraId="4C6AB7F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F0DCC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C10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20FFDD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KAZETOVÝ MINERÁLNÍ PODHLED 3.</w:t>
            </w:r>
            <w:proofErr w:type="gramStart"/>
            <w:r>
              <w:rPr>
                <w:rStyle w:val="Zkladntext27ptTun"/>
              </w:rPr>
              <w:t>NP - SOCIÁLY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046FF7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4836C9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18,190</w:t>
            </w:r>
          </w:p>
        </w:tc>
      </w:tr>
      <w:tr w:rsidR="00E6354F" w14:paraId="4F8B8AB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3520CE82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9F1F27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"3.08" 3,76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617AF169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8C259B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3,760</w:t>
            </w:r>
          </w:p>
        </w:tc>
      </w:tr>
      <w:tr w:rsidR="00E6354F" w14:paraId="0AB1784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37548AE8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shd w:val="clear" w:color="auto" w:fill="FFFFFF"/>
            <w:vAlign w:val="bottom"/>
          </w:tcPr>
          <w:p w14:paraId="4161C19E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"3.09" 1,52</w:t>
            </w:r>
          </w:p>
        </w:tc>
        <w:tc>
          <w:tcPr>
            <w:tcW w:w="955" w:type="dxa"/>
            <w:shd w:val="clear" w:color="auto" w:fill="FFFFFF"/>
          </w:tcPr>
          <w:p w14:paraId="5E4DB458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bottom"/>
          </w:tcPr>
          <w:p w14:paraId="660C8E06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1,520</w:t>
            </w:r>
          </w:p>
        </w:tc>
      </w:tr>
      <w:tr w:rsidR="00E6354F" w14:paraId="79A7B3E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555F7463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shd w:val="clear" w:color="auto" w:fill="FFFFFF"/>
            <w:vAlign w:val="center"/>
          </w:tcPr>
          <w:p w14:paraId="4A00CFD5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"3.10" 6,22</w:t>
            </w:r>
          </w:p>
        </w:tc>
        <w:tc>
          <w:tcPr>
            <w:tcW w:w="955" w:type="dxa"/>
            <w:shd w:val="clear" w:color="auto" w:fill="FFFFFF"/>
          </w:tcPr>
          <w:p w14:paraId="1C31FE5D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14:paraId="44F80369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6,220</w:t>
            </w:r>
          </w:p>
        </w:tc>
      </w:tr>
      <w:tr w:rsidR="00E6354F" w14:paraId="3B40D61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31AC8552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shd w:val="clear" w:color="auto" w:fill="FFFFFF"/>
            <w:vAlign w:val="bottom"/>
          </w:tcPr>
          <w:p w14:paraId="428378D3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"3.11" 3,69</w:t>
            </w:r>
          </w:p>
        </w:tc>
        <w:tc>
          <w:tcPr>
            <w:tcW w:w="955" w:type="dxa"/>
            <w:shd w:val="clear" w:color="auto" w:fill="FFFFFF"/>
          </w:tcPr>
          <w:p w14:paraId="48BF0EEB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bottom"/>
          </w:tcPr>
          <w:p w14:paraId="64AC2629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3,690</w:t>
            </w:r>
          </w:p>
        </w:tc>
      </w:tr>
      <w:tr w:rsidR="00E6354F" w14:paraId="0C6D1A3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416269CE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shd w:val="clear" w:color="auto" w:fill="FFFFFF"/>
            <w:vAlign w:val="bottom"/>
          </w:tcPr>
          <w:p w14:paraId="7781CCD0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"3.12" 3,00</w:t>
            </w:r>
          </w:p>
        </w:tc>
        <w:tc>
          <w:tcPr>
            <w:tcW w:w="955" w:type="dxa"/>
            <w:shd w:val="clear" w:color="auto" w:fill="FFFFFF"/>
          </w:tcPr>
          <w:p w14:paraId="499B449E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bottom"/>
          </w:tcPr>
          <w:p w14:paraId="64A44161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3,000</w:t>
            </w:r>
          </w:p>
        </w:tc>
      </w:tr>
      <w:tr w:rsidR="00E6354F" w14:paraId="3F54EDD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790" w:type="dxa"/>
            <w:shd w:val="clear" w:color="auto" w:fill="FFFFFF"/>
          </w:tcPr>
          <w:p w14:paraId="509403CD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shd w:val="clear" w:color="auto" w:fill="FFFFFF"/>
            <w:vAlign w:val="center"/>
          </w:tcPr>
          <w:p w14:paraId="5962BC6B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3BE332C2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14:paraId="161F06CF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18,190</w:t>
            </w:r>
          </w:p>
        </w:tc>
      </w:tr>
      <w:tr w:rsidR="00E6354F" w14:paraId="354BA62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3836401B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Použití figury:</w:t>
            </w:r>
          </w:p>
        </w:tc>
        <w:tc>
          <w:tcPr>
            <w:tcW w:w="5448" w:type="dxa"/>
            <w:shd w:val="clear" w:color="auto" w:fill="FFFFFF"/>
          </w:tcPr>
          <w:p w14:paraId="14461936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6041F871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</w:tcPr>
          <w:p w14:paraId="5DE5005C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42685F41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2332DF8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763135101</w:t>
            </w:r>
          </w:p>
        </w:tc>
        <w:tc>
          <w:tcPr>
            <w:tcW w:w="5448" w:type="dxa"/>
            <w:shd w:val="clear" w:color="auto" w:fill="FFFFFF"/>
          </w:tcPr>
          <w:p w14:paraId="70775536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>Montáž SDK kazetového podhledu z kazet 600x600 mm na zavěšenou viditelnou nosnou konstrukci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2D0CFBD1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66255CDC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299,700</w:t>
            </w:r>
          </w:p>
        </w:tc>
      </w:tr>
      <w:tr w:rsidR="00E6354F" w14:paraId="4D5129B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90" w:type="dxa"/>
            <w:shd w:val="clear" w:color="auto" w:fill="FFFFFF"/>
          </w:tcPr>
          <w:p w14:paraId="391B19B4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590305. R</w:t>
            </w:r>
          </w:p>
        </w:tc>
        <w:tc>
          <w:tcPr>
            <w:tcW w:w="5448" w:type="dxa"/>
            <w:shd w:val="clear" w:color="auto" w:fill="FFFFFF"/>
          </w:tcPr>
          <w:p w14:paraId="5FB5E71B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podhled kazetový bez děrování viditelný rastr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20mm</w:t>
            </w:r>
            <w:proofErr w:type="gramEnd"/>
            <w:r>
              <w:rPr>
                <w:rStyle w:val="Zkladntext21"/>
              </w:rPr>
              <w:t xml:space="preserve"> 600x600mm</w:t>
            </w:r>
          </w:p>
        </w:tc>
        <w:tc>
          <w:tcPr>
            <w:tcW w:w="955" w:type="dxa"/>
            <w:shd w:val="clear" w:color="auto" w:fill="FFFFFF"/>
          </w:tcPr>
          <w:p w14:paraId="606FD30B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0" w:type="dxa"/>
            <w:shd w:val="clear" w:color="auto" w:fill="FFFFFF"/>
          </w:tcPr>
          <w:p w14:paraId="3D003DD7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150,119</w:t>
            </w:r>
          </w:p>
        </w:tc>
      </w:tr>
      <w:tr w:rsidR="00E6354F" w14:paraId="0F75229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A0555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C11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B5C08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 xml:space="preserve">KAZETOVÝ </w:t>
            </w:r>
            <w:r>
              <w:rPr>
                <w:rStyle w:val="Zkladntext27ptTun"/>
              </w:rPr>
              <w:t>MINERÁLNÍ PODHLED 3.</w:t>
            </w:r>
            <w:proofErr w:type="gramStart"/>
            <w:r>
              <w:rPr>
                <w:rStyle w:val="Zkladntext27ptTun"/>
              </w:rPr>
              <w:t>NP - CHODBA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B663B1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B4D67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16,800</w:t>
            </w:r>
          </w:p>
        </w:tc>
      </w:tr>
      <w:tr w:rsidR="00E6354F" w14:paraId="2DB84DC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1BBBC65B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DB56073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"3.04" 16,8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0241CD46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6C95B7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16,800</w:t>
            </w:r>
          </w:p>
        </w:tc>
      </w:tr>
      <w:tr w:rsidR="00E6354F" w14:paraId="4F8F8C7E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790" w:type="dxa"/>
            <w:shd w:val="clear" w:color="auto" w:fill="FFFFFF"/>
          </w:tcPr>
          <w:p w14:paraId="128DD981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shd w:val="clear" w:color="auto" w:fill="FFFFFF"/>
            <w:vAlign w:val="center"/>
          </w:tcPr>
          <w:p w14:paraId="66DDD6C8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67859F97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14:paraId="0C485FCA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16,800</w:t>
            </w:r>
          </w:p>
        </w:tc>
      </w:tr>
      <w:tr w:rsidR="00E6354F" w14:paraId="385D34E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510D9BE2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Použití figury:</w:t>
            </w:r>
          </w:p>
        </w:tc>
        <w:tc>
          <w:tcPr>
            <w:tcW w:w="5448" w:type="dxa"/>
            <w:shd w:val="clear" w:color="auto" w:fill="FFFFFF"/>
          </w:tcPr>
          <w:p w14:paraId="12220C57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3F4013E9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</w:tcPr>
          <w:p w14:paraId="1848B53A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7E361B6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AC38304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763135101</w:t>
            </w:r>
          </w:p>
        </w:tc>
        <w:tc>
          <w:tcPr>
            <w:tcW w:w="5448" w:type="dxa"/>
            <w:shd w:val="clear" w:color="auto" w:fill="FFFFFF"/>
          </w:tcPr>
          <w:p w14:paraId="69862F61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>Montáž SDK kazetového podhledu z kazet 600x600 mm na zavěšenou viditelnou nosnou konstrukci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5BD490E6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04C7C0A5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299,700</w:t>
            </w:r>
          </w:p>
        </w:tc>
      </w:tr>
      <w:tr w:rsidR="00E6354F" w14:paraId="1D98E5F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90" w:type="dxa"/>
            <w:shd w:val="clear" w:color="auto" w:fill="FFFFFF"/>
          </w:tcPr>
          <w:p w14:paraId="7CC75294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590305. R</w:t>
            </w:r>
          </w:p>
        </w:tc>
        <w:tc>
          <w:tcPr>
            <w:tcW w:w="5448" w:type="dxa"/>
            <w:shd w:val="clear" w:color="auto" w:fill="FFFFFF"/>
          </w:tcPr>
          <w:p w14:paraId="05B7EF48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podhled kazetový bez </w:t>
            </w:r>
            <w:r>
              <w:rPr>
                <w:rStyle w:val="Zkladntext21"/>
              </w:rPr>
              <w:t xml:space="preserve">děrování viditelný rastr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20mm</w:t>
            </w:r>
            <w:proofErr w:type="gramEnd"/>
            <w:r>
              <w:rPr>
                <w:rStyle w:val="Zkladntext21"/>
              </w:rPr>
              <w:t xml:space="preserve"> 600x600mm</w:t>
            </w:r>
          </w:p>
        </w:tc>
        <w:tc>
          <w:tcPr>
            <w:tcW w:w="955" w:type="dxa"/>
            <w:shd w:val="clear" w:color="auto" w:fill="FFFFFF"/>
          </w:tcPr>
          <w:p w14:paraId="7C6345D7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0" w:type="dxa"/>
            <w:shd w:val="clear" w:color="auto" w:fill="FFFFFF"/>
          </w:tcPr>
          <w:p w14:paraId="077B3B26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150,119</w:t>
            </w:r>
          </w:p>
        </w:tc>
      </w:tr>
      <w:tr w:rsidR="00E6354F" w14:paraId="4EF3099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BB0150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C12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DFF9A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 xml:space="preserve">KAZETOVÝ MINERÁLNÍ </w:t>
            </w:r>
            <w:proofErr w:type="gramStart"/>
            <w:r>
              <w:rPr>
                <w:rStyle w:val="Zkladntext27ptTun"/>
              </w:rPr>
              <w:t>PODHLED - UČEBNA</w:t>
            </w:r>
            <w:proofErr w:type="gramEnd"/>
            <w:r>
              <w:rPr>
                <w:rStyle w:val="Zkladntext27ptTun"/>
              </w:rPr>
              <w:t xml:space="preserve"> KMENOVÁ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390DC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C92090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75,780</w:t>
            </w:r>
          </w:p>
        </w:tc>
      </w:tr>
      <w:tr w:rsidR="00E6354F" w14:paraId="37E8C1F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5CC367BA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6F392A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"3.05" 33,35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78F0DDFD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813C07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33,350</w:t>
            </w:r>
          </w:p>
        </w:tc>
      </w:tr>
      <w:tr w:rsidR="00E6354F" w14:paraId="64C1D82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7766105F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shd w:val="clear" w:color="auto" w:fill="FFFFFF"/>
            <w:vAlign w:val="bottom"/>
          </w:tcPr>
          <w:p w14:paraId="218EFF14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"3.07" 42,43</w:t>
            </w:r>
          </w:p>
        </w:tc>
        <w:tc>
          <w:tcPr>
            <w:tcW w:w="955" w:type="dxa"/>
            <w:shd w:val="clear" w:color="auto" w:fill="FFFFFF"/>
          </w:tcPr>
          <w:p w14:paraId="05DC71C5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bottom"/>
          </w:tcPr>
          <w:p w14:paraId="75053B53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42,430</w:t>
            </w:r>
          </w:p>
        </w:tc>
      </w:tr>
      <w:tr w:rsidR="00E6354F" w14:paraId="2C8D2462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790" w:type="dxa"/>
            <w:shd w:val="clear" w:color="auto" w:fill="FFFFFF"/>
          </w:tcPr>
          <w:p w14:paraId="7B8E8438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shd w:val="clear" w:color="auto" w:fill="FFFFFF"/>
            <w:vAlign w:val="center"/>
          </w:tcPr>
          <w:p w14:paraId="257344B1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521F06F4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14:paraId="0B5A9184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75,780</w:t>
            </w:r>
          </w:p>
        </w:tc>
      </w:tr>
      <w:tr w:rsidR="00E6354F" w14:paraId="68ED0DE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3DB99C9E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Použití figury:</w:t>
            </w:r>
          </w:p>
        </w:tc>
        <w:tc>
          <w:tcPr>
            <w:tcW w:w="5448" w:type="dxa"/>
            <w:shd w:val="clear" w:color="auto" w:fill="FFFFFF"/>
          </w:tcPr>
          <w:p w14:paraId="14BA2B26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45160ACD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</w:tcPr>
          <w:p w14:paraId="79A92493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7E64839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93AD2A5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763135101</w:t>
            </w:r>
          </w:p>
        </w:tc>
        <w:tc>
          <w:tcPr>
            <w:tcW w:w="5448" w:type="dxa"/>
            <w:shd w:val="clear" w:color="auto" w:fill="FFFFFF"/>
          </w:tcPr>
          <w:p w14:paraId="10AFF696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 xml:space="preserve">Montáž SDK kazetového podhledu z kazet </w:t>
            </w:r>
            <w:r>
              <w:rPr>
                <w:rStyle w:val="Zkladntext21"/>
              </w:rPr>
              <w:t>600x600 mm na zavěšenou viditelnou nosnou konstrukci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49938885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3BE940B7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299,700</w:t>
            </w:r>
          </w:p>
        </w:tc>
      </w:tr>
      <w:tr w:rsidR="00E6354F" w14:paraId="174A28B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790" w:type="dxa"/>
            <w:shd w:val="clear" w:color="auto" w:fill="FFFFFF"/>
          </w:tcPr>
          <w:p w14:paraId="711A4E1D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763135701</w:t>
            </w:r>
          </w:p>
        </w:tc>
        <w:tc>
          <w:tcPr>
            <w:tcW w:w="5448" w:type="dxa"/>
            <w:shd w:val="clear" w:color="auto" w:fill="FFFFFF"/>
          </w:tcPr>
          <w:p w14:paraId="1933A958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Příplatek k montáži SDK podhledu za montáž jedné vrstvy zvukové izolace</w:t>
            </w:r>
          </w:p>
        </w:tc>
        <w:tc>
          <w:tcPr>
            <w:tcW w:w="955" w:type="dxa"/>
            <w:shd w:val="clear" w:color="auto" w:fill="FFFFFF"/>
          </w:tcPr>
          <w:p w14:paraId="6DF463B7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0" w:type="dxa"/>
            <w:shd w:val="clear" w:color="auto" w:fill="FFFFFF"/>
          </w:tcPr>
          <w:p w14:paraId="53A26003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204,180</w:t>
            </w:r>
          </w:p>
        </w:tc>
      </w:tr>
      <w:tr w:rsidR="00E6354F" w14:paraId="076BB29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097F61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C13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85FDD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 xml:space="preserve">KAZETOVÝ MINERÁLNÍ </w:t>
            </w:r>
            <w:proofErr w:type="gramStart"/>
            <w:r>
              <w:rPr>
                <w:rStyle w:val="Zkladntext27ptTun"/>
              </w:rPr>
              <w:t>PODHLED - UČEBNA</w:t>
            </w:r>
            <w:proofErr w:type="gramEnd"/>
            <w:r>
              <w:rPr>
                <w:rStyle w:val="Zkladntext27ptTun"/>
              </w:rPr>
              <w:t xml:space="preserve"> JAZYKOVÁ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280E5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87A256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47,450</w:t>
            </w:r>
          </w:p>
        </w:tc>
      </w:tr>
      <w:tr w:rsidR="00E6354F" w14:paraId="1C0BD8D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49AEC2FD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7B3AFA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"3.06" 47,45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22926536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5417AAB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47,450</w:t>
            </w:r>
          </w:p>
        </w:tc>
      </w:tr>
      <w:tr w:rsidR="00E6354F" w14:paraId="39F963B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0" w:type="dxa"/>
            <w:shd w:val="clear" w:color="auto" w:fill="FFFFFF"/>
          </w:tcPr>
          <w:p w14:paraId="0D8AD7CC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shd w:val="clear" w:color="auto" w:fill="FFFFFF"/>
            <w:vAlign w:val="center"/>
          </w:tcPr>
          <w:p w14:paraId="22857438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74C84A47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14:paraId="42D68000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47,450</w:t>
            </w:r>
          </w:p>
        </w:tc>
      </w:tr>
      <w:tr w:rsidR="00E6354F" w14:paraId="230A84B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2F73CDB5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Použití figury:</w:t>
            </w:r>
          </w:p>
        </w:tc>
        <w:tc>
          <w:tcPr>
            <w:tcW w:w="5448" w:type="dxa"/>
            <w:shd w:val="clear" w:color="auto" w:fill="FFFFFF"/>
          </w:tcPr>
          <w:p w14:paraId="08A76B41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19CA4F91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</w:tcPr>
          <w:p w14:paraId="015B34F0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1671000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659192A1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763135101</w:t>
            </w:r>
          </w:p>
        </w:tc>
        <w:tc>
          <w:tcPr>
            <w:tcW w:w="5448" w:type="dxa"/>
            <w:shd w:val="clear" w:color="auto" w:fill="FFFFFF"/>
          </w:tcPr>
          <w:p w14:paraId="1CB31A65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Zkladntext21"/>
              </w:rPr>
              <w:t>Montáž SDK kazetového podhledu z kazet 600x600 mm na zavěšenou viditelnou nosnou konstrukci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1E086611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434057B1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299,700</w:t>
            </w:r>
          </w:p>
        </w:tc>
      </w:tr>
      <w:tr w:rsidR="00E6354F" w14:paraId="54D4C21F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81A3D59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590306. R</w:t>
            </w:r>
          </w:p>
        </w:tc>
        <w:tc>
          <w:tcPr>
            <w:tcW w:w="5448" w:type="dxa"/>
            <w:shd w:val="clear" w:color="auto" w:fill="FFFFFF"/>
          </w:tcPr>
          <w:p w14:paraId="71B03308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63" w:lineRule="exact"/>
            </w:pPr>
            <w:r>
              <w:rPr>
                <w:rStyle w:val="Zkladntext21"/>
              </w:rPr>
              <w:t>podhled kazetový s dvěma typy panelů, panely s vysokou pohltivostí (</w:t>
            </w:r>
            <w:proofErr w:type="spellStart"/>
            <w:r>
              <w:rPr>
                <w:rStyle w:val="Zkladntext21"/>
              </w:rPr>
              <w:t>aw</w:t>
            </w:r>
            <w:proofErr w:type="spellEnd"/>
            <w:r>
              <w:rPr>
                <w:rStyle w:val="Zkladntext21"/>
              </w:rPr>
              <w:t xml:space="preserve">=1,0 ap125Hz=0,45), panely s </w:t>
            </w:r>
            <w:r>
              <w:rPr>
                <w:rStyle w:val="Zkladntext21"/>
              </w:rPr>
              <w:t>nízkou pohltivostí (</w:t>
            </w:r>
            <w:proofErr w:type="spellStart"/>
            <w:r>
              <w:rPr>
                <w:rStyle w:val="Zkladntext21"/>
              </w:rPr>
              <w:t>aw</w:t>
            </w:r>
            <w:proofErr w:type="spellEnd"/>
            <w:r>
              <w:rPr>
                <w:rStyle w:val="Zkladntext21"/>
              </w:rPr>
              <w:t xml:space="preserve">=0,25, ap125Hz = 0,45), viditelný rastr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20mm</w:t>
            </w:r>
            <w:proofErr w:type="gramEnd"/>
            <w:r>
              <w:rPr>
                <w:rStyle w:val="Zkladntext21"/>
              </w:rPr>
              <w:t xml:space="preserve"> 600x600mm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0FA2A07D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6CF38225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156,730</w:t>
            </w:r>
          </w:p>
        </w:tc>
      </w:tr>
      <w:tr w:rsidR="00E6354F" w14:paraId="19995E1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12802B2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763135701</w:t>
            </w:r>
          </w:p>
        </w:tc>
        <w:tc>
          <w:tcPr>
            <w:tcW w:w="5448" w:type="dxa"/>
            <w:shd w:val="clear" w:color="auto" w:fill="FFFFFF"/>
            <w:vAlign w:val="center"/>
          </w:tcPr>
          <w:p w14:paraId="76FC1B8F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Příplatek k montáži SDK podhledu za montáž jedné vrstvy zvukové izolace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40BA464B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45278EAD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204,180</w:t>
            </w:r>
          </w:p>
        </w:tc>
      </w:tr>
      <w:tr w:rsidR="00E6354F" w14:paraId="3FA1DB09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BBC3B27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590306.R</w:t>
            </w:r>
          </w:p>
        </w:tc>
        <w:tc>
          <w:tcPr>
            <w:tcW w:w="5448" w:type="dxa"/>
            <w:shd w:val="clear" w:color="auto" w:fill="FFFFFF"/>
            <w:vAlign w:val="center"/>
          </w:tcPr>
          <w:p w14:paraId="6F361EFB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63" w:lineRule="exact"/>
            </w:pPr>
            <w:r>
              <w:rPr>
                <w:rStyle w:val="Zkladntext21"/>
              </w:rPr>
              <w:t xml:space="preserve">podhled kazetový s dvěma typy panelů, panely s vysokou </w:t>
            </w:r>
            <w:r>
              <w:rPr>
                <w:rStyle w:val="Zkladntext21"/>
              </w:rPr>
              <w:t>pohltivostí (</w:t>
            </w:r>
            <w:proofErr w:type="spellStart"/>
            <w:r>
              <w:rPr>
                <w:rStyle w:val="Zkladntext21"/>
              </w:rPr>
              <w:t>aw</w:t>
            </w:r>
            <w:proofErr w:type="spellEnd"/>
            <w:r>
              <w:rPr>
                <w:rStyle w:val="Zkladntext21"/>
              </w:rPr>
              <w:t>=1,0 ap125Hz=0,45), panely s nízkou pohltivostí (</w:t>
            </w:r>
            <w:proofErr w:type="spellStart"/>
            <w:r>
              <w:rPr>
                <w:rStyle w:val="Zkladntext21"/>
              </w:rPr>
              <w:t>aw</w:t>
            </w:r>
            <w:proofErr w:type="spellEnd"/>
            <w:r>
              <w:rPr>
                <w:rStyle w:val="Zkladntext21"/>
              </w:rPr>
              <w:t xml:space="preserve">=0,25, ap125Hz = 0,45), viditelný rastr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20mm</w:t>
            </w:r>
            <w:proofErr w:type="gramEnd"/>
            <w:r>
              <w:rPr>
                <w:rStyle w:val="Zkladntext21"/>
              </w:rPr>
              <w:t xml:space="preserve"> 600x600mm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0A4F7EE5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0" w:type="dxa"/>
            <w:shd w:val="clear" w:color="auto" w:fill="FFFFFF"/>
            <w:vAlign w:val="center"/>
          </w:tcPr>
          <w:p w14:paraId="26C3C679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156,730</w:t>
            </w:r>
          </w:p>
        </w:tc>
      </w:tr>
      <w:tr w:rsidR="00E6354F" w14:paraId="2BE9BA4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CC242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C14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953D95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SDK PODHLED HLADKÝ - 3.</w:t>
            </w:r>
            <w:proofErr w:type="gramStart"/>
            <w:r>
              <w:rPr>
                <w:rStyle w:val="Zkladntext27ptTun"/>
              </w:rPr>
              <w:t>NP - CHODBA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874A4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F868D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6,200</w:t>
            </w:r>
          </w:p>
        </w:tc>
      </w:tr>
      <w:tr w:rsidR="00E6354F" w14:paraId="2195554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409CBEBD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4E3D4A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"3.02" 6,2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4C92178C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9E43A2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6,200</w:t>
            </w:r>
          </w:p>
        </w:tc>
      </w:tr>
      <w:tr w:rsidR="00E6354F" w14:paraId="11229D9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0" w:type="dxa"/>
            <w:shd w:val="clear" w:color="auto" w:fill="FFFFFF"/>
          </w:tcPr>
          <w:p w14:paraId="78F62E54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8" w:type="dxa"/>
            <w:shd w:val="clear" w:color="auto" w:fill="FFFFFF"/>
            <w:vAlign w:val="center"/>
          </w:tcPr>
          <w:p w14:paraId="175C5809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4CAA0D23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  <w:vAlign w:val="center"/>
          </w:tcPr>
          <w:p w14:paraId="32C6D693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6,200</w:t>
            </w:r>
          </w:p>
        </w:tc>
      </w:tr>
      <w:tr w:rsidR="00E6354F" w14:paraId="56FB935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7804A20A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Použití figury:</w:t>
            </w:r>
          </w:p>
        </w:tc>
        <w:tc>
          <w:tcPr>
            <w:tcW w:w="5448" w:type="dxa"/>
            <w:shd w:val="clear" w:color="auto" w:fill="FFFFFF"/>
          </w:tcPr>
          <w:p w14:paraId="64C940F5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17CDE36E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0" w:type="dxa"/>
            <w:shd w:val="clear" w:color="auto" w:fill="FFFFFF"/>
          </w:tcPr>
          <w:p w14:paraId="509AA011" w14:textId="77777777" w:rsidR="00E6354F" w:rsidRDefault="00E6354F">
            <w:pPr>
              <w:framePr w:w="964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0C747C2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0C50C21C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763131411</w:t>
            </w:r>
          </w:p>
        </w:tc>
        <w:tc>
          <w:tcPr>
            <w:tcW w:w="5448" w:type="dxa"/>
            <w:shd w:val="clear" w:color="auto" w:fill="FFFFFF"/>
            <w:vAlign w:val="bottom"/>
          </w:tcPr>
          <w:p w14:paraId="11335A8E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SDK podhled desky 1xA 12,5 bez izolace dvouvrstvá spodní </w:t>
            </w:r>
            <w:proofErr w:type="spellStart"/>
            <w:r>
              <w:rPr>
                <w:rStyle w:val="Zkladntext21"/>
              </w:rPr>
              <w:t>kce</w:t>
            </w:r>
            <w:proofErr w:type="spellEnd"/>
            <w:r>
              <w:rPr>
                <w:rStyle w:val="Zkladntext21"/>
              </w:rPr>
              <w:t xml:space="preserve"> profil CD+UD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7A25BDC4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0" w:type="dxa"/>
            <w:shd w:val="clear" w:color="auto" w:fill="FFFFFF"/>
            <w:vAlign w:val="bottom"/>
          </w:tcPr>
          <w:p w14:paraId="14EE13A6" w14:textId="77777777" w:rsidR="00E6354F" w:rsidRDefault="009046D9">
            <w:pPr>
              <w:pStyle w:val="Zkladntext20"/>
              <w:framePr w:w="9643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36,240</w:t>
            </w:r>
          </w:p>
        </w:tc>
      </w:tr>
    </w:tbl>
    <w:p w14:paraId="6BCAD9FF" w14:textId="77777777" w:rsidR="00E6354F" w:rsidRDefault="00E6354F">
      <w:pPr>
        <w:framePr w:w="9643" w:wrap="notBeside" w:vAnchor="text" w:hAnchor="text" w:xAlign="center" w:y="1"/>
        <w:rPr>
          <w:sz w:val="2"/>
          <w:szCs w:val="2"/>
        </w:rPr>
      </w:pPr>
    </w:p>
    <w:p w14:paraId="601A0DEF" w14:textId="77777777" w:rsidR="00E6354F" w:rsidRDefault="00E635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10"/>
        <w:gridCol w:w="5438"/>
        <w:gridCol w:w="950"/>
        <w:gridCol w:w="1459"/>
      </w:tblGrid>
      <w:tr w:rsidR="00E6354F" w14:paraId="0B1CF7CD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5853B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lastRenderedPageBreak/>
              <w:t>Kód</w:t>
            </w:r>
          </w:p>
        </w:tc>
        <w:tc>
          <w:tcPr>
            <w:tcW w:w="54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25087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0C39E5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IVU</w:t>
            </w:r>
          </w:p>
        </w:tc>
        <w:tc>
          <w:tcPr>
            <w:tcW w:w="145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F58C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Výměra</w:t>
            </w:r>
          </w:p>
        </w:tc>
      </w:tr>
      <w:tr w:rsidR="00E6354F" w14:paraId="14F72D9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5B277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763131714</w:t>
            </w:r>
          </w:p>
        </w:tc>
        <w:tc>
          <w:tcPr>
            <w:tcW w:w="5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106290B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SDK podhled základní penetrační nátěr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616DF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C4E7A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61,550</w:t>
            </w:r>
          </w:p>
        </w:tc>
      </w:tr>
      <w:tr w:rsidR="00E6354F" w14:paraId="6A83E59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699B9C8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7841614.R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11D05E6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Celoplošné vyhlazení podkladu vápennou stěrkou v </w:t>
            </w:r>
            <w:r>
              <w:rPr>
                <w:rStyle w:val="Zkladntext21"/>
              </w:rPr>
              <w:t>místnostech v do 3,80 m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01C359B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3E5553F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730,132</w:t>
            </w:r>
          </w:p>
        </w:tc>
      </w:tr>
      <w:tr w:rsidR="00E6354F" w14:paraId="17B3867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610B595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784211101</w:t>
            </w:r>
          </w:p>
        </w:tc>
        <w:tc>
          <w:tcPr>
            <w:tcW w:w="5438" w:type="dxa"/>
            <w:shd w:val="clear" w:color="auto" w:fill="FFFFFF"/>
          </w:tcPr>
          <w:p w14:paraId="0B6F8B7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Zkladntext21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1"/>
              </w:rPr>
              <w:t>oděruvzdomých</w:t>
            </w:r>
            <w:proofErr w:type="spellEnd"/>
            <w:r>
              <w:rPr>
                <w:rStyle w:val="Zkladntext21"/>
              </w:rPr>
              <w:t xml:space="preserve"> v místnostech v do 3,80 m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51462FCB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0CA4573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1 665,610</w:t>
            </w:r>
          </w:p>
        </w:tc>
      </w:tr>
      <w:tr w:rsidR="00E6354F" w14:paraId="56520C1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B669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C15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C82E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ptTun"/>
              </w:rPr>
              <w:t>SDK PODHLED HLADKÝ, S POŽÁRNÍ ODOLNOSTÍ ZDOLA EI30 - 3.</w:t>
            </w:r>
            <w:proofErr w:type="gramStart"/>
            <w:r>
              <w:rPr>
                <w:rStyle w:val="Zkladntext27ptTun"/>
              </w:rPr>
              <w:t>NP - SCHODIŠTĚ</w:t>
            </w:r>
            <w:proofErr w:type="gramEnd"/>
            <w:r>
              <w:rPr>
                <w:rStyle w:val="Zkladntext27ptTun"/>
              </w:rPr>
              <w:t xml:space="preserve"> CHÚC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95D68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proofErr w:type="spellStart"/>
            <w:r>
              <w:rPr>
                <w:rStyle w:val="Zkladntext27ptTun"/>
              </w:rPr>
              <w:t>rr</w:t>
            </w:r>
            <w:proofErr w:type="spellEnd"/>
            <w:r>
              <w:rPr>
                <w:rStyle w:val="Zkladntext27ptTun"/>
              </w:rPr>
              <w:t>&gt;2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36B8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8,200</w:t>
            </w:r>
          </w:p>
        </w:tc>
      </w:tr>
      <w:tr w:rsidR="00E6354F" w14:paraId="1B9E02B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14:paraId="24A7932C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BC5C24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"3.02" 8,2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7CBAAF3F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0E2107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8,200</w:t>
            </w:r>
          </w:p>
        </w:tc>
      </w:tr>
      <w:tr w:rsidR="00E6354F" w14:paraId="4D8AF7F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17D9FDE5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shd w:val="clear" w:color="auto" w:fill="FFFFFF"/>
            <w:vAlign w:val="center"/>
          </w:tcPr>
          <w:p w14:paraId="20EDF98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6489B65C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1225C1D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8,200</w:t>
            </w:r>
          </w:p>
        </w:tc>
      </w:tr>
      <w:tr w:rsidR="00E6354F" w14:paraId="42FE590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6758109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Tun"/>
              </w:rPr>
              <w:t>Použití figury:</w:t>
            </w:r>
          </w:p>
        </w:tc>
        <w:tc>
          <w:tcPr>
            <w:tcW w:w="5438" w:type="dxa"/>
            <w:shd w:val="clear" w:color="auto" w:fill="FFFFFF"/>
          </w:tcPr>
          <w:p w14:paraId="3881DB88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68CFC659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14:paraId="05F92B4A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09B615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32AA1C4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763131432</w:t>
            </w:r>
          </w:p>
        </w:tc>
        <w:tc>
          <w:tcPr>
            <w:tcW w:w="5438" w:type="dxa"/>
            <w:shd w:val="clear" w:color="auto" w:fill="FFFFFF"/>
            <w:vAlign w:val="center"/>
          </w:tcPr>
          <w:p w14:paraId="430C05F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SDK podhled deska 1xDF 15 bez izolace dvouvrstvá </w:t>
            </w:r>
            <w:proofErr w:type="spellStart"/>
            <w:r>
              <w:rPr>
                <w:rStyle w:val="Zkladntext21"/>
              </w:rPr>
              <w:t>spodni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kce</w:t>
            </w:r>
            <w:proofErr w:type="spellEnd"/>
            <w:r>
              <w:rPr>
                <w:rStyle w:val="Zkladntext21"/>
              </w:rPr>
              <w:t xml:space="preserve"> profil CD+UD REI 90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F4CDE3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02F4F05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8,200</w:t>
            </w:r>
          </w:p>
        </w:tc>
      </w:tr>
      <w:tr w:rsidR="00E6354F" w14:paraId="77C9EBA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29667090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763131714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59F90BB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SDK podhled základní penetrační nátěr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424313A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2256D22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61,550</w:t>
            </w:r>
          </w:p>
        </w:tc>
      </w:tr>
      <w:tr w:rsidR="00E6354F" w14:paraId="145289A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18614CD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7841614.R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67CCB2C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Celoplošné vyhlazení podkladu </w:t>
            </w:r>
            <w:r>
              <w:rPr>
                <w:rStyle w:val="Zkladntext21"/>
              </w:rPr>
              <w:t>vápennou stěrkou v místnostech v do 3,80 m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32F3A01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4751486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730,132</w:t>
            </w:r>
          </w:p>
        </w:tc>
      </w:tr>
      <w:tr w:rsidR="00E6354F" w14:paraId="07EA6F4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3D77B26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784211101</w:t>
            </w:r>
          </w:p>
        </w:tc>
        <w:tc>
          <w:tcPr>
            <w:tcW w:w="5438" w:type="dxa"/>
            <w:shd w:val="clear" w:color="auto" w:fill="FFFFFF"/>
          </w:tcPr>
          <w:p w14:paraId="3403A7A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Zkladntext21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1"/>
              </w:rPr>
              <w:t>oděruvzdomých</w:t>
            </w:r>
            <w:proofErr w:type="spellEnd"/>
            <w:r>
              <w:rPr>
                <w:rStyle w:val="Zkladntext21"/>
              </w:rPr>
              <w:t xml:space="preserve"> v místnostech v do 3,80 m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0B439F2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3C3CEA0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1 665,610</w:t>
            </w:r>
          </w:p>
        </w:tc>
      </w:tr>
      <w:tr w:rsidR="00E6354F" w14:paraId="0392B6E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BC9A4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C16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6EC8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ptTun"/>
              </w:rPr>
              <w:t>SDK KÁPÓŤÁŽ IPE PŘEKLADU, S POŽÁRNÍ ODOLNOSTÍ ZDOLÁ EI30 - 3.</w:t>
            </w:r>
            <w:proofErr w:type="gramStart"/>
            <w:r>
              <w:rPr>
                <w:rStyle w:val="Zkladntext27ptTun"/>
              </w:rPr>
              <w:t>NP - NAD</w:t>
            </w:r>
            <w:proofErr w:type="gramEnd"/>
            <w:r>
              <w:rPr>
                <w:rStyle w:val="Zkladntext27ptTun"/>
              </w:rPr>
              <w:t xml:space="preserve"> </w:t>
            </w:r>
            <w:r>
              <w:rPr>
                <w:rStyle w:val="Zkladntext27ptTun"/>
              </w:rPr>
              <w:t>VYROVNÁVACÍM SCHODIŠTĚM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C0DD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BF06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6,150</w:t>
            </w:r>
          </w:p>
        </w:tc>
      </w:tr>
      <w:tr w:rsidR="00E6354F" w14:paraId="2A9FC74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14:paraId="2E806037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F7E7B7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"3.04" 1,5*4,1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7A8100C3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073C4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6,150</w:t>
            </w:r>
          </w:p>
        </w:tc>
      </w:tr>
      <w:tr w:rsidR="00E6354F" w14:paraId="20E056C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10" w:type="dxa"/>
            <w:shd w:val="clear" w:color="auto" w:fill="FFFFFF"/>
          </w:tcPr>
          <w:p w14:paraId="4EABFE8D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shd w:val="clear" w:color="auto" w:fill="FFFFFF"/>
            <w:vAlign w:val="bottom"/>
          </w:tcPr>
          <w:p w14:paraId="37513D5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42AA1AF3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12D8C3E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6,150</w:t>
            </w:r>
          </w:p>
        </w:tc>
      </w:tr>
      <w:tr w:rsidR="00E6354F" w14:paraId="13754D9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596DCC4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Tun"/>
              </w:rPr>
              <w:t>Použití figury:</w:t>
            </w:r>
          </w:p>
        </w:tc>
        <w:tc>
          <w:tcPr>
            <w:tcW w:w="5438" w:type="dxa"/>
            <w:shd w:val="clear" w:color="auto" w:fill="FFFFFF"/>
          </w:tcPr>
          <w:p w14:paraId="6443DF7E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1AE1DB16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14:paraId="659EAD90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170BF22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162EA9B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763131714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1731C81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SDK podhled základní penetrační nátěr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6BD608C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0D1C704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61,550</w:t>
            </w:r>
          </w:p>
        </w:tc>
      </w:tr>
      <w:tr w:rsidR="00E6354F" w14:paraId="3E15A84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4055183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763164656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1B8E8DE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SDK obklad </w:t>
            </w:r>
            <w:proofErr w:type="spellStart"/>
            <w:r>
              <w:rPr>
                <w:rStyle w:val="Zkladntext21"/>
              </w:rPr>
              <w:t>kcí</w:t>
            </w:r>
            <w:proofErr w:type="spellEnd"/>
            <w:r>
              <w:rPr>
                <w:rStyle w:val="Zkladntext21"/>
              </w:rPr>
              <w:t xml:space="preserve"> tvaru U š přes 1,2 m desky 1xDF 15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46E5EEC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7E05C2F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6,150</w:t>
            </w:r>
          </w:p>
        </w:tc>
      </w:tr>
      <w:tr w:rsidR="00E6354F" w14:paraId="30E3994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5FE5226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7841614.R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746694B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Celoplošné </w:t>
            </w:r>
            <w:r>
              <w:rPr>
                <w:rStyle w:val="Zkladntext21"/>
              </w:rPr>
              <w:t>vyhlazení podkladu vápennou stěrkou v místnostech v do 3,80 m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1E656BD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33E69B6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730,132</w:t>
            </w:r>
          </w:p>
        </w:tc>
      </w:tr>
      <w:tr w:rsidR="00E6354F" w14:paraId="5850DF5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267C05B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784211101</w:t>
            </w:r>
          </w:p>
        </w:tc>
        <w:tc>
          <w:tcPr>
            <w:tcW w:w="5438" w:type="dxa"/>
            <w:shd w:val="clear" w:color="auto" w:fill="FFFFFF"/>
          </w:tcPr>
          <w:p w14:paraId="7EF538C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63" w:lineRule="exact"/>
            </w:pPr>
            <w:r>
              <w:rPr>
                <w:rStyle w:val="Zkladntext21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1"/>
              </w:rPr>
              <w:t>oděruvzdomých</w:t>
            </w:r>
            <w:proofErr w:type="spellEnd"/>
            <w:r>
              <w:rPr>
                <w:rStyle w:val="Zkladntext21"/>
              </w:rPr>
              <w:t xml:space="preserve"> v místnostech v do 3,80 m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208FA2E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416845F7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1 665,610</w:t>
            </w:r>
          </w:p>
        </w:tc>
      </w:tr>
      <w:tr w:rsidR="00E6354F" w14:paraId="5FA0FC2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5A2F7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C17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99AFB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 xml:space="preserve">VENNKOVNÍ PODHLED NAD </w:t>
            </w:r>
            <w:proofErr w:type="gramStart"/>
            <w:r>
              <w:rPr>
                <w:rStyle w:val="Zkladntext27ptTun"/>
              </w:rPr>
              <w:t>PRŮJEZDEM - HLINÍKOVÉ</w:t>
            </w:r>
            <w:proofErr w:type="gramEnd"/>
            <w:r>
              <w:rPr>
                <w:rStyle w:val="Zkladntext27ptTun"/>
              </w:rPr>
              <w:t xml:space="preserve"> KAZETY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F65B4B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1909F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69,000</w:t>
            </w:r>
          </w:p>
        </w:tc>
      </w:tr>
      <w:tr w:rsidR="00E6354F" w14:paraId="5742267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14:paraId="3DF69526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C4ADF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"průjezd" 69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0F53C54A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C45D7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69,000</w:t>
            </w:r>
          </w:p>
        </w:tc>
      </w:tr>
      <w:tr w:rsidR="00E6354F" w14:paraId="294BB88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10" w:type="dxa"/>
            <w:shd w:val="clear" w:color="auto" w:fill="FFFFFF"/>
          </w:tcPr>
          <w:p w14:paraId="1FCAC90D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shd w:val="clear" w:color="auto" w:fill="FFFFFF"/>
          </w:tcPr>
          <w:p w14:paraId="418FAA1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3F7C7724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14:paraId="24F36A8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69,000</w:t>
            </w:r>
          </w:p>
        </w:tc>
      </w:tr>
      <w:tr w:rsidR="00E6354F" w14:paraId="2622008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58F3F9C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Tun"/>
              </w:rPr>
              <w:t>Použití figury:</w:t>
            </w:r>
          </w:p>
        </w:tc>
        <w:tc>
          <w:tcPr>
            <w:tcW w:w="5438" w:type="dxa"/>
            <w:shd w:val="clear" w:color="auto" w:fill="FFFFFF"/>
          </w:tcPr>
          <w:p w14:paraId="22C2FBA0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2D3BEDE9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14:paraId="6F22D3BE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7AD1E9A0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1810" w:type="dxa"/>
            <w:shd w:val="clear" w:color="auto" w:fill="FFFFFF"/>
          </w:tcPr>
          <w:p w14:paraId="017B397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767584143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6F57B4A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after="60" w:line="120" w:lineRule="exact"/>
            </w:pPr>
            <w:r>
              <w:rPr>
                <w:rStyle w:val="Zkladntext21"/>
              </w:rPr>
              <w:t xml:space="preserve">Montáž podhledů kazetových 600x300 mm </w:t>
            </w:r>
            <w:proofErr w:type="spellStart"/>
            <w:r>
              <w:rPr>
                <w:rStyle w:val="Zkladntext21"/>
              </w:rPr>
              <w:t>pl</w:t>
            </w:r>
            <w:proofErr w:type="spellEnd"/>
            <w:r>
              <w:rPr>
                <w:rStyle w:val="Zkladntext21"/>
              </w:rPr>
              <w:t xml:space="preserve"> přes 20 m2</w:t>
            </w:r>
          </w:p>
          <w:p w14:paraId="12BAA6F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before="60" w:line="120" w:lineRule="exact"/>
            </w:pPr>
            <w:r>
              <w:rPr>
                <w:rStyle w:val="Zkladntext21"/>
              </w:rPr>
              <w:t xml:space="preserve">hliníkové kazety -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>. plechu cca 1,5 mm, hloubka kazety cca 30 mm, barva tmavé šedá RAL</w:t>
            </w:r>
          </w:p>
        </w:tc>
        <w:tc>
          <w:tcPr>
            <w:tcW w:w="950" w:type="dxa"/>
            <w:shd w:val="clear" w:color="auto" w:fill="FFFFFF"/>
          </w:tcPr>
          <w:p w14:paraId="1DA4229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</w:tcPr>
          <w:p w14:paraId="3CCF613B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69,000</w:t>
            </w:r>
          </w:p>
        </w:tc>
      </w:tr>
      <w:tr w:rsidR="00E6354F" w14:paraId="6D80BF9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810" w:type="dxa"/>
            <w:shd w:val="clear" w:color="auto" w:fill="FFFFFF"/>
          </w:tcPr>
          <w:p w14:paraId="61FC8D1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553240. R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30BEAA9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63" w:lineRule="exact"/>
            </w:pPr>
            <w:r>
              <w:rPr>
                <w:rStyle w:val="Zkladntext21"/>
              </w:rPr>
              <w:t xml:space="preserve">7024, </w:t>
            </w:r>
            <w:r>
              <w:rPr>
                <w:rStyle w:val="Zkladntext21"/>
              </w:rPr>
              <w:t xml:space="preserve">(předpokládaná šířka lamel </w:t>
            </w:r>
            <w:proofErr w:type="gramStart"/>
            <w:r>
              <w:rPr>
                <w:rStyle w:val="Zkladntext21"/>
              </w:rPr>
              <w:t>250-500mm</w:t>
            </w:r>
            <w:proofErr w:type="gramEnd"/>
            <w:r>
              <w:rPr>
                <w:rStyle w:val="Zkladntext21"/>
              </w:rPr>
              <w:t>), včetně svěšeného nosného systémového roštu z pozinkovaných profilu určených do exteriéru</w:t>
            </w:r>
          </w:p>
        </w:tc>
        <w:tc>
          <w:tcPr>
            <w:tcW w:w="950" w:type="dxa"/>
            <w:shd w:val="clear" w:color="auto" w:fill="FFFFFF"/>
          </w:tcPr>
          <w:p w14:paraId="1DA4266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</w:tcPr>
          <w:p w14:paraId="3D61D6F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74,437</w:t>
            </w:r>
          </w:p>
        </w:tc>
      </w:tr>
      <w:tr w:rsidR="00E6354F" w14:paraId="789DA34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3A380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C2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471F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 xml:space="preserve">SDK PODHLED </w:t>
            </w:r>
            <w:proofErr w:type="gramStart"/>
            <w:r>
              <w:rPr>
                <w:rStyle w:val="Zkladntext27ptTun"/>
              </w:rPr>
              <w:t>HLADKÝ - KADEŘNICTVÍ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5E6E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A9012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9,070</w:t>
            </w:r>
          </w:p>
        </w:tc>
      </w:tr>
      <w:tr w:rsidR="00E6354F" w14:paraId="21A57E6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14:paraId="528D0B5E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FA00A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"1.05" 2,19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1CF89310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2E98B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2,190</w:t>
            </w:r>
          </w:p>
        </w:tc>
      </w:tr>
      <w:tr w:rsidR="00E6354F" w14:paraId="027861D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64EEC154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shd w:val="clear" w:color="auto" w:fill="FFFFFF"/>
            <w:vAlign w:val="center"/>
          </w:tcPr>
          <w:p w14:paraId="367BAF2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"1.06" 6,88</w:t>
            </w:r>
          </w:p>
        </w:tc>
        <w:tc>
          <w:tcPr>
            <w:tcW w:w="950" w:type="dxa"/>
            <w:shd w:val="clear" w:color="auto" w:fill="FFFFFF"/>
          </w:tcPr>
          <w:p w14:paraId="41FB1368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5824450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6,880</w:t>
            </w:r>
          </w:p>
        </w:tc>
      </w:tr>
      <w:tr w:rsidR="00E6354F" w14:paraId="44C045E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10" w:type="dxa"/>
            <w:shd w:val="clear" w:color="auto" w:fill="FFFFFF"/>
          </w:tcPr>
          <w:p w14:paraId="5F4DBE68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shd w:val="clear" w:color="auto" w:fill="FFFFFF"/>
            <w:vAlign w:val="bottom"/>
          </w:tcPr>
          <w:p w14:paraId="448E850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2A9362CC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7341F77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9,070</w:t>
            </w:r>
          </w:p>
        </w:tc>
      </w:tr>
      <w:tr w:rsidR="00E6354F" w14:paraId="0958E66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1F46CAD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Tun"/>
              </w:rPr>
              <w:t>Použití figury:</w:t>
            </w:r>
          </w:p>
        </w:tc>
        <w:tc>
          <w:tcPr>
            <w:tcW w:w="5438" w:type="dxa"/>
            <w:shd w:val="clear" w:color="auto" w:fill="FFFFFF"/>
          </w:tcPr>
          <w:p w14:paraId="79E09A14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3883FAC3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14:paraId="3A37CA4E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7EF386D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328BF5FB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763131411</w:t>
            </w:r>
          </w:p>
        </w:tc>
        <w:tc>
          <w:tcPr>
            <w:tcW w:w="5438" w:type="dxa"/>
            <w:shd w:val="clear" w:color="auto" w:fill="FFFFFF"/>
            <w:vAlign w:val="center"/>
          </w:tcPr>
          <w:p w14:paraId="3E685BA0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SDK podhled desky 1xA 12,5 bez izolace dvouvrstvá spodní </w:t>
            </w:r>
            <w:proofErr w:type="spellStart"/>
            <w:r>
              <w:rPr>
                <w:rStyle w:val="Zkladntext21"/>
              </w:rPr>
              <w:t>kce</w:t>
            </w:r>
            <w:proofErr w:type="spellEnd"/>
            <w:r>
              <w:rPr>
                <w:rStyle w:val="Zkladntext21"/>
              </w:rPr>
              <w:t xml:space="preserve"> profil CD+UD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48FE0D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5EB2730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36,240</w:t>
            </w:r>
          </w:p>
        </w:tc>
      </w:tr>
      <w:tr w:rsidR="00E6354F" w14:paraId="35911AD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5F89DCB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763131714</w:t>
            </w:r>
          </w:p>
        </w:tc>
        <w:tc>
          <w:tcPr>
            <w:tcW w:w="5438" w:type="dxa"/>
            <w:shd w:val="clear" w:color="auto" w:fill="FFFFFF"/>
            <w:vAlign w:val="center"/>
          </w:tcPr>
          <w:p w14:paraId="46E66D0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SDK podhled základní penetrační nátěr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10F1264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0E56DE0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61,550</w:t>
            </w:r>
          </w:p>
        </w:tc>
      </w:tr>
      <w:tr w:rsidR="00E6354F" w14:paraId="0740B8E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1ABEC76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7841614.R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23F571F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Celoplošné vyhlazení podkladu vápennou stěrkou v místnostech v do </w:t>
            </w:r>
            <w:r>
              <w:rPr>
                <w:rStyle w:val="Zkladntext21"/>
              </w:rPr>
              <w:t>3,80 m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1A221AF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2971A12B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730,132</w:t>
            </w:r>
          </w:p>
        </w:tc>
      </w:tr>
      <w:tr w:rsidR="00E6354F" w14:paraId="0AA9D5B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59014370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784211101</w:t>
            </w:r>
          </w:p>
        </w:tc>
        <w:tc>
          <w:tcPr>
            <w:tcW w:w="5438" w:type="dxa"/>
            <w:shd w:val="clear" w:color="auto" w:fill="FFFFFF"/>
          </w:tcPr>
          <w:p w14:paraId="2085064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63" w:lineRule="exact"/>
            </w:pPr>
            <w:r>
              <w:rPr>
                <w:rStyle w:val="Zkladntext21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1"/>
              </w:rPr>
              <w:t>oděruvzdomých</w:t>
            </w:r>
            <w:proofErr w:type="spellEnd"/>
            <w:r>
              <w:rPr>
                <w:rStyle w:val="Zkladntext21"/>
              </w:rPr>
              <w:t xml:space="preserve"> v místnostech v do 3,80 m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2A4E2BBB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13F0744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1 665,610</w:t>
            </w:r>
          </w:p>
        </w:tc>
      </w:tr>
      <w:tr w:rsidR="00E6354F" w14:paraId="5AD533F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85BA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C3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0891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 xml:space="preserve">SDK PODHLED HLADKÝ, </w:t>
            </w:r>
            <w:proofErr w:type="gramStart"/>
            <w:r>
              <w:rPr>
                <w:rStyle w:val="Zkladntext27ptTun"/>
              </w:rPr>
              <w:t>VODEODOLNÝ - KADEŘNICTVÍ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7B0B0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2236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2,870</w:t>
            </w:r>
          </w:p>
        </w:tc>
      </w:tr>
      <w:tr w:rsidR="00E6354F" w14:paraId="7339FF8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14:paraId="40371C6A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49E34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"1.07" 1,74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369FF8CD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188F30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1,740</w:t>
            </w:r>
          </w:p>
        </w:tc>
      </w:tr>
      <w:tr w:rsidR="00E6354F" w14:paraId="4E21425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10" w:type="dxa"/>
            <w:shd w:val="clear" w:color="auto" w:fill="FFFFFF"/>
          </w:tcPr>
          <w:p w14:paraId="130D9945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shd w:val="clear" w:color="auto" w:fill="FFFFFF"/>
            <w:vAlign w:val="bottom"/>
          </w:tcPr>
          <w:p w14:paraId="0BBDA5D7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"1.08" 1,13</w:t>
            </w:r>
          </w:p>
        </w:tc>
        <w:tc>
          <w:tcPr>
            <w:tcW w:w="950" w:type="dxa"/>
            <w:shd w:val="clear" w:color="auto" w:fill="FFFFFF"/>
          </w:tcPr>
          <w:p w14:paraId="058FDE4F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7B502ED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1,130</w:t>
            </w:r>
          </w:p>
        </w:tc>
      </w:tr>
      <w:tr w:rsidR="00E6354F" w14:paraId="76477D9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10" w:type="dxa"/>
            <w:shd w:val="clear" w:color="auto" w:fill="FFFFFF"/>
          </w:tcPr>
          <w:p w14:paraId="6CFB272C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shd w:val="clear" w:color="auto" w:fill="FFFFFF"/>
            <w:vAlign w:val="bottom"/>
          </w:tcPr>
          <w:p w14:paraId="7A1AB0D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6CFE99F1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7E64A62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2,870</w:t>
            </w:r>
          </w:p>
        </w:tc>
      </w:tr>
      <w:tr w:rsidR="00E6354F" w14:paraId="0BDF9DA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2FA9C5B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Tun"/>
              </w:rPr>
              <w:t>Použití figury:</w:t>
            </w:r>
          </w:p>
        </w:tc>
        <w:tc>
          <w:tcPr>
            <w:tcW w:w="5438" w:type="dxa"/>
            <w:shd w:val="clear" w:color="auto" w:fill="FFFFFF"/>
          </w:tcPr>
          <w:p w14:paraId="1F132925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3D1E293D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14:paraId="4920D6DC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145A7A1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1CAEC597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763131451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77DEE9C0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SDK podhled deska 1xH2 12,5 bez izolace dvouvrstvá spodní </w:t>
            </w:r>
            <w:proofErr w:type="spellStart"/>
            <w:r>
              <w:rPr>
                <w:rStyle w:val="Zkladntext21"/>
              </w:rPr>
              <w:t>kce</w:t>
            </w:r>
            <w:proofErr w:type="spellEnd"/>
            <w:r>
              <w:rPr>
                <w:rStyle w:val="Zkladntext21"/>
              </w:rPr>
              <w:t xml:space="preserve"> profil CD+UD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3DBA57E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30CBC53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10,960</w:t>
            </w:r>
          </w:p>
        </w:tc>
      </w:tr>
      <w:tr w:rsidR="00E6354F" w14:paraId="5D5040E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6E0AC8C0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763131714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2EC46C6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SDK podhled základní penetrační nátěr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407E9E2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5487157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61,550</w:t>
            </w:r>
          </w:p>
        </w:tc>
      </w:tr>
      <w:tr w:rsidR="00E6354F" w14:paraId="5EF4B4D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6AD6348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7841614.R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36AB219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Celoplošné vyhlazení podkladu vápennou stěrkou v místnostech v do </w:t>
            </w:r>
            <w:r>
              <w:rPr>
                <w:rStyle w:val="Zkladntext21"/>
              </w:rPr>
              <w:t>3,80 m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5E34C7B7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29DEAF3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730,132</w:t>
            </w:r>
          </w:p>
        </w:tc>
      </w:tr>
      <w:tr w:rsidR="00E6354F" w14:paraId="33D9C0C6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6CCB3AA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784211101</w:t>
            </w:r>
          </w:p>
        </w:tc>
        <w:tc>
          <w:tcPr>
            <w:tcW w:w="5438" w:type="dxa"/>
            <w:shd w:val="clear" w:color="auto" w:fill="FFFFFF"/>
          </w:tcPr>
          <w:p w14:paraId="4B95231B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58" w:lineRule="exact"/>
            </w:pPr>
            <w:r>
              <w:rPr>
                <w:rStyle w:val="Zkladntext21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1"/>
              </w:rPr>
              <w:t>oděruvzdomých</w:t>
            </w:r>
            <w:proofErr w:type="spellEnd"/>
            <w:r>
              <w:rPr>
                <w:rStyle w:val="Zkladntext21"/>
              </w:rPr>
              <w:t xml:space="preserve"> v místnostech v do 3,80 m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3709CF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0241DD77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1 665,610</w:t>
            </w:r>
          </w:p>
        </w:tc>
      </w:tr>
      <w:tr w:rsidR="00E6354F" w14:paraId="5C472E8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53BA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C4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E70B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 xml:space="preserve">KAZETOVÝ MINERÁLNÍ </w:t>
            </w:r>
            <w:proofErr w:type="gramStart"/>
            <w:r>
              <w:rPr>
                <w:rStyle w:val="Zkladntext27ptTun"/>
              </w:rPr>
              <w:t>PODHLED - CHODBA</w:t>
            </w:r>
            <w:proofErr w:type="gramEnd"/>
            <w:r>
              <w:rPr>
                <w:rStyle w:val="Zkladntext27ptTun"/>
              </w:rPr>
              <w:t xml:space="preserve"> 2.NP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86669B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Tun"/>
              </w:rPr>
              <w:t>m2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1B318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17,700</w:t>
            </w:r>
          </w:p>
        </w:tc>
      </w:tr>
      <w:tr w:rsidR="00E6354F" w14:paraId="73185D3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</w:tcPr>
          <w:p w14:paraId="31CFE261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2C831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'2.04" 17,70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39AD2F98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4079CD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17,700</w:t>
            </w:r>
          </w:p>
        </w:tc>
      </w:tr>
      <w:tr w:rsidR="00E6354F" w14:paraId="0AD66E0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810" w:type="dxa"/>
            <w:shd w:val="clear" w:color="auto" w:fill="FFFFFF"/>
          </w:tcPr>
          <w:p w14:paraId="08BCC58D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38" w:type="dxa"/>
            <w:shd w:val="clear" w:color="auto" w:fill="FFFFFF"/>
            <w:vAlign w:val="bottom"/>
          </w:tcPr>
          <w:p w14:paraId="4CF3591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2EAE6B6D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  <w:vAlign w:val="bottom"/>
          </w:tcPr>
          <w:p w14:paraId="745C0FC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17,700</w:t>
            </w:r>
          </w:p>
        </w:tc>
      </w:tr>
      <w:tr w:rsidR="00E6354F" w14:paraId="3C30F3F7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5F4804D7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Tun"/>
              </w:rPr>
              <w:t>Použití figury:</w:t>
            </w:r>
          </w:p>
        </w:tc>
        <w:tc>
          <w:tcPr>
            <w:tcW w:w="5438" w:type="dxa"/>
            <w:shd w:val="clear" w:color="auto" w:fill="FFFFFF"/>
          </w:tcPr>
          <w:p w14:paraId="68EEA76F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269A4CC7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14:paraId="08804703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1668714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810" w:type="dxa"/>
            <w:shd w:val="clear" w:color="auto" w:fill="FFFFFF"/>
            <w:vAlign w:val="center"/>
          </w:tcPr>
          <w:p w14:paraId="3D0C153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763135101</w:t>
            </w:r>
          </w:p>
        </w:tc>
        <w:tc>
          <w:tcPr>
            <w:tcW w:w="5438" w:type="dxa"/>
            <w:shd w:val="clear" w:color="auto" w:fill="FFFFFF"/>
          </w:tcPr>
          <w:p w14:paraId="1396813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63" w:lineRule="exact"/>
            </w:pPr>
            <w:r>
              <w:rPr>
                <w:rStyle w:val="Zkladntext21"/>
              </w:rPr>
              <w:t>Montáž SDK kazetového podhledu z kazet 600x600 mm na zavěšenou viditelnou nosnou konstrukci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0FE841E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center"/>
          </w:tcPr>
          <w:p w14:paraId="5C35C8E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299,700</w:t>
            </w:r>
          </w:p>
        </w:tc>
      </w:tr>
      <w:tr w:rsidR="00E6354F" w14:paraId="7D8622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810" w:type="dxa"/>
            <w:shd w:val="clear" w:color="auto" w:fill="FFFFFF"/>
            <w:vAlign w:val="bottom"/>
          </w:tcPr>
          <w:p w14:paraId="3FCD745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590305. R</w:t>
            </w:r>
          </w:p>
        </w:tc>
        <w:tc>
          <w:tcPr>
            <w:tcW w:w="5438" w:type="dxa"/>
            <w:shd w:val="clear" w:color="auto" w:fill="FFFFFF"/>
            <w:vAlign w:val="bottom"/>
          </w:tcPr>
          <w:p w14:paraId="47F55AD7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podhled kazetový bez děrování viditelný rastr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20mm</w:t>
            </w:r>
            <w:proofErr w:type="gramEnd"/>
            <w:r>
              <w:rPr>
                <w:rStyle w:val="Zkladntext21"/>
              </w:rPr>
              <w:t xml:space="preserve"> 600x600mm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2AAAC22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9" w:type="dxa"/>
            <w:shd w:val="clear" w:color="auto" w:fill="FFFFFF"/>
            <w:vAlign w:val="bottom"/>
          </w:tcPr>
          <w:p w14:paraId="73E6EFB0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150,119</w:t>
            </w:r>
          </w:p>
        </w:tc>
      </w:tr>
      <w:tr w:rsidR="00E6354F" w14:paraId="47DEDFA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E69A8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C5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3545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 xml:space="preserve">KAZETOVÝ MINERÁLNÍ </w:t>
            </w:r>
            <w:proofErr w:type="gramStart"/>
            <w:r>
              <w:rPr>
                <w:rStyle w:val="Zkladntext27ptTun"/>
              </w:rPr>
              <w:t>PODHLED - ŠATNY</w:t>
            </w:r>
            <w:proofErr w:type="gram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88180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F814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9,680</w:t>
            </w:r>
          </w:p>
        </w:tc>
      </w:tr>
    </w:tbl>
    <w:p w14:paraId="4C37BEBF" w14:textId="77777777" w:rsidR="00E6354F" w:rsidRDefault="009046D9">
      <w:pPr>
        <w:pStyle w:val="Titulektabulky0"/>
        <w:framePr w:w="9658" w:wrap="notBeside" w:vAnchor="text" w:hAnchor="text" w:xAlign="center" w:y="1"/>
        <w:shd w:val="clear" w:color="auto" w:fill="auto"/>
        <w:tabs>
          <w:tab w:val="left" w:pos="7397"/>
        </w:tabs>
      </w:pPr>
      <w:r>
        <w:t>"2.08" 9,68</w:t>
      </w:r>
      <w:r>
        <w:tab/>
        <w:t>9,680</w:t>
      </w:r>
    </w:p>
    <w:p w14:paraId="119D897E" w14:textId="77777777" w:rsidR="00E6354F" w:rsidRDefault="009046D9">
      <w:pPr>
        <w:pStyle w:val="Titulektabulky0"/>
        <w:framePr w:w="9658" w:wrap="notBeside" w:vAnchor="text" w:hAnchor="text" w:xAlign="center" w:y="1"/>
        <w:shd w:val="clear" w:color="auto" w:fill="auto"/>
        <w:tabs>
          <w:tab w:val="left" w:pos="7397"/>
        </w:tabs>
      </w:pPr>
      <w:r>
        <w:t>Součet</w:t>
      </w:r>
      <w:r>
        <w:tab/>
        <w:t>9,680</w:t>
      </w:r>
    </w:p>
    <w:p w14:paraId="63B07406" w14:textId="77777777" w:rsidR="00E6354F" w:rsidRDefault="00E6354F">
      <w:pPr>
        <w:framePr w:w="9658" w:wrap="notBeside" w:vAnchor="text" w:hAnchor="text" w:xAlign="center" w:y="1"/>
        <w:rPr>
          <w:sz w:val="2"/>
          <w:szCs w:val="2"/>
        </w:rPr>
      </w:pPr>
    </w:p>
    <w:p w14:paraId="035FEE70" w14:textId="77777777" w:rsidR="00E6354F" w:rsidRDefault="00E635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5453"/>
        <w:gridCol w:w="955"/>
        <w:gridCol w:w="1454"/>
      </w:tblGrid>
      <w:tr w:rsidR="00E6354F" w14:paraId="78820DA0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AF38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lastRenderedPageBreak/>
              <w:t>Kód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6CC49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BF23E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MJ</w:t>
            </w:r>
          </w:p>
        </w:tc>
        <w:tc>
          <w:tcPr>
            <w:tcW w:w="1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06A1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Výměra</w:t>
            </w:r>
          </w:p>
        </w:tc>
      </w:tr>
      <w:tr w:rsidR="00E6354F" w14:paraId="0341E3B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051B23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Tun"/>
              </w:rPr>
              <w:t>Použití figury: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</w:tcPr>
          <w:p w14:paraId="492E5121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10EB2978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14:paraId="28A2A933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54A8C5F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11CABE2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763135101</w:t>
            </w:r>
          </w:p>
        </w:tc>
        <w:tc>
          <w:tcPr>
            <w:tcW w:w="5453" w:type="dxa"/>
            <w:shd w:val="clear" w:color="auto" w:fill="FFFFFF"/>
          </w:tcPr>
          <w:p w14:paraId="29EE892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Zkladntext21"/>
              </w:rPr>
              <w:t>Montáž SDK kazetového podhledu z kazet 600x600 mm na zavěšenou viditelnou nosnou konstrukci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3F0FC47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5AF06D9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299,700</w:t>
            </w:r>
          </w:p>
        </w:tc>
      </w:tr>
      <w:tr w:rsidR="00E6354F" w14:paraId="3718E2D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795" w:type="dxa"/>
            <w:shd w:val="clear" w:color="auto" w:fill="FFFFFF"/>
          </w:tcPr>
          <w:p w14:paraId="69C08B7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590305. R</w:t>
            </w:r>
          </w:p>
        </w:tc>
        <w:tc>
          <w:tcPr>
            <w:tcW w:w="5453" w:type="dxa"/>
            <w:shd w:val="clear" w:color="auto" w:fill="FFFFFF"/>
          </w:tcPr>
          <w:p w14:paraId="1AB27D0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podhled kazetový bez děrování viditelný rastr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20mm</w:t>
            </w:r>
            <w:proofErr w:type="gramEnd"/>
            <w:r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600x600mm</w:t>
            </w:r>
          </w:p>
        </w:tc>
        <w:tc>
          <w:tcPr>
            <w:tcW w:w="955" w:type="dxa"/>
            <w:shd w:val="clear" w:color="auto" w:fill="FFFFFF"/>
          </w:tcPr>
          <w:p w14:paraId="4C72CBC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</w:tcPr>
          <w:p w14:paraId="6B01975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150,119</w:t>
            </w:r>
          </w:p>
        </w:tc>
      </w:tr>
      <w:tr w:rsidR="00E6354F" w14:paraId="3EFFA0F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2348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C6a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61F9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 xml:space="preserve">KAZETOVÝ MINERÁLNÍ </w:t>
            </w:r>
            <w:proofErr w:type="gramStart"/>
            <w:r>
              <w:rPr>
                <w:rStyle w:val="Zkladntext27ptTun"/>
              </w:rPr>
              <w:t>PODHLED - UČEBNA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D7E4E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75A9C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33,500</w:t>
            </w:r>
          </w:p>
        </w:tc>
      </w:tr>
      <w:tr w:rsidR="00E6354F" w14:paraId="346BFFB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6FD01EB7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3748A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"2.12" 33,5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49EAA6A6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081DC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33,500</w:t>
            </w:r>
          </w:p>
        </w:tc>
      </w:tr>
      <w:tr w:rsidR="00E6354F" w14:paraId="16DFD08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2E3ECD54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shd w:val="clear" w:color="auto" w:fill="FFFFFF"/>
            <w:vAlign w:val="center"/>
          </w:tcPr>
          <w:p w14:paraId="3A57D6E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56DCF98B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  <w:vAlign w:val="center"/>
          </w:tcPr>
          <w:p w14:paraId="765E333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33,500</w:t>
            </w:r>
          </w:p>
        </w:tc>
      </w:tr>
      <w:tr w:rsidR="00E6354F" w14:paraId="15D92B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234E7A5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Tun"/>
              </w:rPr>
              <w:t>Použití figury:</w:t>
            </w:r>
          </w:p>
        </w:tc>
        <w:tc>
          <w:tcPr>
            <w:tcW w:w="5453" w:type="dxa"/>
            <w:shd w:val="clear" w:color="auto" w:fill="FFFFFF"/>
          </w:tcPr>
          <w:p w14:paraId="14B94703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22E5EFEB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14:paraId="6A31DC31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3A7FE0FE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475856F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763135101</w:t>
            </w:r>
          </w:p>
        </w:tc>
        <w:tc>
          <w:tcPr>
            <w:tcW w:w="5453" w:type="dxa"/>
            <w:shd w:val="clear" w:color="auto" w:fill="FFFFFF"/>
          </w:tcPr>
          <w:p w14:paraId="230D5AF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>Montáž SDK kazetového podhledu z kazet 600x600 mm na zavěšenou viditelnou nosnou konstrukci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5267544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6119EC0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299,700</w:t>
            </w:r>
          </w:p>
        </w:tc>
      </w:tr>
      <w:tr w:rsidR="00E6354F" w14:paraId="4F4DCB3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5" w:type="dxa"/>
            <w:shd w:val="clear" w:color="auto" w:fill="FFFFFF"/>
          </w:tcPr>
          <w:p w14:paraId="56E74910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763135701</w:t>
            </w:r>
          </w:p>
        </w:tc>
        <w:tc>
          <w:tcPr>
            <w:tcW w:w="5453" w:type="dxa"/>
            <w:shd w:val="clear" w:color="auto" w:fill="FFFFFF"/>
          </w:tcPr>
          <w:p w14:paraId="01EACE0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Příplatek k montáži SDK podhledu za montáž jedné vrstvy zvukové izolace</w:t>
            </w:r>
          </w:p>
        </w:tc>
        <w:tc>
          <w:tcPr>
            <w:tcW w:w="955" w:type="dxa"/>
            <w:shd w:val="clear" w:color="auto" w:fill="FFFFFF"/>
          </w:tcPr>
          <w:p w14:paraId="27EE5C2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</w:tcPr>
          <w:p w14:paraId="7E52F35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204,180</w:t>
            </w:r>
          </w:p>
        </w:tc>
      </w:tr>
      <w:tr w:rsidR="00E6354F" w14:paraId="64379E3D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7679AD7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590306. R</w:t>
            </w:r>
          </w:p>
        </w:tc>
        <w:tc>
          <w:tcPr>
            <w:tcW w:w="5453" w:type="dxa"/>
            <w:shd w:val="clear" w:color="auto" w:fill="FFFFFF"/>
            <w:vAlign w:val="center"/>
          </w:tcPr>
          <w:p w14:paraId="35004F5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Zkladntext21"/>
              </w:rPr>
              <w:t>podhled kazetový s dvěma typy panelů, panely s vysokou pohltivostí (</w:t>
            </w:r>
            <w:proofErr w:type="spellStart"/>
            <w:r>
              <w:rPr>
                <w:rStyle w:val="Zkladntext21"/>
              </w:rPr>
              <w:t>aw</w:t>
            </w:r>
            <w:proofErr w:type="spellEnd"/>
            <w:r>
              <w:rPr>
                <w:rStyle w:val="Zkladntext21"/>
              </w:rPr>
              <w:t>=1,0 ap125Hz=0,45), panely s nízkou pohltivostí (</w:t>
            </w:r>
            <w:proofErr w:type="spellStart"/>
            <w:r>
              <w:rPr>
                <w:rStyle w:val="Zkladntext21"/>
              </w:rPr>
              <w:t>aw</w:t>
            </w:r>
            <w:proofErr w:type="spellEnd"/>
            <w:r>
              <w:rPr>
                <w:rStyle w:val="Zkladntext21"/>
              </w:rPr>
              <w:t xml:space="preserve">=0,25, ap125Hz = 0,45), </w:t>
            </w:r>
            <w:r>
              <w:rPr>
                <w:rStyle w:val="Zkladntext21"/>
              </w:rPr>
              <w:t xml:space="preserve">viditelný rastr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20mm</w:t>
            </w:r>
            <w:proofErr w:type="gramEnd"/>
            <w:r>
              <w:rPr>
                <w:rStyle w:val="Zkladntext21"/>
              </w:rPr>
              <w:t xml:space="preserve"> 600x600mm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67F0EE4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20F14D8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156,730</w:t>
            </w:r>
          </w:p>
        </w:tc>
      </w:tr>
      <w:tr w:rsidR="00E6354F" w14:paraId="3DDD5CB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BE697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C6b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E0FC3B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 xml:space="preserve">SDK PODHLED </w:t>
            </w:r>
            <w:proofErr w:type="gramStart"/>
            <w:r>
              <w:rPr>
                <w:rStyle w:val="Zkladntext27ptTun"/>
              </w:rPr>
              <w:t>HLADKÝ - SDK</w:t>
            </w:r>
            <w:proofErr w:type="gramEnd"/>
            <w:r>
              <w:rPr>
                <w:rStyle w:val="Zkladntext27ptTun"/>
              </w:rPr>
              <w:t xml:space="preserve"> KASTLÍK (-730x500) PRO ROZVODY VZT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942E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80E67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14,760</w:t>
            </w:r>
          </w:p>
        </w:tc>
      </w:tr>
      <w:tr w:rsidR="00E6354F" w14:paraId="06CF242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703A7D0B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DC016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"2.12" (0,73+0,</w:t>
            </w:r>
            <w:proofErr w:type="gramStart"/>
            <w:r>
              <w:rPr>
                <w:rStyle w:val="Zkladntext21"/>
              </w:rPr>
              <w:t>5)*</w:t>
            </w:r>
            <w:proofErr w:type="gramEnd"/>
            <w:r>
              <w:rPr>
                <w:rStyle w:val="Zkladntext21"/>
              </w:rPr>
              <w:t>12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292F0112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48E6E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14,760</w:t>
            </w:r>
          </w:p>
        </w:tc>
      </w:tr>
      <w:tr w:rsidR="00E6354F" w14:paraId="314E9D5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53ABC0A4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shd w:val="clear" w:color="auto" w:fill="FFFFFF"/>
            <w:vAlign w:val="center"/>
          </w:tcPr>
          <w:p w14:paraId="7F0A3BC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46A51AB6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  <w:vAlign w:val="center"/>
          </w:tcPr>
          <w:p w14:paraId="46FEA00B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14,760</w:t>
            </w:r>
          </w:p>
        </w:tc>
      </w:tr>
      <w:tr w:rsidR="00E6354F" w14:paraId="64CC763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2FF7CAA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Tun"/>
              </w:rPr>
              <w:t>Použití figury:</w:t>
            </w:r>
          </w:p>
        </w:tc>
        <w:tc>
          <w:tcPr>
            <w:tcW w:w="5453" w:type="dxa"/>
            <w:shd w:val="clear" w:color="auto" w:fill="FFFFFF"/>
          </w:tcPr>
          <w:p w14:paraId="50276381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12213417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14:paraId="1ED8233C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0B0C82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5" w:type="dxa"/>
            <w:shd w:val="clear" w:color="auto" w:fill="FFFFFF"/>
          </w:tcPr>
          <w:p w14:paraId="12DFBF0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763131411</w:t>
            </w:r>
          </w:p>
        </w:tc>
        <w:tc>
          <w:tcPr>
            <w:tcW w:w="5453" w:type="dxa"/>
            <w:shd w:val="clear" w:color="auto" w:fill="FFFFFF"/>
          </w:tcPr>
          <w:p w14:paraId="2CB10980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SDK podhled desky 1xA 12,5 bez izolace </w:t>
            </w:r>
            <w:r>
              <w:rPr>
                <w:rStyle w:val="Zkladntext21"/>
              </w:rPr>
              <w:t xml:space="preserve">dvouvrstvá spodní </w:t>
            </w:r>
            <w:proofErr w:type="spellStart"/>
            <w:r>
              <w:rPr>
                <w:rStyle w:val="Zkladntext21"/>
              </w:rPr>
              <w:t>kce</w:t>
            </w:r>
            <w:proofErr w:type="spellEnd"/>
            <w:r>
              <w:rPr>
                <w:rStyle w:val="Zkladntext21"/>
              </w:rPr>
              <w:t xml:space="preserve"> profil CD+UD</w:t>
            </w:r>
          </w:p>
        </w:tc>
        <w:tc>
          <w:tcPr>
            <w:tcW w:w="955" w:type="dxa"/>
            <w:shd w:val="clear" w:color="auto" w:fill="FFFFFF"/>
          </w:tcPr>
          <w:p w14:paraId="1EC63AA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</w:tcPr>
          <w:p w14:paraId="35C6147B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36,240</w:t>
            </w:r>
          </w:p>
        </w:tc>
      </w:tr>
      <w:tr w:rsidR="00E6354F" w14:paraId="06E0007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79F3B3C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763131714</w:t>
            </w:r>
          </w:p>
        </w:tc>
        <w:tc>
          <w:tcPr>
            <w:tcW w:w="5453" w:type="dxa"/>
            <w:shd w:val="clear" w:color="auto" w:fill="FFFFFF"/>
            <w:vAlign w:val="center"/>
          </w:tcPr>
          <w:p w14:paraId="1545F8D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SDK podhled základní penetrační nátěr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38685EF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17111F07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61,550</w:t>
            </w:r>
          </w:p>
        </w:tc>
      </w:tr>
      <w:tr w:rsidR="00E6354F" w14:paraId="71C789D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5A7EECE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7841614.R</w:t>
            </w:r>
          </w:p>
        </w:tc>
        <w:tc>
          <w:tcPr>
            <w:tcW w:w="5453" w:type="dxa"/>
            <w:shd w:val="clear" w:color="auto" w:fill="FFFFFF"/>
            <w:vAlign w:val="bottom"/>
          </w:tcPr>
          <w:p w14:paraId="52528C8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Celoplošné vyhlazení podkladu vápennou stěrkou v místnostech v do 3,80 m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43E58BC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bottom"/>
          </w:tcPr>
          <w:p w14:paraId="58312E3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730,132</w:t>
            </w:r>
          </w:p>
        </w:tc>
      </w:tr>
      <w:tr w:rsidR="00E6354F" w14:paraId="7DD4C4E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0EFEDE7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784211101</w:t>
            </w:r>
          </w:p>
        </w:tc>
        <w:tc>
          <w:tcPr>
            <w:tcW w:w="5453" w:type="dxa"/>
            <w:shd w:val="clear" w:color="auto" w:fill="FFFFFF"/>
            <w:vAlign w:val="bottom"/>
          </w:tcPr>
          <w:p w14:paraId="62AA008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 xml:space="preserve">Dvojnásobné bílé malby ze směsí za mokra </w:t>
            </w:r>
            <w:r>
              <w:rPr>
                <w:rStyle w:val="Zkladntext21"/>
              </w:rPr>
              <w:t xml:space="preserve">výborně </w:t>
            </w:r>
            <w:proofErr w:type="spellStart"/>
            <w:r>
              <w:rPr>
                <w:rStyle w:val="Zkladntext21"/>
              </w:rPr>
              <w:t>oděruvzdorných</w:t>
            </w:r>
            <w:proofErr w:type="spellEnd"/>
            <w:r>
              <w:rPr>
                <w:rStyle w:val="Zkladntext21"/>
              </w:rPr>
              <w:t xml:space="preserve"> v místnostech v do 3,80 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2EE23D5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385707D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1 665,610</w:t>
            </w:r>
          </w:p>
        </w:tc>
      </w:tr>
      <w:tr w:rsidR="00E6354F" w14:paraId="5D24967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1DCA7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C7a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E8A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SDK PODHLED HLADKÝ - 2.</w:t>
            </w:r>
            <w:proofErr w:type="gramStart"/>
            <w:r>
              <w:rPr>
                <w:rStyle w:val="Zkladntext27ptTun"/>
              </w:rPr>
              <w:t>NP - ŠATNY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D384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49FD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2,680</w:t>
            </w:r>
          </w:p>
        </w:tc>
      </w:tr>
      <w:tr w:rsidR="00E6354F" w14:paraId="762CF01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5FACC571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21F701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"2.05" 2,68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0B1B2B39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55E48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2,680</w:t>
            </w:r>
          </w:p>
        </w:tc>
      </w:tr>
      <w:tr w:rsidR="00E6354F" w14:paraId="0EA4681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5" w:type="dxa"/>
            <w:shd w:val="clear" w:color="auto" w:fill="FFFFFF"/>
          </w:tcPr>
          <w:p w14:paraId="35028F62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shd w:val="clear" w:color="auto" w:fill="FFFFFF"/>
            <w:vAlign w:val="center"/>
          </w:tcPr>
          <w:p w14:paraId="3E4384A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3F45FE7F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  <w:vAlign w:val="center"/>
          </w:tcPr>
          <w:p w14:paraId="7B412E9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2,680</w:t>
            </w:r>
          </w:p>
        </w:tc>
      </w:tr>
      <w:tr w:rsidR="00E6354F" w14:paraId="7EF3ABD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543AE8B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Tun"/>
              </w:rPr>
              <w:t>Použití figury:</w:t>
            </w:r>
          </w:p>
        </w:tc>
        <w:tc>
          <w:tcPr>
            <w:tcW w:w="5453" w:type="dxa"/>
            <w:shd w:val="clear" w:color="auto" w:fill="FFFFFF"/>
          </w:tcPr>
          <w:p w14:paraId="72FDA511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07B2640E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14:paraId="61B52FB2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2D79E57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shd w:val="clear" w:color="auto" w:fill="FFFFFF"/>
          </w:tcPr>
          <w:p w14:paraId="6514FBD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763131411</w:t>
            </w:r>
          </w:p>
        </w:tc>
        <w:tc>
          <w:tcPr>
            <w:tcW w:w="5453" w:type="dxa"/>
            <w:shd w:val="clear" w:color="auto" w:fill="FFFFFF"/>
          </w:tcPr>
          <w:p w14:paraId="710EA77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SDK podhled desky 1xA 12,5 bez izolace dvouvrstvá spodní </w:t>
            </w:r>
            <w:proofErr w:type="spellStart"/>
            <w:r>
              <w:rPr>
                <w:rStyle w:val="Zkladntext21"/>
              </w:rPr>
              <w:t>kce</w:t>
            </w:r>
            <w:proofErr w:type="spellEnd"/>
            <w:r>
              <w:rPr>
                <w:rStyle w:val="Zkladntext21"/>
              </w:rPr>
              <w:t xml:space="preserve"> profil CD+UD</w:t>
            </w:r>
          </w:p>
        </w:tc>
        <w:tc>
          <w:tcPr>
            <w:tcW w:w="955" w:type="dxa"/>
            <w:shd w:val="clear" w:color="auto" w:fill="FFFFFF"/>
          </w:tcPr>
          <w:p w14:paraId="5A3AA4AB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</w:tcPr>
          <w:p w14:paraId="16CC0F7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36,240</w:t>
            </w:r>
          </w:p>
        </w:tc>
      </w:tr>
      <w:tr w:rsidR="00E6354F" w14:paraId="1788283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386466D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763131714</w:t>
            </w:r>
          </w:p>
        </w:tc>
        <w:tc>
          <w:tcPr>
            <w:tcW w:w="5453" w:type="dxa"/>
            <w:shd w:val="clear" w:color="auto" w:fill="FFFFFF"/>
            <w:vAlign w:val="center"/>
          </w:tcPr>
          <w:p w14:paraId="7EC9F57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SDK podhled základní penetrační nátěr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24DA81E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6DB6C3F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61,550</w:t>
            </w:r>
          </w:p>
        </w:tc>
      </w:tr>
      <w:tr w:rsidR="00E6354F" w14:paraId="31D76304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5D7C291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7841614.R</w:t>
            </w:r>
          </w:p>
        </w:tc>
        <w:tc>
          <w:tcPr>
            <w:tcW w:w="5453" w:type="dxa"/>
            <w:shd w:val="clear" w:color="auto" w:fill="FFFFFF"/>
            <w:vAlign w:val="bottom"/>
          </w:tcPr>
          <w:p w14:paraId="7F41200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Celoplošné vyhlazení podkladu vápennou stěrkou v místnostech v do 3,80 m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0076DA7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bottom"/>
          </w:tcPr>
          <w:p w14:paraId="6AA75E3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730,132</w:t>
            </w:r>
          </w:p>
        </w:tc>
      </w:tr>
      <w:tr w:rsidR="00E6354F" w14:paraId="46108C8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2EFE6460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784211101</w:t>
            </w:r>
          </w:p>
        </w:tc>
        <w:tc>
          <w:tcPr>
            <w:tcW w:w="5453" w:type="dxa"/>
            <w:shd w:val="clear" w:color="auto" w:fill="FFFFFF"/>
            <w:vAlign w:val="bottom"/>
          </w:tcPr>
          <w:p w14:paraId="705D7B2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1"/>
              </w:rPr>
              <w:t>oděruvzdorných</w:t>
            </w:r>
            <w:proofErr w:type="spellEnd"/>
            <w:r>
              <w:rPr>
                <w:rStyle w:val="Zkladntext21"/>
              </w:rPr>
              <w:t xml:space="preserve"> v </w:t>
            </w:r>
            <w:r>
              <w:rPr>
                <w:rStyle w:val="Zkladntext21"/>
              </w:rPr>
              <w:t>místnostech v do 3,80 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4D49B36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1F74273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1 665,610</w:t>
            </w:r>
          </w:p>
        </w:tc>
      </w:tr>
      <w:tr w:rsidR="00E6354F" w14:paraId="1143358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03EB9E9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C7b</w:t>
            </w:r>
          </w:p>
        </w:tc>
        <w:tc>
          <w:tcPr>
            <w:tcW w:w="5453" w:type="dxa"/>
            <w:shd w:val="clear" w:color="auto" w:fill="FFFFFF"/>
          </w:tcPr>
          <w:p w14:paraId="0130ADC7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58" w:lineRule="exact"/>
            </w:pPr>
            <w:proofErr w:type="gramStart"/>
            <w:r>
              <w:rPr>
                <w:rStyle w:val="Zkladntext2BookmanOldStyle55pt"/>
              </w:rPr>
              <w:t>Í&gt;DÍ</w:t>
            </w:r>
            <w:proofErr w:type="gramEnd"/>
            <w:r>
              <w:rPr>
                <w:rStyle w:val="Zkladntext2BookmanOldStyle55pt"/>
              </w:rPr>
              <w:t xml:space="preserve">\ </w:t>
            </w:r>
            <w:proofErr w:type="spellStart"/>
            <w:r>
              <w:rPr>
                <w:rStyle w:val="Zkladntext2BookmanOldStyle55pt"/>
              </w:rPr>
              <w:t>rUUMLEU</w:t>
            </w:r>
            <w:proofErr w:type="spellEnd"/>
            <w:r>
              <w:rPr>
                <w:rStyle w:val="Zkladntext2BookmanOldStyle55pt"/>
              </w:rPr>
              <w:t xml:space="preserve"> </w:t>
            </w:r>
            <w:proofErr w:type="spellStart"/>
            <w:r>
              <w:rPr>
                <w:rStyle w:val="Zkladntext2BookmanOldStyle55pt"/>
              </w:rPr>
              <w:t>MLAUř</w:t>
            </w:r>
            <w:proofErr w:type="spellEnd"/>
            <w:r>
              <w:rPr>
                <w:rStyle w:val="Zkladntext2BookmanOldStyle55pt"/>
              </w:rPr>
              <w:t xml:space="preserve">\Y - 2.NK - </w:t>
            </w:r>
            <w:proofErr w:type="spellStart"/>
            <w:r>
              <w:rPr>
                <w:rStyle w:val="Zkladntext2BookmanOldStyle55pt"/>
              </w:rPr>
              <w:t>SUt</w:t>
            </w:r>
            <w:proofErr w:type="spellEnd"/>
            <w:r>
              <w:rPr>
                <w:rStyle w:val="Zkladntext2BookmanOldStyle55pt"/>
              </w:rPr>
              <w:t xml:space="preserve">\ t\AS 1 </w:t>
            </w:r>
            <w:proofErr w:type="spellStart"/>
            <w:r>
              <w:rPr>
                <w:rStyle w:val="Zkladntext2BookmanOldStyle55pt"/>
              </w:rPr>
              <w:t>Lll</w:t>
            </w:r>
            <w:proofErr w:type="spellEnd"/>
            <w:r>
              <w:rPr>
                <w:rStyle w:val="Zkladntext2BookmanOldStyle55pt"/>
              </w:rPr>
              <w:t>\ HKU KUZVUUY \/7T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43875C5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bottom"/>
          </w:tcPr>
          <w:p w14:paraId="3AEF816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3,530</w:t>
            </w:r>
          </w:p>
        </w:tc>
      </w:tr>
      <w:tr w:rsidR="00E6354F" w14:paraId="7CF22B58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5" w:type="dxa"/>
            <w:shd w:val="clear" w:color="auto" w:fill="FFFFFF"/>
          </w:tcPr>
          <w:p w14:paraId="5A68C32C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144DF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"2.11" (0,53+</w:t>
            </w:r>
            <w:proofErr w:type="gramStart"/>
            <w:r>
              <w:rPr>
                <w:rStyle w:val="Zkladntext21"/>
              </w:rPr>
              <w:t>0,375)*</w:t>
            </w:r>
            <w:proofErr w:type="gramEnd"/>
            <w:r>
              <w:rPr>
                <w:rStyle w:val="Zkladntext21"/>
              </w:rPr>
              <w:t>3,9</w:t>
            </w:r>
          </w:p>
        </w:tc>
        <w:tc>
          <w:tcPr>
            <w:tcW w:w="955" w:type="dxa"/>
            <w:shd w:val="clear" w:color="auto" w:fill="FFFFFF"/>
          </w:tcPr>
          <w:p w14:paraId="2600EF67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  <w:vAlign w:val="bottom"/>
          </w:tcPr>
          <w:p w14:paraId="0CED0C0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3,530</w:t>
            </w:r>
          </w:p>
        </w:tc>
      </w:tr>
      <w:tr w:rsidR="00E6354F" w14:paraId="7536247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7175DCE1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shd w:val="clear" w:color="auto" w:fill="FFFFFF"/>
          </w:tcPr>
          <w:p w14:paraId="51A7A52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2777243B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14:paraId="20B5B03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3,530</w:t>
            </w:r>
          </w:p>
        </w:tc>
      </w:tr>
      <w:tr w:rsidR="00E6354F" w14:paraId="397340A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3920E38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Tun"/>
              </w:rPr>
              <w:t>Použití figury:</w:t>
            </w:r>
          </w:p>
        </w:tc>
        <w:tc>
          <w:tcPr>
            <w:tcW w:w="5453" w:type="dxa"/>
            <w:shd w:val="clear" w:color="auto" w:fill="FFFFFF"/>
          </w:tcPr>
          <w:p w14:paraId="3DC6BCFE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0C4D2029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14:paraId="05D78E1A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7A87A65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shd w:val="clear" w:color="auto" w:fill="FFFFFF"/>
          </w:tcPr>
          <w:p w14:paraId="158526C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763131411</w:t>
            </w:r>
          </w:p>
        </w:tc>
        <w:tc>
          <w:tcPr>
            <w:tcW w:w="5453" w:type="dxa"/>
            <w:shd w:val="clear" w:color="auto" w:fill="FFFFFF"/>
          </w:tcPr>
          <w:p w14:paraId="302CA84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SDK podhled desky 1xA 12,5 bez izolace dvouvrstvá </w:t>
            </w:r>
            <w:r>
              <w:rPr>
                <w:rStyle w:val="Zkladntext21"/>
              </w:rPr>
              <w:t xml:space="preserve">spodní </w:t>
            </w:r>
            <w:proofErr w:type="spellStart"/>
            <w:r>
              <w:rPr>
                <w:rStyle w:val="Zkladntext21"/>
              </w:rPr>
              <w:t>kce</w:t>
            </w:r>
            <w:proofErr w:type="spellEnd"/>
            <w:r>
              <w:rPr>
                <w:rStyle w:val="Zkladntext21"/>
              </w:rPr>
              <w:t xml:space="preserve"> profil CD+UD</w:t>
            </w:r>
          </w:p>
        </w:tc>
        <w:tc>
          <w:tcPr>
            <w:tcW w:w="955" w:type="dxa"/>
            <w:shd w:val="clear" w:color="auto" w:fill="FFFFFF"/>
          </w:tcPr>
          <w:p w14:paraId="3C3FC64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</w:tcPr>
          <w:p w14:paraId="75A5F3D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36,240</w:t>
            </w:r>
          </w:p>
        </w:tc>
      </w:tr>
      <w:tr w:rsidR="00E6354F" w14:paraId="27021BA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410441F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763131714</w:t>
            </w:r>
          </w:p>
        </w:tc>
        <w:tc>
          <w:tcPr>
            <w:tcW w:w="5453" w:type="dxa"/>
            <w:shd w:val="clear" w:color="auto" w:fill="FFFFFF"/>
            <w:vAlign w:val="center"/>
          </w:tcPr>
          <w:p w14:paraId="5B63D17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SDK podhled základní penetrační nátěr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1F686EB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046B64A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61,550</w:t>
            </w:r>
          </w:p>
        </w:tc>
      </w:tr>
      <w:tr w:rsidR="00E6354F" w14:paraId="06BC2F9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16EC01E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7841614.R</w:t>
            </w:r>
          </w:p>
        </w:tc>
        <w:tc>
          <w:tcPr>
            <w:tcW w:w="5453" w:type="dxa"/>
            <w:shd w:val="clear" w:color="auto" w:fill="FFFFFF"/>
            <w:vAlign w:val="bottom"/>
          </w:tcPr>
          <w:p w14:paraId="7712D1A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Celoplošné vyhlazení podkladu vápennou stěrkou v místnostech v do 3,80 m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280153A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bottom"/>
          </w:tcPr>
          <w:p w14:paraId="55F3D84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730,132</w:t>
            </w:r>
          </w:p>
        </w:tc>
      </w:tr>
      <w:tr w:rsidR="00E6354F" w14:paraId="5992660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7C7ACF5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784211101</w:t>
            </w:r>
          </w:p>
        </w:tc>
        <w:tc>
          <w:tcPr>
            <w:tcW w:w="5453" w:type="dxa"/>
            <w:shd w:val="clear" w:color="auto" w:fill="FFFFFF"/>
            <w:vAlign w:val="bottom"/>
          </w:tcPr>
          <w:p w14:paraId="0E70C60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 xml:space="preserve">Dvojnásobné bílé malby ze směsí za mokra výborně </w:t>
            </w:r>
            <w:proofErr w:type="spellStart"/>
            <w:r>
              <w:rPr>
                <w:rStyle w:val="Zkladntext21"/>
              </w:rPr>
              <w:t>oděruvzdorných</w:t>
            </w:r>
            <w:proofErr w:type="spellEnd"/>
            <w:r>
              <w:rPr>
                <w:rStyle w:val="Zkladntext21"/>
              </w:rPr>
              <w:t xml:space="preserve"> v místnostech v do 3,80 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176A900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6E234170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1 665,610</w:t>
            </w:r>
          </w:p>
        </w:tc>
      </w:tr>
      <w:tr w:rsidR="00E6354F" w14:paraId="091D164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16D5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C8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B948B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SDK PODHLED HLADKÝ, VODEODOLNÝ - 2.</w:t>
            </w:r>
            <w:proofErr w:type="gramStart"/>
            <w:r>
              <w:rPr>
                <w:rStyle w:val="Zkladntext27ptTun"/>
              </w:rPr>
              <w:t>NP - SOCIÁLY</w:t>
            </w:r>
            <w:proofErr w:type="gramEnd"/>
            <w:r>
              <w:rPr>
                <w:rStyle w:val="Zkladntext27ptTun"/>
              </w:rPr>
              <w:t xml:space="preserve"> - DÍVKY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E635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638C7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3,130</w:t>
            </w:r>
          </w:p>
        </w:tc>
      </w:tr>
      <w:tr w:rsidR="00E6354F" w14:paraId="7E08FFD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3BEBFEBA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97FF1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"2.09" 1,95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4D22B155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F9F3C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1,950</w:t>
            </w:r>
          </w:p>
        </w:tc>
      </w:tr>
      <w:tr w:rsidR="00E6354F" w14:paraId="787CB67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3A4BB4F2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shd w:val="clear" w:color="auto" w:fill="FFFFFF"/>
            <w:vAlign w:val="center"/>
          </w:tcPr>
          <w:p w14:paraId="056979A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"2.10" 1,18</w:t>
            </w:r>
          </w:p>
        </w:tc>
        <w:tc>
          <w:tcPr>
            <w:tcW w:w="955" w:type="dxa"/>
            <w:shd w:val="clear" w:color="auto" w:fill="FFFFFF"/>
          </w:tcPr>
          <w:p w14:paraId="3A6D28C1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  <w:vAlign w:val="bottom"/>
          </w:tcPr>
          <w:p w14:paraId="08C13E3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1,180</w:t>
            </w:r>
          </w:p>
        </w:tc>
      </w:tr>
      <w:tr w:rsidR="00E6354F" w14:paraId="1214ABD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5" w:type="dxa"/>
            <w:shd w:val="clear" w:color="auto" w:fill="FFFFFF"/>
          </w:tcPr>
          <w:p w14:paraId="63710869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shd w:val="clear" w:color="auto" w:fill="FFFFFF"/>
            <w:vAlign w:val="center"/>
          </w:tcPr>
          <w:p w14:paraId="025C96D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35145349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  <w:vAlign w:val="center"/>
          </w:tcPr>
          <w:p w14:paraId="67CBD76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3,130</w:t>
            </w:r>
          </w:p>
        </w:tc>
      </w:tr>
      <w:tr w:rsidR="00E6354F" w14:paraId="303AE11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3E11543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Tun"/>
              </w:rPr>
              <w:t>Použití figury:</w:t>
            </w:r>
          </w:p>
        </w:tc>
        <w:tc>
          <w:tcPr>
            <w:tcW w:w="5453" w:type="dxa"/>
            <w:shd w:val="clear" w:color="auto" w:fill="FFFFFF"/>
          </w:tcPr>
          <w:p w14:paraId="39D968AD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64917762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14:paraId="3B9DCFD5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5CE0FEA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shd w:val="clear" w:color="auto" w:fill="FFFFFF"/>
          </w:tcPr>
          <w:p w14:paraId="5DD915F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763131451</w:t>
            </w:r>
          </w:p>
        </w:tc>
        <w:tc>
          <w:tcPr>
            <w:tcW w:w="5453" w:type="dxa"/>
            <w:shd w:val="clear" w:color="auto" w:fill="FFFFFF"/>
          </w:tcPr>
          <w:p w14:paraId="6C2CF8A0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SDK podhled deska 1xH2 12,5 bez </w:t>
            </w:r>
            <w:r>
              <w:rPr>
                <w:rStyle w:val="Zkladntext21"/>
              </w:rPr>
              <w:t xml:space="preserve">izolace dvouvrstvá spodní </w:t>
            </w:r>
            <w:proofErr w:type="spellStart"/>
            <w:r>
              <w:rPr>
                <w:rStyle w:val="Zkladntext21"/>
              </w:rPr>
              <w:t>kce</w:t>
            </w:r>
            <w:proofErr w:type="spellEnd"/>
            <w:r>
              <w:rPr>
                <w:rStyle w:val="Zkladntext21"/>
              </w:rPr>
              <w:t xml:space="preserve"> profil CD+UD</w:t>
            </w:r>
          </w:p>
        </w:tc>
        <w:tc>
          <w:tcPr>
            <w:tcW w:w="955" w:type="dxa"/>
            <w:shd w:val="clear" w:color="auto" w:fill="FFFFFF"/>
          </w:tcPr>
          <w:p w14:paraId="144B060B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</w:tcPr>
          <w:p w14:paraId="1D33877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10,960</w:t>
            </w:r>
          </w:p>
        </w:tc>
      </w:tr>
      <w:tr w:rsidR="00E6354F" w14:paraId="31CD72E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3E953FE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763131714</w:t>
            </w:r>
          </w:p>
        </w:tc>
        <w:tc>
          <w:tcPr>
            <w:tcW w:w="5453" w:type="dxa"/>
            <w:shd w:val="clear" w:color="auto" w:fill="FFFFFF"/>
            <w:vAlign w:val="center"/>
          </w:tcPr>
          <w:p w14:paraId="7EC068F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SDK podhled základní penetrační nátěr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3687977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0ACB3C1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61,550</w:t>
            </w:r>
          </w:p>
        </w:tc>
      </w:tr>
      <w:tr w:rsidR="00E6354F" w14:paraId="35BA932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31BF0B39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7841614.R</w:t>
            </w:r>
          </w:p>
        </w:tc>
        <w:tc>
          <w:tcPr>
            <w:tcW w:w="5453" w:type="dxa"/>
            <w:shd w:val="clear" w:color="auto" w:fill="FFFFFF"/>
            <w:vAlign w:val="bottom"/>
          </w:tcPr>
          <w:p w14:paraId="091E5FB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Celoplošné vyhlazení podkladu vápennou stěrkou v místnostech v do 3,80 m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6D4B2A20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bottom"/>
          </w:tcPr>
          <w:p w14:paraId="779BF95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730,132</w:t>
            </w:r>
          </w:p>
        </w:tc>
      </w:tr>
      <w:tr w:rsidR="00E6354F" w14:paraId="1ABD14F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51ABBFF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784211101</w:t>
            </w:r>
          </w:p>
        </w:tc>
        <w:tc>
          <w:tcPr>
            <w:tcW w:w="5453" w:type="dxa"/>
            <w:shd w:val="clear" w:color="auto" w:fill="FFFFFF"/>
            <w:vAlign w:val="bottom"/>
          </w:tcPr>
          <w:p w14:paraId="44F14D0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 xml:space="preserve">Dvojnásobné bílé malby ze směsí za </w:t>
            </w:r>
            <w:r>
              <w:rPr>
                <w:rStyle w:val="Zkladntext21"/>
              </w:rPr>
              <w:t xml:space="preserve">mokra výborně </w:t>
            </w:r>
            <w:proofErr w:type="spellStart"/>
            <w:r>
              <w:rPr>
                <w:rStyle w:val="Zkladntext21"/>
              </w:rPr>
              <w:t>oděruvzdorných</w:t>
            </w:r>
            <w:proofErr w:type="spellEnd"/>
            <w:r>
              <w:rPr>
                <w:rStyle w:val="Zkladntext21"/>
              </w:rPr>
              <w:t xml:space="preserve"> v místnostech v do 3,80 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78254355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489517C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1 665,610</w:t>
            </w:r>
          </w:p>
        </w:tc>
      </w:tr>
      <w:tr w:rsidR="00E6354F" w14:paraId="1C94D5D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A170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C9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B161F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SDK PODHLED HLADKÝ, VODEODOLNÝ - 2.</w:t>
            </w:r>
            <w:proofErr w:type="gramStart"/>
            <w:r>
              <w:rPr>
                <w:rStyle w:val="Zkladntext27ptTun"/>
              </w:rPr>
              <w:t>NP - SOCIÁLY</w:t>
            </w:r>
            <w:proofErr w:type="gramEnd"/>
            <w:r>
              <w:rPr>
                <w:rStyle w:val="Zkladntext27ptTun"/>
              </w:rPr>
              <w:t xml:space="preserve"> - CHLAPCI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75FED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F7C6D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4,960</w:t>
            </w:r>
          </w:p>
        </w:tc>
      </w:tr>
      <w:tr w:rsidR="00E6354F" w14:paraId="5745C9E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14DD675D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D319B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"2.06" 1,80</w:t>
            </w:r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</w:tcPr>
          <w:p w14:paraId="198EBE3A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4247FC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1,800</w:t>
            </w:r>
          </w:p>
        </w:tc>
      </w:tr>
      <w:tr w:rsidR="00E6354F" w14:paraId="349F9BA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2B609FDB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shd w:val="clear" w:color="auto" w:fill="FFFFFF"/>
            <w:vAlign w:val="bottom"/>
          </w:tcPr>
          <w:p w14:paraId="34E159B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"2.07" 3,16</w:t>
            </w:r>
          </w:p>
        </w:tc>
        <w:tc>
          <w:tcPr>
            <w:tcW w:w="955" w:type="dxa"/>
            <w:shd w:val="clear" w:color="auto" w:fill="FFFFFF"/>
          </w:tcPr>
          <w:p w14:paraId="443BB46C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  <w:vAlign w:val="bottom"/>
          </w:tcPr>
          <w:p w14:paraId="41855F2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3,160</w:t>
            </w:r>
          </w:p>
        </w:tc>
      </w:tr>
      <w:tr w:rsidR="00E6354F" w14:paraId="5C45825F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5" w:type="dxa"/>
            <w:shd w:val="clear" w:color="auto" w:fill="FFFFFF"/>
          </w:tcPr>
          <w:p w14:paraId="6A224820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53" w:type="dxa"/>
            <w:shd w:val="clear" w:color="auto" w:fill="FFFFFF"/>
            <w:vAlign w:val="center"/>
          </w:tcPr>
          <w:p w14:paraId="4035EF4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5" w:type="dxa"/>
            <w:shd w:val="clear" w:color="auto" w:fill="FFFFFF"/>
          </w:tcPr>
          <w:p w14:paraId="70288593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  <w:vAlign w:val="center"/>
          </w:tcPr>
          <w:p w14:paraId="5D9946F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4,960</w:t>
            </w:r>
          </w:p>
        </w:tc>
      </w:tr>
      <w:tr w:rsidR="00E6354F" w14:paraId="668BA4F9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71A75944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Tun"/>
              </w:rPr>
              <w:t>Použití figury:</w:t>
            </w:r>
          </w:p>
        </w:tc>
        <w:tc>
          <w:tcPr>
            <w:tcW w:w="5453" w:type="dxa"/>
            <w:shd w:val="clear" w:color="auto" w:fill="FFFFFF"/>
          </w:tcPr>
          <w:p w14:paraId="3C186EFA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5" w:type="dxa"/>
            <w:shd w:val="clear" w:color="auto" w:fill="FFFFFF"/>
          </w:tcPr>
          <w:p w14:paraId="10664E9B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14:paraId="3FE2455C" w14:textId="77777777" w:rsidR="00E6354F" w:rsidRDefault="00E6354F">
            <w:pPr>
              <w:framePr w:w="965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3C1FBA1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shd w:val="clear" w:color="auto" w:fill="FFFFFF"/>
          </w:tcPr>
          <w:p w14:paraId="1644DA6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763131451</w:t>
            </w:r>
          </w:p>
        </w:tc>
        <w:tc>
          <w:tcPr>
            <w:tcW w:w="5453" w:type="dxa"/>
            <w:shd w:val="clear" w:color="auto" w:fill="FFFFFF"/>
          </w:tcPr>
          <w:p w14:paraId="6A7B2AC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SDK podhled deska 1xH2 </w:t>
            </w:r>
            <w:r>
              <w:rPr>
                <w:rStyle w:val="Zkladntext21"/>
              </w:rPr>
              <w:t xml:space="preserve">12,5 bez izolace dvouvrstvá spodní </w:t>
            </w:r>
            <w:proofErr w:type="spellStart"/>
            <w:r>
              <w:rPr>
                <w:rStyle w:val="Zkladntext21"/>
              </w:rPr>
              <w:t>kce</w:t>
            </w:r>
            <w:proofErr w:type="spellEnd"/>
            <w:r>
              <w:rPr>
                <w:rStyle w:val="Zkladntext21"/>
              </w:rPr>
              <w:t xml:space="preserve"> profil CD+UD</w:t>
            </w:r>
          </w:p>
        </w:tc>
        <w:tc>
          <w:tcPr>
            <w:tcW w:w="955" w:type="dxa"/>
            <w:shd w:val="clear" w:color="auto" w:fill="FFFFFF"/>
          </w:tcPr>
          <w:p w14:paraId="12252F8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</w:tcPr>
          <w:p w14:paraId="379DCF1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10,960</w:t>
            </w:r>
          </w:p>
        </w:tc>
      </w:tr>
      <w:tr w:rsidR="00E6354F" w14:paraId="37EBC5F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2833F348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763131714</w:t>
            </w:r>
          </w:p>
        </w:tc>
        <w:tc>
          <w:tcPr>
            <w:tcW w:w="5453" w:type="dxa"/>
            <w:shd w:val="clear" w:color="auto" w:fill="FFFFFF"/>
            <w:vAlign w:val="center"/>
          </w:tcPr>
          <w:p w14:paraId="6C08D796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SDK podhled základní penetrační nátěr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2A438BC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7C57307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61,550</w:t>
            </w:r>
          </w:p>
        </w:tc>
      </w:tr>
      <w:tr w:rsidR="00E6354F" w14:paraId="387B7BD5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6B15475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7841614.R</w:t>
            </w:r>
          </w:p>
        </w:tc>
        <w:tc>
          <w:tcPr>
            <w:tcW w:w="5453" w:type="dxa"/>
            <w:shd w:val="clear" w:color="auto" w:fill="FFFFFF"/>
            <w:vAlign w:val="bottom"/>
          </w:tcPr>
          <w:p w14:paraId="2A5F264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Celoplošné vyhlazení podkladu vápennou stěrkou v místnostech v do 3,80 m</w:t>
            </w:r>
          </w:p>
        </w:tc>
        <w:tc>
          <w:tcPr>
            <w:tcW w:w="955" w:type="dxa"/>
            <w:shd w:val="clear" w:color="auto" w:fill="FFFFFF"/>
            <w:vAlign w:val="bottom"/>
          </w:tcPr>
          <w:p w14:paraId="1F4B6E7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bottom"/>
          </w:tcPr>
          <w:p w14:paraId="2BD8D54B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730,132</w:t>
            </w:r>
          </w:p>
        </w:tc>
      </w:tr>
      <w:tr w:rsidR="00E6354F" w14:paraId="1B0DC496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744A6F32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784211101</w:t>
            </w:r>
          </w:p>
        </w:tc>
        <w:tc>
          <w:tcPr>
            <w:tcW w:w="5453" w:type="dxa"/>
            <w:shd w:val="clear" w:color="auto" w:fill="FFFFFF"/>
            <w:vAlign w:val="bottom"/>
          </w:tcPr>
          <w:p w14:paraId="6698C2AE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Zkladntext21"/>
              </w:rPr>
              <w:t xml:space="preserve">Dvojnásobné bílé malby ze </w:t>
            </w:r>
            <w:r>
              <w:rPr>
                <w:rStyle w:val="Zkladntext21"/>
              </w:rPr>
              <w:t xml:space="preserve">směsí za mokra výborně </w:t>
            </w:r>
            <w:proofErr w:type="spellStart"/>
            <w:r>
              <w:rPr>
                <w:rStyle w:val="Zkladntext21"/>
              </w:rPr>
              <w:t>oděruvzdorných</w:t>
            </w:r>
            <w:proofErr w:type="spellEnd"/>
            <w:r>
              <w:rPr>
                <w:rStyle w:val="Zkladntext21"/>
              </w:rPr>
              <w:t xml:space="preserve"> v místnostech v do 3,80 m</w:t>
            </w:r>
          </w:p>
        </w:tc>
        <w:tc>
          <w:tcPr>
            <w:tcW w:w="955" w:type="dxa"/>
            <w:shd w:val="clear" w:color="auto" w:fill="FFFFFF"/>
            <w:vAlign w:val="center"/>
          </w:tcPr>
          <w:p w14:paraId="0D716E3F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54" w:type="dxa"/>
            <w:shd w:val="clear" w:color="auto" w:fill="FFFFFF"/>
            <w:vAlign w:val="center"/>
          </w:tcPr>
          <w:p w14:paraId="539F22FA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1 665,610</w:t>
            </w:r>
          </w:p>
        </w:tc>
      </w:tr>
      <w:tr w:rsidR="00E6354F" w14:paraId="22B1E6F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3B7A51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P01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D06EBC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 xml:space="preserve">Podlaha přístavby - 1.NP (kadeřnictví) - podlaha na </w:t>
            </w:r>
            <w:proofErr w:type="spellStart"/>
            <w:proofErr w:type="gramStart"/>
            <w:r>
              <w:rPr>
                <w:rStyle w:val="Zkladntext27ptTun"/>
              </w:rPr>
              <w:t>zemlne</w:t>
            </w:r>
            <w:proofErr w:type="spellEnd"/>
            <w:r>
              <w:rPr>
                <w:rStyle w:val="Zkladntext27ptTun"/>
              </w:rPr>
              <w:t xml:space="preserve"> - keramická</w:t>
            </w:r>
            <w:proofErr w:type="gramEnd"/>
            <w:r>
              <w:rPr>
                <w:rStyle w:val="Zkladntext27ptTun"/>
              </w:rPr>
              <w:t xml:space="preserve"> dlažba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34FF23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2C9737" w14:textId="77777777" w:rsidR="00E6354F" w:rsidRDefault="009046D9">
            <w:pPr>
              <w:pStyle w:val="Zkladntext20"/>
              <w:framePr w:w="9658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78,300</w:t>
            </w:r>
          </w:p>
        </w:tc>
      </w:tr>
    </w:tbl>
    <w:p w14:paraId="1DF70866" w14:textId="77777777" w:rsidR="00E6354F" w:rsidRDefault="00E6354F">
      <w:pPr>
        <w:framePr w:w="9658" w:wrap="notBeside" w:vAnchor="text" w:hAnchor="text" w:xAlign="center" w:y="1"/>
        <w:rPr>
          <w:sz w:val="2"/>
          <w:szCs w:val="2"/>
        </w:rPr>
      </w:pPr>
    </w:p>
    <w:p w14:paraId="2909E309" w14:textId="77777777" w:rsidR="00E6354F" w:rsidRDefault="00E635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5443"/>
        <w:gridCol w:w="950"/>
        <w:gridCol w:w="1440"/>
      </w:tblGrid>
      <w:tr w:rsidR="00E6354F" w14:paraId="421196AC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789A9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lastRenderedPageBreak/>
              <w:t>Kód</w:t>
            </w:r>
          </w:p>
        </w:tc>
        <w:tc>
          <w:tcPr>
            <w:tcW w:w="54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491DD7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80AAE46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MJ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CA639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Výměra</w:t>
            </w:r>
          </w:p>
        </w:tc>
      </w:tr>
      <w:tr w:rsidR="00E6354F" w14:paraId="396BD7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37CE26A4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AD3977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1. NP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62828CE7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6471BA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</w:tr>
      <w:tr w:rsidR="00E6354F" w14:paraId="62E313F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7933FE75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5AB5BF7F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"1.04" 69,23</w:t>
            </w:r>
          </w:p>
        </w:tc>
        <w:tc>
          <w:tcPr>
            <w:tcW w:w="950" w:type="dxa"/>
            <w:shd w:val="clear" w:color="auto" w:fill="FFFFFF"/>
          </w:tcPr>
          <w:p w14:paraId="098041AF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1864822F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69,230</w:t>
            </w:r>
          </w:p>
        </w:tc>
      </w:tr>
      <w:tr w:rsidR="00E6354F" w14:paraId="570D434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3C821B90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66683090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"1.05" 2,19</w:t>
            </w:r>
          </w:p>
        </w:tc>
        <w:tc>
          <w:tcPr>
            <w:tcW w:w="950" w:type="dxa"/>
            <w:shd w:val="clear" w:color="auto" w:fill="FFFFFF"/>
          </w:tcPr>
          <w:p w14:paraId="461BE891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37B5DDDD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2,190</w:t>
            </w:r>
          </w:p>
        </w:tc>
      </w:tr>
      <w:tr w:rsidR="00E6354F" w14:paraId="47CA53E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32DB968C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2D2B4DD4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"1.06" 6,88</w:t>
            </w:r>
          </w:p>
        </w:tc>
        <w:tc>
          <w:tcPr>
            <w:tcW w:w="950" w:type="dxa"/>
            <w:shd w:val="clear" w:color="auto" w:fill="FFFFFF"/>
          </w:tcPr>
          <w:p w14:paraId="7155971A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7B92BF85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6,880</w:t>
            </w:r>
          </w:p>
        </w:tc>
      </w:tr>
      <w:tr w:rsidR="00E6354F" w14:paraId="28564D8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0" w:type="dxa"/>
            <w:shd w:val="clear" w:color="auto" w:fill="FFFFFF"/>
          </w:tcPr>
          <w:p w14:paraId="380228ED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</w:tcPr>
          <w:p w14:paraId="45E8DBAC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11402B95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65D49B4A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78,300</w:t>
            </w:r>
          </w:p>
        </w:tc>
      </w:tr>
      <w:tr w:rsidR="00E6354F" w14:paraId="5E3EE60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11E85616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Použití figury:</w:t>
            </w:r>
          </w:p>
        </w:tc>
        <w:tc>
          <w:tcPr>
            <w:tcW w:w="5443" w:type="dxa"/>
            <w:shd w:val="clear" w:color="auto" w:fill="FFFFFF"/>
          </w:tcPr>
          <w:p w14:paraId="193B4603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11F9A787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319C8FA1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084001D9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E0CADBC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631311115</w:t>
            </w:r>
          </w:p>
        </w:tc>
        <w:tc>
          <w:tcPr>
            <w:tcW w:w="5443" w:type="dxa"/>
            <w:shd w:val="clear" w:color="auto" w:fill="FFFFFF"/>
          </w:tcPr>
          <w:p w14:paraId="3771C86F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 xml:space="preserve">Mazanina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přes 50 do 80 mm z betonu prostého bez zvýšených nároků na prostředí tř. C 20/25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23231A93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m3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4BF417D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26,548</w:t>
            </w:r>
          </w:p>
        </w:tc>
      </w:tr>
      <w:tr w:rsidR="00E6354F" w14:paraId="5B24A4B1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0" w:type="dxa"/>
            <w:shd w:val="clear" w:color="auto" w:fill="FFFFFF"/>
          </w:tcPr>
          <w:p w14:paraId="1A93A678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632481213</w:t>
            </w:r>
          </w:p>
        </w:tc>
        <w:tc>
          <w:tcPr>
            <w:tcW w:w="5443" w:type="dxa"/>
            <w:shd w:val="clear" w:color="auto" w:fill="FFFFFF"/>
          </w:tcPr>
          <w:p w14:paraId="2D660BC2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Separační vrstva z PE fólie</w:t>
            </w:r>
          </w:p>
        </w:tc>
        <w:tc>
          <w:tcPr>
            <w:tcW w:w="950" w:type="dxa"/>
            <w:shd w:val="clear" w:color="auto" w:fill="FFFFFF"/>
          </w:tcPr>
          <w:p w14:paraId="3EDDD3DD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40" w:type="dxa"/>
            <w:shd w:val="clear" w:color="auto" w:fill="FFFFFF"/>
          </w:tcPr>
          <w:p w14:paraId="5F159C93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435,500</w:t>
            </w:r>
          </w:p>
        </w:tc>
      </w:tr>
      <w:tr w:rsidR="00E6354F" w14:paraId="59180D1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27CF0CB8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713121121</w:t>
            </w:r>
          </w:p>
        </w:tc>
        <w:tc>
          <w:tcPr>
            <w:tcW w:w="5443" w:type="dxa"/>
            <w:shd w:val="clear" w:color="auto" w:fill="FFFFFF"/>
            <w:vAlign w:val="center"/>
          </w:tcPr>
          <w:p w14:paraId="4D27B055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Montáž izolace </w:t>
            </w:r>
            <w:r>
              <w:rPr>
                <w:rStyle w:val="Zkladntext21"/>
              </w:rPr>
              <w:t>tepelné podlah volně kladenými rohožemi, pásy, dílci, deskami 2 vrstvy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06A47D48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F66E2CF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106,050</w:t>
            </w:r>
          </w:p>
        </w:tc>
      </w:tr>
      <w:tr w:rsidR="00E6354F" w14:paraId="13EE9D8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0ABC23B9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771121011</w:t>
            </w:r>
          </w:p>
        </w:tc>
        <w:tc>
          <w:tcPr>
            <w:tcW w:w="5443" w:type="dxa"/>
            <w:shd w:val="clear" w:color="auto" w:fill="FFFFFF"/>
            <w:vAlign w:val="bottom"/>
          </w:tcPr>
          <w:p w14:paraId="6EB3324B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Nátěr penetrační na podlahu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6B9D4906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0C076D09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232,790</w:t>
            </w:r>
          </w:p>
        </w:tc>
      </w:tr>
      <w:tr w:rsidR="00E6354F" w14:paraId="1DE4EB1F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41D3049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771574261</w:t>
            </w:r>
          </w:p>
        </w:tc>
        <w:tc>
          <w:tcPr>
            <w:tcW w:w="5443" w:type="dxa"/>
            <w:shd w:val="clear" w:color="auto" w:fill="FFFFFF"/>
          </w:tcPr>
          <w:p w14:paraId="2ED232DE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Zkladntext21"/>
              </w:rPr>
              <w:t xml:space="preserve">Montáž podlah keramických </w:t>
            </w:r>
            <w:proofErr w:type="spellStart"/>
            <w:r>
              <w:rPr>
                <w:rStyle w:val="Zkladntext21"/>
              </w:rPr>
              <w:t>velkoformát</w:t>
            </w:r>
            <w:proofErr w:type="spellEnd"/>
            <w:r>
              <w:rPr>
                <w:rStyle w:val="Zkladntext21"/>
              </w:rPr>
              <w:t xml:space="preserve"> pro mechanické zatížení protiskluzných lepených flexibilním </w:t>
            </w:r>
            <w:r>
              <w:rPr>
                <w:rStyle w:val="Zkladntext21"/>
              </w:rPr>
              <w:t>lepidlem přes 2 do 4 ks/m2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50F63A07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11CEE0C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92,540</w:t>
            </w:r>
          </w:p>
        </w:tc>
      </w:tr>
      <w:tr w:rsidR="00E6354F" w14:paraId="07BE284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90" w:type="dxa"/>
            <w:shd w:val="clear" w:color="auto" w:fill="FFFFFF"/>
          </w:tcPr>
          <w:p w14:paraId="721CD6E8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28375912</w:t>
            </w:r>
          </w:p>
        </w:tc>
        <w:tc>
          <w:tcPr>
            <w:tcW w:w="5443" w:type="dxa"/>
            <w:shd w:val="clear" w:color="auto" w:fill="FFFFFF"/>
          </w:tcPr>
          <w:p w14:paraId="576D6988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deska EPS 150 pro konstrukce s vysokým zatížením A=0,035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80mm</w:t>
            </w:r>
            <w:proofErr w:type="gramEnd"/>
          </w:p>
        </w:tc>
        <w:tc>
          <w:tcPr>
            <w:tcW w:w="950" w:type="dxa"/>
            <w:shd w:val="clear" w:color="auto" w:fill="FFFFFF"/>
          </w:tcPr>
          <w:p w14:paraId="1B766BF0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40" w:type="dxa"/>
            <w:shd w:val="clear" w:color="auto" w:fill="FFFFFF"/>
          </w:tcPr>
          <w:p w14:paraId="29178E63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220,584</w:t>
            </w:r>
          </w:p>
        </w:tc>
      </w:tr>
      <w:tr w:rsidR="00E6354F" w14:paraId="1666E395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C3477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P02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578B2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ptTun"/>
              </w:rPr>
              <w:t xml:space="preserve">Podlaha přístavby - 1.NP (kadeřnictví) - podlaha na </w:t>
            </w:r>
            <w:proofErr w:type="spellStart"/>
            <w:proofErr w:type="gramStart"/>
            <w:r>
              <w:rPr>
                <w:rStyle w:val="Zkladntext27ptTun"/>
              </w:rPr>
              <w:t>zemine</w:t>
            </w:r>
            <w:proofErr w:type="spellEnd"/>
            <w:r>
              <w:rPr>
                <w:rStyle w:val="Zkladntext27ptTun"/>
              </w:rPr>
              <w:t xml:space="preserve"> - keramická</w:t>
            </w:r>
            <w:proofErr w:type="gramEnd"/>
            <w:r>
              <w:rPr>
                <w:rStyle w:val="Zkladntext27ptTun"/>
              </w:rPr>
              <w:t xml:space="preserve"> dlažba, mokré provozy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0C418BC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5B67E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27,750</w:t>
            </w:r>
          </w:p>
        </w:tc>
      </w:tr>
      <w:tr w:rsidR="00E6354F" w14:paraId="053979E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04357C83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F6559B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1. NP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0F3ECEA3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8A06F2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</w:tr>
      <w:tr w:rsidR="00E6354F" w14:paraId="01E8A86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0906AD33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602F30ED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"1.01" 4,82</w:t>
            </w:r>
          </w:p>
        </w:tc>
        <w:tc>
          <w:tcPr>
            <w:tcW w:w="950" w:type="dxa"/>
            <w:shd w:val="clear" w:color="auto" w:fill="FFFFFF"/>
          </w:tcPr>
          <w:p w14:paraId="0D74E52B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588859C4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4,820</w:t>
            </w:r>
          </w:p>
        </w:tc>
      </w:tr>
      <w:tr w:rsidR="00E6354F" w14:paraId="0B7E84B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5591E025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5850CC06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"1.02" 4,37</w:t>
            </w:r>
          </w:p>
        </w:tc>
        <w:tc>
          <w:tcPr>
            <w:tcW w:w="950" w:type="dxa"/>
            <w:shd w:val="clear" w:color="auto" w:fill="FFFFFF"/>
          </w:tcPr>
          <w:p w14:paraId="2EAFF831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2FD14CDD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4,370</w:t>
            </w:r>
          </w:p>
        </w:tc>
      </w:tr>
      <w:tr w:rsidR="00E6354F" w14:paraId="01C8BFE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0FB53BF1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36C94486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"1.03" 2,18</w:t>
            </w:r>
          </w:p>
        </w:tc>
        <w:tc>
          <w:tcPr>
            <w:tcW w:w="950" w:type="dxa"/>
            <w:shd w:val="clear" w:color="auto" w:fill="FFFFFF"/>
          </w:tcPr>
          <w:p w14:paraId="62569674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ED6CED0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2,180</w:t>
            </w:r>
          </w:p>
        </w:tc>
      </w:tr>
      <w:tr w:rsidR="00E6354F" w14:paraId="4047C92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0D76DF8E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246B0DE0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"1.07" 1,74</w:t>
            </w:r>
          </w:p>
        </w:tc>
        <w:tc>
          <w:tcPr>
            <w:tcW w:w="950" w:type="dxa"/>
            <w:shd w:val="clear" w:color="auto" w:fill="FFFFFF"/>
          </w:tcPr>
          <w:p w14:paraId="3A001933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30D396AA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1,740</w:t>
            </w:r>
          </w:p>
        </w:tc>
      </w:tr>
      <w:tr w:rsidR="00E6354F" w14:paraId="779FD33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1CFBDADF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0508555D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"1.08" 1,13</w:t>
            </w:r>
          </w:p>
        </w:tc>
        <w:tc>
          <w:tcPr>
            <w:tcW w:w="950" w:type="dxa"/>
            <w:shd w:val="clear" w:color="auto" w:fill="FFFFFF"/>
          </w:tcPr>
          <w:p w14:paraId="2BBF74AD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6AEBEAE9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1,130</w:t>
            </w:r>
          </w:p>
        </w:tc>
      </w:tr>
      <w:tr w:rsidR="00E6354F" w14:paraId="74275B7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4976FECF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751A2197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"1.09" 8,91</w:t>
            </w:r>
          </w:p>
        </w:tc>
        <w:tc>
          <w:tcPr>
            <w:tcW w:w="950" w:type="dxa"/>
            <w:shd w:val="clear" w:color="auto" w:fill="FFFFFF"/>
          </w:tcPr>
          <w:p w14:paraId="06878842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1882FCC2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8,910</w:t>
            </w:r>
          </w:p>
        </w:tc>
      </w:tr>
      <w:tr w:rsidR="00E6354F" w14:paraId="5BD1854A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24ECDEE4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2E2F91A4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"1.10" 4,6</w:t>
            </w:r>
          </w:p>
        </w:tc>
        <w:tc>
          <w:tcPr>
            <w:tcW w:w="950" w:type="dxa"/>
            <w:shd w:val="clear" w:color="auto" w:fill="FFFFFF"/>
          </w:tcPr>
          <w:p w14:paraId="71F31EFC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16F8A4A8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4,600</w:t>
            </w:r>
          </w:p>
        </w:tc>
      </w:tr>
      <w:tr w:rsidR="00E6354F" w14:paraId="3BAAD46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shd w:val="clear" w:color="auto" w:fill="FFFFFF"/>
          </w:tcPr>
          <w:p w14:paraId="0FF353EF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04E7A875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Mezisoučet</w:t>
            </w:r>
          </w:p>
        </w:tc>
        <w:tc>
          <w:tcPr>
            <w:tcW w:w="950" w:type="dxa"/>
            <w:shd w:val="clear" w:color="auto" w:fill="FFFFFF"/>
          </w:tcPr>
          <w:p w14:paraId="46363F8F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2A312D7D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27,750</w:t>
            </w:r>
          </w:p>
        </w:tc>
      </w:tr>
      <w:tr w:rsidR="00E6354F" w14:paraId="3F415BA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23A32B8B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45CA28D8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778DCCE5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5FA52A6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27,750</w:t>
            </w:r>
          </w:p>
        </w:tc>
      </w:tr>
      <w:tr w:rsidR="00E6354F" w14:paraId="087F55D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496716F3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Použití figury:</w:t>
            </w:r>
          </w:p>
        </w:tc>
        <w:tc>
          <w:tcPr>
            <w:tcW w:w="5443" w:type="dxa"/>
            <w:shd w:val="clear" w:color="auto" w:fill="FFFFFF"/>
          </w:tcPr>
          <w:p w14:paraId="12E841F8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73378AD3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34D5C8A6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0000209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80D8C53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631311115</w:t>
            </w:r>
          </w:p>
        </w:tc>
        <w:tc>
          <w:tcPr>
            <w:tcW w:w="5443" w:type="dxa"/>
            <w:shd w:val="clear" w:color="auto" w:fill="FFFFFF"/>
            <w:vAlign w:val="bottom"/>
          </w:tcPr>
          <w:p w14:paraId="5ACD16DB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 xml:space="preserve">Mazanina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přes 50 do 80 mm z betonu </w:t>
            </w:r>
            <w:r>
              <w:rPr>
                <w:rStyle w:val="Zkladntext21"/>
              </w:rPr>
              <w:t>prostého bez zvýšených nároků na prostředí tř. C 20/25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08F2AD13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m3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0E65963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26,548</w:t>
            </w:r>
          </w:p>
        </w:tc>
      </w:tr>
      <w:tr w:rsidR="00E6354F" w14:paraId="21BAC1E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FEF9488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632481213</w:t>
            </w:r>
          </w:p>
        </w:tc>
        <w:tc>
          <w:tcPr>
            <w:tcW w:w="5443" w:type="dxa"/>
            <w:shd w:val="clear" w:color="auto" w:fill="FFFFFF"/>
            <w:vAlign w:val="center"/>
          </w:tcPr>
          <w:p w14:paraId="4521DE0E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Separační vrstva z PE fólie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3F508CA3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03022FB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435,500</w:t>
            </w:r>
          </w:p>
        </w:tc>
      </w:tr>
      <w:tr w:rsidR="00E6354F" w14:paraId="4033147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4ACFEFA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713121121</w:t>
            </w:r>
          </w:p>
        </w:tc>
        <w:tc>
          <w:tcPr>
            <w:tcW w:w="5443" w:type="dxa"/>
            <w:shd w:val="clear" w:color="auto" w:fill="FFFFFF"/>
            <w:vAlign w:val="center"/>
          </w:tcPr>
          <w:p w14:paraId="4BBE8AAC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Montáž izolace tepelné podlah volně kladenými rohožemi, pásy, dílci, deskami 2 vrstvy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67DAB7C2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CC86E0F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106,050</w:t>
            </w:r>
          </w:p>
        </w:tc>
      </w:tr>
      <w:tr w:rsidR="00E6354F" w14:paraId="0129996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02A4B2A3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771121011</w:t>
            </w:r>
          </w:p>
        </w:tc>
        <w:tc>
          <w:tcPr>
            <w:tcW w:w="5443" w:type="dxa"/>
            <w:shd w:val="clear" w:color="auto" w:fill="FFFFFF"/>
            <w:vAlign w:val="bottom"/>
          </w:tcPr>
          <w:p w14:paraId="0365BA6F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Nátěr </w:t>
            </w:r>
            <w:r>
              <w:rPr>
                <w:rStyle w:val="Zkladntext21"/>
              </w:rPr>
              <w:t>penetrační na podlahu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70ADF609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5CC4B391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232,790</w:t>
            </w:r>
          </w:p>
        </w:tc>
      </w:tr>
      <w:tr w:rsidR="00E6354F" w14:paraId="6AD72202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33EF6C3F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771574261</w:t>
            </w:r>
          </w:p>
        </w:tc>
        <w:tc>
          <w:tcPr>
            <w:tcW w:w="5443" w:type="dxa"/>
            <w:shd w:val="clear" w:color="auto" w:fill="FFFFFF"/>
            <w:vAlign w:val="bottom"/>
          </w:tcPr>
          <w:p w14:paraId="03188695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Zkladntext21"/>
              </w:rPr>
              <w:t xml:space="preserve">Montáž podlah keramických </w:t>
            </w:r>
            <w:proofErr w:type="spellStart"/>
            <w:r>
              <w:rPr>
                <w:rStyle w:val="Zkladntext21"/>
              </w:rPr>
              <w:t>velkoformát</w:t>
            </w:r>
            <w:proofErr w:type="spellEnd"/>
            <w:r>
              <w:rPr>
                <w:rStyle w:val="Zkladntext21"/>
              </w:rPr>
              <w:t xml:space="preserve"> pro mechanické zatížení protiskluzných lepených flexibilním lepidlem přes 2 do 4 ks/m2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5EEFAB00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B800F49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92,540</w:t>
            </w:r>
          </w:p>
        </w:tc>
      </w:tr>
      <w:tr w:rsidR="00E6354F" w14:paraId="31B63E8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90" w:type="dxa"/>
            <w:shd w:val="clear" w:color="auto" w:fill="FFFFFF"/>
          </w:tcPr>
          <w:p w14:paraId="5A40934C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771591112</w:t>
            </w:r>
          </w:p>
        </w:tc>
        <w:tc>
          <w:tcPr>
            <w:tcW w:w="5443" w:type="dxa"/>
            <w:shd w:val="clear" w:color="auto" w:fill="FFFFFF"/>
          </w:tcPr>
          <w:p w14:paraId="7A5FAC16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Izolace pod dlažbu nátěrem nebo stěrkou ve dvou vrstvách</w:t>
            </w:r>
          </w:p>
        </w:tc>
        <w:tc>
          <w:tcPr>
            <w:tcW w:w="950" w:type="dxa"/>
            <w:shd w:val="clear" w:color="auto" w:fill="FFFFFF"/>
          </w:tcPr>
          <w:p w14:paraId="4359D442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40" w:type="dxa"/>
            <w:shd w:val="clear" w:color="auto" w:fill="FFFFFF"/>
          </w:tcPr>
          <w:p w14:paraId="6830C303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88,920</w:t>
            </w:r>
          </w:p>
        </w:tc>
      </w:tr>
      <w:tr w:rsidR="00E6354F" w14:paraId="64F0C84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3789A539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28375912</w:t>
            </w:r>
          </w:p>
        </w:tc>
        <w:tc>
          <w:tcPr>
            <w:tcW w:w="5443" w:type="dxa"/>
            <w:shd w:val="clear" w:color="auto" w:fill="FFFFFF"/>
            <w:vAlign w:val="bottom"/>
          </w:tcPr>
          <w:p w14:paraId="36944FED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deska EPS 150 pro konstrukce s vysokým zatížením A=0,035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80mm</w:t>
            </w:r>
            <w:proofErr w:type="gramEnd"/>
          </w:p>
        </w:tc>
        <w:tc>
          <w:tcPr>
            <w:tcW w:w="950" w:type="dxa"/>
            <w:shd w:val="clear" w:color="auto" w:fill="FFFFFF"/>
            <w:vAlign w:val="bottom"/>
          </w:tcPr>
          <w:p w14:paraId="72CB173A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74470DFE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220,584</w:t>
            </w:r>
          </w:p>
        </w:tc>
      </w:tr>
      <w:tr w:rsidR="00E6354F" w14:paraId="0F64BBD2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402124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P03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41149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92" w:lineRule="exact"/>
            </w:pPr>
            <w:r>
              <w:rPr>
                <w:rStyle w:val="Zkladntext27ptTun"/>
              </w:rPr>
              <w:t xml:space="preserve">Podlaha na nosné ŽB </w:t>
            </w:r>
            <w:proofErr w:type="spellStart"/>
            <w:r>
              <w:rPr>
                <w:rStyle w:val="Zkladntext27ptTun"/>
              </w:rPr>
              <w:t>schodištové</w:t>
            </w:r>
            <w:proofErr w:type="spellEnd"/>
            <w:r>
              <w:rPr>
                <w:rStyle w:val="Zkladntext27ptTun"/>
              </w:rPr>
              <w:t xml:space="preserve"> </w:t>
            </w:r>
            <w:proofErr w:type="gramStart"/>
            <w:r>
              <w:rPr>
                <w:rStyle w:val="Zkladntext27ptTun"/>
              </w:rPr>
              <w:t>desce - společné</w:t>
            </w:r>
            <w:proofErr w:type="gramEnd"/>
            <w:r>
              <w:rPr>
                <w:rStyle w:val="Zkladntext27ptTun"/>
              </w:rPr>
              <w:t xml:space="preserve"> prostory - finální nášlapná vrstva z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57E1A0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7BB99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10,400</w:t>
            </w:r>
          </w:p>
        </w:tc>
      </w:tr>
      <w:tr w:rsidR="00E6354F" w14:paraId="59BB03C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tcBorders>
              <w:top w:val="single" w:sz="4" w:space="0" w:color="auto"/>
            </w:tcBorders>
            <w:shd w:val="clear" w:color="auto" w:fill="FFFFFF"/>
          </w:tcPr>
          <w:p w14:paraId="26861599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0F74BCD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"1.11" 10,40</w:t>
            </w:r>
          </w:p>
        </w:tc>
        <w:tc>
          <w:tcPr>
            <w:tcW w:w="950" w:type="dxa"/>
            <w:tcBorders>
              <w:top w:val="single" w:sz="4" w:space="0" w:color="auto"/>
            </w:tcBorders>
            <w:shd w:val="clear" w:color="auto" w:fill="FFFFFF"/>
          </w:tcPr>
          <w:p w14:paraId="2A23BA4F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AF4370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10,400</w:t>
            </w:r>
          </w:p>
        </w:tc>
      </w:tr>
      <w:tr w:rsidR="00E6354F" w14:paraId="24F5A5D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0" w:type="dxa"/>
            <w:shd w:val="clear" w:color="auto" w:fill="FFFFFF"/>
          </w:tcPr>
          <w:p w14:paraId="768BE005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6F1E2902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7318220B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7FDEE49F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10,400</w:t>
            </w:r>
          </w:p>
        </w:tc>
      </w:tr>
      <w:tr w:rsidR="00E6354F" w14:paraId="5055FE5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7EE90418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P04</w:t>
            </w:r>
          </w:p>
        </w:tc>
        <w:tc>
          <w:tcPr>
            <w:tcW w:w="5443" w:type="dxa"/>
            <w:shd w:val="clear" w:color="auto" w:fill="FFFFFF"/>
          </w:tcPr>
          <w:p w14:paraId="4C4F13BD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after="60" w:line="140" w:lineRule="exact"/>
            </w:pPr>
            <w:proofErr w:type="spellStart"/>
            <w:r>
              <w:rPr>
                <w:rStyle w:val="Zkladntext27ptTun"/>
              </w:rPr>
              <w:t>roaiana</w:t>
            </w:r>
            <w:proofErr w:type="spellEnd"/>
            <w:r>
              <w:rPr>
                <w:rStyle w:val="Zkladntext27ptTun"/>
              </w:rPr>
              <w:t xml:space="preserve"> </w:t>
            </w:r>
            <w:proofErr w:type="spellStart"/>
            <w:proofErr w:type="gramStart"/>
            <w:r>
              <w:rPr>
                <w:rStyle w:val="Zkladntext27ptTun"/>
              </w:rPr>
              <w:t>pristavDy</w:t>
            </w:r>
            <w:proofErr w:type="spellEnd"/>
            <w:r>
              <w:rPr>
                <w:rStyle w:val="Zkladntext27ptTun"/>
              </w:rPr>
              <w:t xml:space="preserve"> - </w:t>
            </w:r>
            <w:proofErr w:type="spellStart"/>
            <w:r>
              <w:rPr>
                <w:rStyle w:val="Zkladntext27ptTun"/>
              </w:rPr>
              <w:t>Dezne</w:t>
            </w:r>
            <w:proofErr w:type="spellEnd"/>
            <w:proofErr w:type="gramEnd"/>
            <w:r>
              <w:rPr>
                <w:rStyle w:val="Zkladntext27ptTun"/>
              </w:rPr>
              <w:t xml:space="preserve"> </w:t>
            </w:r>
            <w:proofErr w:type="spellStart"/>
            <w:r>
              <w:rPr>
                <w:rStyle w:val="Zkladntext27ptTun"/>
              </w:rPr>
              <w:t>poaiazi</w:t>
            </w:r>
            <w:proofErr w:type="spellEnd"/>
            <w:r>
              <w:rPr>
                <w:rStyle w:val="Zkladntext27ptTun"/>
              </w:rPr>
              <w:t xml:space="preserve"> - </w:t>
            </w:r>
            <w:proofErr w:type="spellStart"/>
            <w:r>
              <w:rPr>
                <w:rStyle w:val="Zkladntext21"/>
              </w:rPr>
              <w:t>uutbNY</w:t>
            </w:r>
            <w:proofErr w:type="spellEnd"/>
            <w:r>
              <w:rPr>
                <w:rStyle w:val="Zkladntext21"/>
              </w:rPr>
              <w:t xml:space="preserve"> </w:t>
            </w:r>
            <w:r>
              <w:rPr>
                <w:rStyle w:val="Zkladntext27ptTun"/>
              </w:rPr>
              <w:t xml:space="preserve">- Tinami </w:t>
            </w:r>
            <w:proofErr w:type="spellStart"/>
            <w:r>
              <w:rPr>
                <w:rStyle w:val="Zkladntext27ptTun"/>
              </w:rPr>
              <w:t>vyniiova</w:t>
            </w:r>
            <w:proofErr w:type="spellEnd"/>
            <w:r>
              <w:rPr>
                <w:rStyle w:val="Zkladntext27ptTun"/>
              </w:rPr>
              <w:t xml:space="preserve"> </w:t>
            </w:r>
            <w:proofErr w:type="spellStart"/>
            <w:r>
              <w:rPr>
                <w:rStyle w:val="Zkladntext27ptTun"/>
              </w:rPr>
              <w:t>nasiapna</w:t>
            </w:r>
            <w:proofErr w:type="spellEnd"/>
          </w:p>
          <w:p w14:paraId="10B51FCA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before="60" w:line="80" w:lineRule="exact"/>
            </w:pPr>
            <w:r>
              <w:rPr>
                <w:rStyle w:val="Zkladntext2MSReferenceSansSerif4ptMtko200"/>
              </w:rPr>
              <w:t>\/ret\/a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0F9151F7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55023271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202,710</w:t>
            </w:r>
          </w:p>
        </w:tc>
      </w:tr>
      <w:tr w:rsidR="00E6354F" w14:paraId="1B661EA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shd w:val="clear" w:color="auto" w:fill="FFFFFF"/>
          </w:tcPr>
          <w:p w14:paraId="0E0BB2B7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71D3DF28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2. NP</w:t>
            </w:r>
          </w:p>
        </w:tc>
        <w:tc>
          <w:tcPr>
            <w:tcW w:w="950" w:type="dxa"/>
            <w:shd w:val="clear" w:color="auto" w:fill="FFFFFF"/>
          </w:tcPr>
          <w:p w14:paraId="68250913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6FDA0E5E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</w:tr>
      <w:tr w:rsidR="00E6354F" w14:paraId="0197487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37B24209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4C9C1F8C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"2.05" 2,68</w:t>
            </w:r>
          </w:p>
        </w:tc>
        <w:tc>
          <w:tcPr>
            <w:tcW w:w="950" w:type="dxa"/>
            <w:shd w:val="clear" w:color="auto" w:fill="FFFFFF"/>
          </w:tcPr>
          <w:p w14:paraId="1C731441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5DCC5A7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2,680</w:t>
            </w:r>
          </w:p>
        </w:tc>
      </w:tr>
      <w:tr w:rsidR="00E6354F" w14:paraId="5A98C7E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23C320C5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0FCCF9DD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"2.08" 9,68</w:t>
            </w:r>
          </w:p>
        </w:tc>
        <w:tc>
          <w:tcPr>
            <w:tcW w:w="950" w:type="dxa"/>
            <w:shd w:val="clear" w:color="auto" w:fill="FFFFFF"/>
          </w:tcPr>
          <w:p w14:paraId="459A5F86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4E4F7DC5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9,680</w:t>
            </w:r>
          </w:p>
        </w:tc>
      </w:tr>
      <w:tr w:rsidR="00E6354F" w14:paraId="13DE08F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3238F05C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4D69C94C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"2.11" 9,50</w:t>
            </w:r>
          </w:p>
        </w:tc>
        <w:tc>
          <w:tcPr>
            <w:tcW w:w="950" w:type="dxa"/>
            <w:shd w:val="clear" w:color="auto" w:fill="FFFFFF"/>
          </w:tcPr>
          <w:p w14:paraId="6E5C3436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624BE005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9,500</w:t>
            </w:r>
          </w:p>
        </w:tc>
      </w:tr>
      <w:tr w:rsidR="00E6354F" w14:paraId="4EE0C68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shd w:val="clear" w:color="auto" w:fill="FFFFFF"/>
          </w:tcPr>
          <w:p w14:paraId="4809D952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3CE2FB7A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"2.12" 42,21</w:t>
            </w:r>
          </w:p>
        </w:tc>
        <w:tc>
          <w:tcPr>
            <w:tcW w:w="950" w:type="dxa"/>
            <w:shd w:val="clear" w:color="auto" w:fill="FFFFFF"/>
          </w:tcPr>
          <w:p w14:paraId="6AD6453E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392B5821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42,210</w:t>
            </w:r>
          </w:p>
        </w:tc>
      </w:tr>
      <w:tr w:rsidR="00E6354F" w14:paraId="0FBA58E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202CE909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75F4B663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Mezisoučet</w:t>
            </w:r>
          </w:p>
        </w:tc>
        <w:tc>
          <w:tcPr>
            <w:tcW w:w="950" w:type="dxa"/>
            <w:shd w:val="clear" w:color="auto" w:fill="FFFFFF"/>
          </w:tcPr>
          <w:p w14:paraId="4805F60A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7BCC410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64,070</w:t>
            </w:r>
          </w:p>
        </w:tc>
      </w:tr>
      <w:tr w:rsidR="00E6354F" w14:paraId="65CE5D0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0" w:type="dxa"/>
            <w:shd w:val="clear" w:color="auto" w:fill="FFFFFF"/>
          </w:tcPr>
          <w:p w14:paraId="7AF16D82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1B02FB08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3. NP</w:t>
            </w:r>
          </w:p>
        </w:tc>
        <w:tc>
          <w:tcPr>
            <w:tcW w:w="950" w:type="dxa"/>
            <w:shd w:val="clear" w:color="auto" w:fill="FFFFFF"/>
          </w:tcPr>
          <w:p w14:paraId="5C651D79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2E28944F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</w:tr>
      <w:tr w:rsidR="00E6354F" w14:paraId="2D71202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38D30C6A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13900D8F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"3.05" 33,35</w:t>
            </w:r>
          </w:p>
        </w:tc>
        <w:tc>
          <w:tcPr>
            <w:tcW w:w="950" w:type="dxa"/>
            <w:shd w:val="clear" w:color="auto" w:fill="FFFFFF"/>
          </w:tcPr>
          <w:p w14:paraId="1864F2A1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73BCCF7F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33,350</w:t>
            </w:r>
          </w:p>
        </w:tc>
      </w:tr>
      <w:tr w:rsidR="00E6354F" w14:paraId="59E4E982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67EAD938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379C38DF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"3.06" 47,45</w:t>
            </w:r>
          </w:p>
        </w:tc>
        <w:tc>
          <w:tcPr>
            <w:tcW w:w="950" w:type="dxa"/>
            <w:shd w:val="clear" w:color="auto" w:fill="FFFFFF"/>
          </w:tcPr>
          <w:p w14:paraId="7F3EA2B1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20F45EC8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47,450</w:t>
            </w:r>
          </w:p>
        </w:tc>
      </w:tr>
      <w:tr w:rsidR="00E6354F" w14:paraId="5241014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3DDF0BAD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30CFB175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"3.07" 42,43</w:t>
            </w:r>
          </w:p>
        </w:tc>
        <w:tc>
          <w:tcPr>
            <w:tcW w:w="950" w:type="dxa"/>
            <w:shd w:val="clear" w:color="auto" w:fill="FFFFFF"/>
          </w:tcPr>
          <w:p w14:paraId="2AD7A587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2DF60595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42,430</w:t>
            </w:r>
          </w:p>
        </w:tc>
      </w:tr>
      <w:tr w:rsidR="00E6354F" w14:paraId="47B83AB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22DB5DC2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54A8A834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"3.13" 16,61-1,2</w:t>
            </w:r>
          </w:p>
        </w:tc>
        <w:tc>
          <w:tcPr>
            <w:tcW w:w="950" w:type="dxa"/>
            <w:shd w:val="clear" w:color="auto" w:fill="FFFFFF"/>
          </w:tcPr>
          <w:p w14:paraId="6549ACBA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5674539B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15,410</w:t>
            </w:r>
          </w:p>
        </w:tc>
      </w:tr>
      <w:tr w:rsidR="00E6354F" w14:paraId="393E65E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0" w:type="dxa"/>
            <w:shd w:val="clear" w:color="auto" w:fill="FFFFFF"/>
          </w:tcPr>
          <w:p w14:paraId="01B0B342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72D9905D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Mezisoučet</w:t>
            </w:r>
          </w:p>
        </w:tc>
        <w:tc>
          <w:tcPr>
            <w:tcW w:w="950" w:type="dxa"/>
            <w:shd w:val="clear" w:color="auto" w:fill="FFFFFF"/>
          </w:tcPr>
          <w:p w14:paraId="1F843221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bottom"/>
          </w:tcPr>
          <w:p w14:paraId="2D83ED96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138,640</w:t>
            </w:r>
          </w:p>
        </w:tc>
      </w:tr>
      <w:tr w:rsidR="00E6354F" w14:paraId="19AE98D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</w:tcPr>
          <w:p w14:paraId="29D8945B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74C0326F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50" w:type="dxa"/>
            <w:shd w:val="clear" w:color="auto" w:fill="FFFFFF"/>
          </w:tcPr>
          <w:p w14:paraId="0C5BC231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37357AA3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202,710</w:t>
            </w:r>
          </w:p>
        </w:tc>
      </w:tr>
      <w:tr w:rsidR="00E6354F" w14:paraId="18B7264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5A29E025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Použití figury:</w:t>
            </w:r>
          </w:p>
        </w:tc>
        <w:tc>
          <w:tcPr>
            <w:tcW w:w="5443" w:type="dxa"/>
            <w:shd w:val="clear" w:color="auto" w:fill="FFFFFF"/>
          </w:tcPr>
          <w:p w14:paraId="1388D132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14:paraId="02CE3845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14:paraId="3C515F05" w14:textId="77777777" w:rsidR="00E6354F" w:rsidRDefault="00E6354F">
            <w:pPr>
              <w:framePr w:w="962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002096D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45433127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631311115</w:t>
            </w:r>
          </w:p>
        </w:tc>
        <w:tc>
          <w:tcPr>
            <w:tcW w:w="5443" w:type="dxa"/>
            <w:shd w:val="clear" w:color="auto" w:fill="FFFFFF"/>
          </w:tcPr>
          <w:p w14:paraId="3DC17F15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Zkladntext21"/>
              </w:rPr>
              <w:t xml:space="preserve">Mazanina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přes 50 do 80 mm z betonu prostého bez zvýšených nároků na prostředí tř. C 20/25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3352145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m3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84A2955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26,548</w:t>
            </w:r>
          </w:p>
        </w:tc>
      </w:tr>
      <w:tr w:rsidR="00E6354F" w14:paraId="290A0F88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7D47A4B2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632481213</w:t>
            </w:r>
          </w:p>
        </w:tc>
        <w:tc>
          <w:tcPr>
            <w:tcW w:w="5443" w:type="dxa"/>
            <w:shd w:val="clear" w:color="auto" w:fill="FFFFFF"/>
            <w:vAlign w:val="center"/>
          </w:tcPr>
          <w:p w14:paraId="408644C4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Separační vrstva z PE fólie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7A08DE0E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13BAA89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435,500</w:t>
            </w:r>
          </w:p>
        </w:tc>
      </w:tr>
      <w:tr w:rsidR="00E6354F" w14:paraId="5651E9C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02028C02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713121111</w:t>
            </w:r>
          </w:p>
        </w:tc>
        <w:tc>
          <w:tcPr>
            <w:tcW w:w="5443" w:type="dxa"/>
            <w:shd w:val="clear" w:color="auto" w:fill="FFFFFF"/>
            <w:vAlign w:val="center"/>
          </w:tcPr>
          <w:p w14:paraId="36C1D3A9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Montáž izolace tepelné podlah volně kladenými rohožemi, pásy, dílci, deskami 1 vrstva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44E1D74F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70DC52C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658,900</w:t>
            </w:r>
          </w:p>
        </w:tc>
      </w:tr>
      <w:tr w:rsidR="00E6354F" w14:paraId="0A5A529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0" w:type="dxa"/>
            <w:shd w:val="clear" w:color="auto" w:fill="FFFFFF"/>
            <w:vAlign w:val="center"/>
          </w:tcPr>
          <w:p w14:paraId="1F831585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776121321</w:t>
            </w:r>
          </w:p>
        </w:tc>
        <w:tc>
          <w:tcPr>
            <w:tcW w:w="5443" w:type="dxa"/>
            <w:shd w:val="clear" w:color="auto" w:fill="FFFFFF"/>
            <w:vAlign w:val="center"/>
          </w:tcPr>
          <w:p w14:paraId="02DD6410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Neředěná penetrace savého podkladu povlakových podlah</w:t>
            </w:r>
          </w:p>
        </w:tc>
        <w:tc>
          <w:tcPr>
            <w:tcW w:w="950" w:type="dxa"/>
            <w:shd w:val="clear" w:color="auto" w:fill="FFFFFF"/>
            <w:vAlign w:val="center"/>
          </w:tcPr>
          <w:p w14:paraId="02547E00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E7284B7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202,710</w:t>
            </w:r>
          </w:p>
        </w:tc>
      </w:tr>
      <w:tr w:rsidR="00E6354F" w14:paraId="6DBD236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90" w:type="dxa"/>
            <w:shd w:val="clear" w:color="auto" w:fill="FFFFFF"/>
            <w:vAlign w:val="bottom"/>
          </w:tcPr>
          <w:p w14:paraId="461F55A1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776141113</w:t>
            </w:r>
          </w:p>
        </w:tc>
        <w:tc>
          <w:tcPr>
            <w:tcW w:w="5443" w:type="dxa"/>
            <w:shd w:val="clear" w:color="auto" w:fill="FFFFFF"/>
            <w:vAlign w:val="bottom"/>
          </w:tcPr>
          <w:p w14:paraId="3B24D51C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Vyrovnání podkladu povlakových podlah stěrkou pevnosti 20 </w:t>
            </w:r>
            <w:proofErr w:type="spellStart"/>
            <w:r>
              <w:rPr>
                <w:rStyle w:val="Zkladntext21"/>
              </w:rPr>
              <w:t>MPa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přes 5 do 8 mm</w:t>
            </w:r>
          </w:p>
        </w:tc>
        <w:tc>
          <w:tcPr>
            <w:tcW w:w="950" w:type="dxa"/>
            <w:shd w:val="clear" w:color="auto" w:fill="FFFFFF"/>
            <w:vAlign w:val="bottom"/>
          </w:tcPr>
          <w:p w14:paraId="0F1061ED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028970E8" w14:textId="77777777" w:rsidR="00E6354F" w:rsidRDefault="009046D9">
            <w:pPr>
              <w:pStyle w:val="Zkladntext20"/>
              <w:framePr w:w="9624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202,710</w:t>
            </w:r>
          </w:p>
        </w:tc>
      </w:tr>
    </w:tbl>
    <w:p w14:paraId="0C0456A8" w14:textId="77777777" w:rsidR="00E6354F" w:rsidRDefault="00E6354F">
      <w:pPr>
        <w:framePr w:w="9624" w:wrap="notBeside" w:vAnchor="text" w:hAnchor="text" w:xAlign="center" w:y="1"/>
        <w:rPr>
          <w:sz w:val="2"/>
          <w:szCs w:val="2"/>
        </w:rPr>
      </w:pPr>
    </w:p>
    <w:p w14:paraId="1D7D179E" w14:textId="77777777" w:rsidR="00E6354F" w:rsidRDefault="00E6354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  <w:gridCol w:w="5443"/>
        <w:gridCol w:w="965"/>
        <w:gridCol w:w="1464"/>
      </w:tblGrid>
      <w:tr w:rsidR="00E6354F" w14:paraId="46349FF7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FBECB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lastRenderedPageBreak/>
              <w:t>Kód</w:t>
            </w:r>
          </w:p>
        </w:tc>
        <w:tc>
          <w:tcPr>
            <w:tcW w:w="54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476D02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Popis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2D917C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MJ</w:t>
            </w:r>
          </w:p>
        </w:tc>
        <w:tc>
          <w:tcPr>
            <w:tcW w:w="146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31EE1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center"/>
            </w:pPr>
            <w:r>
              <w:rPr>
                <w:rStyle w:val="Zkladntext21"/>
              </w:rPr>
              <w:t>Výměra</w:t>
            </w:r>
          </w:p>
        </w:tc>
      </w:tr>
      <w:tr w:rsidR="00E6354F" w14:paraId="2DA9177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E994BA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776221211</w:t>
            </w:r>
          </w:p>
        </w:tc>
        <w:tc>
          <w:tcPr>
            <w:tcW w:w="54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FBA724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>Lepení čtverců z PVC standardním lepidlem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480EC9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E6BEE7E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244,160</w:t>
            </w:r>
          </w:p>
        </w:tc>
      </w:tr>
      <w:tr w:rsidR="00E6354F" w14:paraId="45BAF90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4AF5F2D7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28375909</w:t>
            </w:r>
          </w:p>
        </w:tc>
        <w:tc>
          <w:tcPr>
            <w:tcW w:w="5443" w:type="dxa"/>
            <w:shd w:val="clear" w:color="auto" w:fill="FFFFFF"/>
            <w:vAlign w:val="center"/>
          </w:tcPr>
          <w:p w14:paraId="58720E4D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 xml:space="preserve">deska EPS 150 pro konstrukce s vysokým zatížením A=0,035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50mm</w:t>
            </w:r>
            <w:proofErr w:type="gramEnd"/>
          </w:p>
        </w:tc>
        <w:tc>
          <w:tcPr>
            <w:tcW w:w="965" w:type="dxa"/>
            <w:shd w:val="clear" w:color="auto" w:fill="FFFFFF"/>
            <w:vAlign w:val="center"/>
          </w:tcPr>
          <w:p w14:paraId="2A9B84E7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2B465F18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336,039</w:t>
            </w:r>
          </w:p>
        </w:tc>
      </w:tr>
      <w:tr w:rsidR="00E6354F" w14:paraId="705E13E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30EF7AAC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28376553</w:t>
            </w:r>
          </w:p>
        </w:tc>
        <w:tc>
          <w:tcPr>
            <w:tcW w:w="5443" w:type="dxa"/>
            <w:shd w:val="clear" w:color="auto" w:fill="FFFFFF"/>
            <w:vAlign w:val="center"/>
          </w:tcPr>
          <w:p w14:paraId="6E41F41F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both"/>
            </w:pPr>
            <w:r>
              <w:rPr>
                <w:rStyle w:val="Zkladntext21"/>
              </w:rPr>
              <w:t xml:space="preserve">deska polystyrénová pro snížení kročejového hluku (max. zatížení 4 </w:t>
            </w:r>
            <w:proofErr w:type="spellStart"/>
            <w:r>
              <w:rPr>
                <w:rStyle w:val="Zkladntext21"/>
              </w:rPr>
              <w:t>kN</w:t>
            </w:r>
            <w:proofErr w:type="spellEnd"/>
            <w:r>
              <w:rPr>
                <w:rStyle w:val="Zkladntext21"/>
              </w:rPr>
              <w:t xml:space="preserve">/m2)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30mm</w:t>
            </w:r>
            <w:proofErr w:type="gramEnd"/>
          </w:p>
        </w:tc>
        <w:tc>
          <w:tcPr>
            <w:tcW w:w="965" w:type="dxa"/>
            <w:shd w:val="clear" w:color="auto" w:fill="FFFFFF"/>
            <w:vAlign w:val="center"/>
          </w:tcPr>
          <w:p w14:paraId="733F28B8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590A0491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336,039</w:t>
            </w:r>
          </w:p>
        </w:tc>
      </w:tr>
      <w:tr w:rsidR="00E6354F" w14:paraId="43B321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5" w:type="dxa"/>
            <w:shd w:val="clear" w:color="auto" w:fill="FFFFFF"/>
          </w:tcPr>
          <w:p w14:paraId="642E6DF7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P05</w:t>
            </w:r>
          </w:p>
        </w:tc>
        <w:tc>
          <w:tcPr>
            <w:tcW w:w="5443" w:type="dxa"/>
            <w:shd w:val="clear" w:color="auto" w:fill="FFFFFF"/>
          </w:tcPr>
          <w:p w14:paraId="643D900B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40" w:lineRule="exact"/>
              <w:jc w:val="both"/>
            </w:pPr>
            <w:proofErr w:type="spellStart"/>
            <w:r>
              <w:rPr>
                <w:rStyle w:val="Zkladntext27ptTun"/>
              </w:rPr>
              <w:t>poaiana</w:t>
            </w:r>
            <w:proofErr w:type="spellEnd"/>
            <w:r>
              <w:rPr>
                <w:rStyle w:val="Zkladntext27ptTun"/>
              </w:rPr>
              <w:t xml:space="preserve"> </w:t>
            </w:r>
            <w:proofErr w:type="spellStart"/>
            <w:proofErr w:type="gramStart"/>
            <w:r>
              <w:rPr>
                <w:rStyle w:val="Zkladntext27ptTun"/>
              </w:rPr>
              <w:t>pristavDy</w:t>
            </w:r>
            <w:proofErr w:type="spellEnd"/>
            <w:r>
              <w:rPr>
                <w:rStyle w:val="Zkladntext27ptTun"/>
              </w:rPr>
              <w:t xml:space="preserve"> - </w:t>
            </w:r>
            <w:proofErr w:type="spellStart"/>
            <w:r>
              <w:rPr>
                <w:rStyle w:val="Zkladntext27ptTun"/>
              </w:rPr>
              <w:t>Dezne</w:t>
            </w:r>
            <w:proofErr w:type="spellEnd"/>
            <w:proofErr w:type="gramEnd"/>
            <w:r>
              <w:rPr>
                <w:rStyle w:val="Zkladntext27ptTun"/>
              </w:rPr>
              <w:t xml:space="preserve"> pomaži </w:t>
            </w:r>
            <w:r>
              <w:rPr>
                <w:rStyle w:val="Zkladntext21"/>
              </w:rPr>
              <w:t xml:space="preserve">- </w:t>
            </w:r>
            <w:proofErr w:type="spellStart"/>
            <w:r>
              <w:rPr>
                <w:rStyle w:val="Zkladntext255ptTun"/>
              </w:rPr>
              <w:t>sruLtuNt</w:t>
            </w:r>
            <w:proofErr w:type="spellEnd"/>
            <w:r>
              <w:rPr>
                <w:rStyle w:val="Zkladntext255ptTun"/>
              </w:rPr>
              <w:t xml:space="preserve"> </w:t>
            </w:r>
            <w:proofErr w:type="spellStart"/>
            <w:r>
              <w:rPr>
                <w:rStyle w:val="Zkladntext255ptTunMalpsmena"/>
              </w:rPr>
              <w:t>kkusiukt</w:t>
            </w:r>
            <w:proofErr w:type="spellEnd"/>
            <w:r>
              <w:rPr>
                <w:rStyle w:val="Zkladntext255ptTunMalpsmena"/>
              </w:rPr>
              <w:t xml:space="preserve"> </w:t>
            </w:r>
            <w:r>
              <w:rPr>
                <w:rStyle w:val="Zkladntext21"/>
              </w:rPr>
              <w:t xml:space="preserve">- </w:t>
            </w:r>
            <w:proofErr w:type="spellStart"/>
            <w:r>
              <w:rPr>
                <w:rStyle w:val="Zkladntext27ptTun"/>
              </w:rPr>
              <w:t>KeramicKa</w:t>
            </w:r>
            <w:proofErr w:type="spellEnd"/>
          </w:p>
        </w:tc>
        <w:tc>
          <w:tcPr>
            <w:tcW w:w="965" w:type="dxa"/>
            <w:shd w:val="clear" w:color="auto" w:fill="FFFFFF"/>
          </w:tcPr>
          <w:p w14:paraId="28CBE4BE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64" w:type="dxa"/>
            <w:shd w:val="clear" w:color="auto" w:fill="FFFFFF"/>
          </w:tcPr>
          <w:p w14:paraId="31131255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95,480</w:t>
            </w:r>
          </w:p>
        </w:tc>
      </w:tr>
      <w:tr w:rsidR="00E6354F" w14:paraId="16E0B98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4A14E35A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28411151</w:t>
            </w:r>
          </w:p>
        </w:tc>
        <w:tc>
          <w:tcPr>
            <w:tcW w:w="5443" w:type="dxa"/>
            <w:shd w:val="clear" w:color="auto" w:fill="FFFFFF"/>
          </w:tcPr>
          <w:p w14:paraId="1E62CE5C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Zkladntext21"/>
              </w:rPr>
              <w:t xml:space="preserve">PVC vinyl heterogenní zátěžová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2.00mm </w:t>
            </w:r>
            <w:r>
              <w:rPr>
                <w:rStyle w:val="Zkladntext21"/>
              </w:rPr>
              <w:t>nášlapná vrstva 0.</w:t>
            </w:r>
            <w:proofErr w:type="gramStart"/>
            <w:r>
              <w:rPr>
                <w:rStyle w:val="Zkladntext21"/>
              </w:rPr>
              <w:t>70mm</w:t>
            </w:r>
            <w:proofErr w:type="gramEnd"/>
            <w:r>
              <w:rPr>
                <w:rStyle w:val="Zkladntext21"/>
              </w:rPr>
              <w:t xml:space="preserve">, hořlavost Bfl-s1, třída zátěže 34/43, útlum 4dB, bodová zátěž £ 0.1 </w:t>
            </w:r>
            <w:proofErr w:type="spellStart"/>
            <w:r>
              <w:rPr>
                <w:rStyle w:val="Zkladntext21"/>
              </w:rPr>
              <w:t>Omm</w:t>
            </w:r>
            <w:proofErr w:type="spellEnd"/>
            <w:r>
              <w:rPr>
                <w:rStyle w:val="Zkladntext21"/>
              </w:rPr>
              <w:t>, protiskluznost R10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4F937105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66639F3C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268,576</w:t>
            </w:r>
          </w:p>
        </w:tc>
      </w:tr>
      <w:tr w:rsidR="00E6354F" w14:paraId="7F387F5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795" w:type="dxa"/>
            <w:shd w:val="clear" w:color="auto" w:fill="FFFFFF"/>
          </w:tcPr>
          <w:p w14:paraId="46397B9B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2647B8CF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2. NP</w:t>
            </w:r>
          </w:p>
        </w:tc>
        <w:tc>
          <w:tcPr>
            <w:tcW w:w="965" w:type="dxa"/>
            <w:shd w:val="clear" w:color="auto" w:fill="FFFFFF"/>
          </w:tcPr>
          <w:p w14:paraId="2889AC53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14:paraId="44A4BECC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</w:tr>
      <w:tr w:rsidR="00E6354F" w14:paraId="6142FF6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357AD1CD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43CF762C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"2.02" 8,69</w:t>
            </w:r>
          </w:p>
        </w:tc>
        <w:tc>
          <w:tcPr>
            <w:tcW w:w="965" w:type="dxa"/>
            <w:shd w:val="clear" w:color="auto" w:fill="FFFFFF"/>
          </w:tcPr>
          <w:p w14:paraId="08F54184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43DF1C07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8,690</w:t>
            </w:r>
          </w:p>
        </w:tc>
      </w:tr>
      <w:tr w:rsidR="00E6354F" w14:paraId="7D7FD26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624DCBFE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5D97AF7B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"2.03" 14,13</w:t>
            </w:r>
          </w:p>
        </w:tc>
        <w:tc>
          <w:tcPr>
            <w:tcW w:w="965" w:type="dxa"/>
            <w:shd w:val="clear" w:color="auto" w:fill="FFFFFF"/>
          </w:tcPr>
          <w:p w14:paraId="1F33E437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24C6E65A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14,130</w:t>
            </w:r>
          </w:p>
        </w:tc>
      </w:tr>
      <w:tr w:rsidR="00E6354F" w14:paraId="2609E47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2BB78CBD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3B9F07E6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"2.04" 17,70</w:t>
            </w:r>
          </w:p>
        </w:tc>
        <w:tc>
          <w:tcPr>
            <w:tcW w:w="965" w:type="dxa"/>
            <w:shd w:val="clear" w:color="auto" w:fill="FFFFFF"/>
          </w:tcPr>
          <w:p w14:paraId="5EFEE934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74456A3F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17,700</w:t>
            </w:r>
          </w:p>
        </w:tc>
      </w:tr>
      <w:tr w:rsidR="00E6354F" w14:paraId="4DD3EE8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shd w:val="clear" w:color="auto" w:fill="FFFFFF"/>
          </w:tcPr>
          <w:p w14:paraId="648F043E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5DA2BC40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Mezisoučet</w:t>
            </w:r>
          </w:p>
        </w:tc>
        <w:tc>
          <w:tcPr>
            <w:tcW w:w="965" w:type="dxa"/>
            <w:shd w:val="clear" w:color="auto" w:fill="FFFFFF"/>
          </w:tcPr>
          <w:p w14:paraId="471CDB83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391DF886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40,520</w:t>
            </w:r>
          </w:p>
        </w:tc>
      </w:tr>
      <w:tr w:rsidR="00E6354F" w14:paraId="53020826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5673175F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18547F4A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3. NP</w:t>
            </w:r>
          </w:p>
        </w:tc>
        <w:tc>
          <w:tcPr>
            <w:tcW w:w="965" w:type="dxa"/>
            <w:shd w:val="clear" w:color="auto" w:fill="FFFFFF"/>
          </w:tcPr>
          <w:p w14:paraId="7CA4034F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3B1FEE34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</w:tr>
      <w:tr w:rsidR="00E6354F" w14:paraId="44F9375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0FFF69AE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548603D0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"3.02" 14,81</w:t>
            </w:r>
          </w:p>
        </w:tc>
        <w:tc>
          <w:tcPr>
            <w:tcW w:w="965" w:type="dxa"/>
            <w:shd w:val="clear" w:color="auto" w:fill="FFFFFF"/>
          </w:tcPr>
          <w:p w14:paraId="344D26F8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0EDCBADC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14,810</w:t>
            </w:r>
          </w:p>
        </w:tc>
      </w:tr>
      <w:tr w:rsidR="00E6354F" w14:paraId="7A298902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27CC6E34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68AC8ED0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"3.03" 14,13</w:t>
            </w:r>
          </w:p>
        </w:tc>
        <w:tc>
          <w:tcPr>
            <w:tcW w:w="965" w:type="dxa"/>
            <w:shd w:val="clear" w:color="auto" w:fill="FFFFFF"/>
          </w:tcPr>
          <w:p w14:paraId="3EEFBE2B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0E5F5416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14,130</w:t>
            </w:r>
          </w:p>
        </w:tc>
      </w:tr>
      <w:tr w:rsidR="00E6354F" w14:paraId="3376222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267A1AB3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355EFA01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"3.04" 27,22-1,2</w:t>
            </w:r>
          </w:p>
        </w:tc>
        <w:tc>
          <w:tcPr>
            <w:tcW w:w="965" w:type="dxa"/>
            <w:shd w:val="clear" w:color="auto" w:fill="FFFFFF"/>
          </w:tcPr>
          <w:p w14:paraId="17A9BBF4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14:paraId="659C2CF8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26,020</w:t>
            </w:r>
          </w:p>
        </w:tc>
      </w:tr>
      <w:tr w:rsidR="00E6354F" w14:paraId="0B8CD98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5609EA65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5571FA8F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Mezisoučet</w:t>
            </w:r>
          </w:p>
        </w:tc>
        <w:tc>
          <w:tcPr>
            <w:tcW w:w="965" w:type="dxa"/>
            <w:shd w:val="clear" w:color="auto" w:fill="FFFFFF"/>
          </w:tcPr>
          <w:p w14:paraId="10A61FF0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5023E173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54,960</w:t>
            </w:r>
          </w:p>
        </w:tc>
      </w:tr>
      <w:tr w:rsidR="00E6354F" w14:paraId="438B04A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35813D2C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3A149EDF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65" w:type="dxa"/>
            <w:shd w:val="clear" w:color="auto" w:fill="FFFFFF"/>
          </w:tcPr>
          <w:p w14:paraId="441F9B57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14:paraId="0B9739A4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95,480</w:t>
            </w:r>
          </w:p>
        </w:tc>
      </w:tr>
      <w:tr w:rsidR="00E6354F" w14:paraId="5B95A4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473F07E3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Tun"/>
              </w:rPr>
              <w:t>Použití figury:</w:t>
            </w:r>
          </w:p>
        </w:tc>
        <w:tc>
          <w:tcPr>
            <w:tcW w:w="5443" w:type="dxa"/>
            <w:shd w:val="clear" w:color="auto" w:fill="FFFFFF"/>
          </w:tcPr>
          <w:p w14:paraId="581E5B4B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14:paraId="1FA11F32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03367791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38CB208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16C95761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631311115</w:t>
            </w:r>
          </w:p>
        </w:tc>
        <w:tc>
          <w:tcPr>
            <w:tcW w:w="5443" w:type="dxa"/>
            <w:shd w:val="clear" w:color="auto" w:fill="FFFFFF"/>
            <w:vAlign w:val="bottom"/>
          </w:tcPr>
          <w:p w14:paraId="4529F1B7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Zkladntext21"/>
              </w:rPr>
              <w:t xml:space="preserve">Mazanina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přes 50 do 80 mm z betonu prostého bez zvýšených nároků na prostředí tř. C 20/25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752ACC46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m3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05EB8E9F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26,548</w:t>
            </w:r>
          </w:p>
        </w:tc>
      </w:tr>
      <w:tr w:rsidR="00E6354F" w14:paraId="68E8525C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63ABF924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632481213</w:t>
            </w:r>
          </w:p>
        </w:tc>
        <w:tc>
          <w:tcPr>
            <w:tcW w:w="5443" w:type="dxa"/>
            <w:shd w:val="clear" w:color="auto" w:fill="FFFFFF"/>
            <w:vAlign w:val="center"/>
          </w:tcPr>
          <w:p w14:paraId="5781BDF5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Separační vrstva z PE fólie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27613EB7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58AFBCBC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435,500</w:t>
            </w:r>
          </w:p>
        </w:tc>
      </w:tr>
      <w:tr w:rsidR="00E6354F" w14:paraId="28C15C0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33AC7A00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713121111</w:t>
            </w:r>
          </w:p>
        </w:tc>
        <w:tc>
          <w:tcPr>
            <w:tcW w:w="5443" w:type="dxa"/>
            <w:shd w:val="clear" w:color="auto" w:fill="FFFFFF"/>
            <w:vAlign w:val="center"/>
          </w:tcPr>
          <w:p w14:paraId="7AD11F06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Montáž izolace tepelné podlah volně kladenými rohožemi, pásy, dílci, deskami 1 vrstva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43A01EE4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70CDF874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658,900</w:t>
            </w:r>
          </w:p>
        </w:tc>
      </w:tr>
      <w:tr w:rsidR="00E6354F" w14:paraId="319CAE1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1CF3282B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771121011</w:t>
            </w:r>
          </w:p>
        </w:tc>
        <w:tc>
          <w:tcPr>
            <w:tcW w:w="5443" w:type="dxa"/>
            <w:shd w:val="clear" w:color="auto" w:fill="FFFFFF"/>
            <w:vAlign w:val="bottom"/>
          </w:tcPr>
          <w:p w14:paraId="3758CDFE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Nátěr penetrační na podlahu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64E350FA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7FA68080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232,790</w:t>
            </w:r>
          </w:p>
        </w:tc>
      </w:tr>
      <w:tr w:rsidR="00E6354F" w14:paraId="117CA1C4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62D0022C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771574263</w:t>
            </w:r>
          </w:p>
        </w:tc>
        <w:tc>
          <w:tcPr>
            <w:tcW w:w="5443" w:type="dxa"/>
            <w:shd w:val="clear" w:color="auto" w:fill="FFFFFF"/>
          </w:tcPr>
          <w:p w14:paraId="60F02CF2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Zkladntext21"/>
              </w:rPr>
              <w:t xml:space="preserve">Montáž podlah keramických pro </w:t>
            </w:r>
            <w:r>
              <w:rPr>
                <w:rStyle w:val="Zkladntext21"/>
              </w:rPr>
              <w:t>mechanické zatížení protiskluzných lepených flexibilním lepidlem přes 9 do 12 ks/m2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78F92D62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0A4EF0E8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147,150</w:t>
            </w:r>
          </w:p>
        </w:tc>
      </w:tr>
      <w:tr w:rsidR="00E6354F" w14:paraId="2F233CF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795" w:type="dxa"/>
            <w:shd w:val="clear" w:color="auto" w:fill="FFFFFF"/>
          </w:tcPr>
          <w:p w14:paraId="7556997E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28375909</w:t>
            </w:r>
          </w:p>
        </w:tc>
        <w:tc>
          <w:tcPr>
            <w:tcW w:w="5443" w:type="dxa"/>
            <w:shd w:val="clear" w:color="auto" w:fill="FFFFFF"/>
          </w:tcPr>
          <w:p w14:paraId="164B66F2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deska EPS 150 pro konstrukce s vysokým zatížením A=0,035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50mm</w:t>
            </w:r>
            <w:proofErr w:type="gramEnd"/>
          </w:p>
        </w:tc>
        <w:tc>
          <w:tcPr>
            <w:tcW w:w="965" w:type="dxa"/>
            <w:shd w:val="clear" w:color="auto" w:fill="FFFFFF"/>
          </w:tcPr>
          <w:p w14:paraId="65B9023E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</w:tcPr>
          <w:p w14:paraId="0597E46F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336,039</w:t>
            </w:r>
          </w:p>
        </w:tc>
      </w:tr>
      <w:tr w:rsidR="00E6354F" w14:paraId="1E7B85B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75E74E09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28376553</w:t>
            </w:r>
          </w:p>
        </w:tc>
        <w:tc>
          <w:tcPr>
            <w:tcW w:w="5443" w:type="dxa"/>
            <w:shd w:val="clear" w:color="auto" w:fill="FFFFFF"/>
            <w:vAlign w:val="bottom"/>
          </w:tcPr>
          <w:p w14:paraId="45A99BD7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deska polystyrénová pro snížení kročejového hluku (max. </w:t>
            </w:r>
            <w:r>
              <w:rPr>
                <w:rStyle w:val="Zkladntext21"/>
              </w:rPr>
              <w:t xml:space="preserve">zatížení 4 </w:t>
            </w:r>
            <w:proofErr w:type="spellStart"/>
            <w:r>
              <w:rPr>
                <w:rStyle w:val="Zkladntext21"/>
              </w:rPr>
              <w:t>kN</w:t>
            </w:r>
            <w:proofErr w:type="spellEnd"/>
            <w:r>
              <w:rPr>
                <w:rStyle w:val="Zkladntext21"/>
              </w:rPr>
              <w:t xml:space="preserve">/m2)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30mm</w:t>
            </w:r>
            <w:proofErr w:type="gramEnd"/>
          </w:p>
        </w:tc>
        <w:tc>
          <w:tcPr>
            <w:tcW w:w="965" w:type="dxa"/>
            <w:shd w:val="clear" w:color="auto" w:fill="FFFFFF"/>
            <w:vAlign w:val="bottom"/>
          </w:tcPr>
          <w:p w14:paraId="16CC6897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3AD52865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336,039</w:t>
            </w:r>
          </w:p>
        </w:tc>
      </w:tr>
      <w:tr w:rsidR="00E6354F" w14:paraId="6DDDB569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03C62503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59761409</w:t>
            </w:r>
          </w:p>
        </w:tc>
        <w:tc>
          <w:tcPr>
            <w:tcW w:w="5443" w:type="dxa"/>
            <w:shd w:val="clear" w:color="auto" w:fill="FFFFFF"/>
            <w:vAlign w:val="bottom"/>
          </w:tcPr>
          <w:p w14:paraId="6386A1E7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73" w:lineRule="exact"/>
            </w:pPr>
            <w:r>
              <w:rPr>
                <w:rStyle w:val="Zkladntext21"/>
              </w:rPr>
              <w:t>dlažba keramická slinutá protiskluzná do interiéru i exteriéru pro vysoké mechanické namáhání přes 9 do 12ks/m2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3EFE1580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348BAFA2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169,223</w:t>
            </w:r>
          </w:p>
        </w:tc>
      </w:tr>
      <w:tr w:rsidR="00E6354F" w14:paraId="69A208C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57BFF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P06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2D368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 xml:space="preserve">Podlaha </w:t>
            </w:r>
            <w:proofErr w:type="gramStart"/>
            <w:r>
              <w:rPr>
                <w:rStyle w:val="Zkladntext27ptTun"/>
              </w:rPr>
              <w:t>přístavby - běžné</w:t>
            </w:r>
            <w:proofErr w:type="gramEnd"/>
            <w:r>
              <w:rPr>
                <w:rStyle w:val="Zkladntext27ptTun"/>
              </w:rPr>
              <w:t xml:space="preserve"> podlaží - MOKRÉ PROVOZY - keramická dlažba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51AAA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CDC72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31,260</w:t>
            </w:r>
          </w:p>
        </w:tc>
      </w:tr>
      <w:tr w:rsidR="00E6354F" w14:paraId="05E56AA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tcBorders>
              <w:top w:val="single" w:sz="4" w:space="0" w:color="auto"/>
            </w:tcBorders>
            <w:shd w:val="clear" w:color="auto" w:fill="FFFFFF"/>
          </w:tcPr>
          <w:p w14:paraId="0838CFBC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860D4F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2. NP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</w:tcPr>
          <w:p w14:paraId="5FB9310A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9B4651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</w:tr>
      <w:tr w:rsidR="00E6354F" w14:paraId="368C1BB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4D39E269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40AFAA24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"2.06" 1,80</w:t>
            </w:r>
          </w:p>
        </w:tc>
        <w:tc>
          <w:tcPr>
            <w:tcW w:w="965" w:type="dxa"/>
            <w:shd w:val="clear" w:color="auto" w:fill="FFFFFF"/>
          </w:tcPr>
          <w:p w14:paraId="2E1EF24F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74428242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1,800</w:t>
            </w:r>
          </w:p>
        </w:tc>
      </w:tr>
      <w:tr w:rsidR="00E6354F" w14:paraId="2C94BC6B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380FC0CD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4F644E57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"2.07" 3,16</w:t>
            </w:r>
          </w:p>
        </w:tc>
        <w:tc>
          <w:tcPr>
            <w:tcW w:w="965" w:type="dxa"/>
            <w:shd w:val="clear" w:color="auto" w:fill="FFFFFF"/>
          </w:tcPr>
          <w:p w14:paraId="561E3F96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617A517B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3,160</w:t>
            </w:r>
          </w:p>
        </w:tc>
      </w:tr>
      <w:tr w:rsidR="00E6354F" w14:paraId="442A7587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795" w:type="dxa"/>
            <w:shd w:val="clear" w:color="auto" w:fill="FFFFFF"/>
          </w:tcPr>
          <w:p w14:paraId="610D1B74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4EE30F06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"2.09" 1,95</w:t>
            </w:r>
          </w:p>
        </w:tc>
        <w:tc>
          <w:tcPr>
            <w:tcW w:w="965" w:type="dxa"/>
            <w:shd w:val="clear" w:color="auto" w:fill="FFFFFF"/>
          </w:tcPr>
          <w:p w14:paraId="77C449DE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4052D10B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1,950</w:t>
            </w:r>
          </w:p>
        </w:tc>
      </w:tr>
      <w:tr w:rsidR="00E6354F" w14:paraId="3E5A304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2BEB906A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070FFA38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"2.10" 1,18</w:t>
            </w:r>
          </w:p>
        </w:tc>
        <w:tc>
          <w:tcPr>
            <w:tcW w:w="965" w:type="dxa"/>
            <w:shd w:val="clear" w:color="auto" w:fill="FFFFFF"/>
          </w:tcPr>
          <w:p w14:paraId="0AFEE34E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6F62DA36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1,180</w:t>
            </w:r>
          </w:p>
        </w:tc>
      </w:tr>
      <w:tr w:rsidR="00E6354F" w14:paraId="00EF141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24FA9B36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3D213FC8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"2.13" 2,49</w:t>
            </w:r>
          </w:p>
        </w:tc>
        <w:tc>
          <w:tcPr>
            <w:tcW w:w="965" w:type="dxa"/>
            <w:shd w:val="clear" w:color="auto" w:fill="FFFFFF"/>
          </w:tcPr>
          <w:p w14:paraId="3F98BB57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6157D0B8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2,490</w:t>
            </w:r>
          </w:p>
        </w:tc>
      </w:tr>
      <w:tr w:rsidR="00E6354F" w14:paraId="6B620EE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6EE16EE5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5968332A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Mezisoučet</w:t>
            </w:r>
          </w:p>
        </w:tc>
        <w:tc>
          <w:tcPr>
            <w:tcW w:w="965" w:type="dxa"/>
            <w:shd w:val="clear" w:color="auto" w:fill="FFFFFF"/>
          </w:tcPr>
          <w:p w14:paraId="0D7FADE6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14:paraId="763F09A6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10,580</w:t>
            </w:r>
          </w:p>
        </w:tc>
      </w:tr>
      <w:tr w:rsidR="00E6354F" w14:paraId="7C6A602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2BE1A508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0A84EEEA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3. NP</w:t>
            </w:r>
          </w:p>
        </w:tc>
        <w:tc>
          <w:tcPr>
            <w:tcW w:w="965" w:type="dxa"/>
            <w:shd w:val="clear" w:color="auto" w:fill="FFFFFF"/>
          </w:tcPr>
          <w:p w14:paraId="28CE33AB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14:paraId="09A0E47E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0,000</w:t>
            </w:r>
          </w:p>
        </w:tc>
      </w:tr>
      <w:tr w:rsidR="00E6354F" w14:paraId="45A115C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17F8BD93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3C8D636E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"3.08" 3,76</w:t>
            </w:r>
          </w:p>
        </w:tc>
        <w:tc>
          <w:tcPr>
            <w:tcW w:w="965" w:type="dxa"/>
            <w:shd w:val="clear" w:color="auto" w:fill="FFFFFF"/>
          </w:tcPr>
          <w:p w14:paraId="172C4130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17CD9A31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3,760</w:t>
            </w:r>
          </w:p>
        </w:tc>
      </w:tr>
      <w:tr w:rsidR="00E6354F" w14:paraId="35480A2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4FCD542D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132316DF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"3.09" 1,52</w:t>
            </w:r>
          </w:p>
        </w:tc>
        <w:tc>
          <w:tcPr>
            <w:tcW w:w="965" w:type="dxa"/>
            <w:shd w:val="clear" w:color="auto" w:fill="FFFFFF"/>
          </w:tcPr>
          <w:p w14:paraId="4431184B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2A7DC053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1,520</w:t>
            </w:r>
          </w:p>
        </w:tc>
      </w:tr>
      <w:tr w:rsidR="00E6354F" w14:paraId="71D442F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27B9E6B0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21D3BF16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"3.10" 6,22</w:t>
            </w:r>
          </w:p>
        </w:tc>
        <w:tc>
          <w:tcPr>
            <w:tcW w:w="965" w:type="dxa"/>
            <w:shd w:val="clear" w:color="auto" w:fill="FFFFFF"/>
          </w:tcPr>
          <w:p w14:paraId="53567DF7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center"/>
          </w:tcPr>
          <w:p w14:paraId="382B57CE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6,220</w:t>
            </w:r>
          </w:p>
        </w:tc>
      </w:tr>
      <w:tr w:rsidR="00E6354F" w14:paraId="5974EA1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</w:tcPr>
          <w:p w14:paraId="7719E25B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370DBB2A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"3.11" 3,69</w:t>
            </w:r>
          </w:p>
        </w:tc>
        <w:tc>
          <w:tcPr>
            <w:tcW w:w="965" w:type="dxa"/>
            <w:shd w:val="clear" w:color="auto" w:fill="FFFFFF"/>
          </w:tcPr>
          <w:p w14:paraId="24D208B6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28A4E86A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3,690</w:t>
            </w:r>
          </w:p>
        </w:tc>
      </w:tr>
      <w:tr w:rsidR="00E6354F" w14:paraId="1DD7480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75468944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2E0CE606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"3.12" 3,00</w:t>
            </w:r>
          </w:p>
        </w:tc>
        <w:tc>
          <w:tcPr>
            <w:tcW w:w="965" w:type="dxa"/>
            <w:shd w:val="clear" w:color="auto" w:fill="FFFFFF"/>
          </w:tcPr>
          <w:p w14:paraId="3FE13272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3D591715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3,000</w:t>
            </w:r>
          </w:p>
        </w:tc>
      </w:tr>
      <w:tr w:rsidR="00E6354F" w14:paraId="07768B1E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66F35F14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21936BFE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"3.14" 2,49</w:t>
            </w:r>
          </w:p>
        </w:tc>
        <w:tc>
          <w:tcPr>
            <w:tcW w:w="965" w:type="dxa"/>
            <w:shd w:val="clear" w:color="auto" w:fill="FFFFFF"/>
          </w:tcPr>
          <w:p w14:paraId="2FA2AE11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0EFC7DE6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2,490</w:t>
            </w:r>
          </w:p>
        </w:tc>
      </w:tr>
      <w:tr w:rsidR="00E6354F" w14:paraId="58BFC68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69C3B7F7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center"/>
          </w:tcPr>
          <w:p w14:paraId="1475762B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Mezisoučet</w:t>
            </w:r>
          </w:p>
        </w:tc>
        <w:tc>
          <w:tcPr>
            <w:tcW w:w="965" w:type="dxa"/>
            <w:shd w:val="clear" w:color="auto" w:fill="FFFFFF"/>
          </w:tcPr>
          <w:p w14:paraId="794317A0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1DEE4452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20,680</w:t>
            </w:r>
          </w:p>
        </w:tc>
      </w:tr>
      <w:tr w:rsidR="00E6354F" w14:paraId="5EAB3A6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795" w:type="dxa"/>
            <w:shd w:val="clear" w:color="auto" w:fill="FFFFFF"/>
          </w:tcPr>
          <w:p w14:paraId="5030AAA5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43" w:type="dxa"/>
            <w:shd w:val="clear" w:color="auto" w:fill="FFFFFF"/>
            <w:vAlign w:val="bottom"/>
          </w:tcPr>
          <w:p w14:paraId="760F6836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Součet</w:t>
            </w:r>
          </w:p>
        </w:tc>
        <w:tc>
          <w:tcPr>
            <w:tcW w:w="965" w:type="dxa"/>
            <w:shd w:val="clear" w:color="auto" w:fill="FFFFFF"/>
          </w:tcPr>
          <w:p w14:paraId="481DCB84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  <w:vAlign w:val="bottom"/>
          </w:tcPr>
          <w:p w14:paraId="3A155002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31,260</w:t>
            </w:r>
          </w:p>
        </w:tc>
      </w:tr>
      <w:tr w:rsidR="00E6354F" w14:paraId="11DD49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69EBC3C0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10" w:lineRule="exact"/>
            </w:pPr>
            <w:r>
              <w:rPr>
                <w:rStyle w:val="Zkladntext255ptTun"/>
              </w:rPr>
              <w:t>Použití figury:</w:t>
            </w:r>
          </w:p>
        </w:tc>
        <w:tc>
          <w:tcPr>
            <w:tcW w:w="5443" w:type="dxa"/>
            <w:shd w:val="clear" w:color="auto" w:fill="FFFFFF"/>
          </w:tcPr>
          <w:p w14:paraId="14C18A26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FFFFFF"/>
          </w:tcPr>
          <w:p w14:paraId="5FDD8EC6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4" w:type="dxa"/>
            <w:shd w:val="clear" w:color="auto" w:fill="FFFFFF"/>
          </w:tcPr>
          <w:p w14:paraId="51BB19E5" w14:textId="77777777" w:rsidR="00E6354F" w:rsidRDefault="00E6354F">
            <w:pPr>
              <w:framePr w:w="966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6354F" w14:paraId="00417484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71587448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631311115</w:t>
            </w:r>
          </w:p>
        </w:tc>
        <w:tc>
          <w:tcPr>
            <w:tcW w:w="5443" w:type="dxa"/>
            <w:shd w:val="clear" w:color="auto" w:fill="FFFFFF"/>
          </w:tcPr>
          <w:p w14:paraId="6971D960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63" w:lineRule="exact"/>
            </w:pPr>
            <w:r>
              <w:rPr>
                <w:rStyle w:val="Zkladntext21"/>
              </w:rPr>
              <w:t xml:space="preserve">Mazanina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přes 50 do 80 mm z betonu prostého bez zvýšených nároků na prostředí tř. C 20/25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4FAD3561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m3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42E5AD98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26,548</w:t>
            </w:r>
          </w:p>
        </w:tc>
      </w:tr>
      <w:tr w:rsidR="00E6354F" w14:paraId="3C0F0CD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5" w:type="dxa"/>
            <w:shd w:val="clear" w:color="auto" w:fill="FFFFFF"/>
          </w:tcPr>
          <w:p w14:paraId="6A1FACB0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632481213</w:t>
            </w:r>
          </w:p>
        </w:tc>
        <w:tc>
          <w:tcPr>
            <w:tcW w:w="5443" w:type="dxa"/>
            <w:shd w:val="clear" w:color="auto" w:fill="FFFFFF"/>
          </w:tcPr>
          <w:p w14:paraId="5C30D9BE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Separační vrstva z PE fólie</w:t>
            </w:r>
          </w:p>
        </w:tc>
        <w:tc>
          <w:tcPr>
            <w:tcW w:w="965" w:type="dxa"/>
            <w:shd w:val="clear" w:color="auto" w:fill="FFFFFF"/>
          </w:tcPr>
          <w:p w14:paraId="591E3546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</w:tcPr>
          <w:p w14:paraId="76EEA3CE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435,500</w:t>
            </w:r>
          </w:p>
        </w:tc>
      </w:tr>
      <w:tr w:rsidR="00E6354F" w14:paraId="472C8EC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286BBF37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713121111</w:t>
            </w:r>
          </w:p>
        </w:tc>
        <w:tc>
          <w:tcPr>
            <w:tcW w:w="5443" w:type="dxa"/>
            <w:shd w:val="clear" w:color="auto" w:fill="FFFFFF"/>
            <w:vAlign w:val="center"/>
          </w:tcPr>
          <w:p w14:paraId="48935C2C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Montáž izolace tepelné podlah volně kladenými rohožemi, pásy, dílci, deskami 1 vrstva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5843F0DB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417BD87A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658,900</w:t>
            </w:r>
          </w:p>
        </w:tc>
      </w:tr>
      <w:tr w:rsidR="00E6354F" w14:paraId="37030F2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136DFC3A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771121011</w:t>
            </w:r>
          </w:p>
        </w:tc>
        <w:tc>
          <w:tcPr>
            <w:tcW w:w="5443" w:type="dxa"/>
            <w:shd w:val="clear" w:color="auto" w:fill="FFFFFF"/>
            <w:vAlign w:val="bottom"/>
          </w:tcPr>
          <w:p w14:paraId="7D71FCAE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Nátěr penetrační na podlahu</w:t>
            </w:r>
          </w:p>
        </w:tc>
        <w:tc>
          <w:tcPr>
            <w:tcW w:w="965" w:type="dxa"/>
            <w:shd w:val="clear" w:color="auto" w:fill="FFFFFF"/>
            <w:vAlign w:val="bottom"/>
          </w:tcPr>
          <w:p w14:paraId="18F7A795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6FE4C915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232,790</w:t>
            </w:r>
          </w:p>
        </w:tc>
      </w:tr>
      <w:tr w:rsidR="00E6354F" w14:paraId="02604676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0B6A4EED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771574263</w:t>
            </w:r>
          </w:p>
        </w:tc>
        <w:tc>
          <w:tcPr>
            <w:tcW w:w="5443" w:type="dxa"/>
            <w:shd w:val="clear" w:color="auto" w:fill="FFFFFF"/>
          </w:tcPr>
          <w:p w14:paraId="08628D34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Zkladntext21"/>
              </w:rPr>
              <w:t xml:space="preserve">Montáž podlah keramických pro mechanické zatížení protiskluzných </w:t>
            </w:r>
            <w:r>
              <w:rPr>
                <w:rStyle w:val="Zkladntext21"/>
              </w:rPr>
              <w:t>lepených flexibilním lepidlem přes 9 do 12 ks/m2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47CFB2B8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06082AD8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147,150</w:t>
            </w:r>
          </w:p>
        </w:tc>
      </w:tr>
      <w:tr w:rsidR="00E6354F" w14:paraId="2535555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795" w:type="dxa"/>
            <w:shd w:val="clear" w:color="auto" w:fill="FFFFFF"/>
          </w:tcPr>
          <w:p w14:paraId="427BD3DD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771591112</w:t>
            </w:r>
          </w:p>
        </w:tc>
        <w:tc>
          <w:tcPr>
            <w:tcW w:w="5443" w:type="dxa"/>
            <w:shd w:val="clear" w:color="auto" w:fill="FFFFFF"/>
          </w:tcPr>
          <w:p w14:paraId="237BAB91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Izolace pod dlažbu nátěrem nebo stěrkou ve dvou vrstvách</w:t>
            </w:r>
          </w:p>
        </w:tc>
        <w:tc>
          <w:tcPr>
            <w:tcW w:w="965" w:type="dxa"/>
            <w:shd w:val="clear" w:color="auto" w:fill="FFFFFF"/>
          </w:tcPr>
          <w:p w14:paraId="5A71A1D5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</w:tcPr>
          <w:p w14:paraId="545A3F25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88,920</w:t>
            </w:r>
          </w:p>
        </w:tc>
      </w:tr>
      <w:tr w:rsidR="00E6354F" w14:paraId="0F36396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0A16ED54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28375909</w:t>
            </w:r>
          </w:p>
        </w:tc>
        <w:tc>
          <w:tcPr>
            <w:tcW w:w="5443" w:type="dxa"/>
            <w:shd w:val="clear" w:color="auto" w:fill="FFFFFF"/>
            <w:vAlign w:val="center"/>
          </w:tcPr>
          <w:p w14:paraId="2C9B6E62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deska EPS 150 pro konstrukce s vysokým zatížením A=0,035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50mm</w:t>
            </w:r>
            <w:proofErr w:type="gramEnd"/>
          </w:p>
        </w:tc>
        <w:tc>
          <w:tcPr>
            <w:tcW w:w="965" w:type="dxa"/>
            <w:shd w:val="clear" w:color="auto" w:fill="FFFFFF"/>
            <w:vAlign w:val="center"/>
          </w:tcPr>
          <w:p w14:paraId="61E66849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5F3BABAF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336,039</w:t>
            </w:r>
          </w:p>
        </w:tc>
      </w:tr>
      <w:tr w:rsidR="00E6354F" w14:paraId="3AC0C77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795" w:type="dxa"/>
            <w:shd w:val="clear" w:color="auto" w:fill="FFFFFF"/>
            <w:vAlign w:val="bottom"/>
          </w:tcPr>
          <w:p w14:paraId="2E443227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28376553</w:t>
            </w:r>
          </w:p>
        </w:tc>
        <w:tc>
          <w:tcPr>
            <w:tcW w:w="5443" w:type="dxa"/>
            <w:shd w:val="clear" w:color="auto" w:fill="FFFFFF"/>
            <w:vAlign w:val="bottom"/>
          </w:tcPr>
          <w:p w14:paraId="0944DBF0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 xml:space="preserve">deska </w:t>
            </w:r>
            <w:r>
              <w:rPr>
                <w:rStyle w:val="Zkladntext21"/>
              </w:rPr>
              <w:t xml:space="preserve">polystyrénová pro snížení kročejového hluku (max. zatížení 4 </w:t>
            </w:r>
            <w:proofErr w:type="spellStart"/>
            <w:r>
              <w:rPr>
                <w:rStyle w:val="Zkladntext21"/>
              </w:rPr>
              <w:t>kN</w:t>
            </w:r>
            <w:proofErr w:type="spellEnd"/>
            <w:r>
              <w:rPr>
                <w:rStyle w:val="Zkladntext21"/>
              </w:rPr>
              <w:t xml:space="preserve">/m2) </w:t>
            </w:r>
            <w:proofErr w:type="spellStart"/>
            <w:r>
              <w:rPr>
                <w:rStyle w:val="Zkladntext21"/>
              </w:rPr>
              <w:t>tl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gramStart"/>
            <w:r>
              <w:rPr>
                <w:rStyle w:val="Zkladntext21"/>
              </w:rPr>
              <w:t>30mm</w:t>
            </w:r>
            <w:proofErr w:type="gramEnd"/>
          </w:p>
        </w:tc>
        <w:tc>
          <w:tcPr>
            <w:tcW w:w="965" w:type="dxa"/>
            <w:shd w:val="clear" w:color="auto" w:fill="FFFFFF"/>
            <w:vAlign w:val="bottom"/>
          </w:tcPr>
          <w:p w14:paraId="31B62A87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bottom"/>
          </w:tcPr>
          <w:p w14:paraId="348A5A8E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336,039</w:t>
            </w:r>
          </w:p>
        </w:tc>
      </w:tr>
      <w:tr w:rsidR="00E6354F" w14:paraId="7E4FEBF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795" w:type="dxa"/>
            <w:shd w:val="clear" w:color="auto" w:fill="FFFFFF"/>
            <w:vAlign w:val="center"/>
          </w:tcPr>
          <w:p w14:paraId="10AFE2F7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59761409</w:t>
            </w:r>
          </w:p>
        </w:tc>
        <w:tc>
          <w:tcPr>
            <w:tcW w:w="5443" w:type="dxa"/>
            <w:shd w:val="clear" w:color="auto" w:fill="FFFFFF"/>
            <w:vAlign w:val="bottom"/>
          </w:tcPr>
          <w:p w14:paraId="46A2D7F3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68" w:lineRule="exact"/>
            </w:pPr>
            <w:r>
              <w:rPr>
                <w:rStyle w:val="Zkladntext21"/>
              </w:rPr>
              <w:t>dlažba keramická slinutá protiskluzná do interiéru i exteriéru pro vysoké mechanické namáhání přes 9 do 12ks/m2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70436449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1"/>
              </w:rPr>
              <w:t>m2</w:t>
            </w:r>
          </w:p>
        </w:tc>
        <w:tc>
          <w:tcPr>
            <w:tcW w:w="1464" w:type="dxa"/>
            <w:shd w:val="clear" w:color="auto" w:fill="FFFFFF"/>
            <w:vAlign w:val="center"/>
          </w:tcPr>
          <w:p w14:paraId="646B2AA5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20" w:lineRule="exact"/>
              <w:jc w:val="right"/>
            </w:pPr>
            <w:r>
              <w:rPr>
                <w:rStyle w:val="Zkladntext21"/>
              </w:rPr>
              <w:t>169,223</w:t>
            </w:r>
          </w:p>
        </w:tc>
      </w:tr>
      <w:tr w:rsidR="00E6354F" w14:paraId="4109BBE0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1C050C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P07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FA7EB1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97" w:lineRule="exact"/>
            </w:pPr>
            <w:r>
              <w:rPr>
                <w:rStyle w:val="Zkladntext27ptTun"/>
              </w:rPr>
              <w:t xml:space="preserve">Stávající </w:t>
            </w:r>
            <w:proofErr w:type="gramStart"/>
            <w:r>
              <w:rPr>
                <w:rStyle w:val="Zkladntext27ptTun"/>
              </w:rPr>
              <w:t>objekt - oprava</w:t>
            </w:r>
            <w:proofErr w:type="gramEnd"/>
            <w:r>
              <w:rPr>
                <w:rStyle w:val="Zkladntext27ptTun"/>
              </w:rPr>
              <w:t xml:space="preserve"> </w:t>
            </w:r>
            <w:r>
              <w:rPr>
                <w:rStyle w:val="Zkladntext27ptTun"/>
              </w:rPr>
              <w:t>stávající podlahové krytiny po provedení stavebních prací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B2445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40" w:lineRule="exact"/>
            </w:pPr>
            <w:r>
              <w:rPr>
                <w:rStyle w:val="Zkladntext27ptTun"/>
              </w:rPr>
              <w:t>m2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B27FC" w14:textId="77777777" w:rsidR="00E6354F" w:rsidRDefault="009046D9">
            <w:pPr>
              <w:pStyle w:val="Zkladntext20"/>
              <w:framePr w:w="9667" w:wrap="notBeside" w:vAnchor="text" w:hAnchor="text" w:xAlign="center" w:y="1"/>
              <w:shd w:val="clear" w:color="auto" w:fill="auto"/>
              <w:spacing w:line="140" w:lineRule="exact"/>
              <w:jc w:val="right"/>
            </w:pPr>
            <w:r>
              <w:rPr>
                <w:rStyle w:val="Zkladntext27ptTun"/>
              </w:rPr>
              <w:t>2,400</w:t>
            </w:r>
          </w:p>
        </w:tc>
      </w:tr>
    </w:tbl>
    <w:p w14:paraId="2D79453C" w14:textId="77777777" w:rsidR="00E6354F" w:rsidRDefault="00E6354F">
      <w:pPr>
        <w:framePr w:w="9667" w:wrap="notBeside" w:vAnchor="text" w:hAnchor="text" w:xAlign="center" w:y="1"/>
        <w:rPr>
          <w:sz w:val="2"/>
          <w:szCs w:val="2"/>
        </w:rPr>
      </w:pPr>
    </w:p>
    <w:p w14:paraId="2061E5DE" w14:textId="77777777" w:rsidR="00E6354F" w:rsidRDefault="00E6354F">
      <w:pPr>
        <w:rPr>
          <w:sz w:val="2"/>
          <w:szCs w:val="2"/>
        </w:rPr>
      </w:pPr>
    </w:p>
    <w:p w14:paraId="66BC2BAB" w14:textId="77777777" w:rsidR="00E6354F" w:rsidRDefault="00E6354F">
      <w:pPr>
        <w:rPr>
          <w:sz w:val="2"/>
          <w:szCs w:val="2"/>
        </w:rPr>
        <w:sectPr w:rsidR="00E6354F">
          <w:footerReference w:type="default" r:id="rId6"/>
          <w:pgSz w:w="11900" w:h="16840"/>
          <w:pgMar w:top="998" w:right="1265" w:bottom="1062" w:left="967" w:header="0" w:footer="3" w:gutter="0"/>
          <w:cols w:space="720"/>
          <w:noEndnote/>
          <w:docGrid w:linePitch="360"/>
        </w:sectPr>
      </w:pPr>
    </w:p>
    <w:p w14:paraId="5BE43DE6" w14:textId="77777777" w:rsidR="00E6354F" w:rsidRDefault="009046D9">
      <w:pPr>
        <w:spacing w:line="360" w:lineRule="exact"/>
      </w:pPr>
      <w:r>
        <w:lastRenderedPageBreak/>
        <w:pict w14:anchorId="59166A73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.05pt;margin-top:.4pt;width:19.7pt;height:8.7pt;z-index:251657728;mso-wrap-distance-left:5pt;mso-wrap-distance-right:5pt;mso-position-horizontal-relative:margin" filled="f" stroked="f">
            <v:textbox style="mso-fit-shape-to-text:t" inset="0,0,0,0">
              <w:txbxContent>
                <w:p w14:paraId="261A33E9" w14:textId="77777777" w:rsidR="00E6354F" w:rsidRDefault="009046D9">
                  <w:pPr>
                    <w:pStyle w:val="Zkladntext4"/>
                    <w:shd w:val="clear" w:color="auto" w:fill="auto"/>
                    <w:spacing w:line="140" w:lineRule="exact"/>
                  </w:pPr>
                  <w:r>
                    <w:t>Kód</w:t>
                  </w:r>
                </w:p>
              </w:txbxContent>
            </v:textbox>
            <w10:wrap anchorx="margin"/>
          </v:shape>
        </w:pict>
      </w:r>
      <w:r>
        <w:pict w14:anchorId="4BFE919F">
          <v:shape id="_x0000_s1031" type="#_x0000_t202" style="position:absolute;margin-left:178.1pt;margin-top:.1pt;width:25.45pt;height:9.1pt;z-index:251657729;mso-wrap-distance-left:5pt;mso-wrap-distance-right:5pt;mso-position-horizontal-relative:margin" filled="f" stroked="f">
            <v:textbox style="mso-fit-shape-to-text:t" inset="0,0,0,0">
              <w:txbxContent>
                <w:p w14:paraId="5EFC060C" w14:textId="77777777" w:rsidR="00E6354F" w:rsidRDefault="009046D9">
                  <w:pPr>
                    <w:pStyle w:val="Zkladntext4"/>
                    <w:shd w:val="clear" w:color="auto" w:fill="auto"/>
                    <w:spacing w:line="140" w:lineRule="exact"/>
                  </w:pPr>
                  <w:r>
                    <w:t>Popis</w:t>
                  </w:r>
                </w:p>
              </w:txbxContent>
            </v:textbox>
            <w10:wrap anchorx="margin"/>
          </v:shape>
        </w:pict>
      </w:r>
      <w:r>
        <w:pict w14:anchorId="0025646C">
          <v:shape id="_x0000_s1030" type="#_x0000_t202" style="position:absolute;margin-left:342.25pt;margin-top:.2pt;width:16.3pt;height:8.9pt;z-index:251657730;mso-wrap-distance-left:5pt;mso-wrap-distance-right:5pt;mso-position-horizontal-relative:margin" filled="f" stroked="f">
            <v:textbox style="mso-fit-shape-to-text:t" inset="0,0,0,0">
              <w:txbxContent>
                <w:p w14:paraId="3F334255" w14:textId="77777777" w:rsidR="00E6354F" w:rsidRDefault="009046D9">
                  <w:pPr>
                    <w:pStyle w:val="Zkladntext4"/>
                    <w:shd w:val="clear" w:color="auto" w:fill="auto"/>
                    <w:spacing w:line="140" w:lineRule="exact"/>
                  </w:pPr>
                  <w:r>
                    <w:t>MJ</w:t>
                  </w:r>
                </w:p>
              </w:txbxContent>
            </v:textbox>
            <w10:wrap anchorx="margin"/>
          </v:shape>
        </w:pict>
      </w:r>
      <w:r>
        <w:pict w14:anchorId="358A26AD">
          <v:shape id="_x0000_s1029" type="#_x0000_t202" style="position:absolute;margin-left:393.6pt;margin-top:.1pt;width:32.15pt;height:9.3pt;z-index:251657731;mso-wrap-distance-left:5pt;mso-wrap-distance-right:5pt;mso-position-horizontal-relative:margin" filled="f" stroked="f">
            <v:textbox style="mso-fit-shape-to-text:t" inset="0,0,0,0">
              <w:txbxContent>
                <w:p w14:paraId="72499030" w14:textId="77777777" w:rsidR="00E6354F" w:rsidRDefault="009046D9">
                  <w:pPr>
                    <w:pStyle w:val="Zkladntext4"/>
                    <w:shd w:val="clear" w:color="auto" w:fill="auto"/>
                    <w:spacing w:line="140" w:lineRule="exact"/>
                  </w:pPr>
                  <w:r>
                    <w:t>Výměra</w:t>
                  </w:r>
                </w:p>
              </w:txbxContent>
            </v:textbox>
            <w10:wrap anchorx="margin"/>
          </v:shape>
        </w:pict>
      </w:r>
      <w:r>
        <w:pict w14:anchorId="0FFA9178">
          <v:shape id="_x0000_s1028" type="#_x0000_t202" style="position:absolute;margin-left:54.5pt;margin-top:11.85pt;width:30.25pt;height:40.35pt;z-index:251657732;mso-wrap-distance-left:5pt;mso-wrap-distance-right:5pt;mso-position-horizontal-relative:margin" filled="f" stroked="f">
            <v:textbox style="mso-fit-shape-to-text:t" inset="0,0,0,0">
              <w:txbxContent>
                <w:p w14:paraId="6BB0C3E0" w14:textId="77777777" w:rsidR="00E6354F" w:rsidRDefault="009046D9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3. NP "3.04" 1,2 "3.13" 1,2</w:t>
                  </w:r>
                </w:p>
              </w:txbxContent>
            </v:textbox>
            <w10:wrap anchorx="margin"/>
          </v:shape>
        </w:pict>
      </w:r>
      <w:r>
        <w:pict w14:anchorId="1AAB698F">
          <v:shape id="_x0000_s1027" type="#_x0000_t202" style="position:absolute;margin-left:54.5pt;margin-top:54.25pt;width:22.3pt;height:8.65pt;z-index:251657733;mso-wrap-distance-left:5pt;mso-wrap-distance-right:5pt;mso-position-horizontal-relative:margin" filled="f" stroked="f">
            <v:textbox style="mso-fit-shape-to-text:t" inset="0,0,0,0">
              <w:txbxContent>
                <w:p w14:paraId="6C378B69" w14:textId="77777777" w:rsidR="00E6354F" w:rsidRDefault="009046D9">
                  <w:pPr>
                    <w:pStyle w:val="Zkladntext20"/>
                    <w:shd w:val="clear" w:color="auto" w:fill="auto"/>
                    <w:spacing w:line="120" w:lineRule="exact"/>
                  </w:pPr>
                  <w:r>
                    <w:rPr>
                      <w:rStyle w:val="Zkladntext2Exact"/>
                    </w:rPr>
                    <w:t>Součet</w:t>
                  </w:r>
                </w:p>
              </w:txbxContent>
            </v:textbox>
            <w10:wrap anchorx="margin"/>
          </v:shape>
        </w:pict>
      </w:r>
      <w:r>
        <w:pict w14:anchorId="3CFD58EF">
          <v:shape id="_x0000_s1026" type="#_x0000_t202" style="position:absolute;margin-left:426.5pt;margin-top:11.6pt;width:18.5pt;height:53.1pt;z-index:251657734;mso-wrap-distance-left:5pt;mso-wrap-distance-right:5pt;mso-position-horizontal-relative:margin" filled="f" stroked="f">
            <v:textbox style="mso-fit-shape-to-text:t" inset="0,0,0,0">
              <w:txbxContent>
                <w:p w14:paraId="618ED20D" w14:textId="77777777" w:rsidR="00E6354F" w:rsidRDefault="009046D9">
                  <w:pPr>
                    <w:pStyle w:val="Zkladntext5"/>
                    <w:shd w:val="clear" w:color="auto" w:fill="auto"/>
                  </w:pPr>
                  <w:r>
                    <w:t>0,000</w:t>
                  </w:r>
                </w:p>
                <w:p w14:paraId="3F1D1C7B" w14:textId="77777777" w:rsidR="00E6354F" w:rsidRDefault="009046D9">
                  <w:pPr>
                    <w:pStyle w:val="Zkladntext6"/>
                    <w:shd w:val="clear" w:color="auto" w:fill="auto"/>
                  </w:pPr>
                  <w:r>
                    <w:t>1,200</w:t>
                  </w:r>
                </w:p>
                <w:p w14:paraId="5ADA79C4" w14:textId="77777777" w:rsidR="00E6354F" w:rsidRDefault="009046D9">
                  <w:pPr>
                    <w:pStyle w:val="Zkladntext7"/>
                    <w:shd w:val="clear" w:color="auto" w:fill="auto"/>
                  </w:pPr>
                  <w:r>
                    <w:t>1,200</w:t>
                  </w:r>
                </w:p>
                <w:p w14:paraId="0A7E414D" w14:textId="77777777" w:rsidR="00E6354F" w:rsidRDefault="009046D9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>2,400</w:t>
                  </w:r>
                </w:p>
              </w:txbxContent>
            </v:textbox>
            <w10:wrap anchorx="margin"/>
          </v:shape>
        </w:pict>
      </w:r>
    </w:p>
    <w:p w14:paraId="5E278748" w14:textId="77777777" w:rsidR="00E6354F" w:rsidRDefault="00E6354F">
      <w:pPr>
        <w:spacing w:line="360" w:lineRule="exact"/>
      </w:pPr>
    </w:p>
    <w:p w14:paraId="2D7DB01F" w14:textId="77777777" w:rsidR="00E6354F" w:rsidRDefault="00E6354F">
      <w:pPr>
        <w:spacing w:line="530" w:lineRule="exact"/>
      </w:pPr>
    </w:p>
    <w:p w14:paraId="49DA5C5E" w14:textId="77777777" w:rsidR="00E6354F" w:rsidRDefault="00E6354F">
      <w:pPr>
        <w:rPr>
          <w:sz w:val="2"/>
          <w:szCs w:val="2"/>
        </w:rPr>
      </w:pPr>
    </w:p>
    <w:sectPr w:rsidR="00E6354F">
      <w:pgSz w:w="11900" w:h="16840"/>
      <w:pgMar w:top="1265" w:right="1256" w:bottom="635" w:left="17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EC1CE" w14:textId="77777777" w:rsidR="009046D9" w:rsidRDefault="009046D9">
      <w:r>
        <w:separator/>
      </w:r>
    </w:p>
  </w:endnote>
  <w:endnote w:type="continuationSeparator" w:id="0">
    <w:p w14:paraId="1B154F3A" w14:textId="77777777" w:rsidR="009046D9" w:rsidRDefault="0090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0988" w14:textId="77777777" w:rsidR="00E6354F" w:rsidRDefault="009046D9">
    <w:pPr>
      <w:rPr>
        <w:sz w:val="2"/>
        <w:szCs w:val="2"/>
      </w:rPr>
    </w:pPr>
    <w:r>
      <w:pict w14:anchorId="3C41099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7.2pt;margin-top:814pt;width:33.85pt;height:5.0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54A3DED" w14:textId="77777777" w:rsidR="00E6354F" w:rsidRDefault="009046D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 xml:space="preserve"> z 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99553" w14:textId="77777777" w:rsidR="009046D9" w:rsidRDefault="009046D9"/>
  </w:footnote>
  <w:footnote w:type="continuationSeparator" w:id="0">
    <w:p w14:paraId="3C9D25D0" w14:textId="77777777" w:rsidR="009046D9" w:rsidRDefault="009046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54F"/>
    <w:rsid w:val="009046D9"/>
    <w:rsid w:val="00E6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1D13BD2"/>
  <w15:docId w15:val="{84EC2059-3D3E-4A07-9DA1-B2F4E3DC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7ptTun">
    <w:name w:val="Základní text (2) + 7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85ptTun">
    <w:name w:val="Základní text (2) + 8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55ptTun">
    <w:name w:val="Základní text (2) + 5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BookmanOldStyle55pt">
    <w:name w:val="Základní text (2) + Bookman Old Style;5;5 pt"/>
    <w:basedOn w:val="Zkladntext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MSReferenceSansSerif4ptMtko200">
    <w:name w:val="Základní text (2) + MS Reference Sans Serif;4 pt;Měřítko 200%"/>
    <w:basedOn w:val="Zkladntext2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cs-CZ" w:eastAsia="cs-CZ" w:bidi="cs-CZ"/>
    </w:rPr>
  </w:style>
  <w:style w:type="character" w:customStyle="1" w:styleId="Zkladntext255ptTunMalpsmena">
    <w:name w:val="Základní text (2) + 5;5 pt;Tučné;Malá písmena"/>
    <w:basedOn w:val="Zkladn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both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"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360" w:line="0" w:lineRule="atLeast"/>
      <w:jc w:val="both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0" w:lineRule="exact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0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50" w:lineRule="exact"/>
    </w:pPr>
    <w:rPr>
      <w:rFonts w:ascii="Arial" w:eastAsia="Arial" w:hAnsi="Arial" w:cs="Arial"/>
      <w:sz w:val="12"/>
      <w:szCs w:val="1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0" w:lineRule="exact"/>
    </w:pPr>
    <w:rPr>
      <w:rFonts w:ascii="Arial" w:eastAsia="Arial" w:hAnsi="Arial" w:cs="Arial"/>
      <w:sz w:val="12"/>
      <w:szCs w:val="12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250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2123</Words>
  <Characters>12531</Characters>
  <Application>Microsoft Office Word</Application>
  <DocSecurity>0</DocSecurity>
  <Lines>104</Lines>
  <Paragraphs>29</Paragraphs>
  <ScaleCrop>false</ScaleCrop>
  <Company/>
  <LinksUpToDate>false</LinksUpToDate>
  <CharactersWithSpaces>14625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Ing. Arnošt Máče</cp:lastModifiedBy>
  <cp:revision>1</cp:revision>
  <dcterms:created xsi:type="dcterms:W3CDTF">2024-04-22T11:37:00Z</dcterms:created>
  <dcterms:modified xsi:type="dcterms:W3CDTF">2024-04-22T11:38:00Z</dcterms:modified>
</cp:coreProperties>
</file>