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1239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046100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100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239B" w:rsidRDefault="003D420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2244420136</w:t>
                  </w:r>
                </w:p>
              </w:tc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</w:tbl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3D4202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2244420136</w:t>
            </w: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080045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0456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default10"/>
            </w:pPr>
            <w:bookmarkStart w:id="0" w:name="JR_PAGE_ANCHOR_0_1"/>
            <w:bookmarkEnd w:id="0"/>
          </w:p>
          <w:p w:rsidR="0061239B" w:rsidRDefault="003D4202">
            <w:pPr>
              <w:pStyle w:val="default10"/>
            </w:pPr>
            <w:r>
              <w:br w:type="page"/>
            </w:r>
          </w:p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</w:pPr>
            <w:r>
              <w:rPr>
                <w:b/>
              </w:rPr>
              <w:t>25507150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</w:pPr>
            <w:r>
              <w:rPr>
                <w:b/>
              </w:rPr>
              <w:t>CZ25507150</w:t>
            </w: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239B" w:rsidRDefault="003D420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LABOSERV s. r.o.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Tuřanka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1222/115</w:t>
                  </w:r>
                  <w:r>
                    <w:rPr>
                      <w:b/>
                      <w:sz w:val="24"/>
                    </w:rPr>
                    <w:br/>
                    <w:t>627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239B" w:rsidRDefault="0061239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</w:tbl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239B" w:rsidRDefault="003D420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Fakulta životního prostředí NS44201 Katedra </w:t>
                  </w:r>
                  <w:proofErr w:type="spellStart"/>
                  <w:proofErr w:type="gramStart"/>
                  <w:r>
                    <w:rPr>
                      <w:b/>
                    </w:rPr>
                    <w:t>environment.chem</w:t>
                  </w:r>
                  <w:proofErr w:type="gramEnd"/>
                  <w:r>
                    <w:rPr>
                      <w:b/>
                    </w:rPr>
                    <w:t>.a</w:t>
                  </w:r>
                  <w:proofErr w:type="spellEnd"/>
                  <w:r>
                    <w:rPr>
                      <w:b/>
                    </w:rPr>
                    <w:t xml:space="preserve"> techn. Pasteurova 3632/15, 400 96 ÚSTÍ NAD LABEM Česká republika</w:t>
                  </w:r>
                </w:p>
              </w:tc>
            </w:tr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239B" w:rsidRDefault="0061239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239B" w:rsidRDefault="003D420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Žižková Lenka</w:t>
                  </w:r>
                </w:p>
              </w:tc>
            </w:tr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239B" w:rsidRDefault="003D420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475284189,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lenka.zizkova@ujep.cz</w:t>
                  </w:r>
                </w:p>
              </w:tc>
            </w:tr>
          </w:tbl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/>
              <w:jc w:val="center"/>
            </w:pPr>
            <w:r>
              <w:rPr>
                <w:b/>
              </w:rPr>
              <w:t>23.04.2024</w:t>
            </w: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239B" w:rsidRDefault="003D420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239B" w:rsidRDefault="003D4202">
                  <w:pPr>
                    <w:pStyle w:val="default10"/>
                  </w:pPr>
                  <w:r>
                    <w:rPr>
                      <w:b/>
                    </w:rPr>
                    <w:t>FŽP UJEP, Pasteurova 3632/15 (budova CPTO), 400 96 Ústí nad Labem</w:t>
                  </w:r>
                </w:p>
              </w:tc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</w:tbl>
          <w:p w:rsidR="0061239B" w:rsidRDefault="0061239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61239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239B" w:rsidRDefault="003D420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239B" w:rsidRDefault="003D4202">
                  <w:pPr>
                    <w:pStyle w:val="default10"/>
                  </w:pPr>
                  <w:r>
                    <w:rPr>
                      <w:b/>
                    </w:rPr>
                    <w:t>dle dodavatele</w:t>
                  </w:r>
                </w:p>
              </w:tc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</w:tbl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239B" w:rsidRDefault="003D420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239B" w:rsidRDefault="0061239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</w:tbl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default10"/>
              <w:ind w:left="40"/>
            </w:pPr>
            <w:r>
              <w:t>Objednáváme na základě cenové nabídky č. NAB240080</w:t>
            </w: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1239B" w:rsidRDefault="003D4202">
            <w:pPr>
              <w:pStyle w:val="default10"/>
              <w:ind w:left="40" w:right="40"/>
            </w:pPr>
            <w:r>
              <w:rPr>
                <w:sz w:val="18"/>
              </w:rPr>
              <w:t>Položky dle cenové nabídky č. NAB240080</w:t>
            </w: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239B" w:rsidRDefault="0061239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239B" w:rsidRDefault="003D42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239B" w:rsidRDefault="003D42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239B" w:rsidRDefault="003D42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79 000,00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239B" w:rsidRDefault="003D42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79 000,00 Kč</w:t>
                  </w:r>
                </w:p>
              </w:tc>
            </w:tr>
          </w:tbl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239B" w:rsidRDefault="003D420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123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239B" w:rsidRDefault="003D420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79 000,00 Kč</w:t>
                        </w:r>
                      </w:p>
                    </w:tc>
                  </w:tr>
                </w:tbl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239B" w:rsidRDefault="006123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</w:tbl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39B" w:rsidRDefault="003D4202">
            <w:pPr>
              <w:pStyle w:val="default10"/>
              <w:ind w:left="40"/>
            </w:pPr>
            <w:r>
              <w:rPr>
                <w:sz w:val="24"/>
              </w:rPr>
              <w:t>09.04.2024</w:t>
            </w: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4452EC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Akceptace dne 15.4.2024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>Černá Blanka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 blanka.cerna@ujep.cz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39B" w:rsidRDefault="003D420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44201 \ 22 \ 3114-44 NCK II biodegradace \ 1   Deník: 20 \ Objednávky (individuální příslib)</w:t>
            </w: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3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5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0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7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4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26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61239B" w:rsidRDefault="0061239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1239B" w:rsidRDefault="0061239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1239B" w:rsidRDefault="0061239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1239B" w:rsidRDefault="0061239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12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239B" w:rsidRDefault="003D420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2244420136</w:t>
                  </w:r>
                </w:p>
              </w:tc>
              <w:tc>
                <w:tcPr>
                  <w:tcW w:w="20" w:type="dxa"/>
                </w:tcPr>
                <w:p w:rsidR="0061239B" w:rsidRDefault="0061239B">
                  <w:pPr>
                    <w:pStyle w:val="EMPTYCELLSTYLE"/>
                  </w:pPr>
                </w:p>
              </w:tc>
            </w:tr>
          </w:tbl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1239B" w:rsidRDefault="0061239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61239B" w:rsidRDefault="0061239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1239B" w:rsidRDefault="0061239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61239B" w:rsidRDefault="0061239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39B" w:rsidRDefault="003D420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44201 \ 22 \ 3114-44 NCK II biodegradace \ 1   Deník: 20 \ Objednávky (individuální příslib)</w:t>
            </w: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61239B" w:rsidRDefault="0061239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39B" w:rsidRDefault="003D4202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  <w:tr w:rsidR="00612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1239B" w:rsidRDefault="0061239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68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20" w:type="dxa"/>
          </w:tcPr>
          <w:p w:rsidR="0061239B" w:rsidRDefault="0061239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239B" w:rsidRDefault="0061239B">
            <w:pPr>
              <w:pStyle w:val="EMPTYCELLSTYLE"/>
            </w:pPr>
          </w:p>
        </w:tc>
        <w:tc>
          <w:tcPr>
            <w:tcW w:w="460" w:type="dxa"/>
          </w:tcPr>
          <w:p w:rsidR="0061239B" w:rsidRDefault="0061239B">
            <w:pPr>
              <w:pStyle w:val="EMPTYCELLSTYLE"/>
            </w:pPr>
          </w:p>
        </w:tc>
      </w:tr>
    </w:tbl>
    <w:p w:rsidR="003D4202" w:rsidRDefault="003D4202"/>
    <w:sectPr w:rsidR="003D420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9B"/>
    <w:rsid w:val="003D4202"/>
    <w:rsid w:val="004452EC"/>
    <w:rsid w:val="0061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1CF"/>
  <w15:docId w15:val="{68E02454-7253-41BD-8AF1-4DF0352D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2024-04-22T08:10:00Z</dcterms:created>
  <dcterms:modified xsi:type="dcterms:W3CDTF">2024-04-22T08:10:00Z</dcterms:modified>
</cp:coreProperties>
</file>