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15" w:rsidRDefault="00A95E7A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676A15" w:rsidRDefault="00A95E7A">
      <w:pPr>
        <w:pStyle w:val="Zkladntext"/>
        <w:shd w:val="clear" w:color="auto" w:fill="auto"/>
        <w:spacing w:after="0" w:line="324" w:lineRule="auto"/>
        <w:jc w:val="center"/>
      </w:pPr>
      <w:r>
        <w:rPr>
          <w:b/>
          <w:bCs/>
        </w:rPr>
        <w:t>ke smlouvě o zpracování Projektu za účelem obdržení dotace č. SML12971</w:t>
      </w:r>
      <w:r>
        <w:rPr>
          <w:b/>
          <w:bCs/>
        </w:rPr>
        <w:br/>
      </w:r>
      <w:r>
        <w:t>uzavřené níže uvedeného dne, měsíce a roku, v souladu s ustanovením § 1746 odst. 2 zák. 89/2012 Sb.,</w:t>
      </w:r>
      <w:r>
        <w:br/>
        <w:t>občanský zákoník, ve znění pozdějších předpisů</w:t>
      </w:r>
    </w:p>
    <w:p w:rsidR="00676A15" w:rsidRDefault="00A95E7A">
      <w:pPr>
        <w:pStyle w:val="Zkladntext"/>
        <w:shd w:val="clear" w:color="auto" w:fill="auto"/>
        <w:spacing w:after="260" w:line="240" w:lineRule="auto"/>
        <w:jc w:val="center"/>
      </w:pPr>
      <w:r>
        <w:t>mezi smluvními stranami:</w:t>
      </w:r>
    </w:p>
    <w:p w:rsidR="00676A15" w:rsidRDefault="00A95E7A">
      <w:pPr>
        <w:pStyle w:val="Heading3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Výzkumný ústav živočišné výroby, v. v. i.,</w:t>
      </w:r>
      <w:bookmarkEnd w:id="2"/>
      <w:bookmarkEnd w:id="3"/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sídlo/místo podnikání: Přátelství 815/109, 10400, Praha</w:t>
      </w:r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zřizovatel: ČR Ministerstvo zemědělství, se sídlem Těšnov 65/17, 110 00 Praha 1 zastoupen/</w:t>
      </w:r>
      <w:proofErr w:type="gramStart"/>
      <w:r>
        <w:t xml:space="preserve">a: </w:t>
      </w:r>
      <w:r w:rsidR="00236446">
        <w:t xml:space="preserve">  </w:t>
      </w:r>
      <w:proofErr w:type="gramEnd"/>
      <w:r w:rsidR="00236446">
        <w:t xml:space="preserve">     </w:t>
      </w:r>
      <w:r>
        <w:t xml:space="preserve"> ředitel</w:t>
      </w:r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IČ: 00027014,</w:t>
      </w:r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DIČ: CZ00027014</w:t>
      </w:r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zapsána v Rejstříku veřejných výzkumných institucí dne 1.1.2007, bankovní spojení</w:t>
      </w:r>
      <w:proofErr w:type="gramStart"/>
      <w:r>
        <w:t>: ,</w:t>
      </w:r>
      <w:bookmarkStart w:id="4" w:name="_GoBack"/>
      <w:bookmarkEnd w:id="4"/>
      <w:proofErr w:type="gramEnd"/>
    </w:p>
    <w:p w:rsidR="00676A15" w:rsidRDefault="00A95E7A">
      <w:pPr>
        <w:pStyle w:val="Zkladntext"/>
        <w:shd w:val="clear" w:color="auto" w:fill="auto"/>
        <w:spacing w:after="180" w:line="240" w:lineRule="auto"/>
      </w:pPr>
      <w:r>
        <w:t xml:space="preserve">dále jen </w:t>
      </w:r>
      <w:r>
        <w:rPr>
          <w:b/>
          <w:bCs/>
        </w:rPr>
        <w:t xml:space="preserve">„Objednatel“ </w:t>
      </w:r>
      <w:r>
        <w:t>na straně jedné</w:t>
      </w:r>
    </w:p>
    <w:p w:rsidR="00676A15" w:rsidRDefault="00A95E7A">
      <w:pPr>
        <w:pStyle w:val="Zkladntext"/>
        <w:shd w:val="clear" w:color="auto" w:fill="auto"/>
        <w:spacing w:after="180" w:line="240" w:lineRule="auto"/>
      </w:pPr>
      <w:r>
        <w:rPr>
          <w:b/>
          <w:bCs/>
        </w:rPr>
        <w:t>a</w:t>
      </w:r>
    </w:p>
    <w:p w:rsidR="00676A15" w:rsidRDefault="00A95E7A">
      <w:pPr>
        <w:pStyle w:val="Heading30"/>
        <w:keepNext/>
        <w:keepLines/>
        <w:shd w:val="clear" w:color="auto" w:fill="auto"/>
        <w:spacing w:after="0"/>
      </w:pPr>
      <w:bookmarkStart w:id="5" w:name="bookmark4"/>
      <w:bookmarkStart w:id="6" w:name="bookmark5"/>
      <w:proofErr w:type="spellStart"/>
      <w:r>
        <w:t>Erste</w:t>
      </w:r>
      <w:proofErr w:type="spellEnd"/>
      <w:r>
        <w:t xml:space="preserve"> </w:t>
      </w:r>
      <w:proofErr w:type="spellStart"/>
      <w:r>
        <w:t>Grantika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>, a.s.</w:t>
      </w:r>
      <w:bookmarkEnd w:id="5"/>
      <w:bookmarkEnd w:id="6"/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sídlo: Palachovo náměstí 726/2, 625 00 Brno,</w:t>
      </w:r>
    </w:p>
    <w:p w:rsidR="00B81066" w:rsidRDefault="00A95E7A">
      <w:pPr>
        <w:pStyle w:val="Zkladntext"/>
        <w:shd w:val="clear" w:color="auto" w:fill="auto"/>
        <w:spacing w:after="0" w:line="240" w:lineRule="auto"/>
      </w:pPr>
      <w:proofErr w:type="gramStart"/>
      <w:r>
        <w:t xml:space="preserve">zastoupena: </w:t>
      </w:r>
      <w:r w:rsidR="00B81066">
        <w:t xml:space="preserve">  </w:t>
      </w:r>
      <w:proofErr w:type="gramEnd"/>
      <w:r w:rsidR="00B81066">
        <w:t xml:space="preserve">                     </w:t>
      </w:r>
      <w:r>
        <w:t xml:space="preserve">, předseda představenstva; </w:t>
      </w:r>
      <w:r w:rsidR="00B81066">
        <w:t xml:space="preserve">                 </w:t>
      </w:r>
      <w:r>
        <w:t xml:space="preserve">, člen představenstva </w:t>
      </w:r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IČ: 25597001,</w:t>
      </w:r>
    </w:p>
    <w:p w:rsidR="00676A15" w:rsidRDefault="00A95E7A">
      <w:pPr>
        <w:pStyle w:val="Zkladntext"/>
        <w:shd w:val="clear" w:color="auto" w:fill="auto"/>
        <w:spacing w:after="0" w:line="240" w:lineRule="auto"/>
      </w:pPr>
      <w:r>
        <w:t>DIČ: CZ25597001,</w:t>
      </w:r>
    </w:p>
    <w:p w:rsidR="00676A15" w:rsidRDefault="00A95E7A">
      <w:pPr>
        <w:pStyle w:val="Zkladntext"/>
        <w:shd w:val="clear" w:color="auto" w:fill="auto"/>
        <w:spacing w:after="180" w:line="240" w:lineRule="auto"/>
      </w:pPr>
      <w:r>
        <w:t xml:space="preserve">zapsána v obchodním rejstříku vedeném Krajským soudem v Brně, oddíl B, vložka 4100, bankovní </w:t>
      </w:r>
      <w:proofErr w:type="gramStart"/>
      <w:r>
        <w:t xml:space="preserve">spojení: </w:t>
      </w:r>
      <w:r w:rsidR="00B81066">
        <w:t xml:space="preserve">  </w:t>
      </w:r>
      <w:proofErr w:type="gramEnd"/>
      <w:r w:rsidR="00B81066">
        <w:t xml:space="preserve">                  </w:t>
      </w:r>
      <w:r>
        <w:t xml:space="preserve"> č.ú. </w:t>
      </w:r>
      <w:r w:rsidR="00B81066">
        <w:t xml:space="preserve">                 </w:t>
      </w:r>
      <w:r>
        <w:t>, dále jen „</w:t>
      </w:r>
      <w:r>
        <w:rPr>
          <w:b/>
          <w:bCs/>
        </w:rPr>
        <w:t>Zpracovatel</w:t>
      </w:r>
      <w:r>
        <w:t>“ na straně druhé</w:t>
      </w:r>
    </w:p>
    <w:p w:rsidR="00676A15" w:rsidRDefault="00A95E7A">
      <w:pPr>
        <w:pStyle w:val="Zkladntext"/>
        <w:shd w:val="clear" w:color="auto" w:fill="auto"/>
        <w:spacing w:after="720" w:line="240" w:lineRule="auto"/>
      </w:pPr>
      <w:r>
        <w:t>takto:</w:t>
      </w:r>
    </w:p>
    <w:p w:rsidR="00676A15" w:rsidRDefault="00A95E7A">
      <w:pPr>
        <w:pStyle w:val="Zkladntext"/>
        <w:shd w:val="clear" w:color="auto" w:fill="auto"/>
        <w:spacing w:after="0" w:line="283" w:lineRule="auto"/>
        <w:jc w:val="center"/>
      </w:pPr>
      <w:r>
        <w:rPr>
          <w:b/>
          <w:bCs/>
        </w:rPr>
        <w:t>I.</w:t>
      </w:r>
    </w:p>
    <w:p w:rsidR="00676A15" w:rsidRDefault="00A95E7A">
      <w:pPr>
        <w:pStyle w:val="Zkladntext"/>
        <w:shd w:val="clear" w:color="auto" w:fill="auto"/>
        <w:spacing w:after="0" w:line="283" w:lineRule="auto"/>
        <w:jc w:val="center"/>
      </w:pPr>
      <w:r>
        <w:rPr>
          <w:b/>
          <w:bCs/>
        </w:rPr>
        <w:t>Účel a předmět dodatku</w:t>
      </w:r>
    </w:p>
    <w:p w:rsidR="00676A15" w:rsidRDefault="00A95E7A">
      <w:pPr>
        <w:pStyle w:val="Zkladntext"/>
        <w:numPr>
          <w:ilvl w:val="0"/>
          <w:numId w:val="1"/>
        </w:numPr>
        <w:shd w:val="clear" w:color="auto" w:fill="auto"/>
        <w:tabs>
          <w:tab w:val="left" w:pos="728"/>
        </w:tabs>
        <w:spacing w:after="420" w:line="276" w:lineRule="auto"/>
        <w:ind w:left="740" w:hanging="380"/>
      </w:pPr>
      <w:r>
        <w:t>Smluvní strany uzavřením tohoto dodatku vyjadřují úmysl doplnit a upřesnit Smlouvu o zpracování Projektu za účelem obdržení dotace č. SML12971 (dále jen „Smlouva“) uzavřené mezi smluvními stranami dne 1. 3. 2024.</w:t>
      </w:r>
    </w:p>
    <w:p w:rsidR="00676A15" w:rsidRDefault="00A95E7A">
      <w:pPr>
        <w:pStyle w:val="Zkladntext"/>
        <w:shd w:val="clear" w:color="auto" w:fill="auto"/>
        <w:spacing w:after="0" w:line="283" w:lineRule="auto"/>
        <w:jc w:val="center"/>
      </w:pPr>
      <w:r>
        <w:rPr>
          <w:b/>
          <w:bCs/>
        </w:rPr>
        <w:t>II.</w:t>
      </w:r>
    </w:p>
    <w:p w:rsidR="00676A15" w:rsidRDefault="00A95E7A">
      <w:pPr>
        <w:pStyle w:val="Zkladntext"/>
        <w:shd w:val="clear" w:color="auto" w:fill="auto"/>
        <w:spacing w:after="0" w:line="283" w:lineRule="auto"/>
        <w:jc w:val="center"/>
      </w:pPr>
      <w:r>
        <w:rPr>
          <w:b/>
          <w:bCs/>
        </w:rPr>
        <w:t>Změny a doplnění smlouvy</w:t>
      </w:r>
    </w:p>
    <w:p w:rsidR="00676A15" w:rsidRDefault="00A95E7A">
      <w:pPr>
        <w:pStyle w:val="Zkladntext"/>
        <w:shd w:val="clear" w:color="auto" w:fill="auto"/>
        <w:spacing w:after="180" w:line="283" w:lineRule="auto"/>
        <w:ind w:firstLine="360"/>
      </w:pPr>
      <w:r>
        <w:t>1. Ustanovení Článku I. Předmět a účel smlouvy, odstavec 1 Smlouvy se nahrazuje zněním: Zpracovatel se v rámci výkonu své podnikatelské činnosti zabývá mimo jiné i zpracováním žádostí o dotaci na čerpání prostředků z fondů Evropské Unie (dále jen „EU“) na realizaci konkrétních projektů. Objednatel má zájem podat žádost o dotaci na čerpání prostředků z fondů EU na realizaci projektu s předběžným názvem „</w:t>
      </w:r>
      <w:r>
        <w:rPr>
          <w:b/>
          <w:bCs/>
        </w:rPr>
        <w:t xml:space="preserve">FVE Výzkumného ústavu živočišné výroby, </w:t>
      </w:r>
      <w:proofErr w:type="gramStart"/>
      <w:r>
        <w:rPr>
          <w:b/>
          <w:bCs/>
        </w:rPr>
        <w:t>v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v.i</w:t>
      </w:r>
      <w:proofErr w:type="spellEnd"/>
      <w:r>
        <w:rPr>
          <w:b/>
          <w:bCs/>
        </w:rPr>
        <w:t>.</w:t>
      </w:r>
      <w:r>
        <w:t xml:space="preserve">“ z programu </w:t>
      </w:r>
      <w:r>
        <w:rPr>
          <w:b/>
          <w:bCs/>
        </w:rPr>
        <w:t>Modernizační fond</w:t>
      </w:r>
      <w:r>
        <w:t xml:space="preserve">, </w:t>
      </w:r>
      <w:r>
        <w:rPr>
          <w:b/>
          <w:bCs/>
        </w:rPr>
        <w:t xml:space="preserve">Výzva RES+ č. 1/2024 - </w:t>
      </w:r>
      <w:proofErr w:type="spellStart"/>
      <w:r>
        <w:rPr>
          <w:b/>
          <w:bCs/>
        </w:rPr>
        <w:t>Fotovoltaické</w:t>
      </w:r>
      <w:proofErr w:type="spellEnd"/>
      <w:r>
        <w:rPr>
          <w:b/>
          <w:bCs/>
        </w:rPr>
        <w:t xml:space="preserve"> elektrárny 10 kW - 5 MW s vlastní spotřebou</w:t>
      </w:r>
      <w:r>
        <w:t>, dle požadavků podrobně stanovených v této výzvě (dále jen „</w:t>
      </w:r>
      <w:r>
        <w:rPr>
          <w:b/>
          <w:bCs/>
        </w:rPr>
        <w:t>Projekt</w:t>
      </w:r>
      <w:r>
        <w:t>“) a využít za tímto účelem profesionálních znalostí Zpracovatele v této oblasti.</w:t>
      </w:r>
    </w:p>
    <w:p w:rsidR="00676A15" w:rsidRDefault="00A95E7A">
      <w:pPr>
        <w:pStyle w:val="Zkladntext"/>
        <w:shd w:val="clear" w:color="auto" w:fill="auto"/>
        <w:spacing w:line="271" w:lineRule="auto"/>
        <w:jc w:val="center"/>
      </w:pPr>
      <w:r>
        <w:rPr>
          <w:b/>
          <w:bCs/>
        </w:rPr>
        <w:t>III.</w:t>
      </w:r>
    </w:p>
    <w:p w:rsidR="00676A15" w:rsidRDefault="00A95E7A">
      <w:pPr>
        <w:pStyle w:val="Zkladntext"/>
        <w:shd w:val="clear" w:color="auto" w:fill="auto"/>
        <w:spacing w:line="271" w:lineRule="auto"/>
        <w:jc w:val="center"/>
      </w:pPr>
      <w:r>
        <w:rPr>
          <w:b/>
          <w:bCs/>
        </w:rPr>
        <w:lastRenderedPageBreak/>
        <w:t>Závěrečná ustanovení</w:t>
      </w:r>
    </w:p>
    <w:p w:rsidR="00676A15" w:rsidRDefault="00A95E7A">
      <w:pPr>
        <w:pStyle w:val="Zkladntext"/>
        <w:shd w:val="clear" w:color="auto" w:fill="auto"/>
        <w:spacing w:line="271" w:lineRule="auto"/>
        <w:ind w:firstLine="380"/>
        <w:jc w:val="both"/>
      </w:pPr>
      <w:r>
        <w:t>1. Ostatní ustanovení Smlouvy tímto dodatkem nedotčená zůstávají beze změny v platnosti.</w:t>
      </w:r>
    </w:p>
    <w:p w:rsidR="00676A15" w:rsidRDefault="00A95E7A">
      <w:pPr>
        <w:pStyle w:val="Zkladntext"/>
        <w:numPr>
          <w:ilvl w:val="0"/>
          <w:numId w:val="1"/>
        </w:numPr>
        <w:shd w:val="clear" w:color="auto" w:fill="auto"/>
        <w:tabs>
          <w:tab w:val="left" w:pos="738"/>
        </w:tabs>
        <w:spacing w:line="276" w:lineRule="auto"/>
        <w:ind w:left="740" w:hanging="360"/>
        <w:jc w:val="both"/>
      </w:pPr>
      <w:r>
        <w:t>Tento dodatek je vyhotoven ve 2 vyhotoveních s platností originálu, přičemž každá ze smluvních stran obdrží 1 vyhotovení.</w:t>
      </w:r>
    </w:p>
    <w:p w:rsidR="00676A15" w:rsidRDefault="00A95E7A">
      <w:pPr>
        <w:pStyle w:val="Zkladntext"/>
        <w:numPr>
          <w:ilvl w:val="0"/>
          <w:numId w:val="1"/>
        </w:numPr>
        <w:shd w:val="clear" w:color="auto" w:fill="auto"/>
        <w:tabs>
          <w:tab w:val="left" w:pos="738"/>
        </w:tabs>
        <w:spacing w:line="271" w:lineRule="auto"/>
        <w:ind w:left="740" w:hanging="360"/>
        <w:jc w:val="both"/>
      </w:pPr>
      <w:r>
        <w:t>Tento dodatek nabývá platnosti a účinnosti dnem jeho podepsání oběma smluvními stranami a tímto dnem jsou jeho účastníci svými projevy vázáni.</w:t>
      </w:r>
    </w:p>
    <w:p w:rsidR="00676A15" w:rsidRDefault="00A95E7A">
      <w:pPr>
        <w:pStyle w:val="Zkladntext"/>
        <w:numPr>
          <w:ilvl w:val="0"/>
          <w:numId w:val="1"/>
        </w:numPr>
        <w:shd w:val="clear" w:color="auto" w:fill="auto"/>
        <w:tabs>
          <w:tab w:val="left" w:pos="738"/>
        </w:tabs>
        <w:spacing w:after="560" w:line="271" w:lineRule="auto"/>
        <w:ind w:left="740" w:hanging="360"/>
        <w:jc w:val="both"/>
      </w:pPr>
      <w:r>
        <w:t>Smluvní strany shodně prohlašují, že si tento dodatek před jeho podpisem řádně přečetly a s jeho obsahem souhlasí, že byl uzavřen po vzájemném projednání podle jejich pravé a svobodné vůle, určitě, vážně a srozumitelně. Smluvní strany potvrzují autentičnost tohoto dodatku svým podpisem.</w:t>
      </w:r>
    </w:p>
    <w:p w:rsidR="00676A15" w:rsidRDefault="00A95E7A">
      <w:pPr>
        <w:pStyle w:val="Zkladntext"/>
        <w:shd w:val="clear" w:color="auto" w:fill="auto"/>
        <w:spacing w:line="240" w:lineRule="auto"/>
        <w:jc w:val="both"/>
        <w:sectPr w:rsidR="00676A15">
          <w:headerReference w:type="default" r:id="rId7"/>
          <w:footerReference w:type="default" r:id="rId8"/>
          <w:pgSz w:w="11900" w:h="16840"/>
          <w:pgMar w:top="1441" w:right="1090" w:bottom="1830" w:left="1377" w:header="0" w:footer="3" w:gutter="0"/>
          <w:pgNumType w:start="1"/>
          <w:cols w:space="720"/>
          <w:noEndnote/>
          <w:docGrid w:linePitch="360"/>
        </w:sectPr>
      </w:pPr>
      <w:r>
        <w:t>[PODPISY SMLUVNÍCH STRAN NÁSLEDUJÍ NA DALŠÍ STRANĚ]</w:t>
      </w:r>
    </w:p>
    <w:p w:rsidR="00676A15" w:rsidRDefault="00676A15">
      <w:pPr>
        <w:spacing w:before="89" w:after="89" w:line="240" w:lineRule="exact"/>
        <w:rPr>
          <w:sz w:val="19"/>
          <w:szCs w:val="19"/>
        </w:rPr>
      </w:pPr>
    </w:p>
    <w:p w:rsidR="00676A15" w:rsidRDefault="00676A15">
      <w:pPr>
        <w:spacing w:line="1" w:lineRule="exact"/>
        <w:sectPr w:rsidR="00676A15">
          <w:pgSz w:w="11900" w:h="16840"/>
          <w:pgMar w:top="1334" w:right="1129" w:bottom="1666" w:left="13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3816"/>
      </w:tblGrid>
      <w:tr w:rsidR="00676A15">
        <w:trPr>
          <w:trHeight w:hRule="exact" w:val="259"/>
        </w:trPr>
        <w:tc>
          <w:tcPr>
            <w:tcW w:w="1877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5693" w:h="749" w:vSpace="883" w:wrap="none" w:vAnchor="text" w:hAnchor="page" w:x="1388" w:y="21"/>
              <w:shd w:val="clear" w:color="auto" w:fill="auto"/>
              <w:spacing w:after="0" w:line="240" w:lineRule="auto"/>
            </w:pPr>
            <w:r>
              <w:t>Objednatel: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5693" w:h="749" w:vSpace="883" w:wrap="none" w:vAnchor="text" w:hAnchor="page" w:x="1388" w:y="21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Výzkumný ústav živočišné výroby, v. v.</w:t>
            </w:r>
          </w:p>
        </w:tc>
      </w:tr>
      <w:tr w:rsidR="00676A15">
        <w:trPr>
          <w:trHeight w:hRule="exact" w:val="264"/>
        </w:trPr>
        <w:tc>
          <w:tcPr>
            <w:tcW w:w="1877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5693" w:h="749" w:vSpace="883" w:wrap="none" w:vAnchor="text" w:hAnchor="page" w:x="1388" w:y="21"/>
              <w:shd w:val="clear" w:color="auto" w:fill="auto"/>
              <w:spacing w:after="0" w:line="240" w:lineRule="auto"/>
            </w:pPr>
            <w:r>
              <w:t>Jméno a příjmení: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676A15" w:rsidRDefault="00676A15">
            <w:pPr>
              <w:pStyle w:val="Other0"/>
              <w:framePr w:w="5693" w:h="749" w:vSpace="883" w:wrap="none" w:vAnchor="text" w:hAnchor="page" w:x="1388" w:y="21"/>
              <w:shd w:val="clear" w:color="auto" w:fill="auto"/>
              <w:spacing w:after="0" w:line="240" w:lineRule="auto"/>
              <w:ind w:firstLine="240"/>
            </w:pPr>
          </w:p>
        </w:tc>
      </w:tr>
      <w:tr w:rsidR="00676A15">
        <w:trPr>
          <w:trHeight w:hRule="exact" w:val="226"/>
        </w:trPr>
        <w:tc>
          <w:tcPr>
            <w:tcW w:w="1877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5693" w:h="749" w:vSpace="883" w:wrap="none" w:vAnchor="text" w:hAnchor="page" w:x="1388" w:y="21"/>
              <w:shd w:val="clear" w:color="auto" w:fill="auto"/>
              <w:spacing w:after="0" w:line="240" w:lineRule="auto"/>
            </w:pPr>
            <w:r>
              <w:t>Funkce: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676A15" w:rsidRDefault="00676A15">
            <w:pPr>
              <w:pStyle w:val="Other0"/>
              <w:framePr w:w="5693" w:h="749" w:vSpace="883" w:wrap="none" w:vAnchor="text" w:hAnchor="page" w:x="1388" w:y="21"/>
              <w:shd w:val="clear" w:color="auto" w:fill="auto"/>
              <w:spacing w:after="0" w:line="240" w:lineRule="auto"/>
              <w:ind w:firstLine="240"/>
            </w:pPr>
          </w:p>
        </w:tc>
      </w:tr>
    </w:tbl>
    <w:p w:rsidR="00676A15" w:rsidRDefault="00676A15">
      <w:pPr>
        <w:framePr w:w="5693" w:h="749" w:vSpace="883" w:wrap="none" w:vAnchor="text" w:hAnchor="page" w:x="1388" w:y="21"/>
        <w:spacing w:line="1" w:lineRule="exact"/>
      </w:pPr>
    </w:p>
    <w:p w:rsidR="00676A15" w:rsidRDefault="00A95E7A" w:rsidP="00D35EBD">
      <w:pPr>
        <w:pStyle w:val="Tablecaption0"/>
        <w:framePr w:w="1872" w:h="806" w:wrap="none" w:vAnchor="text" w:hAnchor="page" w:x="3418" w:y="847"/>
        <w:shd w:val="clear" w:color="auto" w:fill="auto"/>
        <w:spacing w:after="40"/>
      </w:pPr>
      <w:r>
        <w:t xml:space="preserve">Digitálně podepsal </w:t>
      </w:r>
    </w:p>
    <w:p w:rsidR="00676A15" w:rsidRDefault="00A95E7A">
      <w:pPr>
        <w:pStyle w:val="Tablecaption0"/>
        <w:framePr w:w="1872" w:h="806" w:wrap="none" w:vAnchor="text" w:hAnchor="page" w:x="3418" w:y="847"/>
        <w:shd w:val="clear" w:color="auto" w:fill="auto"/>
        <w:spacing w:after="40"/>
      </w:pPr>
      <w:r>
        <w:t>Datum: 2024.04.16</w:t>
      </w:r>
    </w:p>
    <w:p w:rsidR="00676A15" w:rsidRDefault="00A95E7A">
      <w:pPr>
        <w:pStyle w:val="Tablecaption0"/>
        <w:framePr w:w="1872" w:h="806" w:wrap="none" w:vAnchor="text" w:hAnchor="page" w:x="3418" w:y="847"/>
        <w:shd w:val="clear" w:color="auto" w:fill="auto"/>
        <w:spacing w:after="40"/>
      </w:pPr>
      <w:r>
        <w:t>13:26:28+02'00'</w:t>
      </w:r>
    </w:p>
    <w:p w:rsidR="00676A15" w:rsidRDefault="00A95E7A">
      <w:pPr>
        <w:pStyle w:val="Zkladntext"/>
        <w:framePr w:w="677" w:h="307" w:wrap="none" w:vAnchor="text" w:hAnchor="page" w:x="1379" w:y="1695"/>
        <w:shd w:val="clear" w:color="auto" w:fill="auto"/>
        <w:spacing w:after="0" w:line="240" w:lineRule="auto"/>
      </w:pPr>
      <w:r>
        <w:t>Podpis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038"/>
      </w:tblGrid>
      <w:tr w:rsidR="00676A15">
        <w:trPr>
          <w:trHeight w:hRule="exact" w:val="240"/>
        </w:trPr>
        <w:tc>
          <w:tcPr>
            <w:tcW w:w="1699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</w:pPr>
            <w:r>
              <w:t>Místo a datum: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  <w:ind w:firstLine="420"/>
            </w:pPr>
            <w:r>
              <w:t>Brno,</w:t>
            </w:r>
          </w:p>
        </w:tc>
      </w:tr>
      <w:tr w:rsidR="00676A15">
        <w:trPr>
          <w:trHeight w:hRule="exact" w:val="283"/>
        </w:trPr>
        <w:tc>
          <w:tcPr>
            <w:tcW w:w="1699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</w:pPr>
            <w:r>
              <w:t>Zpracovatel: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  <w:ind w:firstLine="420"/>
            </w:pPr>
            <w:proofErr w:type="spellStart"/>
            <w:r>
              <w:rPr>
                <w:b/>
                <w:bCs/>
              </w:rPr>
              <w:t>Erste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Grantika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Advisory</w:t>
            </w:r>
            <w:proofErr w:type="spellEnd"/>
            <w:r>
              <w:rPr>
                <w:b/>
                <w:bCs/>
              </w:rPr>
              <w:t>, a.s.</w:t>
            </w:r>
          </w:p>
        </w:tc>
      </w:tr>
      <w:tr w:rsidR="00676A15">
        <w:trPr>
          <w:trHeight w:hRule="exact" w:val="269"/>
        </w:trPr>
        <w:tc>
          <w:tcPr>
            <w:tcW w:w="1699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</w:pPr>
            <w:r>
              <w:t>Jméno a příjmení: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676A15" w:rsidRDefault="00676A15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  <w:ind w:firstLine="420"/>
            </w:pPr>
          </w:p>
          <w:p w:rsidR="00D35EBD" w:rsidRDefault="00D35EBD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  <w:ind w:firstLine="420"/>
            </w:pPr>
          </w:p>
        </w:tc>
      </w:tr>
      <w:tr w:rsidR="00676A15">
        <w:trPr>
          <w:trHeight w:hRule="exact" w:val="288"/>
        </w:trPr>
        <w:tc>
          <w:tcPr>
            <w:tcW w:w="1699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</w:pPr>
            <w:r>
              <w:t>Funkce: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  <w:ind w:firstLine="420"/>
            </w:pPr>
            <w:r>
              <w:t>předseda představenstva</w:t>
            </w:r>
          </w:p>
        </w:tc>
      </w:tr>
      <w:tr w:rsidR="00676A15">
        <w:trPr>
          <w:trHeight w:hRule="exact" w:val="778"/>
        </w:trPr>
        <w:tc>
          <w:tcPr>
            <w:tcW w:w="1699" w:type="dxa"/>
            <w:shd w:val="clear" w:color="auto" w:fill="FFFFFF"/>
            <w:vAlign w:val="bottom"/>
          </w:tcPr>
          <w:p w:rsidR="00676A15" w:rsidRDefault="00676A15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40" w:lineRule="auto"/>
              <w:ind w:firstLine="340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76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Digitálně podepsal</w:t>
            </w:r>
          </w:p>
          <w:p w:rsidR="00D35EBD" w:rsidRDefault="00D35EBD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:rsidR="00676A15" w:rsidRDefault="00A95E7A">
            <w:pPr>
              <w:pStyle w:val="Other0"/>
              <w:framePr w:w="4738" w:h="1858" w:hSpace="10" w:vSpace="610" w:wrap="none" w:vAnchor="text" w:hAnchor="page" w:x="1389" w:y="2684"/>
              <w:shd w:val="clear" w:color="auto" w:fill="auto"/>
              <w:spacing w:after="0" w:line="276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Datum: 2024.04.18 10:07:17+02'00'</w:t>
            </w:r>
          </w:p>
        </w:tc>
      </w:tr>
    </w:tbl>
    <w:p w:rsidR="00676A15" w:rsidRDefault="00676A15">
      <w:pPr>
        <w:framePr w:w="4738" w:h="1858" w:hSpace="10" w:vSpace="610" w:wrap="none" w:vAnchor="text" w:hAnchor="page" w:x="1389" w:y="2684"/>
        <w:spacing w:line="1" w:lineRule="exact"/>
      </w:pPr>
    </w:p>
    <w:p w:rsidR="00676A15" w:rsidRDefault="00A95E7A">
      <w:pPr>
        <w:pStyle w:val="Tablecaption0"/>
        <w:framePr w:w="677" w:h="307" w:wrap="none" w:vAnchor="text" w:hAnchor="page" w:x="1379" w:y="4844"/>
        <w:shd w:val="clear" w:color="auto" w:fill="auto"/>
        <w:spacing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2856"/>
      </w:tblGrid>
      <w:tr w:rsidR="00676A15">
        <w:trPr>
          <w:trHeight w:hRule="exact" w:val="240"/>
        </w:trPr>
        <w:tc>
          <w:tcPr>
            <w:tcW w:w="1882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</w:pPr>
            <w:r>
              <w:t>Místo a datum:</w:t>
            </w:r>
          </w:p>
        </w:tc>
        <w:tc>
          <w:tcPr>
            <w:tcW w:w="2856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  <w:ind w:firstLine="240"/>
            </w:pPr>
            <w:r>
              <w:t>Brno,</w:t>
            </w:r>
          </w:p>
        </w:tc>
      </w:tr>
      <w:tr w:rsidR="00676A15">
        <w:trPr>
          <w:trHeight w:hRule="exact" w:val="283"/>
        </w:trPr>
        <w:tc>
          <w:tcPr>
            <w:tcW w:w="1882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</w:pPr>
            <w:r>
              <w:t>Zpracovatel:</w:t>
            </w:r>
          </w:p>
        </w:tc>
        <w:tc>
          <w:tcPr>
            <w:tcW w:w="2856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  <w:ind w:firstLine="240"/>
            </w:pPr>
            <w:proofErr w:type="spellStart"/>
            <w:r>
              <w:rPr>
                <w:b/>
                <w:bCs/>
              </w:rPr>
              <w:t>Erste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Grantika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Advisory</w:t>
            </w:r>
            <w:proofErr w:type="spellEnd"/>
            <w:r>
              <w:rPr>
                <w:b/>
                <w:bCs/>
              </w:rPr>
              <w:t>, a.s.</w:t>
            </w:r>
          </w:p>
        </w:tc>
      </w:tr>
      <w:tr w:rsidR="00676A15">
        <w:trPr>
          <w:trHeight w:hRule="exact" w:val="264"/>
        </w:trPr>
        <w:tc>
          <w:tcPr>
            <w:tcW w:w="1882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</w:pPr>
            <w:r>
              <w:t>Jméno a příjmení:</w:t>
            </w:r>
          </w:p>
        </w:tc>
        <w:tc>
          <w:tcPr>
            <w:tcW w:w="2856" w:type="dxa"/>
            <w:shd w:val="clear" w:color="auto" w:fill="FFFFFF"/>
            <w:vAlign w:val="bottom"/>
          </w:tcPr>
          <w:p w:rsidR="00676A15" w:rsidRDefault="00676A15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  <w:ind w:firstLine="240"/>
            </w:pPr>
          </w:p>
        </w:tc>
      </w:tr>
      <w:tr w:rsidR="00676A15">
        <w:trPr>
          <w:trHeight w:hRule="exact" w:val="264"/>
        </w:trPr>
        <w:tc>
          <w:tcPr>
            <w:tcW w:w="1882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</w:pPr>
            <w:r>
              <w:t>Funkce:</w:t>
            </w:r>
          </w:p>
        </w:tc>
        <w:tc>
          <w:tcPr>
            <w:tcW w:w="2856" w:type="dxa"/>
            <w:shd w:val="clear" w:color="auto" w:fill="FFFFFF"/>
            <w:vAlign w:val="bottom"/>
          </w:tcPr>
          <w:p w:rsidR="00676A15" w:rsidRDefault="00A95E7A">
            <w:pPr>
              <w:pStyle w:val="Other0"/>
              <w:framePr w:w="4738" w:h="1051" w:vSpace="773" w:wrap="none" w:vAnchor="text" w:hAnchor="page" w:x="1388" w:y="6303"/>
              <w:shd w:val="clear" w:color="auto" w:fill="auto"/>
              <w:spacing w:after="0" w:line="240" w:lineRule="auto"/>
              <w:ind w:firstLine="240"/>
            </w:pPr>
            <w:r>
              <w:t>člen představenstva</w:t>
            </w:r>
          </w:p>
        </w:tc>
      </w:tr>
    </w:tbl>
    <w:p w:rsidR="00676A15" w:rsidRDefault="00676A15">
      <w:pPr>
        <w:framePr w:w="4738" w:h="1051" w:vSpace="773" w:wrap="none" w:vAnchor="text" w:hAnchor="page" w:x="1388" w:y="6303"/>
        <w:spacing w:line="1" w:lineRule="exact"/>
      </w:pPr>
    </w:p>
    <w:p w:rsidR="00676A15" w:rsidRDefault="00A95E7A">
      <w:pPr>
        <w:pStyle w:val="Tablecaption0"/>
        <w:framePr w:w="1666" w:h="696" w:wrap="none" w:vAnchor="text" w:hAnchor="page" w:x="3538" w:y="7431"/>
        <w:shd w:val="clear" w:color="auto" w:fill="auto"/>
        <w:spacing w:after="0"/>
        <w:rPr>
          <w:sz w:val="13"/>
          <w:szCs w:val="13"/>
        </w:rPr>
      </w:pPr>
      <w:r>
        <w:rPr>
          <w:sz w:val="13"/>
          <w:szCs w:val="13"/>
        </w:rPr>
        <w:t xml:space="preserve">Digitálně podepsal </w:t>
      </w:r>
    </w:p>
    <w:p w:rsidR="00D35EBD" w:rsidRDefault="00D35EBD">
      <w:pPr>
        <w:pStyle w:val="Tablecaption0"/>
        <w:framePr w:w="1666" w:h="696" w:wrap="none" w:vAnchor="text" w:hAnchor="page" w:x="3538" w:y="7431"/>
        <w:shd w:val="clear" w:color="auto" w:fill="auto"/>
        <w:spacing w:after="0"/>
        <w:rPr>
          <w:sz w:val="13"/>
          <w:szCs w:val="13"/>
        </w:rPr>
      </w:pPr>
    </w:p>
    <w:p w:rsidR="00676A15" w:rsidRDefault="00A95E7A">
      <w:pPr>
        <w:pStyle w:val="Tablecaption0"/>
        <w:framePr w:w="1666" w:h="696" w:wrap="none" w:vAnchor="text" w:hAnchor="page" w:x="3538" w:y="7431"/>
        <w:shd w:val="clear" w:color="auto" w:fill="auto"/>
        <w:spacing w:after="0"/>
        <w:rPr>
          <w:sz w:val="13"/>
          <w:szCs w:val="13"/>
        </w:rPr>
      </w:pPr>
      <w:r>
        <w:rPr>
          <w:sz w:val="13"/>
          <w:szCs w:val="13"/>
        </w:rPr>
        <w:t>Datum: 2024.04.18 15:41:45</w:t>
      </w:r>
    </w:p>
    <w:p w:rsidR="00676A15" w:rsidRDefault="00A95E7A">
      <w:pPr>
        <w:pStyle w:val="Tablecaption0"/>
        <w:framePr w:w="1666" w:h="696" w:wrap="none" w:vAnchor="text" w:hAnchor="page" w:x="3538" w:y="7431"/>
        <w:shd w:val="clear" w:color="auto" w:fill="auto"/>
        <w:spacing w:after="0"/>
        <w:rPr>
          <w:sz w:val="13"/>
          <w:szCs w:val="13"/>
        </w:rPr>
      </w:pPr>
      <w:r>
        <w:rPr>
          <w:sz w:val="13"/>
          <w:szCs w:val="13"/>
        </w:rPr>
        <w:t>+02'00'</w:t>
      </w:r>
    </w:p>
    <w:p w:rsidR="00676A15" w:rsidRDefault="00A95E7A">
      <w:pPr>
        <w:pStyle w:val="Zkladntext"/>
        <w:framePr w:w="677" w:h="307" w:wrap="none" w:vAnchor="text" w:hAnchor="page" w:x="1379" w:y="8463"/>
        <w:shd w:val="clear" w:color="auto" w:fill="auto"/>
        <w:spacing w:after="0" w:line="240" w:lineRule="auto"/>
      </w:pPr>
      <w:r>
        <w:t>Podpis</w:t>
      </w:r>
    </w:p>
    <w:p w:rsidR="00676A15" w:rsidRDefault="00A95E7A">
      <w:pPr>
        <w:pStyle w:val="Zkladntext"/>
        <w:framePr w:w="2640" w:h="845" w:wrap="none" w:vAnchor="text" w:hAnchor="page" w:x="1379" w:y="9399"/>
        <w:shd w:val="clear" w:color="auto" w:fill="auto"/>
        <w:spacing w:after="0" w:line="240" w:lineRule="auto"/>
      </w:pPr>
      <w:r>
        <w:t xml:space="preserve">Za správnost u Zpracovatele: Místo a datum: Brno, Jméno a příjmení: </w:t>
      </w:r>
    </w:p>
    <w:p w:rsidR="00676A15" w:rsidRDefault="00A95E7A">
      <w:pPr>
        <w:pStyle w:val="Zkladntext"/>
        <w:framePr w:w="3139" w:h="1397" w:wrap="none" w:vAnchor="text" w:hAnchor="page" w:x="3399" w:y="9937"/>
        <w:shd w:val="clear" w:color="auto" w:fill="auto"/>
        <w:spacing w:after="0" w:line="230" w:lineRule="auto"/>
        <w:ind w:firstLine="320"/>
      </w:pPr>
      <w:r>
        <w:t>Digitálně podepsal</w:t>
      </w:r>
    </w:p>
    <w:p w:rsidR="00676A15" w:rsidRDefault="00A95E7A">
      <w:pPr>
        <w:pStyle w:val="Zkladntext"/>
        <w:framePr w:w="3139" w:h="1397" w:wrap="none" w:vAnchor="text" w:hAnchor="page" w:x="3399" w:y="9937"/>
        <w:shd w:val="clear" w:color="auto" w:fill="auto"/>
        <w:spacing w:after="0" w:line="240" w:lineRule="auto"/>
        <w:ind w:firstLine="320"/>
      </w:pPr>
      <w:r>
        <w:t>Datum: 2024.04.16</w:t>
      </w:r>
    </w:p>
    <w:p w:rsidR="00676A15" w:rsidRDefault="00A95E7A">
      <w:pPr>
        <w:pStyle w:val="Zkladntext"/>
        <w:framePr w:w="3139" w:h="1397" w:wrap="none" w:vAnchor="text" w:hAnchor="page" w:x="3399" w:y="9937"/>
        <w:shd w:val="clear" w:color="auto" w:fill="auto"/>
        <w:spacing w:after="0" w:line="240" w:lineRule="auto"/>
        <w:ind w:firstLine="320"/>
      </w:pPr>
      <w:r>
        <w:t>16:26:27+02'00'</w:t>
      </w:r>
    </w:p>
    <w:p w:rsidR="00676A15" w:rsidRDefault="00A95E7A">
      <w:pPr>
        <w:pStyle w:val="Zkladntext"/>
        <w:framePr w:w="677" w:h="307" w:wrap="none" w:vAnchor="text" w:hAnchor="page" w:x="1379" w:y="11612"/>
        <w:pBdr>
          <w:top w:val="single" w:sz="4" w:space="0" w:color="auto"/>
        </w:pBdr>
        <w:shd w:val="clear" w:color="auto" w:fill="auto"/>
        <w:spacing w:after="0" w:line="240" w:lineRule="auto"/>
      </w:pPr>
      <w:r>
        <w:t>Podpis</w:t>
      </w: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line="360" w:lineRule="exact"/>
      </w:pPr>
    </w:p>
    <w:p w:rsidR="00676A15" w:rsidRDefault="00676A15">
      <w:pPr>
        <w:spacing w:after="397" w:line="1" w:lineRule="exact"/>
      </w:pPr>
    </w:p>
    <w:p w:rsidR="00676A15" w:rsidRDefault="00676A15">
      <w:pPr>
        <w:spacing w:line="1" w:lineRule="exact"/>
      </w:pPr>
    </w:p>
    <w:sectPr w:rsidR="00676A15">
      <w:type w:val="continuous"/>
      <w:pgSz w:w="11900" w:h="16840"/>
      <w:pgMar w:top="1334" w:right="1129" w:bottom="1666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09" w:rsidRDefault="00A95E7A">
      <w:r>
        <w:separator/>
      </w:r>
    </w:p>
  </w:endnote>
  <w:endnote w:type="continuationSeparator" w:id="0">
    <w:p w:rsidR="00693E09" w:rsidRDefault="00A9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15" w:rsidRDefault="00A95E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6162675</wp:posOffset>
              </wp:positionH>
              <wp:positionV relativeFrom="page">
                <wp:posOffset>9635490</wp:posOffset>
              </wp:positionV>
              <wp:extent cx="67691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6A15" w:rsidRDefault="00A95E7A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85.25pt;margin-top:758.7pt;width:53.3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" filled="f" stroked="f">
              <v:textbox style="mso-fit-shape-to-text:t" inset="0,0,0,0">
                <w:txbxContent>
                  <w:p w:rsidR="00676A15" w:rsidRDefault="00A95E7A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15" w:rsidRDefault="00676A15"/>
  </w:footnote>
  <w:footnote w:type="continuationSeparator" w:id="0">
    <w:p w:rsidR="00676A15" w:rsidRDefault="00676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15" w:rsidRDefault="00A95E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539750</wp:posOffset>
              </wp:positionV>
              <wp:extent cx="5934710" cy="243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71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6A15" w:rsidRDefault="00A95E7A">
                          <w:pPr>
                            <w:pStyle w:val="Headerorfooter20"/>
                            <w:shd w:val="clear" w:color="auto" w:fill="auto"/>
                            <w:tabs>
                              <w:tab w:val="right" w:pos="934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3030"/>
                              <w:sz w:val="36"/>
                              <w:szCs w:val="36"/>
                            </w:rPr>
                            <w:t>GRANTIKA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303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EGA Vyhrazené / 1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1.05pt;margin-top:42.5pt;width:467.3pt;height:1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" filled="f" stroked="f">
              <v:textbox style="mso-fit-shape-to-text:t" inset="0,0,0,0">
                <w:txbxContent>
                  <w:p w:rsidR="00676A15" w:rsidRDefault="00A95E7A">
                    <w:pPr>
                      <w:pStyle w:val="Headerorfooter20"/>
                      <w:shd w:val="clear" w:color="auto" w:fill="auto"/>
                      <w:tabs>
                        <w:tab w:val="right" w:pos="934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3030"/>
                        <w:sz w:val="36"/>
                        <w:szCs w:val="36"/>
                      </w:rPr>
                      <w:t>GRANTIKA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303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EGA Vyhrazené /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825C7"/>
    <w:multiLevelType w:val="multilevel"/>
    <w:tmpl w:val="DAB29F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15"/>
    <w:rsid w:val="00236446"/>
    <w:rsid w:val="00591C67"/>
    <w:rsid w:val="00676A15"/>
    <w:rsid w:val="00693E09"/>
    <w:rsid w:val="00A95E7A"/>
    <w:rsid w:val="00B81066"/>
    <w:rsid w:val="00D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9A5C"/>
  <w15:docId w15:val="{FE6F7CCE-27A0-42B5-AE94-141AA5D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9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20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auto"/>
    </w:pPr>
    <w:rPr>
      <w:rFonts w:ascii="Calibri" w:eastAsia="Calibri" w:hAnsi="Calibri" w:cs="Calibri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PhDr. Věra Přenosilová</cp:lastModifiedBy>
  <cp:revision>6</cp:revision>
  <dcterms:created xsi:type="dcterms:W3CDTF">2024-04-22T08:25:00Z</dcterms:created>
  <dcterms:modified xsi:type="dcterms:W3CDTF">2024-04-22T08:29:00Z</dcterms:modified>
</cp:coreProperties>
</file>