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84F65" w14:textId="1AEB4D15" w:rsidR="00E90AB0" w:rsidRDefault="00057BEF" w:rsidP="00AD7965">
      <w:r>
        <w:t xml:space="preserve">                                                                                                                         </w:t>
      </w:r>
    </w:p>
    <w:p w14:paraId="312E1059" w14:textId="77777777" w:rsidR="00E4368C" w:rsidRDefault="00E4368C" w:rsidP="00E4368C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0FC3CA47" w14:textId="4F35F010" w:rsidR="00557F45" w:rsidRPr="00662198" w:rsidRDefault="00E4368C" w:rsidP="00E4368C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smlouvy o dílo</w:t>
      </w:r>
    </w:p>
    <w:p w14:paraId="6533CE66" w14:textId="77777777" w:rsidR="00557F45" w:rsidRPr="00662198" w:rsidRDefault="00557F45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14:paraId="2852D43F" w14:textId="19F70FBC" w:rsidR="007214B9" w:rsidRDefault="008E3236" w:rsidP="00A738C3">
      <w:pPr>
        <w:ind w:left="1416" w:hanging="1416"/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662198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662198">
        <w:rPr>
          <w:rFonts w:ascii="Arial" w:hAnsi="Arial" w:cs="Arial"/>
          <w:b/>
          <w:sz w:val="22"/>
          <w:szCs w:val="22"/>
        </w:rPr>
        <w:t>zhotovitel</w:t>
      </w:r>
      <w:r w:rsidRPr="00662198">
        <w:rPr>
          <w:rFonts w:ascii="Arial" w:hAnsi="Arial" w:cs="Arial"/>
          <w:b/>
          <w:sz w:val="22"/>
          <w:szCs w:val="22"/>
        </w:rPr>
        <w:t>e</w:t>
      </w:r>
      <w:r w:rsidR="009577CF" w:rsidRPr="00662198">
        <w:rPr>
          <w:rFonts w:ascii="Arial" w:hAnsi="Arial" w:cs="Arial"/>
          <w:b/>
          <w:sz w:val="22"/>
          <w:szCs w:val="22"/>
        </w:rPr>
        <w:t>:</w:t>
      </w:r>
      <w:r w:rsidR="00CC7B50" w:rsidRPr="00662198">
        <w:rPr>
          <w:rFonts w:ascii="Arial" w:hAnsi="Arial" w:cs="Arial"/>
          <w:b/>
          <w:sz w:val="22"/>
          <w:szCs w:val="22"/>
        </w:rPr>
        <w:t xml:space="preserve"> </w:t>
      </w:r>
      <w:r w:rsidR="001D1851">
        <w:rPr>
          <w:rFonts w:ascii="Arial" w:hAnsi="Arial" w:cs="Arial"/>
          <w:b/>
          <w:sz w:val="22"/>
          <w:szCs w:val="22"/>
        </w:rPr>
        <w:t>06-O-1658-14122/23</w:t>
      </w:r>
    </w:p>
    <w:p w14:paraId="0F81F946" w14:textId="55F3A607" w:rsidR="008E3236" w:rsidRPr="00662198" w:rsidRDefault="008E3236" w:rsidP="00A738C3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662198">
        <w:rPr>
          <w:rFonts w:ascii="Arial" w:hAnsi="Arial" w:cs="Arial"/>
          <w:b/>
          <w:sz w:val="22"/>
          <w:szCs w:val="22"/>
        </w:rPr>
        <w:t>č. smlouvy objednatele</w:t>
      </w:r>
      <w:r w:rsidR="009577CF" w:rsidRPr="00662198">
        <w:rPr>
          <w:rFonts w:ascii="Arial" w:hAnsi="Arial" w:cs="Arial"/>
          <w:b/>
          <w:sz w:val="22"/>
          <w:szCs w:val="22"/>
        </w:rPr>
        <w:t>:</w:t>
      </w:r>
      <w:r w:rsidRPr="00662198">
        <w:rPr>
          <w:rFonts w:ascii="Arial" w:hAnsi="Arial" w:cs="Arial"/>
          <w:b/>
          <w:sz w:val="22"/>
          <w:szCs w:val="22"/>
        </w:rPr>
        <w:t xml:space="preserve"> </w:t>
      </w:r>
      <w:r w:rsidR="009B430C" w:rsidRPr="009B430C">
        <w:rPr>
          <w:rFonts w:ascii="Arial" w:hAnsi="Arial" w:cs="Arial"/>
          <w:b/>
          <w:sz w:val="22"/>
          <w:szCs w:val="22"/>
        </w:rPr>
        <w:t>876</w:t>
      </w:r>
      <w:r w:rsidR="005F2724" w:rsidRPr="009B430C">
        <w:rPr>
          <w:rFonts w:ascii="Arial" w:hAnsi="Arial" w:cs="Arial"/>
          <w:b/>
          <w:sz w:val="22"/>
          <w:szCs w:val="22"/>
        </w:rPr>
        <w:t>/2023</w:t>
      </w:r>
      <w:r w:rsidR="00A738C3" w:rsidRPr="00662198">
        <w:rPr>
          <w:rFonts w:ascii="Arial" w:hAnsi="Arial" w:cs="Arial"/>
          <w:b/>
          <w:sz w:val="22"/>
          <w:szCs w:val="22"/>
        </w:rPr>
        <w:t>.</w:t>
      </w:r>
    </w:p>
    <w:p w14:paraId="08449A38" w14:textId="77777777" w:rsidR="008E3236" w:rsidRPr="00662198" w:rsidRDefault="008E3236" w:rsidP="008E3236">
      <w:pPr>
        <w:rPr>
          <w:rFonts w:ascii="Arial" w:hAnsi="Arial" w:cs="Arial"/>
          <w:b/>
        </w:rPr>
      </w:pPr>
    </w:p>
    <w:p w14:paraId="4ADD1B21" w14:textId="77777777" w:rsidR="008E3236" w:rsidRPr="00662198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62198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662198">
        <w:rPr>
          <w:rFonts w:ascii="Arial" w:hAnsi="Arial" w:cs="Arial"/>
          <w:b/>
          <w:sz w:val="22"/>
          <w:szCs w:val="22"/>
          <w:lang w:val="cs-CZ"/>
        </w:rPr>
        <w:t>:</w:t>
      </w:r>
      <w:r w:rsidRPr="00662198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1F669117" w14:textId="77777777" w:rsidR="0039506D" w:rsidRPr="00662198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CD8D980" w14:textId="7DBBFC8F" w:rsidR="00032856" w:rsidRPr="00662198" w:rsidRDefault="00343F43" w:rsidP="00032856">
      <w:pPr>
        <w:jc w:val="center"/>
        <w:rPr>
          <w:rFonts w:ascii="Arial" w:hAnsi="Arial" w:cs="Arial"/>
        </w:rPr>
      </w:pPr>
      <w:r w:rsidRPr="00343F43">
        <w:rPr>
          <w:rFonts w:ascii="Arial" w:hAnsi="Arial" w:cs="Arial"/>
          <w:b/>
        </w:rPr>
        <w:t>Studie odtokových poměrů Bystřice a Sviního potoka</w:t>
      </w:r>
    </w:p>
    <w:p w14:paraId="7C1F2761" w14:textId="77777777" w:rsidR="008E3236" w:rsidRPr="007214B9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>Tato smlouva byla uzavřena mezi</w:t>
      </w:r>
      <w:r w:rsidR="009577CF" w:rsidRPr="007214B9">
        <w:rPr>
          <w:rFonts w:ascii="Arial" w:hAnsi="Arial" w:cs="Arial"/>
          <w:sz w:val="22"/>
          <w:szCs w:val="22"/>
        </w:rPr>
        <w:t>:</w:t>
      </w:r>
    </w:p>
    <w:p w14:paraId="5236A3CE" w14:textId="77777777" w:rsidR="008E3236" w:rsidRPr="007214B9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14:paraId="15370183" w14:textId="77777777" w:rsidR="008E3236" w:rsidRPr="007214B9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Objednatel</w:t>
      </w:r>
      <w:r w:rsidR="009577CF" w:rsidRPr="007214B9">
        <w:rPr>
          <w:rFonts w:ascii="Arial" w:hAnsi="Arial" w:cs="Arial"/>
          <w:b/>
          <w:sz w:val="22"/>
          <w:szCs w:val="22"/>
        </w:rPr>
        <w:t>:</w:t>
      </w:r>
      <w:r w:rsidRPr="007214B9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7A41B2BD" w14:textId="77777777" w:rsidR="008E3236" w:rsidRPr="007214B9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ab/>
      </w:r>
      <w:r w:rsidR="008E3236" w:rsidRPr="007214B9">
        <w:rPr>
          <w:rFonts w:ascii="Arial" w:hAnsi="Arial" w:cs="Arial"/>
          <w:sz w:val="22"/>
          <w:szCs w:val="22"/>
        </w:rPr>
        <w:t>Bezručova 4219, 430 03 Chomutov</w:t>
      </w:r>
    </w:p>
    <w:p w14:paraId="4572E6AF" w14:textId="77777777" w:rsidR="008E3236" w:rsidRPr="007214B9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IČ</w:t>
      </w:r>
      <w:r w:rsidR="001A1BF6" w:rsidRPr="007214B9">
        <w:rPr>
          <w:rFonts w:ascii="Arial" w:hAnsi="Arial" w:cs="Arial"/>
          <w:b/>
          <w:sz w:val="22"/>
          <w:szCs w:val="22"/>
        </w:rPr>
        <w:t>O</w:t>
      </w:r>
      <w:r w:rsidR="009577CF" w:rsidRPr="007214B9">
        <w:rPr>
          <w:rFonts w:ascii="Arial" w:hAnsi="Arial" w:cs="Arial"/>
          <w:b/>
          <w:sz w:val="22"/>
          <w:szCs w:val="22"/>
        </w:rPr>
        <w:t>:</w:t>
      </w:r>
      <w:r w:rsidR="0078134D" w:rsidRPr="007214B9">
        <w:rPr>
          <w:rFonts w:ascii="Arial" w:hAnsi="Arial" w:cs="Arial"/>
          <w:b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>70889988</w:t>
      </w:r>
    </w:p>
    <w:p w14:paraId="6408A24F" w14:textId="77777777" w:rsidR="008E3236" w:rsidRPr="007214B9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DIČ</w:t>
      </w:r>
      <w:r w:rsidR="009577CF" w:rsidRPr="007214B9">
        <w:rPr>
          <w:rFonts w:ascii="Arial" w:hAnsi="Arial" w:cs="Arial"/>
          <w:b/>
          <w:sz w:val="22"/>
          <w:szCs w:val="22"/>
        </w:rPr>
        <w:t>:</w:t>
      </w:r>
      <w:r w:rsidR="0078134D" w:rsidRPr="007214B9">
        <w:rPr>
          <w:rFonts w:ascii="Arial" w:hAnsi="Arial" w:cs="Arial"/>
          <w:b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>CZ70889988</w:t>
      </w:r>
    </w:p>
    <w:p w14:paraId="3A47AFA1" w14:textId="22D480EA" w:rsidR="008E3236" w:rsidRPr="007214B9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zastoupený</w:t>
      </w:r>
      <w:r w:rsidR="009577CF" w:rsidRPr="007214B9">
        <w:rPr>
          <w:rFonts w:ascii="Arial" w:hAnsi="Arial" w:cs="Arial"/>
          <w:b/>
          <w:sz w:val="22"/>
          <w:szCs w:val="22"/>
        </w:rPr>
        <w:t>:</w:t>
      </w:r>
      <w:r w:rsidR="0078134D" w:rsidRPr="007214B9">
        <w:rPr>
          <w:rFonts w:ascii="Arial" w:hAnsi="Arial" w:cs="Arial"/>
          <w:b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 xml:space="preserve"> </w:t>
      </w:r>
    </w:p>
    <w:p w14:paraId="6B2981C9" w14:textId="75AC8A63" w:rsidR="008E3236" w:rsidRPr="007214B9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zástupce ve věcech smluvních</w:t>
      </w:r>
      <w:r w:rsidR="009577CF" w:rsidRPr="007214B9">
        <w:rPr>
          <w:rFonts w:ascii="Arial" w:hAnsi="Arial" w:cs="Arial"/>
          <w:b/>
          <w:sz w:val="22"/>
          <w:szCs w:val="22"/>
        </w:rPr>
        <w:t>:</w:t>
      </w:r>
      <w:r w:rsidR="0078134D" w:rsidRPr="007214B9">
        <w:rPr>
          <w:rFonts w:ascii="Arial" w:hAnsi="Arial" w:cs="Arial"/>
          <w:b/>
          <w:sz w:val="22"/>
          <w:szCs w:val="22"/>
        </w:rPr>
        <w:tab/>
      </w:r>
    </w:p>
    <w:p w14:paraId="3264F51B" w14:textId="1F08033E" w:rsidR="008E3236" w:rsidRPr="007214B9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zástupce ve věcech technických</w:t>
      </w:r>
      <w:r w:rsidR="009577CF" w:rsidRPr="007214B9">
        <w:rPr>
          <w:rFonts w:ascii="Arial" w:hAnsi="Arial" w:cs="Arial"/>
          <w:b/>
          <w:sz w:val="22"/>
          <w:szCs w:val="22"/>
        </w:rPr>
        <w:t>:</w:t>
      </w:r>
      <w:r w:rsidRPr="007214B9">
        <w:rPr>
          <w:rFonts w:ascii="Arial" w:hAnsi="Arial" w:cs="Arial"/>
          <w:b/>
          <w:sz w:val="22"/>
          <w:szCs w:val="22"/>
        </w:rPr>
        <w:tab/>
      </w:r>
    </w:p>
    <w:p w14:paraId="04E65D7F" w14:textId="34B498F6" w:rsidR="007214B9" w:rsidRPr="00F95E58" w:rsidRDefault="001013B3" w:rsidP="007214B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iCs/>
          <w:color w:val="000000"/>
          <w:sz w:val="22"/>
          <w:szCs w:val="22"/>
        </w:rPr>
      </w:pPr>
      <w:r w:rsidRPr="007214B9">
        <w:rPr>
          <w:rFonts w:ascii="Arial" w:hAnsi="Arial" w:cs="Arial"/>
          <w:color w:val="000000"/>
          <w:sz w:val="22"/>
          <w:szCs w:val="22"/>
        </w:rPr>
        <w:t>Zástupc</w:t>
      </w:r>
      <w:r w:rsidR="00BA0C70" w:rsidRPr="007214B9">
        <w:rPr>
          <w:rFonts w:ascii="Arial" w:hAnsi="Arial" w:cs="Arial"/>
          <w:color w:val="000000"/>
          <w:sz w:val="22"/>
          <w:szCs w:val="22"/>
        </w:rPr>
        <w:t>i</w:t>
      </w:r>
      <w:r w:rsidRPr="007214B9">
        <w:rPr>
          <w:rFonts w:ascii="Arial" w:hAnsi="Arial" w:cs="Arial"/>
          <w:color w:val="000000"/>
          <w:sz w:val="22"/>
          <w:szCs w:val="22"/>
        </w:rPr>
        <w:t xml:space="preserve"> objednatele:</w:t>
      </w:r>
      <w:r w:rsidRPr="007214B9">
        <w:rPr>
          <w:rFonts w:ascii="Arial" w:hAnsi="Arial" w:cs="Arial"/>
          <w:sz w:val="22"/>
          <w:szCs w:val="22"/>
        </w:rPr>
        <w:tab/>
      </w:r>
    </w:p>
    <w:p w14:paraId="3CC11A73" w14:textId="0F5CD7AF" w:rsidR="00E64FCA" w:rsidRDefault="00E64FCA" w:rsidP="007214B9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tel.: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49D8750" w14:textId="77CAFE88" w:rsidR="007214B9" w:rsidRPr="00F95E58" w:rsidRDefault="007214B9" w:rsidP="007214B9">
      <w:pPr>
        <w:tabs>
          <w:tab w:val="left" w:pos="1701"/>
          <w:tab w:val="left" w:pos="4253"/>
        </w:tabs>
        <w:autoSpaceDE w:val="0"/>
        <w:autoSpaceDN w:val="0"/>
        <w:adjustRightInd w:val="0"/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F95E58">
        <w:rPr>
          <w:rFonts w:ascii="Arial" w:hAnsi="Arial" w:cs="Arial"/>
          <w:color w:val="000000"/>
          <w:sz w:val="22"/>
          <w:szCs w:val="22"/>
        </w:rPr>
        <w:t>mobil:</w:t>
      </w:r>
      <w:r w:rsidRPr="00F95E58">
        <w:rPr>
          <w:rFonts w:ascii="Arial" w:hAnsi="Arial" w:cs="Arial"/>
          <w:color w:val="000000"/>
          <w:sz w:val="22"/>
          <w:szCs w:val="22"/>
        </w:rPr>
        <w:tab/>
      </w:r>
    </w:p>
    <w:p w14:paraId="7A5CC80C" w14:textId="41939CD2" w:rsidR="007214B9" w:rsidRPr="00F95E58" w:rsidRDefault="007214B9" w:rsidP="007214B9">
      <w:pPr>
        <w:tabs>
          <w:tab w:val="left" w:pos="1701"/>
          <w:tab w:val="left" w:pos="4253"/>
        </w:tabs>
        <w:autoSpaceDE w:val="0"/>
        <w:autoSpaceDN w:val="0"/>
        <w:adjustRightInd w:val="0"/>
        <w:ind w:left="3960"/>
        <w:rPr>
          <w:rFonts w:ascii="Arial" w:hAnsi="Arial" w:cs="Arial"/>
          <w:sz w:val="22"/>
          <w:szCs w:val="22"/>
        </w:rPr>
      </w:pPr>
      <w:r w:rsidRPr="00F95E58">
        <w:rPr>
          <w:rFonts w:ascii="Arial" w:hAnsi="Arial" w:cs="Arial"/>
          <w:color w:val="000000"/>
          <w:sz w:val="22"/>
          <w:szCs w:val="22"/>
        </w:rPr>
        <w:t>e-mail:</w:t>
      </w:r>
      <w:r w:rsidRPr="00F95E58">
        <w:rPr>
          <w:rFonts w:ascii="Arial" w:hAnsi="Arial" w:cs="Arial"/>
          <w:color w:val="000000"/>
          <w:sz w:val="22"/>
          <w:szCs w:val="22"/>
        </w:rPr>
        <w:tab/>
      </w:r>
    </w:p>
    <w:p w14:paraId="54737935" w14:textId="77777777" w:rsidR="007214B9" w:rsidRPr="00F95E58" w:rsidRDefault="007214B9" w:rsidP="007214B9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ind w:left="39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CFDC20A" w14:textId="674CA1F9" w:rsidR="007214B9" w:rsidRDefault="007214B9" w:rsidP="007214B9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ind w:left="39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1EEAE58" w14:textId="77777777" w:rsidR="00792B89" w:rsidRPr="00F95E58" w:rsidRDefault="00792B89" w:rsidP="007214B9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ind w:left="39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E09E707" w14:textId="3CA31420" w:rsidR="007214B9" w:rsidRPr="00F95E58" w:rsidRDefault="007214B9" w:rsidP="007214B9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95E58">
        <w:rPr>
          <w:rFonts w:ascii="Arial" w:hAnsi="Arial" w:cs="Arial"/>
          <w:color w:val="000000"/>
          <w:sz w:val="22"/>
          <w:szCs w:val="22"/>
        </w:rPr>
        <w:tab/>
        <w:t xml:space="preserve">tel.:    </w:t>
      </w:r>
      <w:r w:rsidRPr="00F95E58">
        <w:rPr>
          <w:rFonts w:ascii="Arial" w:hAnsi="Arial" w:cs="Arial"/>
          <w:color w:val="000000"/>
          <w:sz w:val="22"/>
          <w:szCs w:val="22"/>
        </w:rPr>
        <w:tab/>
      </w:r>
    </w:p>
    <w:p w14:paraId="3CF0D8E0" w14:textId="5747E545" w:rsidR="007214B9" w:rsidRPr="00F95E58" w:rsidRDefault="007214B9" w:rsidP="007214B9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bCs/>
          <w:iCs/>
          <w:color w:val="000000"/>
          <w:sz w:val="22"/>
          <w:szCs w:val="22"/>
        </w:rPr>
      </w:pPr>
      <w:r w:rsidRPr="00F95E58">
        <w:rPr>
          <w:rFonts w:ascii="Arial" w:hAnsi="Arial" w:cs="Arial"/>
          <w:bCs/>
          <w:iCs/>
          <w:color w:val="000000"/>
          <w:sz w:val="22"/>
          <w:szCs w:val="22"/>
        </w:rPr>
        <w:tab/>
        <w:t xml:space="preserve">mobil: </w:t>
      </w:r>
      <w:r w:rsidRPr="00F95E58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14:paraId="0F5E95E5" w14:textId="7C336A25" w:rsidR="005F2724" w:rsidRPr="007214B9" w:rsidRDefault="007214B9" w:rsidP="007214B9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sz w:val="22"/>
          <w:szCs w:val="22"/>
        </w:rPr>
      </w:pPr>
      <w:r w:rsidRPr="00F95E58">
        <w:rPr>
          <w:rFonts w:ascii="Arial" w:hAnsi="Arial" w:cs="Arial"/>
          <w:color w:val="000000"/>
          <w:sz w:val="22"/>
          <w:szCs w:val="22"/>
        </w:rPr>
        <w:tab/>
        <w:t>e-mail:</w:t>
      </w:r>
      <w:r w:rsidRPr="00F95E58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6D87AB36" w14:textId="64ADDB6F" w:rsidR="008E3236" w:rsidRPr="007214B9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b</w:t>
      </w:r>
      <w:r w:rsidR="008E3236" w:rsidRPr="007214B9">
        <w:rPr>
          <w:rFonts w:ascii="Arial" w:hAnsi="Arial" w:cs="Arial"/>
          <w:b/>
          <w:sz w:val="22"/>
          <w:szCs w:val="22"/>
        </w:rPr>
        <w:t>ankovní spojení</w:t>
      </w:r>
      <w:r w:rsidR="009577CF" w:rsidRPr="007214B9">
        <w:rPr>
          <w:rFonts w:ascii="Arial" w:hAnsi="Arial" w:cs="Arial"/>
          <w:b/>
          <w:sz w:val="22"/>
          <w:szCs w:val="22"/>
        </w:rPr>
        <w:t>:</w:t>
      </w:r>
      <w:r w:rsidR="0078134D" w:rsidRPr="007214B9">
        <w:rPr>
          <w:rFonts w:ascii="Arial" w:hAnsi="Arial" w:cs="Arial"/>
          <w:b/>
          <w:sz w:val="22"/>
          <w:szCs w:val="22"/>
        </w:rPr>
        <w:tab/>
      </w:r>
    </w:p>
    <w:p w14:paraId="08C02943" w14:textId="2CD6A8E5" w:rsidR="008E3236" w:rsidRPr="007214B9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číslo účtu</w:t>
      </w:r>
      <w:r w:rsidR="009577CF" w:rsidRPr="007214B9">
        <w:rPr>
          <w:rFonts w:ascii="Arial" w:hAnsi="Arial" w:cs="Arial"/>
          <w:b/>
          <w:sz w:val="22"/>
          <w:szCs w:val="22"/>
        </w:rPr>
        <w:t>:</w:t>
      </w:r>
      <w:r w:rsidR="0078134D" w:rsidRPr="007214B9">
        <w:rPr>
          <w:rFonts w:ascii="Arial" w:hAnsi="Arial" w:cs="Arial"/>
          <w:b/>
          <w:sz w:val="22"/>
          <w:szCs w:val="22"/>
        </w:rPr>
        <w:tab/>
      </w:r>
      <w:r w:rsidRPr="007214B9">
        <w:rPr>
          <w:rFonts w:ascii="Arial" w:hAnsi="Arial" w:cs="Arial"/>
          <w:b/>
          <w:sz w:val="22"/>
          <w:szCs w:val="22"/>
        </w:rPr>
        <w:t xml:space="preserve"> </w:t>
      </w:r>
    </w:p>
    <w:p w14:paraId="4EFB9F85" w14:textId="77777777" w:rsidR="00557F45" w:rsidRPr="007214B9" w:rsidRDefault="00557F45" w:rsidP="00557F4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zápis v obchodním rejstříku:</w:t>
      </w:r>
      <w:r w:rsidRPr="007214B9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2623834A" w14:textId="77777777" w:rsidR="008E3236" w:rsidRPr="007214B9" w:rsidRDefault="00557F45" w:rsidP="00557F4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ab/>
        <w:t>13052.</w:t>
      </w:r>
    </w:p>
    <w:p w14:paraId="3B707CC8" w14:textId="77777777" w:rsidR="008E3236" w:rsidRPr="007214B9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656FE8C2" w14:textId="77777777" w:rsidR="008E3236" w:rsidRPr="007214B9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14:paraId="11414E18" w14:textId="77777777" w:rsidR="008E3236" w:rsidRPr="007214B9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115DAC9D" w14:textId="102857BA" w:rsidR="00557F45" w:rsidRPr="007214B9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Zhotovitel:</w:t>
      </w:r>
      <w:r w:rsidRPr="007214B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13A82">
        <w:rPr>
          <w:rFonts w:ascii="Arial" w:hAnsi="Arial" w:cs="Arial"/>
          <w:b/>
          <w:bCs/>
          <w:color w:val="000000"/>
          <w:sz w:val="22"/>
          <w:szCs w:val="22"/>
        </w:rPr>
        <w:t>Vodohospodářský rozvoj a výstavba a.s.</w:t>
      </w:r>
      <w:r w:rsidRPr="007214B9">
        <w:rPr>
          <w:rFonts w:ascii="Arial" w:hAnsi="Arial" w:cs="Arial"/>
          <w:b/>
          <w:bCs/>
          <w:sz w:val="22"/>
          <w:szCs w:val="22"/>
        </w:rPr>
        <w:tab/>
      </w:r>
    </w:p>
    <w:p w14:paraId="51B3B7DC" w14:textId="353F236C" w:rsidR="00557F45" w:rsidRPr="007214B9" w:rsidRDefault="00813A82" w:rsidP="00557F45">
      <w:pPr>
        <w:spacing w:line="300" w:lineRule="atLeast"/>
        <w:ind w:left="3252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Nábřežní 90/4, 150 00 Praha 5</w:t>
      </w:r>
    </w:p>
    <w:p w14:paraId="76A14EEE" w14:textId="50C51175" w:rsidR="00557F45" w:rsidRPr="007214B9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IČO:</w:t>
      </w:r>
      <w:r w:rsidRPr="007214B9">
        <w:rPr>
          <w:rFonts w:ascii="Arial" w:hAnsi="Arial" w:cs="Arial"/>
          <w:bCs/>
          <w:sz w:val="22"/>
          <w:szCs w:val="22"/>
        </w:rPr>
        <w:tab/>
      </w:r>
      <w:r w:rsidR="00813A82">
        <w:rPr>
          <w:rFonts w:ascii="Arial" w:hAnsi="Arial" w:cs="Arial"/>
          <w:bCs/>
          <w:sz w:val="22"/>
          <w:szCs w:val="22"/>
        </w:rPr>
        <w:t>47116901</w:t>
      </w:r>
    </w:p>
    <w:p w14:paraId="255E02C3" w14:textId="27B8CE4D" w:rsidR="00557F45" w:rsidRPr="007214B9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7214B9">
        <w:rPr>
          <w:rFonts w:ascii="Arial" w:hAnsi="Arial" w:cs="Arial"/>
          <w:b/>
          <w:bCs/>
          <w:sz w:val="22"/>
          <w:szCs w:val="22"/>
        </w:rPr>
        <w:t>DIČ:</w:t>
      </w:r>
      <w:r w:rsidRPr="007214B9">
        <w:rPr>
          <w:rFonts w:ascii="Arial" w:hAnsi="Arial" w:cs="Arial"/>
          <w:b/>
          <w:bCs/>
          <w:sz w:val="22"/>
          <w:szCs w:val="22"/>
        </w:rPr>
        <w:tab/>
      </w:r>
      <w:r w:rsidR="00813A82" w:rsidRPr="00D743C7">
        <w:rPr>
          <w:rFonts w:ascii="Arial" w:hAnsi="Arial" w:cs="Arial"/>
          <w:bCs/>
          <w:sz w:val="22"/>
          <w:szCs w:val="22"/>
        </w:rPr>
        <w:t>CZ47116901</w:t>
      </w:r>
    </w:p>
    <w:p w14:paraId="229CC7E3" w14:textId="421A1AFB" w:rsidR="006C5708" w:rsidRDefault="00557F45" w:rsidP="006C5708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7214B9">
        <w:rPr>
          <w:rFonts w:ascii="Arial" w:hAnsi="Arial" w:cs="Arial"/>
          <w:b/>
          <w:bCs/>
          <w:sz w:val="22"/>
          <w:szCs w:val="22"/>
        </w:rPr>
        <w:t>zastoupený:</w:t>
      </w:r>
      <w:r w:rsidRPr="007214B9">
        <w:rPr>
          <w:rFonts w:ascii="Arial" w:hAnsi="Arial" w:cs="Arial"/>
          <w:bCs/>
          <w:sz w:val="22"/>
          <w:szCs w:val="22"/>
        </w:rPr>
        <w:t xml:space="preserve"> </w:t>
      </w:r>
      <w:r w:rsidR="00CC7B50" w:rsidRPr="007214B9">
        <w:rPr>
          <w:rFonts w:ascii="Arial" w:hAnsi="Arial" w:cs="Arial"/>
          <w:bCs/>
          <w:sz w:val="22"/>
          <w:szCs w:val="22"/>
        </w:rPr>
        <w:tab/>
      </w:r>
    </w:p>
    <w:p w14:paraId="63025D08" w14:textId="6575E9AB" w:rsidR="00813A82" w:rsidRPr="00813A82" w:rsidRDefault="00813A82" w:rsidP="006C5708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FCEE9F8" w14:textId="77FB9285" w:rsidR="00CC7B50" w:rsidRPr="007214B9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7214B9">
        <w:rPr>
          <w:rFonts w:ascii="Arial" w:hAnsi="Arial" w:cs="Arial"/>
          <w:b/>
          <w:bCs/>
          <w:sz w:val="22"/>
          <w:szCs w:val="22"/>
        </w:rPr>
        <w:t>zástupce ve věcech technických</w:t>
      </w:r>
      <w:r w:rsidRPr="007214B9">
        <w:rPr>
          <w:rFonts w:ascii="Arial" w:hAnsi="Arial" w:cs="Arial"/>
          <w:bCs/>
          <w:sz w:val="22"/>
          <w:szCs w:val="22"/>
        </w:rPr>
        <w:t>:</w:t>
      </w:r>
      <w:r w:rsidRPr="007214B9">
        <w:rPr>
          <w:rFonts w:ascii="Arial" w:hAnsi="Arial" w:cs="Arial"/>
          <w:bCs/>
          <w:sz w:val="22"/>
          <w:szCs w:val="22"/>
        </w:rPr>
        <w:tab/>
      </w:r>
    </w:p>
    <w:p w14:paraId="0BAC45F9" w14:textId="0930E09F" w:rsidR="00557F45" w:rsidRPr="007214B9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color w:val="000000"/>
          <w:sz w:val="22"/>
          <w:szCs w:val="22"/>
        </w:rPr>
      </w:pPr>
      <w:r w:rsidRPr="007214B9">
        <w:rPr>
          <w:rFonts w:ascii="Arial" w:hAnsi="Arial" w:cs="Arial"/>
          <w:color w:val="000000"/>
          <w:sz w:val="22"/>
          <w:szCs w:val="22"/>
        </w:rPr>
        <w:tab/>
        <w:t>tel.:</w:t>
      </w:r>
      <w:r w:rsidRPr="007214B9">
        <w:rPr>
          <w:rFonts w:ascii="Arial" w:hAnsi="Arial" w:cs="Arial"/>
          <w:color w:val="000000"/>
          <w:sz w:val="22"/>
          <w:szCs w:val="22"/>
        </w:rPr>
        <w:tab/>
      </w:r>
    </w:p>
    <w:p w14:paraId="07E77E93" w14:textId="3BD10D84" w:rsidR="005F2724" w:rsidRPr="007214B9" w:rsidRDefault="005F2724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color w:val="000000"/>
          <w:sz w:val="22"/>
          <w:szCs w:val="22"/>
        </w:rPr>
      </w:pPr>
      <w:r w:rsidRPr="007214B9">
        <w:rPr>
          <w:rFonts w:ascii="Arial" w:hAnsi="Arial" w:cs="Arial"/>
          <w:color w:val="000000"/>
          <w:sz w:val="22"/>
          <w:szCs w:val="22"/>
        </w:rPr>
        <w:tab/>
        <w:t>mobil:</w:t>
      </w:r>
      <w:r w:rsidRPr="007214B9">
        <w:rPr>
          <w:rFonts w:ascii="Arial" w:hAnsi="Arial" w:cs="Arial"/>
          <w:color w:val="000000"/>
          <w:sz w:val="22"/>
          <w:szCs w:val="22"/>
        </w:rPr>
        <w:tab/>
      </w:r>
    </w:p>
    <w:p w14:paraId="6B051DB2" w14:textId="15C4EBF7" w:rsidR="00557F45" w:rsidRPr="007214B9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color w:val="000000"/>
          <w:sz w:val="22"/>
          <w:szCs w:val="22"/>
        </w:rPr>
        <w:tab/>
        <w:t>e-mail:</w:t>
      </w:r>
      <w:r w:rsidRPr="007214B9">
        <w:rPr>
          <w:rFonts w:ascii="Arial" w:hAnsi="Arial" w:cs="Arial"/>
          <w:color w:val="000000"/>
          <w:sz w:val="22"/>
          <w:szCs w:val="22"/>
        </w:rPr>
        <w:tab/>
      </w:r>
    </w:p>
    <w:p w14:paraId="4CC5D4CF" w14:textId="77777777" w:rsidR="00A738C3" w:rsidRPr="007214B9" w:rsidRDefault="00A738C3" w:rsidP="00A738C3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  <w:sz w:val="22"/>
          <w:szCs w:val="22"/>
        </w:rPr>
      </w:pPr>
    </w:p>
    <w:p w14:paraId="5C81E3DC" w14:textId="3E9D20D9" w:rsidR="00557F45" w:rsidRPr="007214B9" w:rsidRDefault="00557F45" w:rsidP="00A738C3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7214B9">
        <w:rPr>
          <w:rFonts w:ascii="Arial" w:hAnsi="Arial" w:cs="Arial"/>
          <w:b/>
          <w:bCs/>
          <w:sz w:val="22"/>
          <w:szCs w:val="22"/>
        </w:rPr>
        <w:t>Bankovní spojení:</w:t>
      </w:r>
      <w:r w:rsidRPr="007214B9">
        <w:rPr>
          <w:rFonts w:ascii="Arial" w:hAnsi="Arial" w:cs="Arial"/>
          <w:bCs/>
          <w:sz w:val="22"/>
          <w:szCs w:val="22"/>
        </w:rPr>
        <w:tab/>
      </w:r>
    </w:p>
    <w:p w14:paraId="7E0F66E1" w14:textId="669B8F6D" w:rsidR="00557F45" w:rsidRPr="007214B9" w:rsidRDefault="00557F45" w:rsidP="00A738C3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2"/>
          <w:szCs w:val="22"/>
        </w:rPr>
      </w:pPr>
      <w:r w:rsidRPr="007214B9">
        <w:rPr>
          <w:rFonts w:ascii="Arial" w:hAnsi="Arial" w:cs="Arial"/>
          <w:b/>
          <w:bCs/>
          <w:sz w:val="22"/>
          <w:szCs w:val="22"/>
        </w:rPr>
        <w:t>číslo účtu:</w:t>
      </w:r>
      <w:r w:rsidR="00CC7B50" w:rsidRPr="007214B9">
        <w:rPr>
          <w:rFonts w:ascii="Arial" w:hAnsi="Arial" w:cs="Arial"/>
          <w:bCs/>
          <w:sz w:val="22"/>
          <w:szCs w:val="22"/>
        </w:rPr>
        <w:tab/>
      </w:r>
      <w:r w:rsidR="00CC7B50" w:rsidRPr="007214B9">
        <w:rPr>
          <w:rFonts w:ascii="Arial" w:hAnsi="Arial" w:cs="Arial"/>
          <w:bCs/>
          <w:sz w:val="22"/>
          <w:szCs w:val="22"/>
        </w:rPr>
        <w:tab/>
      </w:r>
    </w:p>
    <w:p w14:paraId="5B9BED06" w14:textId="369C40CA" w:rsidR="00A738C3" w:rsidRPr="007214B9" w:rsidRDefault="00A738C3" w:rsidP="000764E9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zápis v obchodním rejstříku:</w:t>
      </w:r>
      <w:r w:rsidRPr="007214B9">
        <w:rPr>
          <w:rFonts w:ascii="Arial" w:hAnsi="Arial" w:cs="Arial"/>
          <w:sz w:val="22"/>
          <w:szCs w:val="22"/>
        </w:rPr>
        <w:tab/>
      </w:r>
      <w:r w:rsidR="00813A82">
        <w:rPr>
          <w:rFonts w:ascii="Arial" w:hAnsi="Arial" w:cs="Arial"/>
          <w:sz w:val="22"/>
          <w:szCs w:val="22"/>
        </w:rPr>
        <w:t>Městský soud v Praze, oddíl B, vložka 1930</w:t>
      </w:r>
    </w:p>
    <w:p w14:paraId="0F538A55" w14:textId="77777777" w:rsidR="007214B9" w:rsidRDefault="007214B9" w:rsidP="007214B9">
      <w:pPr>
        <w:jc w:val="both"/>
        <w:rPr>
          <w:rFonts w:ascii="Arial" w:hAnsi="Arial" w:cs="Arial"/>
          <w:sz w:val="22"/>
          <w:szCs w:val="22"/>
        </w:rPr>
      </w:pPr>
    </w:p>
    <w:p w14:paraId="5B875D3B" w14:textId="0EFCB25E" w:rsidR="007F4D73" w:rsidRDefault="00557F45" w:rsidP="007214B9">
      <w:pPr>
        <w:jc w:val="both"/>
        <w:rPr>
          <w:rFonts w:ascii="Arial" w:hAnsi="Arial" w:cs="Arial"/>
          <w:sz w:val="20"/>
          <w:szCs w:val="20"/>
        </w:rPr>
      </w:pPr>
      <w:r w:rsidRPr="007214B9">
        <w:rPr>
          <w:rFonts w:ascii="Arial" w:hAnsi="Arial" w:cs="Arial"/>
          <w:sz w:val="22"/>
          <w:szCs w:val="22"/>
        </w:rPr>
        <w:t>(dále jen „zhotovitel“) na straně druhé.</w:t>
      </w:r>
      <w:r w:rsidR="007F4D73">
        <w:rPr>
          <w:rFonts w:ascii="Arial" w:hAnsi="Arial" w:cs="Arial"/>
          <w:sz w:val="20"/>
          <w:szCs w:val="20"/>
        </w:rPr>
        <w:br w:type="page"/>
      </w:r>
    </w:p>
    <w:p w14:paraId="4000B220" w14:textId="0F90041E" w:rsidR="00E4368C" w:rsidRDefault="00E4368C" w:rsidP="00E436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Smluvní strany se dohodly na uzavření tohoto dodatku č. 1 ke smlouvě o dílo uzavřené dne 25. července 2023.</w:t>
      </w:r>
    </w:p>
    <w:p w14:paraId="6987B253" w14:textId="46E601BB" w:rsidR="00182C1D" w:rsidRDefault="00E4368C" w:rsidP="00E4368C">
      <w:pPr>
        <w:pStyle w:val="Zkladntext"/>
        <w:tabs>
          <w:tab w:val="clear" w:pos="360"/>
        </w:tabs>
        <w:spacing w:before="120"/>
        <w:ind w:left="0" w:firstLine="0"/>
        <w:rPr>
          <w:sz w:val="20"/>
          <w:szCs w:val="20"/>
        </w:rPr>
      </w:pPr>
      <w:r>
        <w:rPr>
          <w:sz w:val="20"/>
          <w:szCs w:val="20"/>
        </w:rPr>
        <w:t>V průběhu prací byl</w:t>
      </w:r>
      <w:r w:rsidR="005E0C7B">
        <w:rPr>
          <w:sz w:val="20"/>
          <w:szCs w:val="20"/>
        </w:rPr>
        <w:t>y zhotovitelem od třetích stran získány podklady, na základě kterých provedl zhotovitel podrobnější schematizaci hydrodynamického modelu</w:t>
      </w:r>
      <w:r w:rsidR="00182C1D">
        <w:rPr>
          <w:sz w:val="20"/>
          <w:szCs w:val="20"/>
        </w:rPr>
        <w:t xml:space="preserve"> v </w:t>
      </w:r>
      <w:proofErr w:type="spellStart"/>
      <w:r w:rsidR="00182C1D">
        <w:rPr>
          <w:sz w:val="20"/>
          <w:szCs w:val="20"/>
        </w:rPr>
        <w:t>intravilánové</w:t>
      </w:r>
      <w:proofErr w:type="spellEnd"/>
      <w:r w:rsidR="00182C1D">
        <w:rPr>
          <w:sz w:val="20"/>
          <w:szCs w:val="20"/>
        </w:rPr>
        <w:t xml:space="preserve"> části (bez požadavku na navýšení fina</w:t>
      </w:r>
      <w:r w:rsidR="00D70E86">
        <w:rPr>
          <w:sz w:val="20"/>
          <w:szCs w:val="20"/>
        </w:rPr>
        <w:t>n</w:t>
      </w:r>
      <w:r w:rsidR="00182C1D">
        <w:rPr>
          <w:sz w:val="20"/>
          <w:szCs w:val="20"/>
        </w:rPr>
        <w:t>čního plnění</w:t>
      </w:r>
      <w:r w:rsidR="00215DC0">
        <w:rPr>
          <w:sz w:val="20"/>
          <w:szCs w:val="20"/>
        </w:rPr>
        <w:t>)</w:t>
      </w:r>
      <w:r w:rsidR="00182C1D">
        <w:rPr>
          <w:sz w:val="20"/>
          <w:szCs w:val="20"/>
        </w:rPr>
        <w:t xml:space="preserve">, kdy kromě páteřní kanalizační sítě byla do modelu zakomponována i kanalizační síť uliční. </w:t>
      </w:r>
    </w:p>
    <w:p w14:paraId="1179EBE8" w14:textId="55502CDB" w:rsidR="00182C1D" w:rsidRDefault="00182C1D" w:rsidP="00E4368C">
      <w:pPr>
        <w:pStyle w:val="Zkladntext"/>
        <w:tabs>
          <w:tab w:val="clear" w:pos="360"/>
        </w:tabs>
        <w:spacing w:before="12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Dále bylo v rámci 3D zaměření a terénních průzkumů zjištěno významné množství </w:t>
      </w:r>
      <w:r w:rsidRPr="00182C1D">
        <w:rPr>
          <w:sz w:val="20"/>
          <w:szCs w:val="20"/>
        </w:rPr>
        <w:t xml:space="preserve">neidentifikovatelných </w:t>
      </w:r>
      <w:proofErr w:type="spellStart"/>
      <w:r w:rsidRPr="00182C1D">
        <w:rPr>
          <w:sz w:val="20"/>
          <w:szCs w:val="20"/>
        </w:rPr>
        <w:t>výústí</w:t>
      </w:r>
      <w:proofErr w:type="spellEnd"/>
      <w:r w:rsidRPr="00182C1D">
        <w:rPr>
          <w:sz w:val="20"/>
          <w:szCs w:val="20"/>
        </w:rPr>
        <w:t xml:space="preserve"> (jedná se o </w:t>
      </w:r>
      <w:proofErr w:type="spellStart"/>
      <w:r w:rsidRPr="00182C1D">
        <w:rPr>
          <w:sz w:val="20"/>
          <w:szCs w:val="20"/>
        </w:rPr>
        <w:t>výústi</w:t>
      </w:r>
      <w:proofErr w:type="spellEnd"/>
      <w:r w:rsidRPr="00182C1D">
        <w:rPr>
          <w:sz w:val="20"/>
          <w:szCs w:val="20"/>
        </w:rPr>
        <w:t>, u</w:t>
      </w:r>
      <w:r>
        <w:rPr>
          <w:sz w:val="20"/>
          <w:szCs w:val="20"/>
        </w:rPr>
        <w:t> </w:t>
      </w:r>
      <w:r w:rsidRPr="00182C1D">
        <w:rPr>
          <w:sz w:val="20"/>
          <w:szCs w:val="20"/>
        </w:rPr>
        <w:t>kterých nelze na základě shromážděných podkladů zjistit propojení s</w:t>
      </w:r>
      <w:r>
        <w:rPr>
          <w:sz w:val="20"/>
          <w:szCs w:val="20"/>
        </w:rPr>
        <w:t> </w:t>
      </w:r>
      <w:r w:rsidRPr="00182C1D">
        <w:rPr>
          <w:sz w:val="20"/>
          <w:szCs w:val="20"/>
        </w:rPr>
        <w:t>terénem, vazbu na jednotlivé nemovitosti apod.)</w:t>
      </w:r>
      <w:r>
        <w:rPr>
          <w:sz w:val="20"/>
          <w:szCs w:val="20"/>
        </w:rPr>
        <w:t>. Dosud provedené výpočty prokázaly</w:t>
      </w:r>
      <w:r w:rsidR="00F04F26">
        <w:rPr>
          <w:sz w:val="20"/>
          <w:szCs w:val="20"/>
        </w:rPr>
        <w:t xml:space="preserve"> při průtoku Q</w:t>
      </w:r>
      <w:r w:rsidR="00F04F26">
        <w:rPr>
          <w:sz w:val="20"/>
          <w:szCs w:val="20"/>
          <w:vertAlign w:val="subscript"/>
        </w:rPr>
        <w:t>100</w:t>
      </w:r>
      <w:r>
        <w:rPr>
          <w:sz w:val="20"/>
          <w:szCs w:val="20"/>
        </w:rPr>
        <w:t xml:space="preserve"> významné tlakové poměry v krytých profilech obou vodních toků. Z tohoto důvodu se smluvní strany dohodly, že je n</w:t>
      </w:r>
      <w:r w:rsidRPr="0044021C">
        <w:rPr>
          <w:sz w:val="20"/>
          <w:szCs w:val="20"/>
        </w:rPr>
        <w:t>utné nad rámec</w:t>
      </w:r>
      <w:r w:rsidR="00F04F26" w:rsidRPr="0044021C">
        <w:rPr>
          <w:sz w:val="20"/>
          <w:szCs w:val="20"/>
        </w:rPr>
        <w:t xml:space="preserve"> původního</w:t>
      </w:r>
      <w:r w:rsidRPr="0044021C">
        <w:rPr>
          <w:sz w:val="20"/>
          <w:szCs w:val="20"/>
        </w:rPr>
        <w:t xml:space="preserve"> zadání provést citlivostní analýzu významnosti vlivu těchto </w:t>
      </w:r>
      <w:proofErr w:type="spellStart"/>
      <w:r w:rsidRPr="0044021C">
        <w:rPr>
          <w:sz w:val="20"/>
          <w:szCs w:val="20"/>
        </w:rPr>
        <w:t>výústí</w:t>
      </w:r>
      <w:proofErr w:type="spellEnd"/>
      <w:r w:rsidRPr="0044021C">
        <w:rPr>
          <w:sz w:val="20"/>
          <w:szCs w:val="20"/>
        </w:rPr>
        <w:t xml:space="preserve"> na výsledky výpočtů včetně proudění do a z krytých profilů a tlakových poměrů</w:t>
      </w:r>
      <w:r w:rsidR="0044021C" w:rsidRPr="0044021C">
        <w:rPr>
          <w:sz w:val="20"/>
          <w:szCs w:val="20"/>
        </w:rPr>
        <w:t xml:space="preserve"> (viz Příloha č. 2 tohoto dodatku).</w:t>
      </w:r>
      <w:r>
        <w:rPr>
          <w:sz w:val="20"/>
          <w:szCs w:val="20"/>
        </w:rPr>
        <w:t xml:space="preserve"> </w:t>
      </w:r>
    </w:p>
    <w:p w14:paraId="22CA06C8" w14:textId="086CCC04" w:rsidR="0044021C" w:rsidRDefault="00182C1D" w:rsidP="00E4368C">
      <w:pPr>
        <w:pStyle w:val="Zkladntext"/>
        <w:tabs>
          <w:tab w:val="clear" w:pos="360"/>
        </w:tabs>
        <w:spacing w:before="120"/>
        <w:ind w:left="0" w:firstLine="0"/>
        <w:rPr>
          <w:sz w:val="20"/>
          <w:szCs w:val="20"/>
        </w:rPr>
      </w:pPr>
      <w:r>
        <w:rPr>
          <w:sz w:val="20"/>
          <w:szCs w:val="20"/>
        </w:rPr>
        <w:t>S ohledem n</w:t>
      </w:r>
      <w:r w:rsidR="00F04F26">
        <w:rPr>
          <w:sz w:val="20"/>
          <w:szCs w:val="20"/>
        </w:rPr>
        <w:t>a tlakové poměry v krytých profilech obou vodních toků se smluvní strany dohodly, že je nutné nad rámec původního zadání návrh jednotlivých opatření výpočtově ověřit</w:t>
      </w:r>
      <w:r w:rsidR="0044021C">
        <w:rPr>
          <w:sz w:val="20"/>
          <w:szCs w:val="20"/>
        </w:rPr>
        <w:t xml:space="preserve"> (viz Příloha č. 2 tohoto dodatku).</w:t>
      </w:r>
    </w:p>
    <w:p w14:paraId="05FEDD87" w14:textId="1A3EE10D" w:rsidR="00182C1D" w:rsidRDefault="0044021C" w:rsidP="00E4368C">
      <w:pPr>
        <w:pStyle w:val="Zkladntext"/>
        <w:tabs>
          <w:tab w:val="clear" w:pos="360"/>
        </w:tabs>
        <w:spacing w:before="120"/>
        <w:ind w:left="0" w:firstLine="0"/>
        <w:rPr>
          <w:sz w:val="20"/>
          <w:szCs w:val="20"/>
        </w:rPr>
      </w:pPr>
      <w:r>
        <w:rPr>
          <w:sz w:val="20"/>
          <w:szCs w:val="20"/>
        </w:rPr>
        <w:t>S ohledem na provozní potřeby objednatele byly nad rámec původního zadání specifikovány nové výstupy (viz Příloha</w:t>
      </w:r>
      <w:r w:rsidR="00182C1D">
        <w:rPr>
          <w:sz w:val="20"/>
          <w:szCs w:val="20"/>
        </w:rPr>
        <w:t xml:space="preserve"> </w:t>
      </w:r>
      <w:r>
        <w:rPr>
          <w:sz w:val="20"/>
          <w:szCs w:val="20"/>
        </w:rPr>
        <w:t>č. 2 tohoto dodatku).</w:t>
      </w:r>
    </w:p>
    <w:p w14:paraId="794C6BBD" w14:textId="0F81E981" w:rsidR="0068481D" w:rsidRDefault="0068481D" w:rsidP="00E4368C">
      <w:pPr>
        <w:pStyle w:val="Zkladntext"/>
        <w:tabs>
          <w:tab w:val="clear" w:pos="360"/>
        </w:tabs>
        <w:spacing w:before="120"/>
        <w:ind w:left="0" w:firstLine="0"/>
        <w:rPr>
          <w:sz w:val="20"/>
          <w:szCs w:val="20"/>
        </w:rPr>
      </w:pPr>
      <w:r>
        <w:rPr>
          <w:sz w:val="20"/>
          <w:szCs w:val="20"/>
        </w:rPr>
        <w:t>V rámci dodatku č. 1 jsou aktualizovány přílohy č. 1 a 2.</w:t>
      </w:r>
    </w:p>
    <w:p w14:paraId="5BA40FD8" w14:textId="77777777" w:rsidR="00E4368C" w:rsidRDefault="00E4368C" w:rsidP="001013B3">
      <w:pPr>
        <w:pStyle w:val="Zkladntext"/>
        <w:spacing w:before="120"/>
        <w:jc w:val="center"/>
        <w:rPr>
          <w:b/>
          <w:u w:val="single"/>
        </w:rPr>
      </w:pPr>
    </w:p>
    <w:p w14:paraId="6CE5BDB6" w14:textId="77777777" w:rsidR="00BC29D5" w:rsidRPr="00C6741F" w:rsidRDefault="00BC29D5" w:rsidP="001013B3">
      <w:pPr>
        <w:jc w:val="center"/>
        <w:rPr>
          <w:rFonts w:ascii="Arial" w:eastAsia="Arial CE" w:hAnsi="Arial" w:cs="Arial"/>
          <w:b/>
          <w:color w:val="000000"/>
          <w:sz w:val="20"/>
          <w:szCs w:val="20"/>
          <w:u w:val="single"/>
        </w:rPr>
      </w:pPr>
    </w:p>
    <w:p w14:paraId="54A4860F" w14:textId="27C6B66F" w:rsidR="00C42B56" w:rsidRPr="00C6741F" w:rsidRDefault="00D51E1E" w:rsidP="001013B3">
      <w:pPr>
        <w:pStyle w:val="Standard1"/>
        <w:spacing w:before="0" w:line="240" w:lineRule="auto"/>
        <w:ind w:firstLine="0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Původní znění:</w:t>
      </w:r>
    </w:p>
    <w:p w14:paraId="5D1EAC66" w14:textId="77777777" w:rsidR="00D37561" w:rsidRDefault="00D37561" w:rsidP="001613AB">
      <w:pPr>
        <w:pStyle w:val="Zkladntext"/>
        <w:jc w:val="center"/>
        <w:rPr>
          <w:sz w:val="20"/>
          <w:szCs w:val="20"/>
          <w:u w:val="single"/>
        </w:rPr>
      </w:pPr>
    </w:p>
    <w:p w14:paraId="46B7D3F3" w14:textId="5BC62FA5" w:rsidR="001613AB" w:rsidRPr="00C32007" w:rsidRDefault="001013B3" w:rsidP="001613AB">
      <w:pPr>
        <w:pStyle w:val="Zkladntext"/>
        <w:jc w:val="center"/>
        <w:rPr>
          <w:sz w:val="20"/>
          <w:szCs w:val="20"/>
          <w:u w:val="single"/>
        </w:rPr>
      </w:pPr>
      <w:r w:rsidRPr="00C32007">
        <w:rPr>
          <w:sz w:val="20"/>
          <w:szCs w:val="20"/>
          <w:u w:val="single"/>
        </w:rPr>
        <w:t>Čl. III. TERMÍNY PLNĚNÍ</w:t>
      </w:r>
    </w:p>
    <w:p w14:paraId="154AFDB4" w14:textId="77777777" w:rsidR="00FC381E" w:rsidRPr="00C32007" w:rsidRDefault="00FC381E" w:rsidP="00FC381E">
      <w:pPr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Termín provedení díla:</w:t>
      </w:r>
    </w:p>
    <w:p w14:paraId="78F38F7F" w14:textId="77777777" w:rsidR="00FC381E" w:rsidRPr="00C32007" w:rsidRDefault="00FC381E" w:rsidP="00FC381E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zahájení prací na předmětu plnění:</w:t>
      </w:r>
      <w:r w:rsidR="00C10691" w:rsidRPr="00C3200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D4E250" w14:textId="77777777" w:rsidR="00FC381E" w:rsidRPr="00C32007" w:rsidRDefault="00FC381E" w:rsidP="00347F94">
      <w:pPr>
        <w:ind w:left="2832"/>
        <w:jc w:val="right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bez zbytečného odkladu po nabytí účinnosti smlouvy</w:t>
      </w:r>
    </w:p>
    <w:p w14:paraId="2BFAF58C" w14:textId="77777777" w:rsidR="00FC381E" w:rsidRPr="00C32007" w:rsidRDefault="00FC381E" w:rsidP="00FC381E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41724AE" w14:textId="3914AB86" w:rsidR="003A5A20" w:rsidRPr="00C32007" w:rsidRDefault="003A5A20" w:rsidP="003A5A2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 xml:space="preserve">1. dílčí termín: </w:t>
      </w:r>
    </w:p>
    <w:p w14:paraId="06E6DA9E" w14:textId="77777777" w:rsidR="003A5A20" w:rsidRPr="00C32007" w:rsidRDefault="003A5A20" w:rsidP="003A5A2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sestavení hydrologického modelu povodí dotujícího celý zpracovávaný úsek vodního toku a odvození okrajových podmínek pro hydraulický model.</w:t>
      </w:r>
    </w:p>
    <w:p w14:paraId="615D83BD" w14:textId="77777777" w:rsidR="003A5A20" w:rsidRPr="00C32007" w:rsidRDefault="003A5A20" w:rsidP="003A5A2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 xml:space="preserve">zajištění a úprava podkladů, terénní průzkum, předání kompletního geodetického zaměření a mračna bodů (elektronicky v prostředí CDE): </w:t>
      </w:r>
    </w:p>
    <w:p w14:paraId="5B93C72B" w14:textId="77777777" w:rsidR="003A5A20" w:rsidRPr="00C32007" w:rsidRDefault="003A5A20" w:rsidP="00347F94">
      <w:pPr>
        <w:pStyle w:val="Odstavecseseznamem"/>
        <w:ind w:left="2832"/>
        <w:jc w:val="right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nejpozději do 95 dnů od podpisu smlouvy</w:t>
      </w:r>
    </w:p>
    <w:p w14:paraId="303556DE" w14:textId="77777777" w:rsidR="00514C3C" w:rsidRPr="00C32007" w:rsidRDefault="00514C3C" w:rsidP="00514C3C">
      <w:pPr>
        <w:pStyle w:val="Odstavecseseznamem"/>
        <w:jc w:val="both"/>
        <w:rPr>
          <w:rFonts w:ascii="Arial" w:hAnsi="Arial" w:cs="Arial"/>
          <w:color w:val="000000"/>
          <w:sz w:val="20"/>
          <w:szCs w:val="20"/>
        </w:rPr>
      </w:pPr>
    </w:p>
    <w:p w14:paraId="419A1045" w14:textId="690508F2" w:rsidR="003A5A20" w:rsidRPr="00C32007" w:rsidRDefault="003A5A20" w:rsidP="003A5A20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2. dílčí termín:</w:t>
      </w:r>
    </w:p>
    <w:p w14:paraId="4E6EF823" w14:textId="77777777" w:rsidR="003A5A20" w:rsidRPr="00C32007" w:rsidRDefault="003A5A20" w:rsidP="003A5A2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sestavení hydraulického modelu Bystřice a Sviního potoka (aktualizace modelu), kalibrace a verifikace modelu, výpočet průtokových scénářů</w:t>
      </w:r>
    </w:p>
    <w:p w14:paraId="12324516" w14:textId="77777777" w:rsidR="003A5A20" w:rsidRPr="00C32007" w:rsidRDefault="003A5A20" w:rsidP="003A5A2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předání 3D modelů naplněných negrafickými informacemi (elektronicky v prostředí CDE)</w:t>
      </w:r>
    </w:p>
    <w:p w14:paraId="2D9125D3" w14:textId="77777777" w:rsidR="003A5A20" w:rsidRPr="00C32007" w:rsidRDefault="003A5A20" w:rsidP="00347F94">
      <w:pPr>
        <w:pStyle w:val="Odstavecseseznamem"/>
        <w:ind w:left="2832"/>
        <w:jc w:val="right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nejpozději do 150 dnů od podpisu smlouvy</w:t>
      </w:r>
    </w:p>
    <w:p w14:paraId="64CBB049" w14:textId="77777777" w:rsidR="00514C3C" w:rsidRPr="00C32007" w:rsidRDefault="00514C3C" w:rsidP="00514C3C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5FDE5248" w14:textId="1D2BEC4B" w:rsidR="00BD40D7" w:rsidRPr="00C32007" w:rsidRDefault="003A5A20" w:rsidP="009B430C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 xml:space="preserve">3. </w:t>
      </w:r>
      <w:r w:rsidR="00514C3C" w:rsidRPr="00C32007">
        <w:rPr>
          <w:rFonts w:ascii="Arial" w:hAnsi="Arial" w:cs="Arial"/>
          <w:color w:val="000000"/>
          <w:sz w:val="20"/>
          <w:szCs w:val="20"/>
        </w:rPr>
        <w:t>dílčí termín – dokončení analýz (identifikace rizik v ploše povodí, objektů a příčných překážek, analýza tlakových poměrů</w:t>
      </w:r>
      <w:r w:rsidR="00E65FCE" w:rsidRPr="00C32007">
        <w:rPr>
          <w:rFonts w:ascii="Arial" w:hAnsi="Arial" w:cs="Arial"/>
          <w:color w:val="000000"/>
          <w:sz w:val="20"/>
          <w:szCs w:val="20"/>
        </w:rPr>
        <w:t>, návrhy řešení</w:t>
      </w:r>
      <w:r w:rsidR="00B32FE3" w:rsidRPr="00C32007">
        <w:rPr>
          <w:rFonts w:ascii="Arial" w:hAnsi="Arial" w:cs="Arial"/>
          <w:color w:val="000000"/>
          <w:sz w:val="20"/>
          <w:szCs w:val="20"/>
        </w:rPr>
        <w:t>)</w:t>
      </w:r>
      <w:r w:rsidR="00BD40D7" w:rsidRPr="00C32007">
        <w:rPr>
          <w:rFonts w:ascii="Arial" w:hAnsi="Arial" w:cs="Arial"/>
          <w:color w:val="000000"/>
          <w:sz w:val="20"/>
          <w:szCs w:val="20"/>
        </w:rPr>
        <w:t>:</w:t>
      </w:r>
    </w:p>
    <w:p w14:paraId="3760871A" w14:textId="79CB8543" w:rsidR="00514C3C" w:rsidRPr="00C32007" w:rsidRDefault="00514C3C" w:rsidP="00347F94">
      <w:pPr>
        <w:pStyle w:val="Odstavecseseznamem"/>
        <w:ind w:left="2832"/>
        <w:jc w:val="right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 xml:space="preserve"> </w:t>
      </w:r>
      <w:r w:rsidR="00BD40D7" w:rsidRPr="00C32007">
        <w:rPr>
          <w:rFonts w:ascii="Arial" w:hAnsi="Arial" w:cs="Arial"/>
          <w:color w:val="000000"/>
          <w:sz w:val="20"/>
          <w:szCs w:val="20"/>
        </w:rPr>
        <w:t>nejpozději do</w:t>
      </w:r>
      <w:r w:rsidR="00045862" w:rsidRPr="00C32007">
        <w:rPr>
          <w:rFonts w:ascii="Arial" w:hAnsi="Arial" w:cs="Arial"/>
          <w:color w:val="000000"/>
          <w:sz w:val="20"/>
          <w:szCs w:val="20"/>
        </w:rPr>
        <w:t xml:space="preserve"> </w:t>
      </w:r>
      <w:r w:rsidR="0029382B" w:rsidRPr="00C32007">
        <w:rPr>
          <w:rFonts w:ascii="Arial" w:hAnsi="Arial" w:cs="Arial"/>
          <w:color w:val="000000"/>
          <w:sz w:val="20"/>
          <w:szCs w:val="20"/>
        </w:rPr>
        <w:t>200 dnů</w:t>
      </w:r>
      <w:r w:rsidR="00BD40D7" w:rsidRPr="00C32007">
        <w:rPr>
          <w:rFonts w:ascii="Arial" w:hAnsi="Arial" w:cs="Arial"/>
          <w:color w:val="000000"/>
          <w:sz w:val="20"/>
          <w:szCs w:val="20"/>
        </w:rPr>
        <w:t xml:space="preserve"> od podpisu smlouvy</w:t>
      </w:r>
    </w:p>
    <w:p w14:paraId="56093069" w14:textId="77777777" w:rsidR="00BD40D7" w:rsidRPr="00C32007" w:rsidRDefault="00BD40D7" w:rsidP="00BD40D7">
      <w:pPr>
        <w:pStyle w:val="Odstavecseseznamem"/>
        <w:ind w:left="2832"/>
        <w:rPr>
          <w:rFonts w:ascii="Arial" w:hAnsi="Arial" w:cs="Arial"/>
          <w:color w:val="000000"/>
          <w:sz w:val="20"/>
          <w:szCs w:val="20"/>
        </w:rPr>
      </w:pPr>
    </w:p>
    <w:p w14:paraId="55AAD792" w14:textId="5C02517A" w:rsidR="00FC381E" w:rsidRPr="00C32007" w:rsidRDefault="003A5A20" w:rsidP="009B430C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 xml:space="preserve">4. </w:t>
      </w:r>
      <w:r w:rsidR="00FC381E" w:rsidRPr="00C32007">
        <w:rPr>
          <w:rFonts w:ascii="Arial" w:hAnsi="Arial" w:cs="Arial"/>
          <w:color w:val="000000"/>
          <w:sz w:val="20"/>
          <w:szCs w:val="20"/>
        </w:rPr>
        <w:t xml:space="preserve">dílčí termín </w:t>
      </w:r>
      <w:r w:rsidR="00FA7C00" w:rsidRPr="00C32007">
        <w:rPr>
          <w:rFonts w:ascii="Arial" w:hAnsi="Arial" w:cs="Arial"/>
          <w:color w:val="000000"/>
          <w:sz w:val="20"/>
          <w:szCs w:val="20"/>
        </w:rPr>
        <w:t xml:space="preserve">– </w:t>
      </w:r>
      <w:r w:rsidR="00FC381E" w:rsidRPr="00C32007">
        <w:rPr>
          <w:rFonts w:ascii="Arial" w:hAnsi="Arial" w:cs="Arial"/>
          <w:color w:val="000000"/>
          <w:sz w:val="20"/>
          <w:szCs w:val="20"/>
        </w:rPr>
        <w:t>předání kompletní</w:t>
      </w:r>
      <w:r w:rsidR="00C4528B" w:rsidRPr="00C32007">
        <w:rPr>
          <w:rFonts w:ascii="Arial" w:hAnsi="Arial" w:cs="Arial"/>
          <w:color w:val="000000"/>
          <w:sz w:val="20"/>
          <w:szCs w:val="20"/>
        </w:rPr>
        <w:t>ho</w:t>
      </w:r>
      <w:r w:rsidR="00FC381E" w:rsidRPr="00C32007">
        <w:rPr>
          <w:rFonts w:ascii="Arial" w:hAnsi="Arial" w:cs="Arial"/>
          <w:color w:val="000000"/>
          <w:sz w:val="20"/>
          <w:szCs w:val="20"/>
        </w:rPr>
        <w:t xml:space="preserve"> díla</w:t>
      </w:r>
      <w:r w:rsidR="00FA7C00" w:rsidRPr="00C32007">
        <w:rPr>
          <w:rFonts w:ascii="Arial" w:hAnsi="Arial" w:cs="Arial"/>
          <w:color w:val="000000"/>
          <w:sz w:val="20"/>
          <w:szCs w:val="20"/>
        </w:rPr>
        <w:t xml:space="preserve"> včetně zapracování všech připomínek</w:t>
      </w:r>
      <w:r w:rsidR="00FC381E" w:rsidRPr="00C32007">
        <w:rPr>
          <w:rFonts w:ascii="Arial" w:hAnsi="Arial" w:cs="Arial"/>
          <w:color w:val="000000"/>
          <w:sz w:val="20"/>
          <w:szCs w:val="20"/>
        </w:rPr>
        <w:t xml:space="preserve"> po</w:t>
      </w:r>
      <w:r w:rsidR="009B430C" w:rsidRPr="00C32007">
        <w:rPr>
          <w:rFonts w:ascii="Arial" w:hAnsi="Arial" w:cs="Arial"/>
          <w:color w:val="000000"/>
          <w:sz w:val="20"/>
          <w:szCs w:val="20"/>
        </w:rPr>
        <w:t> </w:t>
      </w:r>
      <w:r w:rsidR="00FC381E" w:rsidRPr="00C32007">
        <w:rPr>
          <w:rFonts w:ascii="Arial" w:hAnsi="Arial" w:cs="Arial"/>
          <w:color w:val="000000"/>
          <w:sz w:val="20"/>
          <w:szCs w:val="20"/>
        </w:rPr>
        <w:t xml:space="preserve">projednání na ZVV:    </w:t>
      </w:r>
    </w:p>
    <w:p w14:paraId="161CE278" w14:textId="747E172B" w:rsidR="00FC381E" w:rsidRPr="00C32007" w:rsidRDefault="007979E1" w:rsidP="00347F94">
      <w:pPr>
        <w:ind w:left="2124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 xml:space="preserve">nejpozději do </w:t>
      </w:r>
      <w:r w:rsidR="0029382B" w:rsidRPr="00C32007">
        <w:rPr>
          <w:rFonts w:ascii="Arial" w:hAnsi="Arial" w:cs="Arial"/>
          <w:color w:val="000000"/>
          <w:sz w:val="20"/>
          <w:szCs w:val="20"/>
        </w:rPr>
        <w:t>270</w:t>
      </w:r>
      <w:r w:rsidRPr="00C32007">
        <w:rPr>
          <w:rFonts w:ascii="Arial" w:hAnsi="Arial" w:cs="Arial"/>
          <w:color w:val="000000"/>
          <w:sz w:val="20"/>
          <w:szCs w:val="20"/>
        </w:rPr>
        <w:t xml:space="preserve"> dnů od podpisu smlouvy</w:t>
      </w:r>
    </w:p>
    <w:p w14:paraId="1D72D31A" w14:textId="77777777" w:rsidR="00FA7C00" w:rsidRPr="00C32007" w:rsidRDefault="00FA7C00" w:rsidP="00C10691">
      <w:pPr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14:paraId="5274152A" w14:textId="3B8EE774" w:rsidR="00734D4F" w:rsidRPr="00C32007" w:rsidRDefault="00FA7C00" w:rsidP="00734D4F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C32007">
        <w:rPr>
          <w:rFonts w:ascii="Arial" w:hAnsi="Arial" w:cs="Arial"/>
          <w:color w:val="000000"/>
          <w:sz w:val="20"/>
          <w:szCs w:val="20"/>
        </w:rPr>
        <w:t>předání a převzetí kompletního</w:t>
      </w:r>
      <w:r w:rsidR="00734D4F" w:rsidRPr="00C32007">
        <w:rPr>
          <w:rFonts w:ascii="Arial" w:hAnsi="Arial" w:cs="Arial"/>
          <w:color w:val="000000"/>
          <w:sz w:val="20"/>
          <w:szCs w:val="20"/>
        </w:rPr>
        <w:t xml:space="preserve"> díla:</w:t>
      </w:r>
    </w:p>
    <w:p w14:paraId="4A5CD322" w14:textId="5F0876AD" w:rsidR="00FC381E" w:rsidRPr="00C32007" w:rsidRDefault="004F06AB" w:rsidP="00347F94">
      <w:pPr>
        <w:ind w:left="360"/>
        <w:rPr>
          <w:rFonts w:ascii="Arial" w:hAnsi="Arial" w:cs="Arial"/>
          <w:color w:val="000000"/>
          <w:sz w:val="20"/>
          <w:szCs w:val="20"/>
        </w:rPr>
      </w:pPr>
      <w:bookmarkStart w:id="0" w:name="_Hlk63939446"/>
      <w:bookmarkStart w:id="1" w:name="_Hlk63939802"/>
      <w:r w:rsidRPr="00C32007">
        <w:rPr>
          <w:rFonts w:ascii="Arial" w:hAnsi="Arial" w:cs="Arial"/>
          <w:color w:val="000000"/>
          <w:sz w:val="20"/>
          <w:szCs w:val="20"/>
        </w:rPr>
        <w:t>den podpisu „Rozhodnutí“ o schválení díla generálním ředitelem Povodí Ohře, státní podnik, po předchozím projednání v investiční komisi</w:t>
      </w:r>
      <w:bookmarkEnd w:id="0"/>
      <w:r w:rsidR="00734D4F" w:rsidRPr="00C32007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1"/>
      <w:r w:rsidR="00924746" w:rsidRPr="00C32007">
        <w:rPr>
          <w:rFonts w:ascii="Arial" w:hAnsi="Arial" w:cs="Arial"/>
          <w:color w:val="000000"/>
          <w:sz w:val="20"/>
          <w:szCs w:val="20"/>
        </w:rPr>
        <w:t>(dále IK PŘ).</w:t>
      </w:r>
    </w:p>
    <w:p w14:paraId="661CA840" w14:textId="77777777" w:rsidR="00FC381E" w:rsidRPr="00C6741F" w:rsidRDefault="00FC381E" w:rsidP="00FC381E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46F847A" w14:textId="77777777" w:rsidR="007057F6" w:rsidRPr="00C6741F" w:rsidRDefault="007057F6" w:rsidP="007057F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741F">
        <w:rPr>
          <w:rFonts w:ascii="Arial" w:hAnsi="Arial" w:cs="Arial"/>
          <w:color w:val="000000"/>
          <w:sz w:val="20"/>
          <w:szCs w:val="20"/>
        </w:rPr>
        <w:t>Za písemný doklad o předání studie se považuje předávací protokol podepsaný zástupcem objednatele ve věcech technických.</w:t>
      </w:r>
    </w:p>
    <w:p w14:paraId="753A255E" w14:textId="77777777" w:rsidR="007057F6" w:rsidRPr="00C6741F" w:rsidRDefault="007057F6" w:rsidP="00FC381E">
      <w:pPr>
        <w:rPr>
          <w:rFonts w:ascii="Arial" w:hAnsi="Arial" w:cs="Arial"/>
          <w:color w:val="000000"/>
          <w:sz w:val="20"/>
          <w:szCs w:val="20"/>
        </w:rPr>
      </w:pPr>
    </w:p>
    <w:p w14:paraId="52B87A76" w14:textId="77777777" w:rsidR="00FC381E" w:rsidRPr="00C6741F" w:rsidRDefault="00FC381E" w:rsidP="00FC381E">
      <w:pPr>
        <w:rPr>
          <w:rFonts w:ascii="Arial" w:hAnsi="Arial" w:cs="Arial"/>
          <w:b/>
          <w:color w:val="000000"/>
          <w:sz w:val="20"/>
          <w:szCs w:val="20"/>
        </w:rPr>
      </w:pPr>
      <w:r w:rsidRPr="00C6741F">
        <w:rPr>
          <w:rFonts w:ascii="Arial" w:hAnsi="Arial" w:cs="Arial"/>
          <w:b/>
          <w:color w:val="000000"/>
          <w:sz w:val="20"/>
          <w:szCs w:val="20"/>
        </w:rPr>
        <w:t>Místo plnění:</w:t>
      </w:r>
    </w:p>
    <w:p w14:paraId="0A3EEFB1" w14:textId="77777777" w:rsidR="00FC381E" w:rsidRPr="00C6741F" w:rsidRDefault="00FC381E" w:rsidP="00FC381E">
      <w:pPr>
        <w:rPr>
          <w:rFonts w:ascii="Arial" w:hAnsi="Arial" w:cs="Arial"/>
          <w:color w:val="000000"/>
          <w:sz w:val="20"/>
          <w:szCs w:val="20"/>
        </w:rPr>
      </w:pPr>
      <w:r w:rsidRPr="00C6741F">
        <w:rPr>
          <w:rFonts w:ascii="Arial" w:hAnsi="Arial" w:cs="Arial"/>
          <w:color w:val="000000"/>
          <w:sz w:val="20"/>
          <w:szCs w:val="20"/>
        </w:rPr>
        <w:t>Povodí Ohře, státní podnik, odbor VR, Bezručova 4219, 430 03 Chomutov.</w:t>
      </w:r>
    </w:p>
    <w:p w14:paraId="2B7DFF37" w14:textId="77777777" w:rsidR="00D67E51" w:rsidRPr="00C6741F" w:rsidRDefault="00D67E51" w:rsidP="00FC381E">
      <w:pPr>
        <w:rPr>
          <w:rFonts w:ascii="Arial" w:hAnsi="Arial" w:cs="Arial"/>
          <w:color w:val="000000"/>
          <w:sz w:val="20"/>
          <w:szCs w:val="20"/>
        </w:rPr>
      </w:pPr>
    </w:p>
    <w:p w14:paraId="1BB4B760" w14:textId="4404BC21" w:rsidR="001013B3" w:rsidRPr="00C6741F" w:rsidRDefault="006C08B5" w:rsidP="001613AB">
      <w:pPr>
        <w:jc w:val="both"/>
        <w:rPr>
          <w:rFonts w:ascii="Arial" w:hAnsi="Arial" w:cs="Arial"/>
          <w:sz w:val="20"/>
          <w:szCs w:val="20"/>
        </w:rPr>
      </w:pPr>
      <w:bookmarkStart w:id="2" w:name="_Hlk29450519"/>
      <w:r w:rsidRPr="00C6741F">
        <w:rPr>
          <w:rFonts w:ascii="Arial" w:hAnsi="Arial" w:cs="Arial"/>
          <w:sz w:val="20"/>
          <w:szCs w:val="20"/>
        </w:rPr>
        <w:lastRenderedPageBreak/>
        <w:t>Termín dokončení díla může být přiměřeně prodloužen v případě, že dojde ke změně sjednaného rozsahu díla postupem v souladu s touto smlouvou, a to o dobu nezbytně nutnou k provedení takové změny. Takovým prodloužením nesmí dojít ke změně celkové povahy závazku z této smlouvy. Toto prodloužení se považuje za vyhrazenou změnu závazku dle</w:t>
      </w:r>
      <w:r w:rsidR="006C0D29" w:rsidRPr="00C6741F">
        <w:rPr>
          <w:rFonts w:ascii="Arial" w:hAnsi="Arial" w:cs="Arial"/>
          <w:sz w:val="20"/>
          <w:szCs w:val="20"/>
        </w:rPr>
        <w:t> </w:t>
      </w:r>
      <w:r w:rsidRPr="00C6741F">
        <w:rPr>
          <w:rFonts w:ascii="Arial" w:hAnsi="Arial" w:cs="Arial"/>
          <w:sz w:val="20"/>
          <w:szCs w:val="20"/>
        </w:rPr>
        <w:t>§</w:t>
      </w:r>
      <w:r w:rsidR="006C0D29" w:rsidRPr="00C6741F">
        <w:rPr>
          <w:rFonts w:ascii="Arial" w:hAnsi="Arial" w:cs="Arial"/>
          <w:sz w:val="20"/>
          <w:szCs w:val="20"/>
        </w:rPr>
        <w:t> </w:t>
      </w:r>
      <w:r w:rsidRPr="00C6741F">
        <w:rPr>
          <w:rFonts w:ascii="Arial" w:hAnsi="Arial" w:cs="Arial"/>
          <w:sz w:val="20"/>
          <w:szCs w:val="20"/>
        </w:rPr>
        <w:t>100 odst. 1 zákona č. 134/2016 Sb., o</w:t>
      </w:r>
      <w:r w:rsidR="002470E9" w:rsidRPr="00C6741F">
        <w:rPr>
          <w:rFonts w:ascii="Arial" w:hAnsi="Arial" w:cs="Arial"/>
          <w:sz w:val="20"/>
          <w:szCs w:val="20"/>
        </w:rPr>
        <w:t> </w:t>
      </w:r>
      <w:r w:rsidRPr="00C6741F">
        <w:rPr>
          <w:rFonts w:ascii="Arial" w:hAnsi="Arial" w:cs="Arial"/>
          <w:sz w:val="20"/>
          <w:szCs w:val="20"/>
        </w:rPr>
        <w:t>zadávání veřejných zakázek v platném znění (dále jen zákona).</w:t>
      </w:r>
    </w:p>
    <w:p w14:paraId="04B21030" w14:textId="0D517C6C" w:rsidR="00347F94" w:rsidRPr="00C6741F" w:rsidRDefault="00347F94" w:rsidP="001613AB">
      <w:pPr>
        <w:jc w:val="both"/>
        <w:rPr>
          <w:rFonts w:ascii="Arial" w:hAnsi="Arial" w:cs="Arial"/>
          <w:sz w:val="20"/>
          <w:szCs w:val="20"/>
        </w:rPr>
      </w:pPr>
    </w:p>
    <w:p w14:paraId="585425C4" w14:textId="4A41BA34" w:rsidR="00C6741F" w:rsidRPr="00C32007" w:rsidRDefault="00C6741F" w:rsidP="00C6741F">
      <w:pPr>
        <w:jc w:val="both"/>
        <w:rPr>
          <w:rFonts w:ascii="Arial" w:hAnsi="Arial" w:cs="Arial"/>
          <w:b/>
          <w:sz w:val="20"/>
          <w:szCs w:val="20"/>
        </w:rPr>
      </w:pPr>
      <w:r w:rsidRPr="00C32007">
        <w:rPr>
          <w:rFonts w:ascii="Arial" w:hAnsi="Arial" w:cs="Arial"/>
          <w:b/>
          <w:sz w:val="20"/>
          <w:szCs w:val="20"/>
        </w:rPr>
        <w:t>Nové znění:</w:t>
      </w:r>
    </w:p>
    <w:p w14:paraId="6AA51FE9" w14:textId="77777777" w:rsidR="00D37561" w:rsidRDefault="00D37561" w:rsidP="00C6741F">
      <w:pPr>
        <w:pStyle w:val="Zkladntext"/>
        <w:jc w:val="center"/>
        <w:rPr>
          <w:b/>
          <w:sz w:val="20"/>
          <w:szCs w:val="20"/>
          <w:u w:val="single"/>
        </w:rPr>
      </w:pPr>
    </w:p>
    <w:p w14:paraId="0A1EE247" w14:textId="25B6A358" w:rsidR="00D51E1E" w:rsidRPr="00C6741F" w:rsidRDefault="00C6741F" w:rsidP="00C6741F">
      <w:pPr>
        <w:pStyle w:val="Zkladntext"/>
        <w:jc w:val="center"/>
        <w:rPr>
          <w:b/>
          <w:sz w:val="20"/>
          <w:szCs w:val="20"/>
          <w:u w:val="single"/>
        </w:rPr>
      </w:pPr>
      <w:r w:rsidRPr="00C6741F">
        <w:rPr>
          <w:b/>
          <w:sz w:val="20"/>
          <w:szCs w:val="20"/>
          <w:u w:val="single"/>
        </w:rPr>
        <w:t>Čl. III. TERMÍNY PLNĚNÍ</w:t>
      </w:r>
    </w:p>
    <w:p w14:paraId="569143EA" w14:textId="77777777" w:rsidR="00C6741F" w:rsidRPr="00C6741F" w:rsidRDefault="00C6741F" w:rsidP="00C6741F">
      <w:pPr>
        <w:rPr>
          <w:rFonts w:ascii="Arial" w:hAnsi="Arial" w:cs="Arial"/>
          <w:color w:val="000000"/>
          <w:sz w:val="20"/>
          <w:szCs w:val="20"/>
        </w:rPr>
      </w:pPr>
      <w:r w:rsidRPr="00C6741F">
        <w:rPr>
          <w:rFonts w:ascii="Arial" w:hAnsi="Arial" w:cs="Arial"/>
          <w:b/>
          <w:color w:val="000000"/>
          <w:sz w:val="20"/>
          <w:szCs w:val="20"/>
        </w:rPr>
        <w:t>Termín provedení díla:</w:t>
      </w:r>
    </w:p>
    <w:p w14:paraId="1DE75ED9" w14:textId="77777777" w:rsidR="00C6741F" w:rsidRPr="00C6741F" w:rsidRDefault="00C6741F" w:rsidP="00C6741F">
      <w:pPr>
        <w:pStyle w:val="Odstavecseseznamem"/>
        <w:numPr>
          <w:ilvl w:val="0"/>
          <w:numId w:val="43"/>
        </w:numPr>
        <w:rPr>
          <w:rFonts w:ascii="Arial" w:hAnsi="Arial" w:cs="Arial"/>
          <w:color w:val="000000"/>
          <w:sz w:val="20"/>
          <w:szCs w:val="20"/>
        </w:rPr>
      </w:pPr>
      <w:r w:rsidRPr="00C6741F">
        <w:rPr>
          <w:rFonts w:ascii="Arial" w:hAnsi="Arial" w:cs="Arial"/>
          <w:color w:val="000000"/>
          <w:sz w:val="20"/>
          <w:szCs w:val="20"/>
        </w:rPr>
        <w:t xml:space="preserve">zahájení prací na předmětu plnění: </w:t>
      </w:r>
    </w:p>
    <w:p w14:paraId="502E6174" w14:textId="77777777" w:rsidR="00C6741F" w:rsidRPr="00C6741F" w:rsidRDefault="00C6741F" w:rsidP="00C6741F">
      <w:pPr>
        <w:ind w:left="2832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6741F">
        <w:rPr>
          <w:rFonts w:ascii="Arial" w:hAnsi="Arial" w:cs="Arial"/>
          <w:b/>
          <w:color w:val="000000"/>
          <w:sz w:val="20"/>
          <w:szCs w:val="20"/>
        </w:rPr>
        <w:t>bez zbytečného odkladu po nabytí účinnosti smlouvy</w:t>
      </w:r>
    </w:p>
    <w:p w14:paraId="7C6E48BE" w14:textId="77777777" w:rsidR="00C6741F" w:rsidRPr="00C6741F" w:rsidRDefault="00C6741F" w:rsidP="00C6741F">
      <w:pPr>
        <w:pStyle w:val="Odstavecseseznamem"/>
        <w:ind w:left="2832"/>
        <w:rPr>
          <w:rFonts w:ascii="Arial" w:hAnsi="Arial" w:cs="Arial"/>
          <w:color w:val="000000"/>
          <w:sz w:val="20"/>
          <w:szCs w:val="20"/>
        </w:rPr>
      </w:pPr>
    </w:p>
    <w:p w14:paraId="2DE99DDB" w14:textId="35E27DFC" w:rsidR="00C6741F" w:rsidRPr="00C6741F" w:rsidRDefault="00C6741F" w:rsidP="00C6741F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6741F">
        <w:rPr>
          <w:rFonts w:ascii="Arial" w:hAnsi="Arial" w:cs="Arial"/>
          <w:color w:val="000000"/>
          <w:sz w:val="20"/>
          <w:szCs w:val="20"/>
        </w:rPr>
        <w:t xml:space="preserve">1. dílčí termín – předání kompletního díla včetně zapracování všech připomínek po projednání na ZVV:    </w:t>
      </w:r>
    </w:p>
    <w:p w14:paraId="7659A5B5" w14:textId="7D54CBF5" w:rsidR="00C6741F" w:rsidRPr="00C6741F" w:rsidRDefault="00C6741F" w:rsidP="00C6741F">
      <w:pPr>
        <w:ind w:left="2832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6741F">
        <w:rPr>
          <w:rFonts w:ascii="Arial" w:hAnsi="Arial" w:cs="Arial"/>
          <w:b/>
          <w:color w:val="000000"/>
          <w:sz w:val="20"/>
          <w:szCs w:val="20"/>
        </w:rPr>
        <w:t>31. října 2024</w:t>
      </w:r>
    </w:p>
    <w:p w14:paraId="68371813" w14:textId="77777777" w:rsidR="00C6741F" w:rsidRPr="00C6741F" w:rsidRDefault="00C6741F" w:rsidP="00C6741F">
      <w:pPr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14:paraId="24A36C8B" w14:textId="77777777" w:rsidR="00C6741F" w:rsidRPr="00C6741F" w:rsidRDefault="00C6741F" w:rsidP="00C6741F">
      <w:pPr>
        <w:pStyle w:val="Odstavecseseznamem"/>
        <w:numPr>
          <w:ilvl w:val="0"/>
          <w:numId w:val="43"/>
        </w:numPr>
        <w:rPr>
          <w:rFonts w:ascii="Arial" w:hAnsi="Arial" w:cs="Arial"/>
          <w:color w:val="000000"/>
          <w:sz w:val="20"/>
          <w:szCs w:val="20"/>
        </w:rPr>
      </w:pPr>
      <w:r w:rsidRPr="00C6741F">
        <w:rPr>
          <w:rFonts w:ascii="Arial" w:hAnsi="Arial" w:cs="Arial"/>
          <w:color w:val="000000"/>
          <w:sz w:val="20"/>
          <w:szCs w:val="20"/>
        </w:rPr>
        <w:t>předání a převzetí kompletního díla:</w:t>
      </w:r>
    </w:p>
    <w:p w14:paraId="2C87C998" w14:textId="2BDCD8C8" w:rsidR="00C6741F" w:rsidRPr="00C6741F" w:rsidRDefault="00C6741F" w:rsidP="00C6741F">
      <w:pPr>
        <w:ind w:left="2832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6741F">
        <w:rPr>
          <w:rFonts w:ascii="Arial" w:hAnsi="Arial" w:cs="Arial"/>
          <w:b/>
          <w:color w:val="000000"/>
          <w:sz w:val="20"/>
          <w:szCs w:val="20"/>
        </w:rPr>
        <w:t>den podpisu „Rozhodnutí“ o schválení díla generálním ředitelem Povodí Ohře, státní podnik, po předchozím projednání v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  <w:r w:rsidRPr="00C6741F">
        <w:rPr>
          <w:rFonts w:ascii="Arial" w:hAnsi="Arial" w:cs="Arial"/>
          <w:b/>
          <w:color w:val="000000"/>
          <w:sz w:val="20"/>
          <w:szCs w:val="20"/>
        </w:rPr>
        <w:t>investiční komisi (dále IK PŘ).</w:t>
      </w:r>
    </w:p>
    <w:p w14:paraId="704D8F6D" w14:textId="77777777" w:rsidR="00C6741F" w:rsidRPr="00C6741F" w:rsidRDefault="00C6741F" w:rsidP="00C6741F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6A84462D" w14:textId="77777777" w:rsidR="00C6741F" w:rsidRPr="00C6741F" w:rsidRDefault="00C6741F" w:rsidP="00C674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741F">
        <w:rPr>
          <w:rFonts w:ascii="Arial" w:hAnsi="Arial" w:cs="Arial"/>
          <w:color w:val="000000"/>
          <w:sz w:val="20"/>
          <w:szCs w:val="20"/>
        </w:rPr>
        <w:t>Za písemný doklad o předání studie se považuje předávací protokol podepsaný zástupcem objednatele ve věcech technických.</w:t>
      </w:r>
    </w:p>
    <w:p w14:paraId="6F8516AB" w14:textId="77777777" w:rsidR="00C6741F" w:rsidRPr="00C6741F" w:rsidRDefault="00C6741F" w:rsidP="00C6741F">
      <w:pPr>
        <w:rPr>
          <w:rFonts w:ascii="Arial" w:hAnsi="Arial" w:cs="Arial"/>
          <w:color w:val="000000"/>
          <w:sz w:val="20"/>
          <w:szCs w:val="20"/>
        </w:rPr>
      </w:pPr>
    </w:p>
    <w:p w14:paraId="5FC394A8" w14:textId="77777777" w:rsidR="00C6741F" w:rsidRPr="00C6741F" w:rsidRDefault="00C6741F" w:rsidP="00C6741F">
      <w:pPr>
        <w:rPr>
          <w:rFonts w:ascii="Arial" w:hAnsi="Arial" w:cs="Arial"/>
          <w:b/>
          <w:color w:val="000000"/>
          <w:sz w:val="20"/>
          <w:szCs w:val="20"/>
        </w:rPr>
      </w:pPr>
      <w:r w:rsidRPr="00C6741F">
        <w:rPr>
          <w:rFonts w:ascii="Arial" w:hAnsi="Arial" w:cs="Arial"/>
          <w:b/>
          <w:color w:val="000000"/>
          <w:sz w:val="20"/>
          <w:szCs w:val="20"/>
        </w:rPr>
        <w:t>Místo plnění:</w:t>
      </w:r>
    </w:p>
    <w:p w14:paraId="6D2AD8A8" w14:textId="77777777" w:rsidR="00C6741F" w:rsidRPr="00C6741F" w:rsidRDefault="00C6741F" w:rsidP="00C6741F">
      <w:pPr>
        <w:rPr>
          <w:rFonts w:ascii="Arial" w:hAnsi="Arial" w:cs="Arial"/>
          <w:color w:val="000000"/>
          <w:sz w:val="20"/>
          <w:szCs w:val="20"/>
        </w:rPr>
      </w:pPr>
      <w:r w:rsidRPr="00C6741F">
        <w:rPr>
          <w:rFonts w:ascii="Arial" w:hAnsi="Arial" w:cs="Arial"/>
          <w:color w:val="000000"/>
          <w:sz w:val="20"/>
          <w:szCs w:val="20"/>
        </w:rPr>
        <w:t>Povodí Ohře, státní podnik, odbor VR, Bezručova 4219, 430 03 Chomutov.</w:t>
      </w:r>
    </w:p>
    <w:p w14:paraId="1FC686E4" w14:textId="77777777" w:rsidR="00C6741F" w:rsidRPr="00C6741F" w:rsidRDefault="00C6741F" w:rsidP="00C6741F">
      <w:pPr>
        <w:rPr>
          <w:rFonts w:ascii="Arial" w:hAnsi="Arial" w:cs="Arial"/>
          <w:color w:val="000000"/>
          <w:sz w:val="20"/>
          <w:szCs w:val="20"/>
        </w:rPr>
      </w:pPr>
    </w:p>
    <w:p w14:paraId="4B14C408" w14:textId="1E3194FF" w:rsidR="00D51E1E" w:rsidRPr="00C6741F" w:rsidRDefault="00C6741F" w:rsidP="00C6741F">
      <w:pPr>
        <w:jc w:val="both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Termín dokončení díla může být přiměřeně prodloužen v případě, že dojde ke změně sjednaného rozsahu díla postupem v souladu s touto smlouvou, a to o dobu nezbytně nutnou k provedení takové změny. Takovým prodloužením nesmí dojít ke změně celkové povahy závazku z této smlouvy. Toto prodloužení se považuje za vyhrazenou změnu závazku dle § 100 odst. 1 zákona č. 134/2016 Sb., o zadávání veřejných zakázek v platném znění (dále jen zákona).</w:t>
      </w:r>
    </w:p>
    <w:p w14:paraId="1FF45252" w14:textId="2040125C" w:rsidR="00D51E1E" w:rsidRPr="00C6741F" w:rsidRDefault="00D51E1E" w:rsidP="001613AB">
      <w:pPr>
        <w:jc w:val="both"/>
        <w:rPr>
          <w:rFonts w:ascii="Arial" w:hAnsi="Arial" w:cs="Arial"/>
          <w:sz w:val="20"/>
          <w:szCs w:val="20"/>
        </w:rPr>
      </w:pPr>
    </w:p>
    <w:p w14:paraId="550D1DE6" w14:textId="39216952" w:rsidR="00D51E1E" w:rsidRPr="00C6741F" w:rsidRDefault="00D51E1E" w:rsidP="001613AB">
      <w:pPr>
        <w:jc w:val="both"/>
        <w:rPr>
          <w:rFonts w:ascii="Arial" w:hAnsi="Arial" w:cs="Arial"/>
          <w:sz w:val="20"/>
          <w:szCs w:val="20"/>
        </w:rPr>
      </w:pPr>
    </w:p>
    <w:p w14:paraId="51D2373E" w14:textId="795240A0" w:rsidR="00C6741F" w:rsidRPr="00C6741F" w:rsidRDefault="00C6741F" w:rsidP="001613AB">
      <w:pPr>
        <w:jc w:val="both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Původní znění:</w:t>
      </w:r>
    </w:p>
    <w:bookmarkEnd w:id="2"/>
    <w:p w14:paraId="0B394D2C" w14:textId="77777777" w:rsidR="00D37561" w:rsidRDefault="00D37561" w:rsidP="001013B3">
      <w:pPr>
        <w:pStyle w:val="Zkladntext"/>
        <w:jc w:val="center"/>
        <w:rPr>
          <w:sz w:val="20"/>
          <w:szCs w:val="20"/>
          <w:u w:val="single"/>
        </w:rPr>
      </w:pPr>
    </w:p>
    <w:p w14:paraId="30AF3ECA" w14:textId="7CDED25E" w:rsidR="001013B3" w:rsidRPr="00C32007" w:rsidRDefault="001013B3" w:rsidP="001013B3">
      <w:pPr>
        <w:pStyle w:val="Zkladntext"/>
        <w:jc w:val="center"/>
        <w:rPr>
          <w:sz w:val="20"/>
          <w:szCs w:val="20"/>
          <w:u w:val="single"/>
        </w:rPr>
      </w:pPr>
      <w:r w:rsidRPr="00C32007">
        <w:rPr>
          <w:sz w:val="20"/>
          <w:szCs w:val="20"/>
          <w:u w:val="single"/>
        </w:rPr>
        <w:t>Čl. IV. CENA</w:t>
      </w:r>
    </w:p>
    <w:p w14:paraId="4E088873" w14:textId="77777777" w:rsidR="001013B3" w:rsidRPr="00C32007" w:rsidRDefault="001013B3" w:rsidP="001013B3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32007">
        <w:rPr>
          <w:rFonts w:ascii="Arial" w:hAnsi="Arial" w:cs="Arial"/>
          <w:sz w:val="20"/>
          <w:szCs w:val="20"/>
        </w:rPr>
        <w:t xml:space="preserve">Cena díla </w:t>
      </w:r>
      <w:r w:rsidRPr="00C32007">
        <w:rPr>
          <w:rFonts w:ascii="Arial" w:hAnsi="Arial" w:cs="Arial"/>
          <w:color w:val="000000"/>
          <w:sz w:val="20"/>
          <w:szCs w:val="20"/>
        </w:rPr>
        <w:t xml:space="preserve">zahrnuje veškeré náklady zhotovitele související s realizací díla a činí celkem: </w:t>
      </w:r>
    </w:p>
    <w:p w14:paraId="38677F0A" w14:textId="77777777" w:rsidR="001613AB" w:rsidRPr="00C32007" w:rsidRDefault="001613AB" w:rsidP="001013B3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581859C" w14:textId="4781298E" w:rsidR="001013B3" w:rsidRPr="00C32007" w:rsidRDefault="00243F01" w:rsidP="00C6741F">
      <w:pPr>
        <w:ind w:left="4956" w:firstLine="708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1 286 000</w:t>
      </w:r>
      <w:r w:rsidR="00A00DCD" w:rsidRPr="00C32007">
        <w:rPr>
          <w:rFonts w:ascii="Arial" w:hAnsi="Arial" w:cs="Arial"/>
          <w:sz w:val="20"/>
          <w:szCs w:val="20"/>
        </w:rPr>
        <w:t>,-</w:t>
      </w:r>
      <w:r w:rsidR="001013B3" w:rsidRPr="00C32007">
        <w:rPr>
          <w:rFonts w:ascii="Arial" w:hAnsi="Arial" w:cs="Arial"/>
          <w:sz w:val="20"/>
          <w:szCs w:val="20"/>
        </w:rPr>
        <w:t xml:space="preserve"> Kč bez DPH</w:t>
      </w:r>
    </w:p>
    <w:p w14:paraId="08758D35" w14:textId="77777777" w:rsidR="0063356A" w:rsidRPr="00C32007" w:rsidRDefault="0063356A" w:rsidP="003A5A20">
      <w:pPr>
        <w:ind w:firstLine="6"/>
        <w:rPr>
          <w:rFonts w:ascii="Arial" w:hAnsi="Arial" w:cs="Arial"/>
          <w:sz w:val="20"/>
          <w:szCs w:val="20"/>
        </w:rPr>
      </w:pPr>
    </w:p>
    <w:p w14:paraId="1C42675C" w14:textId="17D95A9A" w:rsidR="003A5A20" w:rsidRPr="00C32007" w:rsidRDefault="003A5A20" w:rsidP="003A5A20">
      <w:pPr>
        <w:ind w:firstLine="6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Z toho:</w:t>
      </w:r>
    </w:p>
    <w:p w14:paraId="3A83E4C0" w14:textId="1EED6BA8" w:rsidR="003A5A20" w:rsidRPr="00C32007" w:rsidRDefault="007214B9" w:rsidP="003A5A20">
      <w:pPr>
        <w:ind w:firstLine="6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 xml:space="preserve">Studie odtokových poměrů Sviního potoka </w:t>
      </w:r>
      <w:r w:rsidR="003A5A20" w:rsidRPr="00C32007">
        <w:rPr>
          <w:rFonts w:ascii="Arial" w:hAnsi="Arial" w:cs="Arial"/>
          <w:sz w:val="20"/>
          <w:szCs w:val="20"/>
        </w:rPr>
        <w:t>(č. akce 400 103)</w:t>
      </w:r>
      <w:r w:rsidR="003A5A20" w:rsidRPr="00C32007">
        <w:rPr>
          <w:rFonts w:ascii="Arial" w:hAnsi="Arial" w:cs="Arial"/>
          <w:sz w:val="20"/>
          <w:szCs w:val="20"/>
        </w:rPr>
        <w:tab/>
      </w:r>
      <w:r w:rsidR="00243F01" w:rsidRPr="00C32007">
        <w:rPr>
          <w:rFonts w:ascii="Arial" w:hAnsi="Arial" w:cs="Arial"/>
          <w:sz w:val="20"/>
          <w:szCs w:val="20"/>
        </w:rPr>
        <w:t>654 000</w:t>
      </w:r>
      <w:r w:rsidR="003A5A20" w:rsidRPr="00C32007">
        <w:rPr>
          <w:rFonts w:ascii="Arial" w:hAnsi="Arial" w:cs="Arial"/>
          <w:sz w:val="20"/>
          <w:szCs w:val="20"/>
        </w:rPr>
        <w:t>,- Kč bez DPH</w:t>
      </w:r>
    </w:p>
    <w:p w14:paraId="20E6D1CF" w14:textId="77777777" w:rsidR="0063356A" w:rsidRPr="00C32007" w:rsidRDefault="0063356A" w:rsidP="003A5A20">
      <w:pPr>
        <w:ind w:firstLine="6"/>
        <w:rPr>
          <w:rFonts w:ascii="Arial" w:hAnsi="Arial" w:cs="Arial"/>
          <w:sz w:val="20"/>
          <w:szCs w:val="20"/>
        </w:rPr>
      </w:pPr>
    </w:p>
    <w:p w14:paraId="70EB79A8" w14:textId="68669A9B" w:rsidR="003A5A20" w:rsidRPr="00C32007" w:rsidRDefault="007214B9" w:rsidP="003A5A20">
      <w:pPr>
        <w:ind w:firstLine="6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 xml:space="preserve">Studie odtokových poměrů Bystřice </w:t>
      </w:r>
      <w:r w:rsidR="003A5A20" w:rsidRPr="00C32007">
        <w:rPr>
          <w:rFonts w:ascii="Arial" w:hAnsi="Arial" w:cs="Arial"/>
          <w:sz w:val="20"/>
          <w:szCs w:val="20"/>
        </w:rPr>
        <w:t>(č. akce 400 102)</w:t>
      </w:r>
      <w:r w:rsidR="003A5A20" w:rsidRPr="00C32007">
        <w:rPr>
          <w:rFonts w:ascii="Arial" w:hAnsi="Arial" w:cs="Arial"/>
          <w:sz w:val="20"/>
          <w:szCs w:val="20"/>
        </w:rPr>
        <w:tab/>
      </w:r>
      <w:r w:rsidRPr="00C32007">
        <w:rPr>
          <w:rFonts w:ascii="Arial" w:hAnsi="Arial" w:cs="Arial"/>
          <w:sz w:val="20"/>
          <w:szCs w:val="20"/>
        </w:rPr>
        <w:tab/>
      </w:r>
      <w:r w:rsidR="00243F01" w:rsidRPr="00C32007">
        <w:rPr>
          <w:rFonts w:ascii="Arial" w:hAnsi="Arial" w:cs="Arial"/>
          <w:sz w:val="20"/>
          <w:szCs w:val="20"/>
        </w:rPr>
        <w:t>632 000</w:t>
      </w:r>
      <w:r w:rsidR="003A5A20" w:rsidRPr="00C32007">
        <w:rPr>
          <w:rFonts w:ascii="Arial" w:hAnsi="Arial" w:cs="Arial"/>
          <w:sz w:val="20"/>
          <w:szCs w:val="20"/>
        </w:rPr>
        <w:t>,- Kč bez DPH</w:t>
      </w:r>
    </w:p>
    <w:p w14:paraId="446971E0" w14:textId="77777777" w:rsidR="003A5A20" w:rsidRPr="00C32007" w:rsidRDefault="003A5A20" w:rsidP="00347F94">
      <w:pPr>
        <w:ind w:firstLine="6"/>
        <w:jc w:val="right"/>
        <w:rPr>
          <w:rFonts w:ascii="Arial" w:hAnsi="Arial" w:cs="Arial"/>
          <w:sz w:val="20"/>
          <w:szCs w:val="20"/>
        </w:rPr>
      </w:pPr>
    </w:p>
    <w:p w14:paraId="7A3A1389" w14:textId="77777777" w:rsidR="001013B3" w:rsidRPr="00C32007" w:rsidRDefault="001013B3" w:rsidP="00A738C3">
      <w:pPr>
        <w:pStyle w:val="Zkladntext"/>
        <w:tabs>
          <w:tab w:val="clear" w:pos="360"/>
        </w:tabs>
        <w:ind w:left="0" w:firstLine="0"/>
        <w:rPr>
          <w:sz w:val="20"/>
          <w:szCs w:val="20"/>
        </w:rPr>
      </w:pPr>
      <w:r w:rsidRPr="00C32007">
        <w:rPr>
          <w:sz w:val="20"/>
          <w:szCs w:val="20"/>
        </w:rPr>
        <w:t>Výše ceny díla může být změněna jen písemnou dohodou objednatele a zhotovitele formou</w:t>
      </w:r>
      <w:r w:rsidR="00A738C3" w:rsidRPr="00C32007">
        <w:rPr>
          <w:sz w:val="20"/>
          <w:szCs w:val="20"/>
        </w:rPr>
        <w:t xml:space="preserve"> </w:t>
      </w:r>
      <w:r w:rsidRPr="00C32007">
        <w:rPr>
          <w:sz w:val="20"/>
          <w:szCs w:val="20"/>
        </w:rPr>
        <w:t>dodatku ke</w:t>
      </w:r>
      <w:r w:rsidR="00352DD1" w:rsidRPr="00C32007">
        <w:rPr>
          <w:sz w:val="20"/>
          <w:szCs w:val="20"/>
        </w:rPr>
        <w:t> </w:t>
      </w:r>
      <w:r w:rsidRPr="00C32007">
        <w:rPr>
          <w:sz w:val="20"/>
          <w:szCs w:val="20"/>
        </w:rPr>
        <w:t>smlouvě o dílo, a to pouze a jen v důsledku mimořádných nepředvídatelných</w:t>
      </w:r>
      <w:r w:rsidR="00A738C3" w:rsidRPr="00C32007">
        <w:rPr>
          <w:sz w:val="20"/>
          <w:szCs w:val="20"/>
        </w:rPr>
        <w:t xml:space="preserve"> </w:t>
      </w:r>
      <w:r w:rsidRPr="00C32007">
        <w:rPr>
          <w:sz w:val="20"/>
          <w:szCs w:val="20"/>
        </w:rPr>
        <w:t>okolností, které se vyskytly v průběhu provádění prací na díle, přičemž jejich zajištění</w:t>
      </w:r>
      <w:r w:rsidR="00A738C3" w:rsidRPr="00C32007">
        <w:rPr>
          <w:sz w:val="20"/>
          <w:szCs w:val="20"/>
        </w:rPr>
        <w:t xml:space="preserve"> </w:t>
      </w:r>
      <w:r w:rsidRPr="00C32007">
        <w:rPr>
          <w:sz w:val="20"/>
          <w:szCs w:val="20"/>
        </w:rPr>
        <w:t>je nezbytnou podmínkou pro řádné dokončení díla.</w:t>
      </w:r>
    </w:p>
    <w:p w14:paraId="210C6AB4" w14:textId="77777777" w:rsidR="001013B3" w:rsidRPr="00C32007" w:rsidRDefault="001013B3" w:rsidP="001013B3">
      <w:pPr>
        <w:pStyle w:val="Zkladntext"/>
        <w:ind w:hanging="705"/>
        <w:rPr>
          <w:sz w:val="20"/>
          <w:szCs w:val="20"/>
        </w:rPr>
      </w:pPr>
      <w:r w:rsidRPr="00C32007">
        <w:rPr>
          <w:sz w:val="20"/>
          <w:szCs w:val="20"/>
        </w:rPr>
        <w:t xml:space="preserve"> </w:t>
      </w:r>
    </w:p>
    <w:p w14:paraId="74663FA6" w14:textId="77777777" w:rsidR="001013B3" w:rsidRPr="00C6741F" w:rsidRDefault="001013B3" w:rsidP="00A738C3">
      <w:pPr>
        <w:pStyle w:val="Zkladntext"/>
        <w:tabs>
          <w:tab w:val="clear" w:pos="360"/>
        </w:tabs>
        <w:ind w:left="0" w:firstLine="0"/>
        <w:rPr>
          <w:sz w:val="20"/>
          <w:szCs w:val="20"/>
        </w:rPr>
      </w:pPr>
      <w:r w:rsidRPr="00C32007">
        <w:rPr>
          <w:sz w:val="20"/>
          <w:szCs w:val="20"/>
        </w:rPr>
        <w:t>Smluvní strany výslovně prohlašují, že touto smlouvou sjednaná cena za provedení díla není</w:t>
      </w:r>
      <w:r w:rsidR="006C5708" w:rsidRPr="00C32007">
        <w:rPr>
          <w:sz w:val="20"/>
          <w:szCs w:val="20"/>
        </w:rPr>
        <w:t xml:space="preserve"> </w:t>
      </w:r>
      <w:r w:rsidRPr="00C32007">
        <w:rPr>
          <w:sz w:val="20"/>
          <w:szCs w:val="20"/>
        </w:rPr>
        <w:t>považována za skutečnost tvořící obchodní tajemství ve smyslu ustanovení § 504</w:t>
      </w:r>
      <w:r w:rsidR="00A738C3" w:rsidRPr="00C32007">
        <w:rPr>
          <w:sz w:val="20"/>
          <w:szCs w:val="20"/>
        </w:rPr>
        <w:t xml:space="preserve"> </w:t>
      </w:r>
      <w:r w:rsidRPr="00C32007">
        <w:rPr>
          <w:sz w:val="20"/>
          <w:szCs w:val="20"/>
        </w:rPr>
        <w:t>občanského zákoníku.</w:t>
      </w:r>
    </w:p>
    <w:p w14:paraId="11A4AF5B" w14:textId="63863442" w:rsidR="00C42B56" w:rsidRDefault="00C42B56" w:rsidP="001013B3">
      <w:pPr>
        <w:pStyle w:val="Zkladntext"/>
      </w:pPr>
    </w:p>
    <w:p w14:paraId="0243AF05" w14:textId="23677B81" w:rsidR="00C6741F" w:rsidRPr="00C32007" w:rsidRDefault="00C6741F" w:rsidP="00C6741F">
      <w:pPr>
        <w:jc w:val="both"/>
        <w:rPr>
          <w:rFonts w:ascii="Arial" w:hAnsi="Arial" w:cs="Arial"/>
          <w:b/>
          <w:sz w:val="20"/>
          <w:szCs w:val="20"/>
        </w:rPr>
      </w:pPr>
      <w:r w:rsidRPr="00C32007">
        <w:rPr>
          <w:rFonts w:ascii="Arial" w:hAnsi="Arial" w:cs="Arial"/>
          <w:b/>
          <w:sz w:val="20"/>
          <w:szCs w:val="20"/>
        </w:rPr>
        <w:t>Nové znění:</w:t>
      </w:r>
    </w:p>
    <w:p w14:paraId="60C2A166" w14:textId="77777777" w:rsidR="00D37561" w:rsidRDefault="00D37561" w:rsidP="00C6741F">
      <w:pPr>
        <w:pStyle w:val="Zkladntext"/>
        <w:jc w:val="center"/>
        <w:rPr>
          <w:b/>
          <w:sz w:val="20"/>
          <w:szCs w:val="20"/>
          <w:u w:val="single"/>
        </w:rPr>
      </w:pPr>
    </w:p>
    <w:p w14:paraId="3CBAD010" w14:textId="30524F8D" w:rsidR="00C6741F" w:rsidRPr="00C6741F" w:rsidRDefault="00C6741F" w:rsidP="00C6741F">
      <w:pPr>
        <w:pStyle w:val="Zkladntext"/>
        <w:jc w:val="center"/>
        <w:rPr>
          <w:b/>
          <w:sz w:val="20"/>
          <w:szCs w:val="20"/>
          <w:u w:val="single"/>
        </w:rPr>
      </w:pPr>
      <w:r w:rsidRPr="00C6741F">
        <w:rPr>
          <w:b/>
          <w:sz w:val="20"/>
          <w:szCs w:val="20"/>
          <w:u w:val="single"/>
        </w:rPr>
        <w:t>Čl. IV. CENA</w:t>
      </w:r>
    </w:p>
    <w:p w14:paraId="7A55ED38" w14:textId="77777777" w:rsidR="00C6741F" w:rsidRPr="00C6741F" w:rsidRDefault="00C6741F" w:rsidP="00C6741F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C6741F">
        <w:rPr>
          <w:rFonts w:ascii="Arial" w:hAnsi="Arial" w:cs="Arial"/>
          <w:b/>
          <w:sz w:val="20"/>
          <w:szCs w:val="20"/>
        </w:rPr>
        <w:t xml:space="preserve">Cena díla </w:t>
      </w:r>
      <w:r w:rsidRPr="00C6741F">
        <w:rPr>
          <w:rFonts w:ascii="Arial" w:hAnsi="Arial" w:cs="Arial"/>
          <w:color w:val="000000"/>
          <w:sz w:val="20"/>
          <w:szCs w:val="20"/>
        </w:rPr>
        <w:t xml:space="preserve">zahrnuje veškeré náklady zhotovitele související s realizací díla a činí </w:t>
      </w:r>
      <w:r w:rsidRPr="00C6741F">
        <w:rPr>
          <w:rFonts w:ascii="Arial" w:hAnsi="Arial" w:cs="Arial"/>
          <w:b/>
          <w:color w:val="000000"/>
          <w:sz w:val="20"/>
          <w:szCs w:val="20"/>
        </w:rPr>
        <w:t xml:space="preserve">celkem: </w:t>
      </w:r>
    </w:p>
    <w:p w14:paraId="4D7A82A4" w14:textId="77777777" w:rsidR="00C6741F" w:rsidRPr="00C6741F" w:rsidRDefault="00C6741F" w:rsidP="00C6741F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14:paraId="6FF2ACCF" w14:textId="27EFAE9A" w:rsidR="00C6741F" w:rsidRPr="00C6741F" w:rsidRDefault="00086F0A" w:rsidP="00C6741F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086F0A">
        <w:rPr>
          <w:rFonts w:ascii="Arial" w:hAnsi="Arial" w:cs="Arial"/>
          <w:b/>
          <w:sz w:val="20"/>
          <w:szCs w:val="20"/>
        </w:rPr>
        <w:t>1</w:t>
      </w:r>
      <w:r w:rsidR="00C6741F" w:rsidRPr="00086F0A">
        <w:rPr>
          <w:rFonts w:ascii="Arial" w:hAnsi="Arial" w:cs="Arial"/>
          <w:b/>
          <w:sz w:val="20"/>
          <w:szCs w:val="20"/>
        </w:rPr>
        <w:t> </w:t>
      </w:r>
      <w:r w:rsidRPr="00086F0A">
        <w:rPr>
          <w:rFonts w:ascii="Arial" w:hAnsi="Arial" w:cs="Arial"/>
          <w:b/>
          <w:sz w:val="20"/>
          <w:szCs w:val="20"/>
        </w:rPr>
        <w:t>456</w:t>
      </w:r>
      <w:r w:rsidR="00C6741F" w:rsidRPr="00086F0A">
        <w:rPr>
          <w:rFonts w:ascii="Arial" w:hAnsi="Arial" w:cs="Arial"/>
          <w:b/>
          <w:sz w:val="20"/>
          <w:szCs w:val="20"/>
        </w:rPr>
        <w:t xml:space="preserve"> </w:t>
      </w:r>
      <w:r w:rsidRPr="00086F0A">
        <w:rPr>
          <w:rFonts w:ascii="Arial" w:hAnsi="Arial" w:cs="Arial"/>
          <w:b/>
          <w:sz w:val="20"/>
          <w:szCs w:val="20"/>
        </w:rPr>
        <w:t>000</w:t>
      </w:r>
      <w:r w:rsidR="00C6741F" w:rsidRPr="00086F0A">
        <w:rPr>
          <w:rFonts w:ascii="Arial" w:hAnsi="Arial" w:cs="Arial"/>
          <w:b/>
          <w:sz w:val="20"/>
          <w:szCs w:val="20"/>
        </w:rPr>
        <w:t>,-</w:t>
      </w:r>
      <w:r w:rsidR="00C6741F" w:rsidRPr="00C6741F">
        <w:rPr>
          <w:rFonts w:ascii="Arial" w:hAnsi="Arial" w:cs="Arial"/>
          <w:b/>
          <w:sz w:val="20"/>
          <w:szCs w:val="20"/>
        </w:rPr>
        <w:t xml:space="preserve"> Kč bez DPH</w:t>
      </w:r>
    </w:p>
    <w:p w14:paraId="4BDC7C3B" w14:textId="77777777" w:rsidR="00C6741F" w:rsidRPr="00C6741F" w:rsidRDefault="00C6741F" w:rsidP="00C6741F">
      <w:pPr>
        <w:ind w:firstLine="6"/>
        <w:rPr>
          <w:rFonts w:ascii="Arial" w:hAnsi="Arial" w:cs="Arial"/>
          <w:b/>
          <w:sz w:val="20"/>
          <w:szCs w:val="20"/>
        </w:rPr>
      </w:pPr>
    </w:p>
    <w:p w14:paraId="6496C729" w14:textId="77777777" w:rsidR="00C6741F" w:rsidRPr="00C6741F" w:rsidRDefault="00C6741F" w:rsidP="00C6741F">
      <w:pPr>
        <w:ind w:firstLine="6"/>
        <w:rPr>
          <w:rFonts w:ascii="Arial" w:hAnsi="Arial" w:cs="Arial"/>
          <w:b/>
          <w:sz w:val="20"/>
          <w:szCs w:val="20"/>
        </w:rPr>
      </w:pPr>
      <w:r w:rsidRPr="00C6741F">
        <w:rPr>
          <w:rFonts w:ascii="Arial" w:hAnsi="Arial" w:cs="Arial"/>
          <w:b/>
          <w:sz w:val="20"/>
          <w:szCs w:val="20"/>
        </w:rPr>
        <w:t>Z toho:</w:t>
      </w:r>
    </w:p>
    <w:p w14:paraId="07636709" w14:textId="64CA38FD" w:rsidR="00C6741F" w:rsidRPr="00086F0A" w:rsidRDefault="00C6741F" w:rsidP="00C6741F">
      <w:pPr>
        <w:ind w:firstLine="6"/>
        <w:rPr>
          <w:rFonts w:ascii="Arial" w:hAnsi="Arial" w:cs="Arial"/>
          <w:b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Studie odtokových poměrů Sviního potoka (č. akce 400 103)</w:t>
      </w:r>
      <w:r w:rsidRPr="00C6741F">
        <w:rPr>
          <w:rFonts w:ascii="Arial" w:hAnsi="Arial" w:cs="Arial"/>
          <w:b/>
          <w:sz w:val="20"/>
          <w:szCs w:val="20"/>
        </w:rPr>
        <w:tab/>
      </w:r>
      <w:r w:rsidR="00086F0A" w:rsidRPr="00086F0A">
        <w:rPr>
          <w:rFonts w:ascii="Arial" w:hAnsi="Arial" w:cs="Arial"/>
          <w:b/>
          <w:sz w:val="20"/>
          <w:szCs w:val="20"/>
        </w:rPr>
        <w:t>739</w:t>
      </w:r>
      <w:r w:rsidRPr="00086F0A">
        <w:rPr>
          <w:rFonts w:ascii="Arial" w:hAnsi="Arial" w:cs="Arial"/>
          <w:b/>
          <w:sz w:val="20"/>
          <w:szCs w:val="20"/>
        </w:rPr>
        <w:t xml:space="preserve"> </w:t>
      </w:r>
      <w:r w:rsidR="00086F0A" w:rsidRPr="00086F0A">
        <w:rPr>
          <w:rFonts w:ascii="Arial" w:hAnsi="Arial" w:cs="Arial"/>
          <w:b/>
          <w:sz w:val="20"/>
          <w:szCs w:val="20"/>
        </w:rPr>
        <w:t>000</w:t>
      </w:r>
      <w:r w:rsidRPr="00086F0A">
        <w:rPr>
          <w:rFonts w:ascii="Arial" w:hAnsi="Arial" w:cs="Arial"/>
          <w:b/>
          <w:sz w:val="20"/>
          <w:szCs w:val="20"/>
        </w:rPr>
        <w:t>,- Kč bez DPH</w:t>
      </w:r>
    </w:p>
    <w:p w14:paraId="0B747068" w14:textId="77777777" w:rsidR="00C6741F" w:rsidRPr="00086F0A" w:rsidRDefault="00C6741F" w:rsidP="00C6741F">
      <w:pPr>
        <w:ind w:firstLine="6"/>
        <w:rPr>
          <w:rFonts w:ascii="Arial" w:hAnsi="Arial" w:cs="Arial"/>
          <w:sz w:val="20"/>
          <w:szCs w:val="20"/>
        </w:rPr>
      </w:pPr>
    </w:p>
    <w:p w14:paraId="0D08F8BC" w14:textId="19025A44" w:rsidR="00C6741F" w:rsidRPr="00C6741F" w:rsidRDefault="00C6741F" w:rsidP="00C6741F">
      <w:pPr>
        <w:ind w:firstLine="6"/>
        <w:rPr>
          <w:rFonts w:ascii="Arial" w:hAnsi="Arial" w:cs="Arial"/>
          <w:b/>
          <w:sz w:val="20"/>
          <w:szCs w:val="20"/>
        </w:rPr>
      </w:pPr>
      <w:r w:rsidRPr="00086F0A">
        <w:rPr>
          <w:rFonts w:ascii="Arial" w:hAnsi="Arial" w:cs="Arial"/>
          <w:sz w:val="20"/>
          <w:szCs w:val="20"/>
        </w:rPr>
        <w:t>Studie odtokových poměrů Bystřice (č. akce 400 102)</w:t>
      </w:r>
      <w:r w:rsidRPr="00086F0A">
        <w:rPr>
          <w:rFonts w:ascii="Arial" w:hAnsi="Arial" w:cs="Arial"/>
          <w:b/>
          <w:sz w:val="20"/>
          <w:szCs w:val="20"/>
        </w:rPr>
        <w:tab/>
      </w:r>
      <w:r w:rsidRPr="00086F0A">
        <w:rPr>
          <w:rFonts w:ascii="Arial" w:hAnsi="Arial" w:cs="Arial"/>
          <w:b/>
          <w:sz w:val="20"/>
          <w:szCs w:val="20"/>
        </w:rPr>
        <w:tab/>
      </w:r>
      <w:r w:rsidR="00086F0A" w:rsidRPr="00086F0A">
        <w:rPr>
          <w:rFonts w:ascii="Arial" w:hAnsi="Arial" w:cs="Arial"/>
          <w:b/>
          <w:sz w:val="20"/>
          <w:szCs w:val="20"/>
        </w:rPr>
        <w:t>717</w:t>
      </w:r>
      <w:r w:rsidRPr="00086F0A">
        <w:rPr>
          <w:rFonts w:ascii="Arial" w:hAnsi="Arial" w:cs="Arial"/>
          <w:b/>
          <w:sz w:val="20"/>
          <w:szCs w:val="20"/>
        </w:rPr>
        <w:t xml:space="preserve"> </w:t>
      </w:r>
      <w:r w:rsidR="00086F0A" w:rsidRPr="00086F0A">
        <w:rPr>
          <w:rFonts w:ascii="Arial" w:hAnsi="Arial" w:cs="Arial"/>
          <w:b/>
          <w:sz w:val="20"/>
          <w:szCs w:val="20"/>
        </w:rPr>
        <w:t>000</w:t>
      </w:r>
      <w:r w:rsidRPr="00086F0A">
        <w:rPr>
          <w:rFonts w:ascii="Arial" w:hAnsi="Arial" w:cs="Arial"/>
          <w:b/>
          <w:sz w:val="20"/>
          <w:szCs w:val="20"/>
        </w:rPr>
        <w:t>,- Kč bez DPH</w:t>
      </w:r>
    </w:p>
    <w:p w14:paraId="2C3B0B8E" w14:textId="77777777" w:rsidR="00C6741F" w:rsidRPr="00C6741F" w:rsidRDefault="00C6741F" w:rsidP="00C6741F">
      <w:pPr>
        <w:ind w:firstLine="6"/>
        <w:jc w:val="right"/>
        <w:rPr>
          <w:rFonts w:ascii="Arial" w:hAnsi="Arial" w:cs="Arial"/>
          <w:b/>
          <w:sz w:val="20"/>
          <w:szCs w:val="20"/>
        </w:rPr>
      </w:pPr>
    </w:p>
    <w:p w14:paraId="70371675" w14:textId="77777777" w:rsidR="00C6741F" w:rsidRPr="00C6741F" w:rsidRDefault="00C6741F" w:rsidP="00C6741F">
      <w:pPr>
        <w:pStyle w:val="Zkladntext"/>
        <w:tabs>
          <w:tab w:val="clear" w:pos="360"/>
        </w:tabs>
        <w:ind w:left="0" w:firstLine="0"/>
        <w:rPr>
          <w:sz w:val="20"/>
          <w:szCs w:val="20"/>
        </w:rPr>
      </w:pPr>
      <w:r w:rsidRPr="00C6741F">
        <w:rPr>
          <w:sz w:val="20"/>
          <w:szCs w:val="20"/>
        </w:rPr>
        <w:t>Výše ceny díla může být změněna jen písemnou dohodou objednatele a zhotovitele formou dodatku ke smlouvě o dílo, a to pouze a jen v důsledku mimořádných nepředvídatelných okolností, které se vyskytly v průběhu provádění prací na díle, přičemž jejich zajištění je nezbytnou podmínkou pro řádné dokončení díla.</w:t>
      </w:r>
    </w:p>
    <w:p w14:paraId="0C657879" w14:textId="77777777" w:rsidR="00C6741F" w:rsidRPr="00C6741F" w:rsidRDefault="00C6741F" w:rsidP="00C6741F">
      <w:pPr>
        <w:pStyle w:val="Zkladntext"/>
        <w:ind w:hanging="705"/>
        <w:rPr>
          <w:sz w:val="20"/>
          <w:szCs w:val="20"/>
        </w:rPr>
      </w:pPr>
      <w:r w:rsidRPr="00C6741F">
        <w:rPr>
          <w:sz w:val="20"/>
          <w:szCs w:val="20"/>
        </w:rPr>
        <w:t xml:space="preserve"> </w:t>
      </w:r>
    </w:p>
    <w:p w14:paraId="2E8FA4D0" w14:textId="2BCB7813" w:rsidR="00C6741F" w:rsidRDefault="00C6741F" w:rsidP="00C6741F">
      <w:pPr>
        <w:pStyle w:val="Zkladntext"/>
        <w:tabs>
          <w:tab w:val="clear" w:pos="360"/>
        </w:tabs>
        <w:ind w:left="0" w:firstLine="0"/>
      </w:pPr>
      <w:r w:rsidRPr="00C6741F">
        <w:rPr>
          <w:sz w:val="20"/>
          <w:szCs w:val="20"/>
        </w:rPr>
        <w:t>Smluvní strany výslovně prohlašují, že touto smlouvou sjednaná cena za provedení díla není považována za skutečnost tvořící obchodní tajemství ve smyslu ustanovení § 504 občanského zákoníku.</w:t>
      </w:r>
    </w:p>
    <w:p w14:paraId="31742816" w14:textId="5032B3C0" w:rsidR="00C6741F" w:rsidRDefault="00C6741F" w:rsidP="001013B3">
      <w:pPr>
        <w:pStyle w:val="Zkladntext"/>
      </w:pPr>
    </w:p>
    <w:p w14:paraId="4426ABD6" w14:textId="1417B732" w:rsidR="00C6741F" w:rsidRDefault="00C6741F" w:rsidP="001013B3">
      <w:pPr>
        <w:pStyle w:val="Zkladntext"/>
      </w:pPr>
    </w:p>
    <w:p w14:paraId="6CDBBE2C" w14:textId="02E262F5" w:rsidR="00C6741F" w:rsidRPr="00C6741F" w:rsidRDefault="00C6741F" w:rsidP="001013B3">
      <w:pPr>
        <w:pStyle w:val="Zkladntext"/>
        <w:rPr>
          <w:sz w:val="20"/>
          <w:szCs w:val="20"/>
        </w:rPr>
      </w:pPr>
      <w:r w:rsidRPr="00C6741F">
        <w:rPr>
          <w:sz w:val="20"/>
          <w:szCs w:val="20"/>
        </w:rPr>
        <w:t>Původní znění:</w:t>
      </w:r>
    </w:p>
    <w:p w14:paraId="719F0710" w14:textId="77777777" w:rsidR="00D37561" w:rsidRDefault="00D37561" w:rsidP="001013B3">
      <w:pPr>
        <w:pStyle w:val="Zkladntext"/>
        <w:jc w:val="center"/>
        <w:rPr>
          <w:sz w:val="20"/>
          <w:szCs w:val="20"/>
          <w:u w:val="single"/>
        </w:rPr>
      </w:pPr>
    </w:p>
    <w:p w14:paraId="75E7E6D5" w14:textId="63C40274" w:rsidR="001013B3" w:rsidRPr="00C32007" w:rsidRDefault="001013B3" w:rsidP="001013B3">
      <w:pPr>
        <w:pStyle w:val="Zkladntext"/>
        <w:jc w:val="center"/>
        <w:rPr>
          <w:sz w:val="20"/>
          <w:szCs w:val="20"/>
          <w:u w:val="single"/>
        </w:rPr>
      </w:pPr>
      <w:r w:rsidRPr="00C32007">
        <w:rPr>
          <w:sz w:val="20"/>
          <w:szCs w:val="20"/>
          <w:u w:val="single"/>
        </w:rPr>
        <w:t>Čl. V. PLATEBNÍ PODMÍNKY</w:t>
      </w:r>
    </w:p>
    <w:p w14:paraId="3C94A4AA" w14:textId="77777777" w:rsidR="003A5A20" w:rsidRPr="00C32007" w:rsidRDefault="003A5A20" w:rsidP="003A5A2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Objednatel nebude poskytovat zhotoviteli zálohy.</w:t>
      </w:r>
    </w:p>
    <w:p w14:paraId="50D77983" w14:textId="7F7394C2" w:rsidR="003A5A20" w:rsidRPr="00C32007" w:rsidRDefault="003A5A20" w:rsidP="003A5A2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Cena díla bude hrazena na základě dílčích faktur a konečné faktury, kterou bude provedeno vyúčtování po dokončení, předání a převzetí díla bez vad. Veškeré faktury je zhotovitel povinen prokazatelně doručit zadavateli nejpozději do 10 kalendářních dnů ode dne uskutečnění plnění. V</w:t>
      </w:r>
      <w:r w:rsidR="00347F94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případě pozdějšího doručení faktury objednavateli nebude tato objednavatelem přijata a</w:t>
      </w:r>
      <w:r w:rsidR="00347F94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zhotovitel zajistí vystavení nové faktury k datu dalšího dílčího plnění.</w:t>
      </w:r>
    </w:p>
    <w:p w14:paraId="18883CB4" w14:textId="101ECF6A" w:rsidR="00924746" w:rsidRPr="00C32007" w:rsidRDefault="00924746" w:rsidP="00347F94">
      <w:pPr>
        <w:autoSpaceDE w:val="0"/>
        <w:autoSpaceDN w:val="0"/>
        <w:adjustRightInd w:val="0"/>
        <w:ind w:left="426" w:hanging="66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Fakturace bude provedena následovně:</w:t>
      </w:r>
    </w:p>
    <w:p w14:paraId="3D8D94D1" w14:textId="77777777" w:rsidR="00924746" w:rsidRPr="00C32007" w:rsidRDefault="00924746" w:rsidP="00924746">
      <w:pPr>
        <w:suppressAutoHyphens/>
        <w:ind w:left="720"/>
        <w:contextualSpacing/>
        <w:rPr>
          <w:rFonts w:ascii="Arial" w:hAnsi="Arial" w:cs="Arial"/>
          <w:sz w:val="20"/>
          <w:szCs w:val="20"/>
        </w:rPr>
      </w:pPr>
    </w:p>
    <w:p w14:paraId="7B92DE14" w14:textId="23F901B9" w:rsidR="00924746" w:rsidRPr="00C32007" w:rsidRDefault="00924746" w:rsidP="00924746">
      <w:pPr>
        <w:numPr>
          <w:ilvl w:val="0"/>
          <w:numId w:val="41"/>
        </w:numPr>
        <w:suppressAutoHyphens/>
        <w:ind w:left="720"/>
        <w:contextualSpacing/>
        <w:jc w:val="both"/>
        <w:rPr>
          <w:rFonts w:ascii="Arial" w:hAnsi="Arial" w:cs="Arial"/>
          <w:sz w:val="20"/>
          <w:szCs w:val="20"/>
        </w:rPr>
      </w:pPr>
      <w:bookmarkStart w:id="3" w:name="_Hlk47965265"/>
      <w:r w:rsidRPr="00C32007">
        <w:rPr>
          <w:rFonts w:ascii="Arial" w:hAnsi="Arial" w:cs="Arial"/>
          <w:sz w:val="20"/>
          <w:szCs w:val="20"/>
        </w:rPr>
        <w:t>V případě 1. dílčího plnění po protokolárním předání a převzetí: sestavení hydrologického modelu povodí dotujícího celý zpracovávaný úsek vodního toku a</w:t>
      </w:r>
      <w:r w:rsidR="009B430C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odvození okrajových podmínek pro hydraulický model, zajištění a úprava podkladů, terénní průzkum, kompletního geodetického zaměření a mračna bodů (elektronicky v</w:t>
      </w:r>
      <w:r w:rsidR="009B430C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prostředí CDE), do výše 20</w:t>
      </w:r>
      <w:r w:rsidR="00F43BDA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% celkové ceny díla</w:t>
      </w:r>
      <w:r w:rsidR="009B430C" w:rsidRPr="00C32007">
        <w:rPr>
          <w:rFonts w:ascii="Arial" w:hAnsi="Arial" w:cs="Arial"/>
          <w:sz w:val="20"/>
          <w:szCs w:val="20"/>
        </w:rPr>
        <w:t>,</w:t>
      </w:r>
      <w:r w:rsidRPr="00C32007">
        <w:rPr>
          <w:rFonts w:ascii="Arial" w:hAnsi="Arial" w:cs="Arial"/>
          <w:sz w:val="20"/>
          <w:szCs w:val="20"/>
        </w:rPr>
        <w:t xml:space="preserve"> tj.</w:t>
      </w:r>
      <w:r w:rsidR="00F43BDA" w:rsidRPr="00C32007">
        <w:rPr>
          <w:rFonts w:ascii="Arial" w:hAnsi="Arial" w:cs="Arial"/>
          <w:sz w:val="20"/>
          <w:szCs w:val="20"/>
        </w:rPr>
        <w:t xml:space="preserve"> do výše</w:t>
      </w:r>
      <w:r w:rsidRPr="00C32007">
        <w:rPr>
          <w:rFonts w:ascii="Arial" w:hAnsi="Arial" w:cs="Arial"/>
          <w:sz w:val="20"/>
          <w:szCs w:val="20"/>
        </w:rPr>
        <w:t xml:space="preserve"> </w:t>
      </w:r>
      <w:r w:rsidR="001D0F09" w:rsidRPr="00C32007">
        <w:rPr>
          <w:rFonts w:ascii="Arial" w:hAnsi="Arial" w:cs="Arial"/>
          <w:sz w:val="20"/>
          <w:szCs w:val="20"/>
        </w:rPr>
        <w:t>257 200,00</w:t>
      </w:r>
      <w:r w:rsidRPr="00C32007">
        <w:rPr>
          <w:rFonts w:ascii="Arial" w:hAnsi="Arial" w:cs="Arial"/>
          <w:sz w:val="20"/>
          <w:szCs w:val="20"/>
        </w:rPr>
        <w:t xml:space="preserve"> Kč bez DPH</w:t>
      </w:r>
    </w:p>
    <w:p w14:paraId="6588E3B7" w14:textId="750F6ACB" w:rsidR="00924746" w:rsidRPr="00C32007" w:rsidRDefault="00924746" w:rsidP="00924746">
      <w:pPr>
        <w:numPr>
          <w:ilvl w:val="0"/>
          <w:numId w:val="41"/>
        </w:numPr>
        <w:suppressAutoHyphens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V případě 2. dílčího plnění dnem protokolárního předání a převzetí</w:t>
      </w:r>
      <w:r w:rsidRPr="00C32007">
        <w:rPr>
          <w:rFonts w:ascii="Arial" w:hAnsi="Arial" w:cs="Arial"/>
          <w:color w:val="000000"/>
          <w:sz w:val="20"/>
          <w:szCs w:val="20"/>
        </w:rPr>
        <w:t>: hydraulického modelu Bystřice a Sviního potoka (aktualizace modelu), kalibrace a verifikace modelu, výpočet průtokových scénářů</w:t>
      </w:r>
      <w:r w:rsidRPr="00C32007">
        <w:rPr>
          <w:rFonts w:ascii="Arial" w:hAnsi="Arial" w:cs="Arial"/>
          <w:sz w:val="20"/>
          <w:szCs w:val="20"/>
        </w:rPr>
        <w:t xml:space="preserve"> a</w:t>
      </w:r>
      <w:r w:rsidRPr="00C32007">
        <w:rPr>
          <w:rFonts w:ascii="Arial" w:hAnsi="Arial" w:cs="Arial"/>
          <w:color w:val="000000"/>
          <w:sz w:val="20"/>
          <w:szCs w:val="20"/>
        </w:rPr>
        <w:t xml:space="preserve"> 3D modelů naplněných negrafickými informacemi (elektronicky v</w:t>
      </w:r>
      <w:r w:rsidR="00347F94" w:rsidRPr="00C32007">
        <w:rPr>
          <w:rFonts w:ascii="Arial" w:hAnsi="Arial" w:cs="Arial"/>
          <w:color w:val="000000"/>
          <w:sz w:val="20"/>
          <w:szCs w:val="20"/>
        </w:rPr>
        <w:t> </w:t>
      </w:r>
      <w:r w:rsidRPr="00C32007">
        <w:rPr>
          <w:rFonts w:ascii="Arial" w:hAnsi="Arial" w:cs="Arial"/>
          <w:color w:val="000000"/>
          <w:sz w:val="20"/>
          <w:szCs w:val="20"/>
        </w:rPr>
        <w:t xml:space="preserve">prostředí CDE), </w:t>
      </w:r>
      <w:r w:rsidRPr="00C32007">
        <w:rPr>
          <w:rFonts w:ascii="Arial" w:hAnsi="Arial" w:cs="Arial"/>
          <w:sz w:val="20"/>
          <w:szCs w:val="20"/>
        </w:rPr>
        <w:t>do výše 40</w:t>
      </w:r>
      <w:r w:rsidR="00F43BDA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% celkové ceny díla, tj.</w:t>
      </w:r>
      <w:r w:rsidR="00F43BDA" w:rsidRPr="00C32007">
        <w:rPr>
          <w:rFonts w:ascii="Arial" w:hAnsi="Arial" w:cs="Arial"/>
          <w:sz w:val="20"/>
          <w:szCs w:val="20"/>
        </w:rPr>
        <w:t xml:space="preserve"> do výše</w:t>
      </w:r>
      <w:r w:rsidRPr="00C32007">
        <w:rPr>
          <w:rFonts w:ascii="Arial" w:hAnsi="Arial" w:cs="Arial"/>
          <w:sz w:val="20"/>
          <w:szCs w:val="20"/>
        </w:rPr>
        <w:t xml:space="preserve"> </w:t>
      </w:r>
      <w:r w:rsidR="001D0F09" w:rsidRPr="00C32007">
        <w:rPr>
          <w:rFonts w:ascii="Arial" w:hAnsi="Arial" w:cs="Arial"/>
          <w:sz w:val="20"/>
          <w:szCs w:val="20"/>
        </w:rPr>
        <w:t>514 400,00</w:t>
      </w:r>
      <w:r w:rsidR="00F43BDA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Kč bez</w:t>
      </w:r>
      <w:r w:rsidR="009B430C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DPH.</w:t>
      </w:r>
    </w:p>
    <w:p w14:paraId="1C88326A" w14:textId="6B80D67E" w:rsidR="00924746" w:rsidRPr="00C32007" w:rsidRDefault="00924746" w:rsidP="00924746">
      <w:pPr>
        <w:numPr>
          <w:ilvl w:val="0"/>
          <w:numId w:val="41"/>
        </w:numPr>
        <w:suppressAutoHyphens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V případě 3. dílčího plnění dnem protokolárního předání a převzetí</w:t>
      </w:r>
      <w:r w:rsidRPr="00C32007">
        <w:rPr>
          <w:rFonts w:ascii="Arial" w:hAnsi="Arial" w:cs="Arial"/>
          <w:color w:val="000000"/>
          <w:sz w:val="20"/>
          <w:szCs w:val="20"/>
        </w:rPr>
        <w:t xml:space="preserve">: dokončení analýz (identifikace rizik v ploše povodí, objektů a příčných překážek, analýza tlakových poměrů, návrhy řešení), </w:t>
      </w:r>
      <w:r w:rsidRPr="00C32007">
        <w:rPr>
          <w:rFonts w:ascii="Arial" w:hAnsi="Arial" w:cs="Arial"/>
          <w:sz w:val="20"/>
          <w:szCs w:val="20"/>
        </w:rPr>
        <w:t>do výše 60</w:t>
      </w:r>
      <w:r w:rsidR="00F43BDA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 xml:space="preserve">% celkové ceny díla, tj. </w:t>
      </w:r>
      <w:r w:rsidR="00F43BDA" w:rsidRPr="00C32007">
        <w:rPr>
          <w:rFonts w:ascii="Arial" w:hAnsi="Arial" w:cs="Arial"/>
          <w:sz w:val="20"/>
          <w:szCs w:val="20"/>
        </w:rPr>
        <w:t xml:space="preserve">do výše </w:t>
      </w:r>
      <w:r w:rsidR="001D0F09" w:rsidRPr="00C32007">
        <w:rPr>
          <w:rFonts w:ascii="Arial" w:hAnsi="Arial" w:cs="Arial"/>
          <w:sz w:val="20"/>
          <w:szCs w:val="20"/>
        </w:rPr>
        <w:t>771 600,00</w:t>
      </w:r>
      <w:r w:rsidRPr="00C32007">
        <w:rPr>
          <w:rFonts w:ascii="Arial" w:hAnsi="Arial" w:cs="Arial"/>
          <w:sz w:val="20"/>
          <w:szCs w:val="20"/>
        </w:rPr>
        <w:t xml:space="preserve"> Kč bez</w:t>
      </w:r>
      <w:r w:rsidR="00F43BDA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DPH.</w:t>
      </w:r>
    </w:p>
    <w:p w14:paraId="76F03CAB" w14:textId="4E8FB40D" w:rsidR="00924746" w:rsidRPr="00C32007" w:rsidRDefault="00924746" w:rsidP="00924746">
      <w:pPr>
        <w:numPr>
          <w:ilvl w:val="0"/>
          <w:numId w:val="41"/>
        </w:numPr>
        <w:suppressAutoHyphens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 xml:space="preserve">V případě 4. dílčího plnění dnem </w:t>
      </w:r>
      <w:r w:rsidRPr="00C32007">
        <w:rPr>
          <w:rFonts w:ascii="Arial" w:hAnsi="Arial" w:cs="Arial"/>
          <w:color w:val="000000"/>
          <w:sz w:val="20"/>
          <w:szCs w:val="20"/>
        </w:rPr>
        <w:t xml:space="preserve">předání kompletního díla včetně zapracování všech připomínek po projednání na ZVV, </w:t>
      </w:r>
      <w:r w:rsidRPr="00C32007">
        <w:rPr>
          <w:rFonts w:ascii="Arial" w:hAnsi="Arial" w:cs="Arial"/>
          <w:sz w:val="20"/>
          <w:szCs w:val="20"/>
        </w:rPr>
        <w:t>do výše 80</w:t>
      </w:r>
      <w:r w:rsidR="00F43BDA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% celkové ceny díla, tj.</w:t>
      </w:r>
      <w:r w:rsidR="00F43BDA" w:rsidRPr="00C32007">
        <w:rPr>
          <w:rFonts w:ascii="Arial" w:hAnsi="Arial" w:cs="Arial"/>
          <w:sz w:val="20"/>
          <w:szCs w:val="20"/>
        </w:rPr>
        <w:t xml:space="preserve"> do výše</w:t>
      </w:r>
      <w:r w:rsidRPr="00C32007">
        <w:rPr>
          <w:rFonts w:ascii="Arial" w:hAnsi="Arial" w:cs="Arial"/>
          <w:sz w:val="20"/>
          <w:szCs w:val="20"/>
        </w:rPr>
        <w:t xml:space="preserve"> </w:t>
      </w:r>
      <w:r w:rsidR="001D0F09" w:rsidRPr="00C32007">
        <w:rPr>
          <w:rFonts w:ascii="Arial" w:hAnsi="Arial" w:cs="Arial"/>
          <w:sz w:val="20"/>
          <w:szCs w:val="20"/>
        </w:rPr>
        <w:t>1 028 800,00</w:t>
      </w:r>
      <w:r w:rsidRPr="00C32007">
        <w:rPr>
          <w:rFonts w:ascii="Arial" w:hAnsi="Arial" w:cs="Arial"/>
          <w:sz w:val="20"/>
          <w:szCs w:val="20"/>
        </w:rPr>
        <w:t xml:space="preserve"> Kč bez DPH.</w:t>
      </w:r>
    </w:p>
    <w:p w14:paraId="376A96DD" w14:textId="79FB4670" w:rsidR="00924746" w:rsidRPr="00C32007" w:rsidRDefault="00924746" w:rsidP="00924746">
      <w:pPr>
        <w:numPr>
          <w:ilvl w:val="0"/>
          <w:numId w:val="41"/>
        </w:numPr>
        <w:suppressAutoHyphens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eastAsia="Arial CE" w:hAnsi="Arial" w:cs="Arial"/>
          <w:sz w:val="20"/>
          <w:szCs w:val="20"/>
        </w:rPr>
        <w:t>V případě celkového plnění dnem podpisu „Rozhodnutí“ o schválení díla generálním ředitelem Povodí Ohře, s. p., po předchozím projednání v investiční komisi ve výši zbývajících 20</w:t>
      </w:r>
      <w:r w:rsidR="00F43BDA" w:rsidRPr="00C32007">
        <w:rPr>
          <w:rFonts w:ascii="Arial" w:eastAsia="Arial CE" w:hAnsi="Arial" w:cs="Arial"/>
          <w:sz w:val="20"/>
          <w:szCs w:val="20"/>
        </w:rPr>
        <w:t> </w:t>
      </w:r>
      <w:r w:rsidRPr="00C32007">
        <w:rPr>
          <w:rFonts w:ascii="Arial" w:eastAsia="Arial CE" w:hAnsi="Arial" w:cs="Arial"/>
          <w:sz w:val="20"/>
          <w:szCs w:val="20"/>
        </w:rPr>
        <w:t xml:space="preserve">% z celkové ceny díla, tj. </w:t>
      </w:r>
      <w:r w:rsidR="001D0F09" w:rsidRPr="00C32007">
        <w:rPr>
          <w:rFonts w:ascii="Arial" w:hAnsi="Arial" w:cs="Arial"/>
          <w:sz w:val="20"/>
          <w:szCs w:val="20"/>
        </w:rPr>
        <w:t>257 200,00</w:t>
      </w:r>
      <w:r w:rsidRPr="00C32007">
        <w:rPr>
          <w:rFonts w:ascii="Arial" w:hAnsi="Arial" w:cs="Arial"/>
          <w:sz w:val="20"/>
          <w:szCs w:val="20"/>
        </w:rPr>
        <w:t xml:space="preserve"> Kč bez DPH.</w:t>
      </w:r>
    </w:p>
    <w:p w14:paraId="0F2A60D9" w14:textId="77777777" w:rsidR="00924746" w:rsidRPr="00C32007" w:rsidRDefault="00924746" w:rsidP="00924746">
      <w:pPr>
        <w:suppressAutoHyphens/>
        <w:ind w:left="1080" w:hanging="371"/>
        <w:rPr>
          <w:rFonts w:ascii="Arial" w:eastAsia="Arial CE" w:hAnsi="Arial" w:cs="Arial"/>
          <w:sz w:val="20"/>
          <w:szCs w:val="20"/>
        </w:rPr>
      </w:pPr>
    </w:p>
    <w:bookmarkEnd w:id="3"/>
    <w:p w14:paraId="67D22006" w14:textId="77777777" w:rsidR="00924746" w:rsidRPr="00C32007" w:rsidRDefault="00924746" w:rsidP="00BE5DAD">
      <w:pPr>
        <w:suppressAutoHyphens/>
        <w:ind w:left="709"/>
        <w:jc w:val="both"/>
        <w:rPr>
          <w:rFonts w:ascii="Arial" w:eastAsia="Arial CE" w:hAnsi="Arial" w:cs="Arial"/>
          <w:sz w:val="20"/>
          <w:szCs w:val="20"/>
        </w:rPr>
      </w:pPr>
      <w:r w:rsidRPr="00C32007">
        <w:rPr>
          <w:rFonts w:ascii="Arial" w:eastAsia="Arial CE" w:hAnsi="Arial" w:cs="Arial"/>
          <w:sz w:val="20"/>
          <w:szCs w:val="20"/>
        </w:rPr>
        <w:t>Schválení díla v IK PŘ je povinen objednavatel oznámit zhotoviteli do 5 pracovních dnů po podpisu Rozhodnutí generálním ředitelem Povodí Ohře, s. p.</w:t>
      </w:r>
    </w:p>
    <w:p w14:paraId="0323730E" w14:textId="77777777" w:rsidR="00924746" w:rsidRPr="00C32007" w:rsidRDefault="00924746" w:rsidP="00924746">
      <w:pPr>
        <w:suppressAutoHyphens/>
        <w:ind w:left="1080" w:hanging="371"/>
        <w:rPr>
          <w:rFonts w:ascii="Arial" w:eastAsia="Arial CE" w:hAnsi="Arial" w:cs="Arial"/>
          <w:sz w:val="20"/>
          <w:szCs w:val="20"/>
        </w:rPr>
      </w:pPr>
    </w:p>
    <w:p w14:paraId="020190A5" w14:textId="77777777" w:rsidR="00924746" w:rsidRPr="00C32007" w:rsidRDefault="00924746" w:rsidP="00924746">
      <w:pPr>
        <w:suppressAutoHyphens/>
        <w:ind w:left="360"/>
        <w:rPr>
          <w:rFonts w:ascii="Arial" w:eastAsia="Arial CE" w:hAnsi="Arial" w:cs="Arial"/>
          <w:sz w:val="20"/>
          <w:szCs w:val="20"/>
        </w:rPr>
      </w:pPr>
      <w:r w:rsidRPr="00C32007">
        <w:rPr>
          <w:rFonts w:ascii="Arial" w:eastAsia="Arial CE" w:hAnsi="Arial" w:cs="Arial"/>
          <w:sz w:val="20"/>
          <w:szCs w:val="20"/>
        </w:rPr>
        <w:t>Každá faktura bude povinně obsahovat příslušné číslo akce, tj. 400 102 a 400 103.</w:t>
      </w:r>
    </w:p>
    <w:p w14:paraId="1116B209" w14:textId="77777777" w:rsidR="00924746" w:rsidRPr="00C32007" w:rsidRDefault="00924746" w:rsidP="00924746">
      <w:pPr>
        <w:suppressAutoHyphens/>
        <w:contextualSpacing/>
        <w:rPr>
          <w:rFonts w:ascii="Arial" w:eastAsia="Arial CE" w:hAnsi="Arial" w:cs="Arial"/>
          <w:sz w:val="20"/>
          <w:szCs w:val="20"/>
        </w:rPr>
      </w:pPr>
    </w:p>
    <w:p w14:paraId="5EA18EA5" w14:textId="26E153A1" w:rsidR="00924746" w:rsidRPr="00C32007" w:rsidRDefault="00924746" w:rsidP="00ED6CB2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Všechny faktury musí splňovat náležitosti ve smyslu daňových a účetních předpisů platných na</w:t>
      </w:r>
      <w:r w:rsidR="00347F94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území České republiky, zejména zákona č. 563/1991 Sb., o účetnictví, ve znění pozdějších předpisů a zákona č. 235/2004 Sb., o DPH v platném znění a dále náležitosti stanovené smlouvou.</w:t>
      </w:r>
      <w:r w:rsidR="00347F94" w:rsidRPr="00C32007">
        <w:rPr>
          <w:rFonts w:ascii="Arial" w:hAnsi="Arial" w:cs="Arial"/>
          <w:sz w:val="20"/>
          <w:szCs w:val="20"/>
        </w:rPr>
        <w:t xml:space="preserve"> </w:t>
      </w:r>
      <w:r w:rsidRPr="00C32007">
        <w:rPr>
          <w:rFonts w:ascii="Arial" w:hAnsi="Arial" w:cs="Arial"/>
          <w:sz w:val="20"/>
          <w:szCs w:val="20"/>
        </w:rPr>
        <w:t>V případě chybějících nebo chybných náležitostí vrátí objednavatel zhotoviteli fakturu k opravě. Lhůta pro zaplacení pak počíná běžet od doby vrácení opravené faktury.</w:t>
      </w:r>
      <w:r w:rsidR="00347F94" w:rsidRPr="00C32007">
        <w:rPr>
          <w:rFonts w:ascii="Arial" w:hAnsi="Arial" w:cs="Arial"/>
          <w:sz w:val="20"/>
          <w:szCs w:val="20"/>
        </w:rPr>
        <w:t xml:space="preserve"> </w:t>
      </w:r>
      <w:r w:rsidRPr="00C32007">
        <w:rPr>
          <w:rFonts w:ascii="Arial" w:hAnsi="Arial" w:cs="Arial"/>
          <w:sz w:val="20"/>
          <w:szCs w:val="20"/>
        </w:rPr>
        <w:t>Předat faktury lze i</w:t>
      </w:r>
      <w:r w:rsidR="00347F94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 xml:space="preserve">elektronicky na adresu: </w:t>
      </w:r>
      <w:hyperlink r:id="rId8" w:history="1">
        <w:r w:rsidRPr="00C32007">
          <w:rPr>
            <w:rFonts w:ascii="Arial" w:hAnsi="Arial" w:cs="Arial"/>
            <w:sz w:val="20"/>
            <w:szCs w:val="20"/>
            <w:u w:val="single"/>
          </w:rPr>
          <w:t>faktury-pr@poh.cz</w:t>
        </w:r>
      </w:hyperlink>
      <w:r w:rsidRPr="00C32007">
        <w:rPr>
          <w:rFonts w:ascii="Arial" w:hAnsi="Arial" w:cs="Arial"/>
          <w:sz w:val="20"/>
          <w:szCs w:val="20"/>
        </w:rPr>
        <w:t>.</w:t>
      </w:r>
    </w:p>
    <w:p w14:paraId="1182619F" w14:textId="3F06F108" w:rsidR="00924746" w:rsidRPr="00C32007" w:rsidRDefault="00924746" w:rsidP="00347F9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Pokud zhotovitel prací nedodrží správný postup fakturace, zejména ustanovení zákona č. 235/2004</w:t>
      </w:r>
      <w:r w:rsidR="00347F94" w:rsidRPr="00C32007">
        <w:rPr>
          <w:rFonts w:ascii="Arial" w:hAnsi="Arial" w:cs="Arial"/>
          <w:sz w:val="20"/>
          <w:szCs w:val="20"/>
        </w:rPr>
        <w:t> </w:t>
      </w:r>
      <w:r w:rsidRPr="00C32007">
        <w:rPr>
          <w:rFonts w:ascii="Arial" w:hAnsi="Arial" w:cs="Arial"/>
          <w:sz w:val="20"/>
          <w:szCs w:val="20"/>
        </w:rPr>
        <w:t>Sb., o DPH v platném znění, v důsledku čehož dojde u objednavatele k chybnému vypořádání DPH, zavazuje se zhotovitel zaplatit objednateli smluvní pokutu ve výši, která bude správcem daně vyměřena objednavateli jako sankce.</w:t>
      </w:r>
    </w:p>
    <w:p w14:paraId="46D58200" w14:textId="77777777" w:rsidR="00924746" w:rsidRPr="00C32007" w:rsidRDefault="00924746" w:rsidP="00347F9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t>Splatnost faktury je 30 kalendářních dnů od data doručení faktury objednateli.</w:t>
      </w:r>
    </w:p>
    <w:p w14:paraId="131B373F" w14:textId="77777777" w:rsidR="00924746" w:rsidRPr="00C6741F" w:rsidRDefault="00924746" w:rsidP="00347F9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007">
        <w:rPr>
          <w:rFonts w:ascii="Arial" w:hAnsi="Arial" w:cs="Arial"/>
          <w:sz w:val="20"/>
          <w:szCs w:val="20"/>
        </w:rPr>
        <w:lastRenderedPageBreak/>
        <w:t>Peněžitý závazek (dluh) objednatele se považuje za splněný v den, kdy je dlužná částka připsána na účet zhotovitele.</w:t>
      </w:r>
    </w:p>
    <w:p w14:paraId="2EDE4D4E" w14:textId="7CBF46CB" w:rsidR="006C5A7A" w:rsidRDefault="006C5A7A" w:rsidP="006C5A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0BDDFE" w14:textId="77777777" w:rsidR="00CD219C" w:rsidRPr="00C6741F" w:rsidRDefault="00CD219C" w:rsidP="006C5A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C27B21" w14:textId="38FDFD0F" w:rsidR="00C6741F" w:rsidRPr="00CD219C" w:rsidRDefault="00C6741F" w:rsidP="00C6741F">
      <w:pPr>
        <w:pStyle w:val="Zkladntext"/>
        <w:rPr>
          <w:b/>
          <w:sz w:val="20"/>
          <w:szCs w:val="20"/>
        </w:rPr>
      </w:pPr>
      <w:r w:rsidRPr="00CD219C">
        <w:rPr>
          <w:b/>
          <w:sz w:val="20"/>
          <w:szCs w:val="20"/>
        </w:rPr>
        <w:t>Nové znění:</w:t>
      </w:r>
    </w:p>
    <w:p w14:paraId="2CFA92BB" w14:textId="77777777" w:rsidR="00C6741F" w:rsidRPr="00C6741F" w:rsidRDefault="00C6741F" w:rsidP="00C6741F">
      <w:pPr>
        <w:pStyle w:val="Zkladntext"/>
        <w:jc w:val="center"/>
        <w:rPr>
          <w:b/>
          <w:sz w:val="20"/>
          <w:szCs w:val="20"/>
          <w:u w:val="single"/>
        </w:rPr>
      </w:pPr>
      <w:r w:rsidRPr="00C6741F">
        <w:rPr>
          <w:b/>
          <w:sz w:val="20"/>
          <w:szCs w:val="20"/>
          <w:u w:val="single"/>
        </w:rPr>
        <w:t>Čl. V. PLATEBNÍ PODMÍNKY</w:t>
      </w:r>
    </w:p>
    <w:p w14:paraId="23DBDF6F" w14:textId="77777777" w:rsidR="00C6741F" w:rsidRPr="00C6741F" w:rsidRDefault="00C6741F" w:rsidP="00C6741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Objednatel nebude poskytovat zhotoviteli zálohy.</w:t>
      </w:r>
    </w:p>
    <w:p w14:paraId="45177473" w14:textId="69467408" w:rsidR="00C6741F" w:rsidRPr="00C6741F" w:rsidRDefault="00C6741F" w:rsidP="00C6741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Cena díla bude hrazena na základě dílčí faktury a konečné faktury, kterou bude provedeno vyúčtování po dokončení, předání a převzetí díla bez vad. Veškeré faktury je zhotovitel povinen prokazatelně doručit zadavateli nejpozději do 10 kalendářních dnů ode dne uskutečnění plnění. V případě pozdějšího doručení faktury objednavateli nebude tato objednavatelem přijata a zhotovitel zajistí vystavení nové faktury k datu dalšího dílčího plnění.</w:t>
      </w:r>
    </w:p>
    <w:p w14:paraId="7667D650" w14:textId="77777777" w:rsidR="009D6DA1" w:rsidRDefault="009D6DA1" w:rsidP="00C6741F">
      <w:pPr>
        <w:autoSpaceDE w:val="0"/>
        <w:autoSpaceDN w:val="0"/>
        <w:adjustRightInd w:val="0"/>
        <w:ind w:left="426" w:hanging="66"/>
        <w:rPr>
          <w:rFonts w:ascii="Arial" w:hAnsi="Arial" w:cs="Arial"/>
          <w:sz w:val="20"/>
          <w:szCs w:val="20"/>
        </w:rPr>
      </w:pPr>
    </w:p>
    <w:p w14:paraId="2FDB326D" w14:textId="019CC615" w:rsidR="00C6741F" w:rsidRPr="00C6741F" w:rsidRDefault="00C6741F" w:rsidP="00C6741F">
      <w:pPr>
        <w:autoSpaceDE w:val="0"/>
        <w:autoSpaceDN w:val="0"/>
        <w:adjustRightInd w:val="0"/>
        <w:ind w:left="426" w:hanging="66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Fakturace bude provedena následovně:</w:t>
      </w:r>
    </w:p>
    <w:p w14:paraId="2A6862A3" w14:textId="77777777" w:rsidR="009D6DA1" w:rsidRDefault="009D6DA1" w:rsidP="009D6DA1">
      <w:pPr>
        <w:suppressAutoHyphens/>
        <w:ind w:left="1068"/>
        <w:contextualSpacing/>
        <w:jc w:val="both"/>
        <w:rPr>
          <w:rFonts w:ascii="Arial" w:hAnsi="Arial" w:cs="Arial"/>
          <w:sz w:val="20"/>
          <w:szCs w:val="20"/>
        </w:rPr>
      </w:pPr>
    </w:p>
    <w:p w14:paraId="55168C4C" w14:textId="27CE7139" w:rsidR="00CD219C" w:rsidRPr="00086F0A" w:rsidRDefault="00CD219C" w:rsidP="00CD219C">
      <w:pPr>
        <w:numPr>
          <w:ilvl w:val="0"/>
          <w:numId w:val="4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086F0A">
        <w:rPr>
          <w:rFonts w:ascii="Arial" w:hAnsi="Arial" w:cs="Arial"/>
          <w:sz w:val="20"/>
          <w:szCs w:val="20"/>
        </w:rPr>
        <w:t xml:space="preserve">V případě 1. dílčího plnění po protokolárním předání a převzetí ve výši 80 % celkové ceny díla, tj. do výše </w:t>
      </w:r>
      <w:r w:rsidR="00086F0A" w:rsidRPr="00086F0A">
        <w:rPr>
          <w:rFonts w:ascii="Arial" w:hAnsi="Arial" w:cs="Arial"/>
          <w:sz w:val="20"/>
          <w:szCs w:val="20"/>
        </w:rPr>
        <w:t>1 164 800</w:t>
      </w:r>
      <w:r w:rsidRPr="00086F0A">
        <w:rPr>
          <w:rFonts w:ascii="Arial" w:hAnsi="Arial" w:cs="Arial"/>
          <w:sz w:val="20"/>
          <w:szCs w:val="20"/>
        </w:rPr>
        <w:t>,00 Kč bez DPH.</w:t>
      </w:r>
    </w:p>
    <w:p w14:paraId="072A407D" w14:textId="7E3014BF" w:rsidR="00C6741F" w:rsidRPr="00CD219C" w:rsidRDefault="00CD219C" w:rsidP="00CD219C">
      <w:pPr>
        <w:numPr>
          <w:ilvl w:val="0"/>
          <w:numId w:val="45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086F0A">
        <w:rPr>
          <w:rFonts w:ascii="Arial" w:eastAsia="Arial CE" w:hAnsi="Arial" w:cs="Arial"/>
          <w:sz w:val="20"/>
          <w:szCs w:val="20"/>
        </w:rPr>
        <w:t xml:space="preserve">V případě celkového plnění dnem podpisu „Rozhodnutí“ o schválení díla generálním ředitelem Povodí Ohře, s. p., po předchozím projednání v investiční komisi ve výši zbývajících 20 % z celkové ceny díla, tj. </w:t>
      </w:r>
      <w:r w:rsidR="00086F0A" w:rsidRPr="00086F0A">
        <w:rPr>
          <w:rFonts w:ascii="Arial" w:hAnsi="Arial" w:cs="Arial"/>
          <w:sz w:val="20"/>
          <w:szCs w:val="20"/>
        </w:rPr>
        <w:t>291</w:t>
      </w:r>
      <w:r w:rsidRPr="00086F0A">
        <w:rPr>
          <w:rFonts w:ascii="Arial" w:hAnsi="Arial" w:cs="Arial"/>
          <w:sz w:val="20"/>
          <w:szCs w:val="20"/>
        </w:rPr>
        <w:t> </w:t>
      </w:r>
      <w:r w:rsidR="00086F0A" w:rsidRPr="00086F0A">
        <w:rPr>
          <w:rFonts w:ascii="Arial" w:hAnsi="Arial" w:cs="Arial"/>
          <w:sz w:val="20"/>
          <w:szCs w:val="20"/>
        </w:rPr>
        <w:t>200</w:t>
      </w:r>
      <w:r w:rsidRPr="00086F0A">
        <w:rPr>
          <w:rFonts w:ascii="Arial" w:hAnsi="Arial" w:cs="Arial"/>
          <w:sz w:val="20"/>
          <w:szCs w:val="20"/>
        </w:rPr>
        <w:t>,00 Kč bez DPH</w:t>
      </w:r>
      <w:r w:rsidRPr="00CD219C">
        <w:rPr>
          <w:rFonts w:ascii="Arial" w:hAnsi="Arial" w:cs="Arial"/>
          <w:sz w:val="20"/>
          <w:szCs w:val="20"/>
        </w:rPr>
        <w:t>.</w:t>
      </w:r>
    </w:p>
    <w:p w14:paraId="563549A2" w14:textId="77777777" w:rsidR="00CD219C" w:rsidRPr="00C6741F" w:rsidRDefault="00CD219C" w:rsidP="00C6741F">
      <w:pPr>
        <w:suppressAutoHyphens/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069F2434" w14:textId="77777777" w:rsidR="00C6741F" w:rsidRPr="00C6741F" w:rsidRDefault="00C6741F" w:rsidP="00CD219C">
      <w:pPr>
        <w:suppressAutoHyphens/>
        <w:ind w:left="360"/>
        <w:jc w:val="both"/>
        <w:rPr>
          <w:rFonts w:ascii="Arial" w:eastAsia="Arial CE" w:hAnsi="Arial" w:cs="Arial"/>
          <w:sz w:val="20"/>
          <w:szCs w:val="20"/>
        </w:rPr>
      </w:pPr>
      <w:r w:rsidRPr="00C6741F">
        <w:rPr>
          <w:rFonts w:ascii="Arial" w:eastAsia="Arial CE" w:hAnsi="Arial" w:cs="Arial"/>
          <w:sz w:val="20"/>
          <w:szCs w:val="20"/>
        </w:rPr>
        <w:t>Schválení díla v IK PŘ je povinen objednavatel oznámit zhotoviteli do 5 pracovních dnů po podpisu Rozhodnutí generálním ředitelem Povodí Ohře, s. p.</w:t>
      </w:r>
    </w:p>
    <w:p w14:paraId="223C9930" w14:textId="77777777" w:rsidR="00C6741F" w:rsidRPr="00C6741F" w:rsidRDefault="00C6741F" w:rsidP="00C6741F">
      <w:pPr>
        <w:suppressAutoHyphens/>
        <w:ind w:left="1080" w:hanging="371"/>
        <w:rPr>
          <w:rFonts w:ascii="Arial" w:eastAsia="Arial CE" w:hAnsi="Arial" w:cs="Arial"/>
          <w:sz w:val="20"/>
          <w:szCs w:val="20"/>
        </w:rPr>
      </w:pPr>
    </w:p>
    <w:p w14:paraId="09CD860E" w14:textId="77777777" w:rsidR="00C6741F" w:rsidRPr="00C6741F" w:rsidRDefault="00C6741F" w:rsidP="00C6741F">
      <w:pPr>
        <w:suppressAutoHyphens/>
        <w:ind w:left="360"/>
        <w:rPr>
          <w:rFonts w:ascii="Arial" w:eastAsia="Arial CE" w:hAnsi="Arial" w:cs="Arial"/>
          <w:sz w:val="20"/>
          <w:szCs w:val="20"/>
        </w:rPr>
      </w:pPr>
      <w:r w:rsidRPr="00C6741F">
        <w:rPr>
          <w:rFonts w:ascii="Arial" w:eastAsia="Arial CE" w:hAnsi="Arial" w:cs="Arial"/>
          <w:sz w:val="20"/>
          <w:szCs w:val="20"/>
        </w:rPr>
        <w:t xml:space="preserve">Každá faktura bude povinně obsahovat příslušné číslo akce, tj. </w:t>
      </w:r>
      <w:r w:rsidRPr="00C6741F">
        <w:rPr>
          <w:rFonts w:ascii="Arial" w:eastAsia="Arial CE" w:hAnsi="Arial" w:cs="Arial"/>
          <w:b/>
          <w:sz w:val="20"/>
          <w:szCs w:val="20"/>
        </w:rPr>
        <w:t>400 102 a 400 103.</w:t>
      </w:r>
    </w:p>
    <w:p w14:paraId="2C9C82BB" w14:textId="77777777" w:rsidR="00C6741F" w:rsidRPr="00C6741F" w:rsidRDefault="00C6741F" w:rsidP="00C6741F">
      <w:pPr>
        <w:suppressAutoHyphens/>
        <w:contextualSpacing/>
        <w:rPr>
          <w:rFonts w:ascii="Arial" w:eastAsia="Arial CE" w:hAnsi="Arial" w:cs="Arial"/>
          <w:sz w:val="20"/>
          <w:szCs w:val="20"/>
        </w:rPr>
      </w:pPr>
    </w:p>
    <w:p w14:paraId="0B5009E4" w14:textId="77777777" w:rsidR="00C6741F" w:rsidRPr="00C6741F" w:rsidRDefault="00C6741F" w:rsidP="00C6741F">
      <w:pPr>
        <w:numPr>
          <w:ilvl w:val="0"/>
          <w:numId w:val="4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 xml:space="preserve">Všechny faktury musí splňovat náležitosti ve smyslu daňových a účetních předpisů platných na území České republiky, zejména zákona č. 563/1991 Sb., o účetnictví, ve znění pozdějších předpisů a zákona č. 235/2004 Sb., o DPH v platném znění a dále náležitosti stanovené smlouvou. V případě chybějících nebo chybných náležitostí vrátí objednavatel zhotoviteli fakturu k opravě. Lhůta pro zaplacení pak počíná běžet od doby vrácení opravené faktury. Předat faktury lze i elektronicky na adresu: </w:t>
      </w:r>
      <w:hyperlink r:id="rId9" w:history="1">
        <w:r w:rsidRPr="00C6741F">
          <w:rPr>
            <w:rFonts w:ascii="Arial" w:hAnsi="Arial" w:cs="Arial"/>
            <w:sz w:val="20"/>
            <w:szCs w:val="20"/>
            <w:u w:val="single"/>
          </w:rPr>
          <w:t>faktury-pr@poh.cz</w:t>
        </w:r>
      </w:hyperlink>
      <w:r w:rsidRPr="00C6741F">
        <w:rPr>
          <w:rFonts w:ascii="Arial" w:hAnsi="Arial" w:cs="Arial"/>
          <w:sz w:val="20"/>
          <w:szCs w:val="20"/>
        </w:rPr>
        <w:t>.</w:t>
      </w:r>
    </w:p>
    <w:p w14:paraId="18982E05" w14:textId="77777777" w:rsidR="00C6741F" w:rsidRPr="00C6741F" w:rsidRDefault="00C6741F" w:rsidP="00C6741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Pokud zhotovitel prací nedodrží správný postup fakturace, zejména ustanovení zákona č. 235/2004 Sb., o DPH v platném znění, v důsledku čehož dojde u objednavatele k chybnému vypořádání DPH, zavazuje se zhotovitel zaplatit objednateli smluvní pokutu ve výši, která bude správcem daně vyměřena objednavateli jako sankce.</w:t>
      </w:r>
    </w:p>
    <w:p w14:paraId="212A4684" w14:textId="77777777" w:rsidR="00C6741F" w:rsidRPr="00C6741F" w:rsidRDefault="00C6741F" w:rsidP="00C6741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Splatnost faktury je 30 kalendářních dnů od data doručení faktury objednateli.</w:t>
      </w:r>
    </w:p>
    <w:p w14:paraId="6DE0017A" w14:textId="77777777" w:rsidR="00C6741F" w:rsidRPr="00C6741F" w:rsidRDefault="00C6741F" w:rsidP="00C6741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741F">
        <w:rPr>
          <w:rFonts w:ascii="Arial" w:hAnsi="Arial" w:cs="Arial"/>
          <w:sz w:val="20"/>
          <w:szCs w:val="20"/>
        </w:rPr>
        <w:t>Peněžitý závazek (dluh) objednatele se považuje za splněný v den, kdy je dlužná částka připsána na účet zhotovitele.</w:t>
      </w:r>
    </w:p>
    <w:p w14:paraId="049A78AD" w14:textId="77777777" w:rsidR="00C42B56" w:rsidRPr="00C6741F" w:rsidRDefault="00C42B56" w:rsidP="00C6741F">
      <w:pPr>
        <w:pStyle w:val="Zkladntext"/>
        <w:rPr>
          <w:b/>
          <w:sz w:val="20"/>
          <w:szCs w:val="20"/>
          <w:u w:val="single"/>
        </w:rPr>
      </w:pPr>
    </w:p>
    <w:p w14:paraId="5516C417" w14:textId="656D7B06" w:rsidR="000863BC" w:rsidRDefault="000863BC" w:rsidP="007E28E6">
      <w:pPr>
        <w:pStyle w:val="Odstavecseseznamem"/>
        <w:rPr>
          <w:rFonts w:ascii="Arial" w:hAnsi="Arial" w:cs="Arial"/>
          <w:sz w:val="22"/>
          <w:szCs w:val="22"/>
        </w:rPr>
      </w:pPr>
    </w:p>
    <w:p w14:paraId="3AB25C30" w14:textId="77777777" w:rsidR="000863BC" w:rsidRDefault="000863BC" w:rsidP="000863BC">
      <w:pPr>
        <w:pStyle w:val="Zkladntext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ZÁVĚREČNÁ USTANOVENÍ DODATKU Č. 1</w:t>
      </w:r>
    </w:p>
    <w:p w14:paraId="678763A5" w14:textId="77777777" w:rsidR="000863BC" w:rsidRDefault="000863BC" w:rsidP="000863B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předmětné smlouvy zůstávají beze změn.</w:t>
      </w:r>
    </w:p>
    <w:p w14:paraId="50069259" w14:textId="77777777" w:rsidR="000863BC" w:rsidRDefault="000863BC" w:rsidP="000863B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se s obsahem dodatku č. 1 seznámily, s ním souhlasí, neboť tento odpovídá jejich projevené vůli a na důkaz připojují svoje podpisy.</w:t>
      </w:r>
    </w:p>
    <w:p w14:paraId="27293F45" w14:textId="77777777" w:rsidR="000863BC" w:rsidRDefault="000863BC" w:rsidP="000863B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svědectví tohoto smluvní strany tímto podepisují dodatek č. 1 smlouvy. Tato smlouva je vyhotovena ve třech vyhotoveních, z nichž každé má platnost originálu. Každá ze smluvních stran obdrží jedno vyhotovení smlouvy.</w:t>
      </w:r>
    </w:p>
    <w:p w14:paraId="746CF2DC" w14:textId="77777777" w:rsidR="000863BC" w:rsidRDefault="000863BC" w:rsidP="000863B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nepovažují žádné ustanovení smlouvy za obchodní tajemství.</w:t>
      </w:r>
    </w:p>
    <w:p w14:paraId="12ADD5FD" w14:textId="77777777" w:rsidR="000863BC" w:rsidRDefault="000863BC" w:rsidP="000863B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 dubna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 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http://www.poh.cz/informace-o-zpracovani-osobnich-udaju/d-1369/p1=1459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1F70C53" w14:textId="77777777" w:rsidR="000863BC" w:rsidRDefault="000863BC" w:rsidP="000863B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>
        <w:rPr>
          <w:rFonts w:ascii="Arial" w:hAnsi="Arial" w:cs="Arial"/>
          <w:sz w:val="20"/>
          <w:szCs w:val="20"/>
        </w:rPr>
        <w:t>metadat</w:t>
      </w:r>
      <w:proofErr w:type="spellEnd"/>
      <w:r>
        <w:rPr>
          <w:rFonts w:ascii="Arial" w:hAnsi="Arial" w:cs="Arial"/>
          <w:sz w:val="20"/>
          <w:szCs w:val="20"/>
        </w:rPr>
        <w:t xml:space="preserve"> požadovaných k uveřejnění dle zákona č. 340/2015 Sb. o registru smluv, ve znění pozdějších předpisů. Zveřejnění smlouvy a </w:t>
      </w:r>
      <w:proofErr w:type="spellStart"/>
      <w:r>
        <w:rPr>
          <w:rFonts w:ascii="Arial" w:hAnsi="Arial" w:cs="Arial"/>
          <w:sz w:val="20"/>
          <w:szCs w:val="20"/>
        </w:rPr>
        <w:t>metadat</w:t>
      </w:r>
      <w:proofErr w:type="spellEnd"/>
      <w:r>
        <w:rPr>
          <w:rFonts w:ascii="Arial" w:hAnsi="Arial" w:cs="Arial"/>
          <w:sz w:val="20"/>
          <w:szCs w:val="20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6DA09594" w14:textId="77777777" w:rsidR="000863BC" w:rsidRDefault="000863BC" w:rsidP="000863BC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B3F00">
        <w:rPr>
          <w:rFonts w:ascii="Arial" w:hAnsi="Arial" w:cs="Arial"/>
          <w:sz w:val="20"/>
          <w:szCs w:val="20"/>
        </w:rPr>
        <w:lastRenderedPageBreak/>
        <w:t>Dodatek č. 1 smlouvy nabývá platnosti dnem jejího podpisu poslední ze smluvních stran a účinnosti zveřejněním v Registru smluv, pokud této účinnosti dle příslušných ustanovení smlouvy nenabude později.</w:t>
      </w:r>
    </w:p>
    <w:p w14:paraId="341578C3" w14:textId="36C693AD" w:rsidR="000863BC" w:rsidRDefault="000863BC" w:rsidP="007E28E6">
      <w:pPr>
        <w:pStyle w:val="Odstavecseseznamem"/>
        <w:rPr>
          <w:rFonts w:ascii="Arial" w:hAnsi="Arial" w:cs="Arial"/>
          <w:sz w:val="22"/>
          <w:szCs w:val="22"/>
        </w:rPr>
      </w:pPr>
    </w:p>
    <w:p w14:paraId="7B1C2E95" w14:textId="03340910" w:rsidR="000863BC" w:rsidRDefault="000863BC" w:rsidP="007E28E6">
      <w:pPr>
        <w:pStyle w:val="Odstavecseseznamem"/>
        <w:rPr>
          <w:rFonts w:ascii="Arial" w:hAnsi="Arial" w:cs="Arial"/>
          <w:sz w:val="22"/>
          <w:szCs w:val="22"/>
        </w:rPr>
      </w:pPr>
    </w:p>
    <w:p w14:paraId="2A33D890" w14:textId="484DAF1D" w:rsidR="001013B3" w:rsidRPr="007214B9" w:rsidRDefault="006E0CE2" w:rsidP="001013B3">
      <w:pPr>
        <w:keepNext/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 xml:space="preserve">V </w:t>
      </w:r>
      <w:r w:rsidR="001013B3" w:rsidRPr="007214B9">
        <w:rPr>
          <w:rFonts w:ascii="Arial" w:hAnsi="Arial" w:cs="Arial"/>
          <w:sz w:val="22"/>
          <w:szCs w:val="22"/>
        </w:rPr>
        <w:t>Chomutov</w:t>
      </w:r>
      <w:r w:rsidRPr="007214B9">
        <w:rPr>
          <w:rFonts w:ascii="Arial" w:hAnsi="Arial" w:cs="Arial"/>
          <w:sz w:val="22"/>
          <w:szCs w:val="22"/>
        </w:rPr>
        <w:t>ě</w:t>
      </w:r>
      <w:r w:rsidR="001013B3" w:rsidRPr="007214B9">
        <w:rPr>
          <w:rFonts w:ascii="Arial" w:hAnsi="Arial" w:cs="Arial"/>
          <w:sz w:val="22"/>
          <w:szCs w:val="22"/>
        </w:rPr>
        <w:t>, dne</w:t>
      </w:r>
      <w:r w:rsidR="00BA0C70" w:rsidRPr="007214B9">
        <w:rPr>
          <w:rFonts w:ascii="Arial" w:hAnsi="Arial" w:cs="Arial"/>
          <w:sz w:val="22"/>
          <w:szCs w:val="22"/>
        </w:rPr>
        <w:t xml:space="preserve"> *************</w:t>
      </w:r>
      <w:r w:rsidR="00861FFA" w:rsidRPr="007214B9">
        <w:rPr>
          <w:rFonts w:ascii="Arial" w:hAnsi="Arial" w:cs="Arial"/>
          <w:sz w:val="22"/>
          <w:szCs w:val="22"/>
        </w:rPr>
        <w:tab/>
      </w:r>
      <w:r w:rsidR="001013B3" w:rsidRPr="007214B9">
        <w:rPr>
          <w:rFonts w:ascii="Arial" w:hAnsi="Arial" w:cs="Arial"/>
          <w:sz w:val="22"/>
          <w:szCs w:val="22"/>
        </w:rPr>
        <w:tab/>
      </w:r>
      <w:r w:rsidR="001013B3"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 xml:space="preserve">V </w:t>
      </w:r>
      <w:r w:rsidR="001D0F09">
        <w:rPr>
          <w:rFonts w:ascii="Arial" w:hAnsi="Arial" w:cs="Arial"/>
          <w:sz w:val="22"/>
          <w:szCs w:val="22"/>
        </w:rPr>
        <w:t>Praze</w:t>
      </w:r>
      <w:r w:rsidR="002247E3" w:rsidRPr="007214B9">
        <w:rPr>
          <w:rFonts w:ascii="Arial" w:hAnsi="Arial" w:cs="Arial"/>
          <w:sz w:val="22"/>
          <w:szCs w:val="22"/>
        </w:rPr>
        <w:t xml:space="preserve">, </w:t>
      </w:r>
      <w:r w:rsidR="001013B3" w:rsidRPr="007214B9">
        <w:rPr>
          <w:rFonts w:ascii="Arial" w:hAnsi="Arial" w:cs="Arial"/>
          <w:sz w:val="22"/>
          <w:szCs w:val="22"/>
        </w:rPr>
        <w:t>dne</w:t>
      </w:r>
      <w:r w:rsidR="00BA0C70" w:rsidRPr="007214B9">
        <w:rPr>
          <w:rFonts w:ascii="Arial" w:hAnsi="Arial" w:cs="Arial"/>
          <w:sz w:val="22"/>
          <w:szCs w:val="22"/>
        </w:rPr>
        <w:t xml:space="preserve"> </w:t>
      </w:r>
    </w:p>
    <w:p w14:paraId="2207E614" w14:textId="77777777" w:rsidR="001013B3" w:rsidRPr="007214B9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241257F9" w14:textId="77777777" w:rsidR="001013B3" w:rsidRPr="007214B9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>oprávněný zástupce objednatele</w:t>
      </w:r>
      <w:r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  <w:t>oprávněný zástupce zhotovitele</w:t>
      </w:r>
    </w:p>
    <w:p w14:paraId="6EC5A29A" w14:textId="77777777" w:rsidR="001013B3" w:rsidRPr="007214B9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2EFBE229" w14:textId="77777777" w:rsidR="001013B3" w:rsidRPr="007214B9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10200E3F" w14:textId="77777777" w:rsidR="007068EF" w:rsidRPr="007214B9" w:rsidRDefault="007068EF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38CF4813" w14:textId="0DA062F8" w:rsidR="007068EF" w:rsidRDefault="007068EF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5D017193" w14:textId="77777777" w:rsidR="0063356A" w:rsidRPr="007214B9" w:rsidRDefault="0063356A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030CDBCB" w14:textId="77777777" w:rsidR="00C42B56" w:rsidRPr="007214B9" w:rsidRDefault="00C42B56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1F58BAE3" w14:textId="77777777" w:rsidR="001013B3" w:rsidRPr="007214B9" w:rsidRDefault="001013B3" w:rsidP="001013B3">
      <w:pPr>
        <w:keepNext/>
        <w:jc w:val="both"/>
        <w:rPr>
          <w:rFonts w:ascii="Arial" w:hAnsi="Arial" w:cs="Arial"/>
          <w:sz w:val="22"/>
          <w:szCs w:val="22"/>
        </w:rPr>
      </w:pPr>
    </w:p>
    <w:p w14:paraId="2A065C87" w14:textId="77777777" w:rsidR="001013B3" w:rsidRPr="007214B9" w:rsidRDefault="00E47BCC" w:rsidP="001013B3">
      <w:pPr>
        <w:keepNext/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>………………………………………..</w:t>
      </w:r>
      <w:r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  <w:t>……………………………………….</w:t>
      </w:r>
      <w:r w:rsidR="001013B3" w:rsidRPr="007214B9">
        <w:rPr>
          <w:rFonts w:ascii="Arial" w:hAnsi="Arial" w:cs="Arial"/>
          <w:sz w:val="22"/>
          <w:szCs w:val="22"/>
        </w:rPr>
        <w:tab/>
      </w:r>
    </w:p>
    <w:p w14:paraId="51186B27" w14:textId="7BCAEEEE" w:rsidR="001013B3" w:rsidRPr="007214B9" w:rsidRDefault="001013B3" w:rsidP="001013B3">
      <w:pPr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  <w:r w:rsidRPr="007214B9">
        <w:rPr>
          <w:rFonts w:ascii="Arial" w:hAnsi="Arial" w:cs="Arial"/>
          <w:sz w:val="22"/>
          <w:szCs w:val="22"/>
        </w:rPr>
        <w:tab/>
      </w:r>
      <w:r w:rsidR="0070650D"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</w:r>
    </w:p>
    <w:p w14:paraId="30D39547" w14:textId="54A5E83A" w:rsidR="001013B3" w:rsidRPr="007214B9" w:rsidRDefault="001013B3" w:rsidP="001013B3">
      <w:pPr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ab/>
      </w:r>
      <w:r w:rsidR="00E47BCC" w:rsidRPr="007214B9">
        <w:rPr>
          <w:rFonts w:ascii="Arial" w:hAnsi="Arial" w:cs="Arial"/>
          <w:sz w:val="22"/>
          <w:szCs w:val="22"/>
        </w:rPr>
        <w:tab/>
      </w:r>
      <w:r w:rsidR="006F69DB" w:rsidRPr="007214B9">
        <w:rPr>
          <w:rFonts w:ascii="Arial" w:hAnsi="Arial" w:cs="Arial"/>
          <w:sz w:val="22"/>
          <w:szCs w:val="22"/>
        </w:rPr>
        <w:tab/>
      </w:r>
      <w:r w:rsidR="006F69DB" w:rsidRPr="007214B9">
        <w:rPr>
          <w:rFonts w:ascii="Arial" w:hAnsi="Arial" w:cs="Arial"/>
          <w:sz w:val="22"/>
          <w:szCs w:val="22"/>
        </w:rPr>
        <w:tab/>
      </w:r>
      <w:r w:rsidR="006F69DB" w:rsidRPr="007214B9">
        <w:rPr>
          <w:rFonts w:ascii="Arial" w:hAnsi="Arial" w:cs="Arial"/>
          <w:sz w:val="22"/>
          <w:szCs w:val="22"/>
        </w:rPr>
        <w:tab/>
      </w:r>
    </w:p>
    <w:p w14:paraId="6C3C7C32" w14:textId="1D88AF73" w:rsidR="00655BBC" w:rsidRPr="007214B9" w:rsidRDefault="001013B3" w:rsidP="001013B3">
      <w:pPr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>Povodí Ohře, státní podnik</w:t>
      </w:r>
      <w:r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</w:r>
      <w:r w:rsidRPr="007214B9">
        <w:rPr>
          <w:rFonts w:ascii="Arial" w:hAnsi="Arial" w:cs="Arial"/>
          <w:sz w:val="22"/>
          <w:szCs w:val="22"/>
        </w:rPr>
        <w:tab/>
      </w:r>
      <w:r w:rsidR="001D0F09">
        <w:rPr>
          <w:rFonts w:ascii="Arial" w:hAnsi="Arial" w:cs="Arial"/>
          <w:sz w:val="22"/>
          <w:szCs w:val="22"/>
        </w:rPr>
        <w:t>Vodohospodářský rozvoj a výstavba a.s.</w:t>
      </w:r>
    </w:p>
    <w:p w14:paraId="6775735C" w14:textId="77777777" w:rsidR="001013B3" w:rsidRPr="007214B9" w:rsidRDefault="001013B3" w:rsidP="001013B3">
      <w:pPr>
        <w:jc w:val="both"/>
        <w:rPr>
          <w:rFonts w:ascii="Arial" w:hAnsi="Arial" w:cs="Arial"/>
          <w:sz w:val="22"/>
          <w:szCs w:val="22"/>
        </w:rPr>
      </w:pPr>
    </w:p>
    <w:p w14:paraId="1FD79187" w14:textId="77777777" w:rsidR="001013B3" w:rsidRPr="007214B9" w:rsidRDefault="001013B3" w:rsidP="001013B3">
      <w:pPr>
        <w:jc w:val="both"/>
        <w:rPr>
          <w:rFonts w:ascii="Arial" w:hAnsi="Arial" w:cs="Arial"/>
          <w:b/>
          <w:sz w:val="22"/>
          <w:szCs w:val="22"/>
        </w:rPr>
      </w:pPr>
      <w:r w:rsidRPr="007214B9">
        <w:rPr>
          <w:rFonts w:ascii="Arial" w:hAnsi="Arial" w:cs="Arial"/>
          <w:b/>
          <w:sz w:val="22"/>
          <w:szCs w:val="22"/>
        </w:rPr>
        <w:t>Příloha</w:t>
      </w:r>
    </w:p>
    <w:p w14:paraId="2BF69A3F" w14:textId="24FA469C" w:rsidR="001013B3" w:rsidRPr="007214B9" w:rsidRDefault="00FB6FD9" w:rsidP="00FB6FD9">
      <w:pPr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>Příloha č. 1 Kalkulace</w:t>
      </w:r>
      <w:r w:rsidR="00B24E23" w:rsidRPr="007214B9">
        <w:rPr>
          <w:rFonts w:ascii="Arial" w:hAnsi="Arial" w:cs="Arial"/>
          <w:sz w:val="22"/>
          <w:szCs w:val="22"/>
        </w:rPr>
        <w:t>-</w:t>
      </w:r>
      <w:r w:rsidRPr="007214B9">
        <w:rPr>
          <w:rFonts w:ascii="Arial" w:hAnsi="Arial" w:cs="Arial"/>
          <w:sz w:val="22"/>
          <w:szCs w:val="22"/>
        </w:rPr>
        <w:t>ceny</w:t>
      </w:r>
      <w:r w:rsidR="00086F0A">
        <w:rPr>
          <w:rFonts w:ascii="Arial" w:hAnsi="Arial" w:cs="Arial"/>
          <w:sz w:val="22"/>
          <w:szCs w:val="22"/>
        </w:rPr>
        <w:t>_D1</w:t>
      </w:r>
    </w:p>
    <w:p w14:paraId="1CE225FC" w14:textId="183042C9" w:rsidR="00FB6FD9" w:rsidRPr="007214B9" w:rsidRDefault="00FB6FD9" w:rsidP="00FB6FD9">
      <w:pPr>
        <w:jc w:val="both"/>
        <w:rPr>
          <w:rFonts w:ascii="Arial" w:hAnsi="Arial" w:cs="Arial"/>
          <w:sz w:val="22"/>
          <w:szCs w:val="22"/>
        </w:rPr>
      </w:pPr>
      <w:r w:rsidRPr="007214B9">
        <w:rPr>
          <w:rFonts w:ascii="Arial" w:hAnsi="Arial" w:cs="Arial"/>
          <w:sz w:val="22"/>
          <w:szCs w:val="22"/>
        </w:rPr>
        <w:t>Příloha č. 2 Podrobn</w:t>
      </w:r>
      <w:r w:rsidR="000C1674" w:rsidRPr="007214B9">
        <w:rPr>
          <w:rFonts w:ascii="Arial" w:hAnsi="Arial" w:cs="Arial"/>
          <w:sz w:val="22"/>
          <w:szCs w:val="22"/>
        </w:rPr>
        <w:t>a</w:t>
      </w:r>
      <w:r w:rsidR="00B24E23" w:rsidRPr="007214B9">
        <w:rPr>
          <w:rFonts w:ascii="Arial" w:hAnsi="Arial" w:cs="Arial"/>
          <w:sz w:val="22"/>
          <w:szCs w:val="22"/>
        </w:rPr>
        <w:t>-</w:t>
      </w:r>
      <w:r w:rsidRPr="007214B9">
        <w:rPr>
          <w:rFonts w:ascii="Arial" w:hAnsi="Arial" w:cs="Arial"/>
          <w:sz w:val="22"/>
          <w:szCs w:val="22"/>
        </w:rPr>
        <w:t>specifikace</w:t>
      </w:r>
      <w:r w:rsidR="00086F0A">
        <w:rPr>
          <w:rFonts w:ascii="Arial" w:hAnsi="Arial" w:cs="Arial"/>
          <w:sz w:val="22"/>
          <w:szCs w:val="22"/>
        </w:rPr>
        <w:t>_D1</w:t>
      </w:r>
    </w:p>
    <w:p w14:paraId="16C8DC20" w14:textId="619F04EC" w:rsidR="00FB6FD9" w:rsidRPr="007214B9" w:rsidRDefault="00FB6FD9" w:rsidP="00FB6FD9">
      <w:pPr>
        <w:jc w:val="both"/>
        <w:rPr>
          <w:rFonts w:ascii="Arial" w:hAnsi="Arial" w:cs="Arial"/>
          <w:sz w:val="22"/>
          <w:szCs w:val="22"/>
        </w:rPr>
      </w:pPr>
    </w:p>
    <w:sectPr w:rsidR="00FB6FD9" w:rsidRPr="007214B9" w:rsidSect="00210884">
      <w:footerReference w:type="default" r:id="rId11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556AE" w14:textId="77777777" w:rsidR="00CF2F7B" w:rsidRDefault="00CF2F7B">
      <w:r>
        <w:separator/>
      </w:r>
    </w:p>
  </w:endnote>
  <w:endnote w:type="continuationSeparator" w:id="0">
    <w:p w14:paraId="0527B665" w14:textId="77777777" w:rsidR="00CF2F7B" w:rsidRDefault="00CF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693D" w14:textId="77777777"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A1A01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A1A01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14:paraId="54DDF9B6" w14:textId="77777777" w:rsidR="00F860CB" w:rsidRPr="008D51A5" w:rsidRDefault="00F860CB" w:rsidP="00E90AB0">
    <w:pPr>
      <w:pStyle w:val="Zpat"/>
      <w:jc w:val="center"/>
      <w:rPr>
        <w:rFonts w:ascii="Arial" w:hAnsi="Arial" w:cs="Arial"/>
        <w:sz w:val="18"/>
        <w:szCs w:val="18"/>
      </w:rPr>
    </w:pPr>
  </w:p>
  <w:p w14:paraId="62C1AFEE" w14:textId="77777777"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E611" w14:textId="77777777" w:rsidR="00CF2F7B" w:rsidRDefault="00CF2F7B">
      <w:r>
        <w:separator/>
      </w:r>
    </w:p>
  </w:footnote>
  <w:footnote w:type="continuationSeparator" w:id="0">
    <w:p w14:paraId="63D03DAE" w14:textId="77777777" w:rsidR="00CF2F7B" w:rsidRDefault="00CF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1DC9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774D0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296B44"/>
    <w:multiLevelType w:val="hybridMultilevel"/>
    <w:tmpl w:val="52F87392"/>
    <w:lvl w:ilvl="0" w:tplc="09D466A6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A2069D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57F54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422C7"/>
    <w:multiLevelType w:val="hybridMultilevel"/>
    <w:tmpl w:val="C2C803D8"/>
    <w:lvl w:ilvl="0" w:tplc="B82AA36A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46B3D"/>
    <w:multiLevelType w:val="hybridMultilevel"/>
    <w:tmpl w:val="4F26BC7C"/>
    <w:lvl w:ilvl="0" w:tplc="B4048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4225F76"/>
    <w:multiLevelType w:val="hybridMultilevel"/>
    <w:tmpl w:val="0986C928"/>
    <w:lvl w:ilvl="0" w:tplc="79B468D4">
      <w:start w:val="23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4333BFC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BF138D"/>
    <w:multiLevelType w:val="hybridMultilevel"/>
    <w:tmpl w:val="095A0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F37DF"/>
    <w:multiLevelType w:val="hybridMultilevel"/>
    <w:tmpl w:val="095A0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72A4E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75CC6506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4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C5F06"/>
    <w:multiLevelType w:val="hybridMultilevel"/>
    <w:tmpl w:val="DEBA093E"/>
    <w:lvl w:ilvl="0" w:tplc="E6608E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24"/>
  </w:num>
  <w:num w:numId="5">
    <w:abstractNumId w:val="5"/>
  </w:num>
  <w:num w:numId="6">
    <w:abstractNumId w:val="29"/>
  </w:num>
  <w:num w:numId="7">
    <w:abstractNumId w:val="31"/>
  </w:num>
  <w:num w:numId="8">
    <w:abstractNumId w:val="3"/>
  </w:num>
  <w:num w:numId="9">
    <w:abstractNumId w:val="2"/>
  </w:num>
  <w:num w:numId="10">
    <w:abstractNumId w:val="37"/>
  </w:num>
  <w:num w:numId="11">
    <w:abstractNumId w:val="26"/>
  </w:num>
  <w:num w:numId="12">
    <w:abstractNumId w:val="33"/>
  </w:num>
  <w:num w:numId="13">
    <w:abstractNumId w:val="10"/>
  </w:num>
  <w:num w:numId="14">
    <w:abstractNumId w:val="28"/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8"/>
  </w:num>
  <w:num w:numId="25">
    <w:abstractNumId w:val="12"/>
  </w:num>
  <w:num w:numId="26">
    <w:abstractNumId w:val="38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0"/>
  </w:num>
  <w:num w:numId="30">
    <w:abstractNumId w:val="16"/>
  </w:num>
  <w:num w:numId="31">
    <w:abstractNumId w:val="25"/>
  </w:num>
  <w:num w:numId="32">
    <w:abstractNumId w:val="18"/>
  </w:num>
  <w:num w:numId="33">
    <w:abstractNumId w:val="8"/>
  </w:num>
  <w:num w:numId="34">
    <w:abstractNumId w:val="4"/>
  </w:num>
  <w:num w:numId="35">
    <w:abstractNumId w:val="8"/>
  </w:num>
  <w:num w:numId="36">
    <w:abstractNumId w:val="1"/>
  </w:num>
  <w:num w:numId="37">
    <w:abstractNumId w:val="8"/>
  </w:num>
  <w:num w:numId="38">
    <w:abstractNumId w:val="13"/>
  </w:num>
  <w:num w:numId="39">
    <w:abstractNumId w:val="6"/>
  </w:num>
  <w:num w:numId="40">
    <w:abstractNumId w:val="36"/>
  </w:num>
  <w:num w:numId="41">
    <w:abstractNumId w:val="3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1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2"/>
    <w:rsid w:val="00000260"/>
    <w:rsid w:val="0000199B"/>
    <w:rsid w:val="00001CE6"/>
    <w:rsid w:val="000079D5"/>
    <w:rsid w:val="00012345"/>
    <w:rsid w:val="00017977"/>
    <w:rsid w:val="00032786"/>
    <w:rsid w:val="00032856"/>
    <w:rsid w:val="00033F75"/>
    <w:rsid w:val="000343BE"/>
    <w:rsid w:val="00037FF0"/>
    <w:rsid w:val="00041402"/>
    <w:rsid w:val="000421E5"/>
    <w:rsid w:val="0004546C"/>
    <w:rsid w:val="00045664"/>
    <w:rsid w:val="00045862"/>
    <w:rsid w:val="00051B9E"/>
    <w:rsid w:val="00056330"/>
    <w:rsid w:val="00056FE6"/>
    <w:rsid w:val="00057BEF"/>
    <w:rsid w:val="000764E9"/>
    <w:rsid w:val="000768C5"/>
    <w:rsid w:val="000771EE"/>
    <w:rsid w:val="00083E5A"/>
    <w:rsid w:val="000863BC"/>
    <w:rsid w:val="00086F0A"/>
    <w:rsid w:val="000A0FF7"/>
    <w:rsid w:val="000C0905"/>
    <w:rsid w:val="000C1674"/>
    <w:rsid w:val="000C512F"/>
    <w:rsid w:val="000D1260"/>
    <w:rsid w:val="000D2A9F"/>
    <w:rsid w:val="000D49D8"/>
    <w:rsid w:val="00100B1F"/>
    <w:rsid w:val="001013B3"/>
    <w:rsid w:val="00103840"/>
    <w:rsid w:val="001059B3"/>
    <w:rsid w:val="00106A6D"/>
    <w:rsid w:val="00114C0C"/>
    <w:rsid w:val="00131488"/>
    <w:rsid w:val="00134A95"/>
    <w:rsid w:val="0014618D"/>
    <w:rsid w:val="00152233"/>
    <w:rsid w:val="00153B50"/>
    <w:rsid w:val="0015732F"/>
    <w:rsid w:val="00160643"/>
    <w:rsid w:val="001613AB"/>
    <w:rsid w:val="00161E22"/>
    <w:rsid w:val="00163376"/>
    <w:rsid w:val="001647B6"/>
    <w:rsid w:val="00166045"/>
    <w:rsid w:val="001749C3"/>
    <w:rsid w:val="00176C49"/>
    <w:rsid w:val="00182C1D"/>
    <w:rsid w:val="00185265"/>
    <w:rsid w:val="00193BB3"/>
    <w:rsid w:val="001A1BF6"/>
    <w:rsid w:val="001A47CD"/>
    <w:rsid w:val="001B20E9"/>
    <w:rsid w:val="001B402B"/>
    <w:rsid w:val="001B404F"/>
    <w:rsid w:val="001B6E28"/>
    <w:rsid w:val="001B76AD"/>
    <w:rsid w:val="001C3EB3"/>
    <w:rsid w:val="001D077E"/>
    <w:rsid w:val="001D0F09"/>
    <w:rsid w:val="001D1851"/>
    <w:rsid w:val="001D2F4E"/>
    <w:rsid w:val="001D35DA"/>
    <w:rsid w:val="001D5888"/>
    <w:rsid w:val="001D6C9F"/>
    <w:rsid w:val="001E012D"/>
    <w:rsid w:val="001E1672"/>
    <w:rsid w:val="001E2B97"/>
    <w:rsid w:val="001F02CE"/>
    <w:rsid w:val="001F24C9"/>
    <w:rsid w:val="001F2706"/>
    <w:rsid w:val="001F52B0"/>
    <w:rsid w:val="001F53D6"/>
    <w:rsid w:val="00203C8B"/>
    <w:rsid w:val="0020596F"/>
    <w:rsid w:val="00210884"/>
    <w:rsid w:val="00215DC0"/>
    <w:rsid w:val="00217B50"/>
    <w:rsid w:val="00223528"/>
    <w:rsid w:val="002247E3"/>
    <w:rsid w:val="00224C74"/>
    <w:rsid w:val="002270FD"/>
    <w:rsid w:val="002328D7"/>
    <w:rsid w:val="00235203"/>
    <w:rsid w:val="00237E3C"/>
    <w:rsid w:val="00240017"/>
    <w:rsid w:val="00240920"/>
    <w:rsid w:val="00240D9F"/>
    <w:rsid w:val="00240DC4"/>
    <w:rsid w:val="00242980"/>
    <w:rsid w:val="00243F01"/>
    <w:rsid w:val="002470E9"/>
    <w:rsid w:val="00247501"/>
    <w:rsid w:val="00252943"/>
    <w:rsid w:val="0025308F"/>
    <w:rsid w:val="00254EF8"/>
    <w:rsid w:val="0025777F"/>
    <w:rsid w:val="00257ED8"/>
    <w:rsid w:val="00265300"/>
    <w:rsid w:val="00267C15"/>
    <w:rsid w:val="00272407"/>
    <w:rsid w:val="0027304E"/>
    <w:rsid w:val="00274194"/>
    <w:rsid w:val="002778D4"/>
    <w:rsid w:val="00283F7E"/>
    <w:rsid w:val="002859B9"/>
    <w:rsid w:val="0029217B"/>
    <w:rsid w:val="0029382B"/>
    <w:rsid w:val="002A0E31"/>
    <w:rsid w:val="002A798A"/>
    <w:rsid w:val="002B3146"/>
    <w:rsid w:val="002C21D2"/>
    <w:rsid w:val="002C22E1"/>
    <w:rsid w:val="002C4574"/>
    <w:rsid w:val="002C56BE"/>
    <w:rsid w:val="002D0328"/>
    <w:rsid w:val="002D0F64"/>
    <w:rsid w:val="002D192B"/>
    <w:rsid w:val="002E66D4"/>
    <w:rsid w:val="002E7B0A"/>
    <w:rsid w:val="002F1369"/>
    <w:rsid w:val="002F6AB0"/>
    <w:rsid w:val="002F77ED"/>
    <w:rsid w:val="00300D6D"/>
    <w:rsid w:val="0030624A"/>
    <w:rsid w:val="0030654F"/>
    <w:rsid w:val="00314B40"/>
    <w:rsid w:val="00316C20"/>
    <w:rsid w:val="00320F2F"/>
    <w:rsid w:val="00322B38"/>
    <w:rsid w:val="00324757"/>
    <w:rsid w:val="00327514"/>
    <w:rsid w:val="00327D64"/>
    <w:rsid w:val="00330C49"/>
    <w:rsid w:val="00343F43"/>
    <w:rsid w:val="00345329"/>
    <w:rsid w:val="00345C83"/>
    <w:rsid w:val="003460B5"/>
    <w:rsid w:val="003461F1"/>
    <w:rsid w:val="00347F94"/>
    <w:rsid w:val="00352DD1"/>
    <w:rsid w:val="00361484"/>
    <w:rsid w:val="00365A53"/>
    <w:rsid w:val="0036675B"/>
    <w:rsid w:val="003713BC"/>
    <w:rsid w:val="00371DBD"/>
    <w:rsid w:val="00377BDD"/>
    <w:rsid w:val="0038043F"/>
    <w:rsid w:val="0038646C"/>
    <w:rsid w:val="00387502"/>
    <w:rsid w:val="00391ACF"/>
    <w:rsid w:val="0039506D"/>
    <w:rsid w:val="00397E76"/>
    <w:rsid w:val="003A0395"/>
    <w:rsid w:val="003A3232"/>
    <w:rsid w:val="003A5A20"/>
    <w:rsid w:val="003B1341"/>
    <w:rsid w:val="003B4C1E"/>
    <w:rsid w:val="003B5B69"/>
    <w:rsid w:val="003B5F73"/>
    <w:rsid w:val="003B7FCE"/>
    <w:rsid w:val="003C56D1"/>
    <w:rsid w:val="003D6285"/>
    <w:rsid w:val="003D75A6"/>
    <w:rsid w:val="003F49FE"/>
    <w:rsid w:val="004045AC"/>
    <w:rsid w:val="004100F6"/>
    <w:rsid w:val="00411737"/>
    <w:rsid w:val="00411E9C"/>
    <w:rsid w:val="004135FF"/>
    <w:rsid w:val="004173CD"/>
    <w:rsid w:val="0042126F"/>
    <w:rsid w:val="004252EB"/>
    <w:rsid w:val="00425797"/>
    <w:rsid w:val="004313FB"/>
    <w:rsid w:val="0044021C"/>
    <w:rsid w:val="004479F4"/>
    <w:rsid w:val="00454738"/>
    <w:rsid w:val="00454954"/>
    <w:rsid w:val="00455F3B"/>
    <w:rsid w:val="00463CB8"/>
    <w:rsid w:val="00476A4A"/>
    <w:rsid w:val="004779E6"/>
    <w:rsid w:val="00480F73"/>
    <w:rsid w:val="00481A45"/>
    <w:rsid w:val="00487108"/>
    <w:rsid w:val="00487F0A"/>
    <w:rsid w:val="004919DA"/>
    <w:rsid w:val="00492030"/>
    <w:rsid w:val="00495C0F"/>
    <w:rsid w:val="004A1A01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D29F2"/>
    <w:rsid w:val="004D3B20"/>
    <w:rsid w:val="004D3F48"/>
    <w:rsid w:val="004E4E40"/>
    <w:rsid w:val="004E69FF"/>
    <w:rsid w:val="004F06AB"/>
    <w:rsid w:val="004F076C"/>
    <w:rsid w:val="004F576E"/>
    <w:rsid w:val="00501673"/>
    <w:rsid w:val="005023AA"/>
    <w:rsid w:val="0050601E"/>
    <w:rsid w:val="005066D7"/>
    <w:rsid w:val="00514C3C"/>
    <w:rsid w:val="00517C25"/>
    <w:rsid w:val="0052371F"/>
    <w:rsid w:val="005257D4"/>
    <w:rsid w:val="005368F8"/>
    <w:rsid w:val="00556E07"/>
    <w:rsid w:val="00557F45"/>
    <w:rsid w:val="005618AC"/>
    <w:rsid w:val="00580845"/>
    <w:rsid w:val="0058265B"/>
    <w:rsid w:val="0058552C"/>
    <w:rsid w:val="00587884"/>
    <w:rsid w:val="00590B52"/>
    <w:rsid w:val="00590FCA"/>
    <w:rsid w:val="00592B99"/>
    <w:rsid w:val="00594B1E"/>
    <w:rsid w:val="005A6E12"/>
    <w:rsid w:val="005C3E55"/>
    <w:rsid w:val="005D5110"/>
    <w:rsid w:val="005E0C7B"/>
    <w:rsid w:val="005E2FD1"/>
    <w:rsid w:val="005F18F6"/>
    <w:rsid w:val="005F23C5"/>
    <w:rsid w:val="005F2724"/>
    <w:rsid w:val="00610B08"/>
    <w:rsid w:val="00610BB5"/>
    <w:rsid w:val="0061213B"/>
    <w:rsid w:val="00617CEC"/>
    <w:rsid w:val="00625B22"/>
    <w:rsid w:val="00625D84"/>
    <w:rsid w:val="0062654F"/>
    <w:rsid w:val="006324A3"/>
    <w:rsid w:val="0063291C"/>
    <w:rsid w:val="0063356A"/>
    <w:rsid w:val="00635211"/>
    <w:rsid w:val="00655BBC"/>
    <w:rsid w:val="00662198"/>
    <w:rsid w:val="00663377"/>
    <w:rsid w:val="00663DB3"/>
    <w:rsid w:val="006648B9"/>
    <w:rsid w:val="00665EC1"/>
    <w:rsid w:val="006710D1"/>
    <w:rsid w:val="00671A7E"/>
    <w:rsid w:val="00672340"/>
    <w:rsid w:val="00672ED5"/>
    <w:rsid w:val="00675100"/>
    <w:rsid w:val="006835A9"/>
    <w:rsid w:val="0068481D"/>
    <w:rsid w:val="00694B5A"/>
    <w:rsid w:val="00696CFE"/>
    <w:rsid w:val="00696F34"/>
    <w:rsid w:val="006977B4"/>
    <w:rsid w:val="00697A3F"/>
    <w:rsid w:val="006A0BD5"/>
    <w:rsid w:val="006C08B5"/>
    <w:rsid w:val="006C0D29"/>
    <w:rsid w:val="006C1640"/>
    <w:rsid w:val="006C239C"/>
    <w:rsid w:val="006C2E78"/>
    <w:rsid w:val="006C5708"/>
    <w:rsid w:val="006C5A7A"/>
    <w:rsid w:val="006C5F61"/>
    <w:rsid w:val="006D07CC"/>
    <w:rsid w:val="006D0F7D"/>
    <w:rsid w:val="006D3B3C"/>
    <w:rsid w:val="006D3D75"/>
    <w:rsid w:val="006E0CE2"/>
    <w:rsid w:val="006E0D2A"/>
    <w:rsid w:val="006F69DB"/>
    <w:rsid w:val="006F73E2"/>
    <w:rsid w:val="006F77BF"/>
    <w:rsid w:val="00704C92"/>
    <w:rsid w:val="007057F6"/>
    <w:rsid w:val="0070650D"/>
    <w:rsid w:val="007068EF"/>
    <w:rsid w:val="00712314"/>
    <w:rsid w:val="00717462"/>
    <w:rsid w:val="007214B9"/>
    <w:rsid w:val="00724D18"/>
    <w:rsid w:val="0072521F"/>
    <w:rsid w:val="00725DD1"/>
    <w:rsid w:val="00734D4F"/>
    <w:rsid w:val="0073531D"/>
    <w:rsid w:val="0073640A"/>
    <w:rsid w:val="00776B6D"/>
    <w:rsid w:val="00780F56"/>
    <w:rsid w:val="0078134D"/>
    <w:rsid w:val="00783045"/>
    <w:rsid w:val="00784C5B"/>
    <w:rsid w:val="00787C8A"/>
    <w:rsid w:val="00787FDA"/>
    <w:rsid w:val="00792B89"/>
    <w:rsid w:val="00792EE0"/>
    <w:rsid w:val="0079347B"/>
    <w:rsid w:val="007956AF"/>
    <w:rsid w:val="007979E1"/>
    <w:rsid w:val="007A1E22"/>
    <w:rsid w:val="007A30A3"/>
    <w:rsid w:val="007A386F"/>
    <w:rsid w:val="007A59C5"/>
    <w:rsid w:val="007A782D"/>
    <w:rsid w:val="007B24CA"/>
    <w:rsid w:val="007B2514"/>
    <w:rsid w:val="007B2D32"/>
    <w:rsid w:val="007B4B87"/>
    <w:rsid w:val="007B7803"/>
    <w:rsid w:val="007C39BD"/>
    <w:rsid w:val="007C6638"/>
    <w:rsid w:val="007C75CA"/>
    <w:rsid w:val="007C7DDE"/>
    <w:rsid w:val="007D2340"/>
    <w:rsid w:val="007D25ED"/>
    <w:rsid w:val="007D6484"/>
    <w:rsid w:val="007E1E43"/>
    <w:rsid w:val="007E28E6"/>
    <w:rsid w:val="007E2B0A"/>
    <w:rsid w:val="007E2EA8"/>
    <w:rsid w:val="007F4D73"/>
    <w:rsid w:val="00800E6D"/>
    <w:rsid w:val="008055FB"/>
    <w:rsid w:val="00813A82"/>
    <w:rsid w:val="00822F3C"/>
    <w:rsid w:val="00824A92"/>
    <w:rsid w:val="0082518C"/>
    <w:rsid w:val="008338EB"/>
    <w:rsid w:val="00840DA5"/>
    <w:rsid w:val="00841258"/>
    <w:rsid w:val="008432CA"/>
    <w:rsid w:val="008432E7"/>
    <w:rsid w:val="00861FFA"/>
    <w:rsid w:val="0086206B"/>
    <w:rsid w:val="0086619E"/>
    <w:rsid w:val="00867A07"/>
    <w:rsid w:val="008771EF"/>
    <w:rsid w:val="008840AC"/>
    <w:rsid w:val="008845BB"/>
    <w:rsid w:val="00886472"/>
    <w:rsid w:val="00886E65"/>
    <w:rsid w:val="00887DDF"/>
    <w:rsid w:val="0089397B"/>
    <w:rsid w:val="008A0E5D"/>
    <w:rsid w:val="008A1B04"/>
    <w:rsid w:val="008A3C21"/>
    <w:rsid w:val="008A4465"/>
    <w:rsid w:val="008B0740"/>
    <w:rsid w:val="008B1BF9"/>
    <w:rsid w:val="008B4073"/>
    <w:rsid w:val="008B53AF"/>
    <w:rsid w:val="008B7BFA"/>
    <w:rsid w:val="008C4F45"/>
    <w:rsid w:val="008D490D"/>
    <w:rsid w:val="008D51A5"/>
    <w:rsid w:val="008D680D"/>
    <w:rsid w:val="008D78CB"/>
    <w:rsid w:val="008D79EB"/>
    <w:rsid w:val="008E004D"/>
    <w:rsid w:val="008E3236"/>
    <w:rsid w:val="008E4D6E"/>
    <w:rsid w:val="008F1600"/>
    <w:rsid w:val="008F596E"/>
    <w:rsid w:val="009061A6"/>
    <w:rsid w:val="009068C5"/>
    <w:rsid w:val="00907AEB"/>
    <w:rsid w:val="00910F39"/>
    <w:rsid w:val="00914903"/>
    <w:rsid w:val="00915416"/>
    <w:rsid w:val="00924746"/>
    <w:rsid w:val="0093748E"/>
    <w:rsid w:val="009577CF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0F"/>
    <w:rsid w:val="009A11EF"/>
    <w:rsid w:val="009A4EEC"/>
    <w:rsid w:val="009A7F5B"/>
    <w:rsid w:val="009B01FE"/>
    <w:rsid w:val="009B430C"/>
    <w:rsid w:val="009B4B42"/>
    <w:rsid w:val="009B5E91"/>
    <w:rsid w:val="009C1AAA"/>
    <w:rsid w:val="009C22A0"/>
    <w:rsid w:val="009C4477"/>
    <w:rsid w:val="009C68A3"/>
    <w:rsid w:val="009C75FC"/>
    <w:rsid w:val="009D0921"/>
    <w:rsid w:val="009D3592"/>
    <w:rsid w:val="009D3DEF"/>
    <w:rsid w:val="009D6DA1"/>
    <w:rsid w:val="009F1D93"/>
    <w:rsid w:val="009F42F0"/>
    <w:rsid w:val="009F4727"/>
    <w:rsid w:val="009F52A6"/>
    <w:rsid w:val="009F6C26"/>
    <w:rsid w:val="009F6E2C"/>
    <w:rsid w:val="00A00DCD"/>
    <w:rsid w:val="00A0137D"/>
    <w:rsid w:val="00A0281B"/>
    <w:rsid w:val="00A057BF"/>
    <w:rsid w:val="00A058DF"/>
    <w:rsid w:val="00A075C1"/>
    <w:rsid w:val="00A15CF4"/>
    <w:rsid w:val="00A16062"/>
    <w:rsid w:val="00A1615F"/>
    <w:rsid w:val="00A17BE4"/>
    <w:rsid w:val="00A208DC"/>
    <w:rsid w:val="00A304FA"/>
    <w:rsid w:val="00A31015"/>
    <w:rsid w:val="00A411F0"/>
    <w:rsid w:val="00A54ABE"/>
    <w:rsid w:val="00A55FD5"/>
    <w:rsid w:val="00A63CF2"/>
    <w:rsid w:val="00A662F3"/>
    <w:rsid w:val="00A66516"/>
    <w:rsid w:val="00A7057B"/>
    <w:rsid w:val="00A71BE1"/>
    <w:rsid w:val="00A738C3"/>
    <w:rsid w:val="00A74BEE"/>
    <w:rsid w:val="00A75CAF"/>
    <w:rsid w:val="00A77330"/>
    <w:rsid w:val="00A776FD"/>
    <w:rsid w:val="00A80717"/>
    <w:rsid w:val="00AA3149"/>
    <w:rsid w:val="00AA58F4"/>
    <w:rsid w:val="00AC2456"/>
    <w:rsid w:val="00AC7C31"/>
    <w:rsid w:val="00AD188F"/>
    <w:rsid w:val="00AD70F8"/>
    <w:rsid w:val="00AD7965"/>
    <w:rsid w:val="00AE192E"/>
    <w:rsid w:val="00AF3C6E"/>
    <w:rsid w:val="00AF46C9"/>
    <w:rsid w:val="00AF6F90"/>
    <w:rsid w:val="00AF7E28"/>
    <w:rsid w:val="00B0046E"/>
    <w:rsid w:val="00B02B91"/>
    <w:rsid w:val="00B03D13"/>
    <w:rsid w:val="00B06961"/>
    <w:rsid w:val="00B114C4"/>
    <w:rsid w:val="00B116D9"/>
    <w:rsid w:val="00B123C4"/>
    <w:rsid w:val="00B16667"/>
    <w:rsid w:val="00B23798"/>
    <w:rsid w:val="00B24E23"/>
    <w:rsid w:val="00B32FE3"/>
    <w:rsid w:val="00B34E3F"/>
    <w:rsid w:val="00B4120D"/>
    <w:rsid w:val="00B43746"/>
    <w:rsid w:val="00B459F0"/>
    <w:rsid w:val="00B51285"/>
    <w:rsid w:val="00B535AE"/>
    <w:rsid w:val="00B5360D"/>
    <w:rsid w:val="00B56AAB"/>
    <w:rsid w:val="00B658CE"/>
    <w:rsid w:val="00B72982"/>
    <w:rsid w:val="00B739FD"/>
    <w:rsid w:val="00B840BD"/>
    <w:rsid w:val="00B86729"/>
    <w:rsid w:val="00B92C56"/>
    <w:rsid w:val="00B94105"/>
    <w:rsid w:val="00B950FD"/>
    <w:rsid w:val="00BA0C70"/>
    <w:rsid w:val="00BA5122"/>
    <w:rsid w:val="00BA512D"/>
    <w:rsid w:val="00BB2DAF"/>
    <w:rsid w:val="00BB4447"/>
    <w:rsid w:val="00BB4CC3"/>
    <w:rsid w:val="00BC0F72"/>
    <w:rsid w:val="00BC142C"/>
    <w:rsid w:val="00BC29D5"/>
    <w:rsid w:val="00BC3C71"/>
    <w:rsid w:val="00BD40D7"/>
    <w:rsid w:val="00BE42F1"/>
    <w:rsid w:val="00BE5DAD"/>
    <w:rsid w:val="00BE6ACC"/>
    <w:rsid w:val="00BF4A4D"/>
    <w:rsid w:val="00BF5B97"/>
    <w:rsid w:val="00BF7072"/>
    <w:rsid w:val="00C05C03"/>
    <w:rsid w:val="00C062C7"/>
    <w:rsid w:val="00C071B2"/>
    <w:rsid w:val="00C10691"/>
    <w:rsid w:val="00C14216"/>
    <w:rsid w:val="00C20688"/>
    <w:rsid w:val="00C22427"/>
    <w:rsid w:val="00C23142"/>
    <w:rsid w:val="00C25CAD"/>
    <w:rsid w:val="00C32007"/>
    <w:rsid w:val="00C36351"/>
    <w:rsid w:val="00C40462"/>
    <w:rsid w:val="00C422B1"/>
    <w:rsid w:val="00C42B56"/>
    <w:rsid w:val="00C4528B"/>
    <w:rsid w:val="00C5362D"/>
    <w:rsid w:val="00C575A4"/>
    <w:rsid w:val="00C63F88"/>
    <w:rsid w:val="00C6741F"/>
    <w:rsid w:val="00C67CCA"/>
    <w:rsid w:val="00C70D33"/>
    <w:rsid w:val="00C728AB"/>
    <w:rsid w:val="00C750B8"/>
    <w:rsid w:val="00C75B84"/>
    <w:rsid w:val="00C81D04"/>
    <w:rsid w:val="00C829D1"/>
    <w:rsid w:val="00C85932"/>
    <w:rsid w:val="00C90695"/>
    <w:rsid w:val="00C92369"/>
    <w:rsid w:val="00C942E3"/>
    <w:rsid w:val="00C94387"/>
    <w:rsid w:val="00C9450E"/>
    <w:rsid w:val="00C9625D"/>
    <w:rsid w:val="00C96652"/>
    <w:rsid w:val="00C97F02"/>
    <w:rsid w:val="00CA4BDC"/>
    <w:rsid w:val="00CA565C"/>
    <w:rsid w:val="00CA627C"/>
    <w:rsid w:val="00CA694A"/>
    <w:rsid w:val="00CA7D17"/>
    <w:rsid w:val="00CB17D3"/>
    <w:rsid w:val="00CB5168"/>
    <w:rsid w:val="00CB77AD"/>
    <w:rsid w:val="00CC0E95"/>
    <w:rsid w:val="00CC286E"/>
    <w:rsid w:val="00CC7791"/>
    <w:rsid w:val="00CC7B50"/>
    <w:rsid w:val="00CD219C"/>
    <w:rsid w:val="00CD2817"/>
    <w:rsid w:val="00CD4004"/>
    <w:rsid w:val="00CD6D6D"/>
    <w:rsid w:val="00CD75D6"/>
    <w:rsid w:val="00CE3E99"/>
    <w:rsid w:val="00CE4506"/>
    <w:rsid w:val="00CF25FD"/>
    <w:rsid w:val="00CF2F7B"/>
    <w:rsid w:val="00CF31E9"/>
    <w:rsid w:val="00CF3F1E"/>
    <w:rsid w:val="00CF41BB"/>
    <w:rsid w:val="00CF5673"/>
    <w:rsid w:val="00CF7512"/>
    <w:rsid w:val="00D15860"/>
    <w:rsid w:val="00D201C6"/>
    <w:rsid w:val="00D2260A"/>
    <w:rsid w:val="00D23CAD"/>
    <w:rsid w:val="00D26455"/>
    <w:rsid w:val="00D33DED"/>
    <w:rsid w:val="00D36857"/>
    <w:rsid w:val="00D37561"/>
    <w:rsid w:val="00D40F3C"/>
    <w:rsid w:val="00D51E1E"/>
    <w:rsid w:val="00D5749B"/>
    <w:rsid w:val="00D61B1E"/>
    <w:rsid w:val="00D65D08"/>
    <w:rsid w:val="00D671C0"/>
    <w:rsid w:val="00D67E51"/>
    <w:rsid w:val="00D70E86"/>
    <w:rsid w:val="00D743C7"/>
    <w:rsid w:val="00D74A50"/>
    <w:rsid w:val="00D76881"/>
    <w:rsid w:val="00D82E3E"/>
    <w:rsid w:val="00D85870"/>
    <w:rsid w:val="00DA2C04"/>
    <w:rsid w:val="00DA2CAA"/>
    <w:rsid w:val="00DA3527"/>
    <w:rsid w:val="00DA46ED"/>
    <w:rsid w:val="00DA4F77"/>
    <w:rsid w:val="00DA517C"/>
    <w:rsid w:val="00DA7DA1"/>
    <w:rsid w:val="00DB3F13"/>
    <w:rsid w:val="00DB7A1A"/>
    <w:rsid w:val="00DC0D56"/>
    <w:rsid w:val="00DC238C"/>
    <w:rsid w:val="00DD58BD"/>
    <w:rsid w:val="00DD59C6"/>
    <w:rsid w:val="00DE140B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2304"/>
    <w:rsid w:val="00E0313A"/>
    <w:rsid w:val="00E03226"/>
    <w:rsid w:val="00E062C8"/>
    <w:rsid w:val="00E0681E"/>
    <w:rsid w:val="00E06C6E"/>
    <w:rsid w:val="00E10400"/>
    <w:rsid w:val="00E13110"/>
    <w:rsid w:val="00E1398F"/>
    <w:rsid w:val="00E16E40"/>
    <w:rsid w:val="00E26428"/>
    <w:rsid w:val="00E27560"/>
    <w:rsid w:val="00E343DF"/>
    <w:rsid w:val="00E4368C"/>
    <w:rsid w:val="00E47BCC"/>
    <w:rsid w:val="00E544BC"/>
    <w:rsid w:val="00E55D9E"/>
    <w:rsid w:val="00E57C8B"/>
    <w:rsid w:val="00E57D22"/>
    <w:rsid w:val="00E6189E"/>
    <w:rsid w:val="00E623BD"/>
    <w:rsid w:val="00E648D5"/>
    <w:rsid w:val="00E64FCA"/>
    <w:rsid w:val="00E65FCE"/>
    <w:rsid w:val="00E72992"/>
    <w:rsid w:val="00E754C9"/>
    <w:rsid w:val="00E7626D"/>
    <w:rsid w:val="00E769C1"/>
    <w:rsid w:val="00E80EF8"/>
    <w:rsid w:val="00E83007"/>
    <w:rsid w:val="00E90AB0"/>
    <w:rsid w:val="00E91AED"/>
    <w:rsid w:val="00E94F3C"/>
    <w:rsid w:val="00EA2209"/>
    <w:rsid w:val="00EA36D5"/>
    <w:rsid w:val="00EA48DF"/>
    <w:rsid w:val="00EB40F3"/>
    <w:rsid w:val="00EB446E"/>
    <w:rsid w:val="00EB6316"/>
    <w:rsid w:val="00EC5B72"/>
    <w:rsid w:val="00EC62BB"/>
    <w:rsid w:val="00ED1B27"/>
    <w:rsid w:val="00EE6040"/>
    <w:rsid w:val="00EE679B"/>
    <w:rsid w:val="00EF0F93"/>
    <w:rsid w:val="00EF19A2"/>
    <w:rsid w:val="00EF1F31"/>
    <w:rsid w:val="00EF387B"/>
    <w:rsid w:val="00EF64C4"/>
    <w:rsid w:val="00F0200F"/>
    <w:rsid w:val="00F030AF"/>
    <w:rsid w:val="00F04F26"/>
    <w:rsid w:val="00F114E7"/>
    <w:rsid w:val="00F24A3C"/>
    <w:rsid w:val="00F253DF"/>
    <w:rsid w:val="00F26B1A"/>
    <w:rsid w:val="00F27C41"/>
    <w:rsid w:val="00F31CD3"/>
    <w:rsid w:val="00F439F6"/>
    <w:rsid w:val="00F43BDA"/>
    <w:rsid w:val="00F445B7"/>
    <w:rsid w:val="00F4556D"/>
    <w:rsid w:val="00F53267"/>
    <w:rsid w:val="00F562E1"/>
    <w:rsid w:val="00F66A81"/>
    <w:rsid w:val="00F746C6"/>
    <w:rsid w:val="00F74CB6"/>
    <w:rsid w:val="00F755FC"/>
    <w:rsid w:val="00F757DA"/>
    <w:rsid w:val="00F8242F"/>
    <w:rsid w:val="00F82AB1"/>
    <w:rsid w:val="00F860CB"/>
    <w:rsid w:val="00F92EAC"/>
    <w:rsid w:val="00F93FDB"/>
    <w:rsid w:val="00F95E58"/>
    <w:rsid w:val="00F9668A"/>
    <w:rsid w:val="00FA0E7F"/>
    <w:rsid w:val="00FA145F"/>
    <w:rsid w:val="00FA2FB8"/>
    <w:rsid w:val="00FA5661"/>
    <w:rsid w:val="00FA7C00"/>
    <w:rsid w:val="00FB5236"/>
    <w:rsid w:val="00FB6921"/>
    <w:rsid w:val="00FB6FD9"/>
    <w:rsid w:val="00FC19DE"/>
    <w:rsid w:val="00FC381E"/>
    <w:rsid w:val="00FD5482"/>
    <w:rsid w:val="00FD5E7D"/>
    <w:rsid w:val="00FE1C85"/>
    <w:rsid w:val="00FE4AE9"/>
    <w:rsid w:val="00FE5445"/>
    <w:rsid w:val="00FF05B5"/>
    <w:rsid w:val="00FF53C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C5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741F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1013B3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1013B3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1013B3"/>
    <w:rPr>
      <w:sz w:val="24"/>
      <w:szCs w:val="24"/>
    </w:rPr>
  </w:style>
  <w:style w:type="character" w:customStyle="1" w:styleId="Export0Char">
    <w:name w:val="Export 0 Char"/>
    <w:link w:val="Export0"/>
    <w:rsid w:val="001013B3"/>
    <w:rPr>
      <w:rFonts w:ascii="Courier New" w:hAnsi="Courier New"/>
      <w:sz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0F73"/>
    <w:rPr>
      <w:color w:val="605E5C"/>
      <w:shd w:val="clear" w:color="auto" w:fill="E1DFDD"/>
    </w:rPr>
  </w:style>
  <w:style w:type="paragraph" w:customStyle="1" w:styleId="A-odstavecodsazen">
    <w:name w:val="A-odstavec odsazený"/>
    <w:basedOn w:val="Export0"/>
    <w:link w:val="A-odstavecodsazenChar"/>
    <w:rsid w:val="00CA7D17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CA7D17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F31C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0E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E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E9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E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E9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F2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pr@po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h.cz/informace-o-zpracovani-osobnich-udaju/d-1369/p1=145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-pr@poh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5720-8356-4FFF-A774-E209CB0A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2172</Words>
  <Characters>12821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2024-04-08T11:03:00Z</dcterms:created>
  <dcterms:modified xsi:type="dcterms:W3CDTF">2024-04-19T11:21:00Z</dcterms:modified>
</cp:coreProperties>
</file>