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1773BC97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4B7530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01D3BC33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0C7370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0C7370" w:rsidRPr="002C4709">
        <w:rPr>
          <w:rFonts w:ascii="Arial" w:hAnsi="Arial" w:cs="Arial"/>
          <w:sz w:val="20"/>
          <w:szCs w:val="20"/>
        </w:rPr>
        <w:t xml:space="preserve">Ing. </w:t>
      </w:r>
      <w:r w:rsidR="000C7370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0C7370">
        <w:rPr>
          <w:rFonts w:ascii="Arial" w:hAnsi="Arial" w:cs="Arial"/>
          <w:sz w:val="20"/>
          <w:szCs w:val="20"/>
        </w:rPr>
        <w:t>Dundrem</w:t>
      </w:r>
      <w:proofErr w:type="spellEnd"/>
      <w:r w:rsidR="000C7370" w:rsidRPr="002C4709">
        <w:rPr>
          <w:rFonts w:ascii="Arial" w:hAnsi="Arial" w:cs="Arial"/>
          <w:sz w:val="20"/>
          <w:szCs w:val="20"/>
        </w:rPr>
        <w:t xml:space="preserve">, </w:t>
      </w:r>
      <w:r w:rsidR="000C7370">
        <w:rPr>
          <w:rFonts w:ascii="Arial" w:hAnsi="Arial" w:cs="Arial"/>
          <w:sz w:val="20"/>
          <w:szCs w:val="20"/>
        </w:rPr>
        <w:t>místop</w:t>
      </w:r>
      <w:r w:rsidR="000C7370" w:rsidRPr="002C4709">
        <w:rPr>
          <w:rFonts w:ascii="Arial" w:hAnsi="Arial" w:cs="Arial"/>
          <w:sz w:val="20"/>
          <w:szCs w:val="20"/>
        </w:rPr>
        <w:t>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8F345" w14:textId="77777777" w:rsidR="00E27E29" w:rsidRPr="00813EF3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Charita Kyjov</w:t>
      </w:r>
    </w:p>
    <w:p w14:paraId="68994C85" w14:textId="4B2AF409" w:rsidR="00E27E29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třída Palackého 194/30, 697 01 Kyjov</w:t>
      </w:r>
    </w:p>
    <w:p w14:paraId="5C197BD5" w14:textId="77777777" w:rsidR="00E27E29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44164114 </w:t>
      </w:r>
    </w:p>
    <w:p w14:paraId="58B07B56" w14:textId="77777777" w:rsidR="00E27E29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CZ44164114</w:t>
      </w:r>
    </w:p>
    <w:p w14:paraId="05786DBC" w14:textId="77777777" w:rsidR="00E27E29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ČSOB, a.s.</w:t>
      </w:r>
    </w:p>
    <w:p w14:paraId="78167074" w14:textId="0FF66280" w:rsidR="00E27E29" w:rsidRPr="003E4A0E" w:rsidRDefault="00E27E29" w:rsidP="00E27E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4B7530">
        <w:rPr>
          <w:rFonts w:ascii="Arial" w:hAnsi="Arial" w:cs="Arial"/>
          <w:sz w:val="20"/>
          <w:szCs w:val="20"/>
        </w:rPr>
        <w:t>xxx</w:t>
      </w:r>
      <w:proofErr w:type="spellEnd"/>
    </w:p>
    <w:p w14:paraId="0FE503F6" w14:textId="77777777" w:rsidR="00E27E29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Rejstříku evidovaných právnických osob Ministerstva kultury, č. evidence: 8/1-02-712/1996,</w:t>
      </w:r>
    </w:p>
    <w:p w14:paraId="4944FB5F" w14:textId="5FD5A48B" w:rsidR="00BF6B13" w:rsidRDefault="00E27E29" w:rsidP="00E27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Ing. Vladimírem Měchurou, ředitelem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720539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7F75CE9F" w:rsidR="00A603AD" w:rsidRDefault="002250BB" w:rsidP="00720539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473ABE">
        <w:rPr>
          <w:rFonts w:ascii="Arial" w:hAnsi="Arial" w:cs="Arial"/>
          <w:b/>
          <w:bCs/>
          <w:sz w:val="20"/>
          <w:szCs w:val="20"/>
        </w:rPr>
        <w:t>390</w:t>
      </w:r>
      <w:r w:rsidR="00AC4704" w:rsidRPr="00D37333">
        <w:rPr>
          <w:rFonts w:ascii="Arial" w:hAnsi="Arial" w:cs="Arial"/>
          <w:b/>
          <w:sz w:val="20"/>
          <w:szCs w:val="20"/>
        </w:rPr>
        <w:t>.</w:t>
      </w:r>
      <w:r w:rsidR="00473ABE">
        <w:rPr>
          <w:rFonts w:ascii="Arial" w:hAnsi="Arial" w:cs="Arial"/>
          <w:b/>
          <w:sz w:val="20"/>
          <w:szCs w:val="20"/>
        </w:rPr>
        <w:t>000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proofErr w:type="spellStart"/>
      <w:r w:rsidR="00AC4B0C">
        <w:rPr>
          <w:rFonts w:ascii="Arial" w:hAnsi="Arial" w:cs="Arial"/>
          <w:sz w:val="20"/>
          <w:szCs w:val="20"/>
        </w:rPr>
        <w:t>třistadevadesáttisíc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3C178D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35E05CCF" w:rsidR="00247480" w:rsidRPr="003F19EF" w:rsidRDefault="00A603AD" w:rsidP="00720539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7B55414B" w14:textId="77777777" w:rsidR="003F19EF" w:rsidRPr="00D56632" w:rsidRDefault="003F19EF" w:rsidP="003F19EF">
      <w:pPr>
        <w:pStyle w:val="Odstavecseseznamem"/>
        <w:tabs>
          <w:tab w:val="left" w:pos="360"/>
        </w:tabs>
        <w:spacing w:before="120" w:after="120" w:line="240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48FD34AC" w:rsidR="00247480" w:rsidRPr="002C4709" w:rsidRDefault="00A603AD" w:rsidP="00720539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532ABA">
        <w:rPr>
          <w:rFonts w:ascii="Arial" w:hAnsi="Arial" w:cs="Arial"/>
          <w:bCs/>
          <w:sz w:val="20"/>
          <w:szCs w:val="20"/>
        </w:rPr>
        <w:t xml:space="preserve"> nákupu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3099F437" w14:textId="69DC89B4" w:rsidR="002057A1" w:rsidRDefault="002800FA" w:rsidP="003F19EF">
      <w:pPr>
        <w:pStyle w:val="Odstavecseseznamem"/>
        <w:numPr>
          <w:ilvl w:val="0"/>
          <w:numId w:val="23"/>
        </w:numPr>
        <w:spacing w:before="60" w:after="6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služebního automobilu</w:t>
      </w:r>
      <w:r w:rsidR="00473ABE">
        <w:rPr>
          <w:rFonts w:ascii="Arial" w:hAnsi="Arial" w:cs="Arial"/>
          <w:b/>
          <w:sz w:val="20"/>
          <w:szCs w:val="20"/>
        </w:rPr>
        <w:t xml:space="preserve"> Kia </w:t>
      </w:r>
      <w:proofErr w:type="spellStart"/>
      <w:r w:rsidR="00473ABE">
        <w:rPr>
          <w:rFonts w:ascii="Arial" w:hAnsi="Arial" w:cs="Arial"/>
          <w:b/>
          <w:sz w:val="20"/>
          <w:szCs w:val="20"/>
        </w:rPr>
        <w:t>Picanto</w:t>
      </w:r>
      <w:proofErr w:type="spellEnd"/>
      <w:r w:rsidR="000C7370">
        <w:rPr>
          <w:rFonts w:ascii="Arial" w:hAnsi="Arial" w:cs="Arial"/>
          <w:sz w:val="20"/>
          <w:szCs w:val="20"/>
        </w:rPr>
        <w:t>,</w:t>
      </w:r>
    </w:p>
    <w:p w14:paraId="37856236" w14:textId="034258DD" w:rsidR="00247480" w:rsidRPr="004169CA" w:rsidRDefault="00A603AD" w:rsidP="00720539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4682A9D8" w14:textId="77777777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5B502FD6" w:rsidR="00D56632" w:rsidRDefault="00D56632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8B3DAF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247129FF" w:rsidR="00D612DA" w:rsidRDefault="00D612DA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2464DB1A" w14:textId="731C6C73" w:rsidR="006C4A13" w:rsidRPr="00D612DA" w:rsidRDefault="006C4A13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5D5AA9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 w:rsidR="004B7530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720539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720539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720539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11438E29" w:rsidR="0053207F" w:rsidRPr="0053207F" w:rsidRDefault="001D72E0" w:rsidP="00720539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hyperlink r:id="rId9" w:history="1">
        <w:proofErr w:type="spellStart"/>
        <w:r w:rsidR="004B7530">
          <w:rPr>
            <w:rStyle w:val="Hypertextovodkaz"/>
            <w:rFonts w:ascii="Arial" w:hAnsi="Arial" w:cs="Arial"/>
            <w:sz w:val="20"/>
            <w:szCs w:val="20"/>
          </w:rPr>
          <w:t>xxx</w:t>
        </w:r>
        <w:proofErr w:type="spellEnd"/>
      </w:hyperlink>
      <w:r w:rsidR="0053207F" w:rsidRPr="0053207F">
        <w:rPr>
          <w:rFonts w:ascii="Arial" w:hAnsi="Arial" w:cs="Arial"/>
          <w:sz w:val="20"/>
          <w:szCs w:val="20"/>
        </w:rPr>
        <w:t>.</w:t>
      </w:r>
    </w:p>
    <w:p w14:paraId="2ED56252" w14:textId="77777777" w:rsidR="001D72E0" w:rsidRPr="001D72E0" w:rsidRDefault="001D72E0" w:rsidP="00720539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720539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720539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47BE6E1C" w:rsidR="001D72E0" w:rsidRPr="002C4709" w:rsidRDefault="001D72E0" w:rsidP="00720539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lastRenderedPageBreak/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742129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720539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</w:t>
      </w:r>
      <w:bookmarkStart w:id="0" w:name="_GoBack"/>
      <w:bookmarkEnd w:id="0"/>
      <w:r w:rsidRPr="002C4709">
        <w:rPr>
          <w:rFonts w:ascii="Arial" w:hAnsi="Arial" w:cs="Arial"/>
          <w:sz w:val="20"/>
          <w:szCs w:val="20"/>
        </w:rPr>
        <w:t>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720539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720539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0D9779D8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F7E67">
              <w:rPr>
                <w:rFonts w:ascii="Arial" w:hAnsi="Arial" w:cs="Arial"/>
                <w:sz w:val="20"/>
                <w:szCs w:val="20"/>
              </w:rPr>
              <w:t> </w:t>
            </w:r>
            <w:r w:rsidR="007B54DB">
              <w:rPr>
                <w:rFonts w:ascii="Arial" w:hAnsi="Arial" w:cs="Arial"/>
                <w:sz w:val="20"/>
                <w:szCs w:val="20"/>
              </w:rPr>
              <w:t>K</w:t>
            </w:r>
            <w:r w:rsidR="00E27E29">
              <w:rPr>
                <w:rFonts w:ascii="Arial" w:hAnsi="Arial" w:cs="Arial"/>
                <w:sz w:val="20"/>
                <w:szCs w:val="20"/>
              </w:rPr>
              <w:t>yjově</w:t>
            </w:r>
            <w:r w:rsidR="007B54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4F2D049E" w:rsidR="003E4A0E" w:rsidRDefault="000C737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Jaroslav Pantůček, 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29E99948" w:rsidR="003E4A0E" w:rsidRDefault="000C737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Zdeněk Dundr, místopředseda </w:t>
            </w:r>
            <w:r w:rsidR="003E4A0E">
              <w:rPr>
                <w:rFonts w:ascii="Arial" w:hAnsi="Arial" w:cs="Arial"/>
                <w:sz w:val="20"/>
                <w:szCs w:val="20"/>
              </w:rPr>
              <w:t>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41D4ED1" w14:textId="692C6CC4" w:rsidR="00BF6B13" w:rsidRDefault="00E27E29" w:rsidP="00BF6B13">
            <w:pPr>
              <w:rPr>
                <w:rFonts w:ascii="Arial" w:hAnsi="Arial" w:cs="Arial"/>
                <w:sz w:val="20"/>
                <w:szCs w:val="20"/>
              </w:rPr>
            </w:pPr>
            <w:r w:rsidRPr="00E27E29">
              <w:rPr>
                <w:rFonts w:ascii="Arial" w:hAnsi="Arial" w:cs="Arial"/>
                <w:sz w:val="20"/>
                <w:szCs w:val="20"/>
              </w:rPr>
              <w:t>Ing. Vladimír Měchur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F6B13">
              <w:rPr>
                <w:rFonts w:ascii="Arial" w:hAnsi="Arial" w:cs="Arial"/>
                <w:sz w:val="20"/>
                <w:szCs w:val="20"/>
              </w:rPr>
              <w:t>, ředitel</w:t>
            </w:r>
          </w:p>
          <w:p w14:paraId="0B9F330D" w14:textId="77777777"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735CB">
      <w:headerReference w:type="default" r:id="rId10"/>
      <w:footerReference w:type="default" r:id="rId11"/>
      <w:pgSz w:w="11906" w:h="16838"/>
      <w:pgMar w:top="1135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66D0" w14:textId="77777777" w:rsidR="00397EB8" w:rsidRDefault="00397EB8" w:rsidP="00903FEF">
      <w:pPr>
        <w:spacing w:after="0" w:line="240" w:lineRule="auto"/>
      </w:pPr>
      <w:r>
        <w:separator/>
      </w:r>
    </w:p>
  </w:endnote>
  <w:endnote w:type="continuationSeparator" w:id="0">
    <w:p w14:paraId="51596436" w14:textId="77777777" w:rsidR="00397EB8" w:rsidRDefault="00397EB8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AF25" w14:textId="77777777" w:rsidR="00397EB8" w:rsidRDefault="00397EB8" w:rsidP="00903FEF">
      <w:pPr>
        <w:spacing w:after="0" w:line="240" w:lineRule="auto"/>
      </w:pPr>
      <w:r>
        <w:separator/>
      </w:r>
    </w:p>
  </w:footnote>
  <w:footnote w:type="continuationSeparator" w:id="0">
    <w:p w14:paraId="4DF17CE1" w14:textId="77777777" w:rsidR="00397EB8" w:rsidRDefault="00397EB8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46B5A4A3" w:rsidR="002B3F71" w:rsidRPr="00900BD7" w:rsidRDefault="0085123F" w:rsidP="00900BD7">
    <w:pPr>
      <w:pStyle w:val="Zhlav"/>
      <w:jc w:val="right"/>
    </w:pPr>
    <w:r>
      <w:rPr>
        <w:b/>
        <w:sz w:val="24"/>
        <w:szCs w:val="24"/>
      </w:rPr>
      <w:t>01548</w:t>
    </w:r>
    <w:r w:rsidR="00900BD7" w:rsidRPr="00900BD7">
      <w:rPr>
        <w:b/>
        <w:sz w:val="24"/>
        <w:szCs w:val="24"/>
      </w:rPr>
      <w:t>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B103D"/>
    <w:rsid w:val="000C7370"/>
    <w:rsid w:val="000C7BF5"/>
    <w:rsid w:val="000D3E3B"/>
    <w:rsid w:val="00140985"/>
    <w:rsid w:val="00177687"/>
    <w:rsid w:val="001955A5"/>
    <w:rsid w:val="001D72E0"/>
    <w:rsid w:val="001F2108"/>
    <w:rsid w:val="002057A1"/>
    <w:rsid w:val="002100EA"/>
    <w:rsid w:val="002250BB"/>
    <w:rsid w:val="00241284"/>
    <w:rsid w:val="00247480"/>
    <w:rsid w:val="00273A4F"/>
    <w:rsid w:val="002800FA"/>
    <w:rsid w:val="00297DB2"/>
    <w:rsid w:val="002A3FCE"/>
    <w:rsid w:val="002B3F71"/>
    <w:rsid w:val="002C4709"/>
    <w:rsid w:val="002C7C8A"/>
    <w:rsid w:val="002D144D"/>
    <w:rsid w:val="0031093C"/>
    <w:rsid w:val="00347DBE"/>
    <w:rsid w:val="00397EB8"/>
    <w:rsid w:val="003C178D"/>
    <w:rsid w:val="003C2FB7"/>
    <w:rsid w:val="003E4A0E"/>
    <w:rsid w:val="003F19EF"/>
    <w:rsid w:val="004169CA"/>
    <w:rsid w:val="004178BF"/>
    <w:rsid w:val="00435C37"/>
    <w:rsid w:val="004402D9"/>
    <w:rsid w:val="00454D33"/>
    <w:rsid w:val="00473ABE"/>
    <w:rsid w:val="00481944"/>
    <w:rsid w:val="004860FA"/>
    <w:rsid w:val="004862D0"/>
    <w:rsid w:val="004B7530"/>
    <w:rsid w:val="004B7865"/>
    <w:rsid w:val="004D3F55"/>
    <w:rsid w:val="0050617C"/>
    <w:rsid w:val="00526E8B"/>
    <w:rsid w:val="0053207F"/>
    <w:rsid w:val="00532ABA"/>
    <w:rsid w:val="00537A49"/>
    <w:rsid w:val="00574512"/>
    <w:rsid w:val="00582CF9"/>
    <w:rsid w:val="00590CE2"/>
    <w:rsid w:val="005D0A6B"/>
    <w:rsid w:val="005D5AA9"/>
    <w:rsid w:val="0061462C"/>
    <w:rsid w:val="00636A06"/>
    <w:rsid w:val="006526E6"/>
    <w:rsid w:val="00662281"/>
    <w:rsid w:val="0067049B"/>
    <w:rsid w:val="00694EAF"/>
    <w:rsid w:val="006C4A13"/>
    <w:rsid w:val="006D11EB"/>
    <w:rsid w:val="006D6329"/>
    <w:rsid w:val="00703576"/>
    <w:rsid w:val="00704051"/>
    <w:rsid w:val="00720539"/>
    <w:rsid w:val="007333C3"/>
    <w:rsid w:val="00742129"/>
    <w:rsid w:val="00774225"/>
    <w:rsid w:val="00795710"/>
    <w:rsid w:val="007B54DB"/>
    <w:rsid w:val="007C5A4B"/>
    <w:rsid w:val="008002A1"/>
    <w:rsid w:val="00812FAD"/>
    <w:rsid w:val="00817757"/>
    <w:rsid w:val="0085123F"/>
    <w:rsid w:val="008553D8"/>
    <w:rsid w:val="00871EDC"/>
    <w:rsid w:val="00887B24"/>
    <w:rsid w:val="008B145F"/>
    <w:rsid w:val="008B2541"/>
    <w:rsid w:val="008B3DAF"/>
    <w:rsid w:val="008B4BF1"/>
    <w:rsid w:val="008C6395"/>
    <w:rsid w:val="008E008D"/>
    <w:rsid w:val="008E4434"/>
    <w:rsid w:val="00900BD7"/>
    <w:rsid w:val="009030A1"/>
    <w:rsid w:val="00903FEF"/>
    <w:rsid w:val="009053BD"/>
    <w:rsid w:val="0095625B"/>
    <w:rsid w:val="009722CB"/>
    <w:rsid w:val="009735CB"/>
    <w:rsid w:val="00A15D9C"/>
    <w:rsid w:val="00A559DD"/>
    <w:rsid w:val="00A603AD"/>
    <w:rsid w:val="00A71DD1"/>
    <w:rsid w:val="00A86686"/>
    <w:rsid w:val="00AA7755"/>
    <w:rsid w:val="00AC0A68"/>
    <w:rsid w:val="00AC1563"/>
    <w:rsid w:val="00AC4704"/>
    <w:rsid w:val="00AC4B0C"/>
    <w:rsid w:val="00AE3CD9"/>
    <w:rsid w:val="00AE7ACE"/>
    <w:rsid w:val="00B05090"/>
    <w:rsid w:val="00B1015C"/>
    <w:rsid w:val="00B201EF"/>
    <w:rsid w:val="00B4114B"/>
    <w:rsid w:val="00B7203B"/>
    <w:rsid w:val="00B9724C"/>
    <w:rsid w:val="00BB5CF4"/>
    <w:rsid w:val="00BC48B1"/>
    <w:rsid w:val="00BC6F1B"/>
    <w:rsid w:val="00BD1083"/>
    <w:rsid w:val="00BF372B"/>
    <w:rsid w:val="00BF6B13"/>
    <w:rsid w:val="00BF7E67"/>
    <w:rsid w:val="00C11325"/>
    <w:rsid w:val="00C35C55"/>
    <w:rsid w:val="00C508F6"/>
    <w:rsid w:val="00C51279"/>
    <w:rsid w:val="00C74577"/>
    <w:rsid w:val="00C804C2"/>
    <w:rsid w:val="00C83319"/>
    <w:rsid w:val="00C954B8"/>
    <w:rsid w:val="00CB5C1B"/>
    <w:rsid w:val="00D26E96"/>
    <w:rsid w:val="00D31A3A"/>
    <w:rsid w:val="00D340F0"/>
    <w:rsid w:val="00D37333"/>
    <w:rsid w:val="00D46104"/>
    <w:rsid w:val="00D56632"/>
    <w:rsid w:val="00D612DA"/>
    <w:rsid w:val="00DC331C"/>
    <w:rsid w:val="00E06050"/>
    <w:rsid w:val="00E114CF"/>
    <w:rsid w:val="00E27E29"/>
    <w:rsid w:val="00E37B6E"/>
    <w:rsid w:val="00ED610A"/>
    <w:rsid w:val="00EE358D"/>
    <w:rsid w:val="00EF3FF8"/>
    <w:rsid w:val="00FB23AF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205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@me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o.cz/o-spolecnosti/eticky-kodex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ADF8-A57C-420A-A879-3A24AAAF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4</cp:revision>
  <cp:lastPrinted>2020-10-29T11:04:00Z</cp:lastPrinted>
  <dcterms:created xsi:type="dcterms:W3CDTF">2024-04-19T11:19:00Z</dcterms:created>
  <dcterms:modified xsi:type="dcterms:W3CDTF">2024-04-19T11:20:00Z</dcterms:modified>
</cp:coreProperties>
</file>