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A8" w:rsidRPr="0021574A" w:rsidRDefault="00046A49" w:rsidP="0021574A">
      <w:pPr>
        <w:spacing w:after="0"/>
        <w:jc w:val="center"/>
        <w:rPr>
          <w:b/>
          <w:sz w:val="28"/>
        </w:rPr>
      </w:pPr>
      <w:r w:rsidRPr="0021574A">
        <w:rPr>
          <w:b/>
          <w:sz w:val="28"/>
        </w:rPr>
        <w:t>Smlouva o spolupráci</w:t>
      </w:r>
    </w:p>
    <w:p w:rsidR="00046A49" w:rsidRDefault="00046A49" w:rsidP="0021574A">
      <w:pPr>
        <w:spacing w:after="0"/>
        <w:jc w:val="center"/>
      </w:pPr>
      <w:r>
        <w:t>Č. O/3/2024/S/EMU</w:t>
      </w:r>
    </w:p>
    <w:p w:rsidR="00046A49" w:rsidRDefault="00046A49" w:rsidP="0021574A">
      <w:pPr>
        <w:spacing w:after="0"/>
        <w:jc w:val="center"/>
        <w:rPr>
          <w:b/>
        </w:rPr>
      </w:pPr>
      <w:r>
        <w:rPr>
          <w:b/>
        </w:rPr>
        <w:t>v souladu s § 1746 odst. 2 zákona č. 89/2012 Sb., občanský zákoník,</w:t>
      </w:r>
    </w:p>
    <w:p w:rsidR="00046A49" w:rsidRDefault="00046A49" w:rsidP="0021574A">
      <w:pPr>
        <w:spacing w:after="0"/>
        <w:jc w:val="center"/>
        <w:rPr>
          <w:b/>
        </w:rPr>
      </w:pPr>
      <w:r>
        <w:rPr>
          <w:b/>
        </w:rPr>
        <w:t>ve znění pozdějších předpisů</w:t>
      </w:r>
    </w:p>
    <w:p w:rsidR="00046A49" w:rsidRDefault="00046A49" w:rsidP="00046A49">
      <w:pPr>
        <w:spacing w:after="0"/>
        <w:rPr>
          <w:b/>
        </w:rPr>
      </w:pPr>
    </w:p>
    <w:p w:rsidR="00046A49" w:rsidRDefault="00046A49" w:rsidP="00046A49">
      <w:pPr>
        <w:spacing w:after="0"/>
      </w:pPr>
      <w:r>
        <w:rPr>
          <w:b/>
        </w:rPr>
        <w:t xml:space="preserve">Alšova jihočeská galerie </w:t>
      </w:r>
      <w:r>
        <w:t>(dále AJG)</w:t>
      </w:r>
    </w:p>
    <w:p w:rsidR="00046A49" w:rsidRDefault="00046A49" w:rsidP="00046A49">
      <w:pPr>
        <w:spacing w:after="0"/>
      </w:pPr>
      <w:r>
        <w:t>Hluboká nad Vltavou 144, 373 41 Hluboká nad Vltavou</w:t>
      </w:r>
    </w:p>
    <w:p w:rsidR="00046A49" w:rsidRDefault="00046A49" w:rsidP="00046A49">
      <w:pPr>
        <w:spacing w:after="0"/>
      </w:pPr>
      <w:r>
        <w:t>IČ: 00073512,</w:t>
      </w:r>
    </w:p>
    <w:p w:rsidR="00046A49" w:rsidRDefault="00046A49" w:rsidP="00046A49">
      <w:pPr>
        <w:spacing w:after="0"/>
      </w:pPr>
      <w:r>
        <w:t>zastoupená: Mgr. Alešem Seifertem, ředitelem galerie</w:t>
      </w:r>
    </w:p>
    <w:p w:rsidR="00046A49" w:rsidRDefault="00046A49" w:rsidP="00046A49">
      <w:pPr>
        <w:spacing w:after="0"/>
      </w:pPr>
    </w:p>
    <w:p w:rsidR="00046A49" w:rsidRDefault="00046A49" w:rsidP="00046A49">
      <w:pPr>
        <w:spacing w:after="0"/>
      </w:pPr>
      <w:r>
        <w:t>a</w:t>
      </w:r>
    </w:p>
    <w:p w:rsidR="00046A49" w:rsidRDefault="00046A49" w:rsidP="00046A49">
      <w:pPr>
        <w:spacing w:after="0"/>
      </w:pPr>
    </w:p>
    <w:p w:rsidR="00046A49" w:rsidRDefault="00046A49" w:rsidP="00046A49">
      <w:pPr>
        <w:spacing w:after="0"/>
      </w:pPr>
      <w:proofErr w:type="spellStart"/>
      <w:r>
        <w:t>NOVOactivity</w:t>
      </w:r>
      <w:proofErr w:type="spellEnd"/>
      <w:r>
        <w:t xml:space="preserve"> s.r.o. (dále spolupracující)</w:t>
      </w:r>
    </w:p>
    <w:p w:rsidR="00046A49" w:rsidRDefault="00046A49" w:rsidP="00046A49">
      <w:pPr>
        <w:spacing w:after="0"/>
      </w:pPr>
      <w:r>
        <w:t>Nová 1940/62, 370 01 České Budějovice</w:t>
      </w:r>
    </w:p>
    <w:p w:rsidR="00046A49" w:rsidRDefault="00046A49" w:rsidP="00046A49">
      <w:pPr>
        <w:spacing w:after="0"/>
      </w:pPr>
      <w:r>
        <w:t xml:space="preserve">e-mail: </w:t>
      </w:r>
      <w:proofErr w:type="spellStart"/>
      <w:r>
        <w:t>xxx</w:t>
      </w:r>
      <w:proofErr w:type="spellEnd"/>
    </w:p>
    <w:p w:rsidR="00046A49" w:rsidRDefault="00046A49" w:rsidP="00046A49">
      <w:pPr>
        <w:spacing w:after="0"/>
      </w:pPr>
      <w:r>
        <w:t>IČ: 29127572</w:t>
      </w:r>
    </w:p>
    <w:p w:rsidR="00046A49" w:rsidRDefault="00046A49" w:rsidP="00046A49">
      <w:pPr>
        <w:spacing w:after="0"/>
      </w:pPr>
      <w:r>
        <w:t>Zastoupena: Zuzanou Novotnou, jednatel společnosti</w:t>
      </w:r>
    </w:p>
    <w:p w:rsidR="00046A49" w:rsidRDefault="00046A49" w:rsidP="00046A49">
      <w:pPr>
        <w:spacing w:after="0"/>
      </w:pPr>
    </w:p>
    <w:p w:rsidR="0014079F" w:rsidRDefault="0014079F" w:rsidP="00046A49">
      <w:pPr>
        <w:spacing w:after="0"/>
      </w:pPr>
      <w:r>
        <w:t>jako smluvní strany uzavřely níže uvedeného dne, měsíce a roku tuto smlouvu o spolupráci</w:t>
      </w:r>
    </w:p>
    <w:p w:rsidR="0014079F" w:rsidRDefault="0014079F" w:rsidP="00046A49">
      <w:pPr>
        <w:spacing w:after="0"/>
      </w:pPr>
    </w:p>
    <w:p w:rsidR="00563385" w:rsidRDefault="00563385" w:rsidP="00046A49">
      <w:pPr>
        <w:spacing w:after="0"/>
      </w:pPr>
    </w:p>
    <w:p w:rsidR="00563385" w:rsidRDefault="00563385" w:rsidP="00046A49">
      <w:pPr>
        <w:spacing w:after="0"/>
      </w:pPr>
    </w:p>
    <w:p w:rsidR="00046A49" w:rsidRDefault="00046A49" w:rsidP="00046A49">
      <w:pPr>
        <w:spacing w:after="0"/>
        <w:jc w:val="center"/>
        <w:rPr>
          <w:b/>
        </w:rPr>
      </w:pPr>
      <w:r>
        <w:rPr>
          <w:b/>
        </w:rPr>
        <w:t>Článek I.</w:t>
      </w:r>
    </w:p>
    <w:p w:rsidR="00046A49" w:rsidRDefault="00046A49" w:rsidP="00046A49">
      <w:pPr>
        <w:spacing w:after="0"/>
        <w:jc w:val="center"/>
        <w:rPr>
          <w:b/>
        </w:rPr>
      </w:pPr>
      <w:r>
        <w:rPr>
          <w:b/>
        </w:rPr>
        <w:t>Předmět smlouvy</w:t>
      </w:r>
    </w:p>
    <w:p w:rsidR="00046A49" w:rsidRDefault="00046A49" w:rsidP="00046A49">
      <w:pPr>
        <w:spacing w:after="0"/>
        <w:jc w:val="center"/>
        <w:rPr>
          <w:b/>
        </w:rPr>
      </w:pPr>
    </w:p>
    <w:p w:rsidR="00046A49" w:rsidRDefault="00046A49" w:rsidP="00046A49">
      <w:pPr>
        <w:pStyle w:val="Odstavecseseznamem"/>
        <w:numPr>
          <w:ilvl w:val="0"/>
          <w:numId w:val="1"/>
        </w:numPr>
        <w:spacing w:after="0"/>
      </w:pPr>
      <w:r>
        <w:t>Předmětem smlouvy je vzájemná spolupráce při pořádání společenské akce v Alšově jihočeské galerii v Hluboké nad Vltavou.</w:t>
      </w:r>
    </w:p>
    <w:p w:rsidR="00046A49" w:rsidRDefault="00046A49" w:rsidP="00046A49">
      <w:pPr>
        <w:pStyle w:val="Odstavecseseznamem"/>
        <w:numPr>
          <w:ilvl w:val="0"/>
          <w:numId w:val="1"/>
        </w:numPr>
        <w:spacing w:after="0"/>
      </w:pPr>
      <w:r>
        <w:t>Akce debata s </w:t>
      </w:r>
      <w:proofErr w:type="spellStart"/>
      <w:r>
        <w:t>xxx</w:t>
      </w:r>
      <w:proofErr w:type="spellEnd"/>
      <w:r>
        <w:t xml:space="preserve"> se bude konat:</w:t>
      </w:r>
    </w:p>
    <w:p w:rsidR="00046A49" w:rsidRDefault="00046A49" w:rsidP="00046A49">
      <w:pPr>
        <w:pStyle w:val="Odstavecseseznamem"/>
        <w:numPr>
          <w:ilvl w:val="0"/>
          <w:numId w:val="2"/>
        </w:numPr>
        <w:spacing w:after="0"/>
      </w:pPr>
      <w:r>
        <w:t>dne 17. 7. 2024, na hlavním sále Zámecké jízdárny od – 16:00 hodin.</w:t>
      </w:r>
    </w:p>
    <w:p w:rsidR="00046A49" w:rsidRDefault="00046A49" w:rsidP="00046A49">
      <w:pPr>
        <w:pStyle w:val="Odstavecseseznamem"/>
        <w:numPr>
          <w:ilvl w:val="0"/>
          <w:numId w:val="1"/>
        </w:numPr>
        <w:spacing w:after="0"/>
      </w:pPr>
      <w:r>
        <w:t>AJG poskytne pro realizaci předmětné akce prostory včetně:</w:t>
      </w:r>
    </w:p>
    <w:p w:rsidR="00046A49" w:rsidRDefault="00046A49" w:rsidP="00046A49">
      <w:pPr>
        <w:pStyle w:val="Odstavecseseznamem"/>
        <w:numPr>
          <w:ilvl w:val="0"/>
          <w:numId w:val="2"/>
        </w:numPr>
        <w:spacing w:after="0"/>
      </w:pPr>
      <w:r>
        <w:t>Pronájem prostor včetně sociálního zázemí,</w:t>
      </w:r>
    </w:p>
    <w:p w:rsidR="00046A49" w:rsidRDefault="00046A49" w:rsidP="00046A49">
      <w:pPr>
        <w:pStyle w:val="Odstavecseseznamem"/>
        <w:numPr>
          <w:ilvl w:val="0"/>
          <w:numId w:val="2"/>
        </w:numPr>
        <w:spacing w:after="0"/>
      </w:pPr>
      <w:r>
        <w:t>zapůjčení 300 ks židlí, divadelní sezení (spolupracující si zajistí 5 kulatých stolků umístěných před pódiem – AJG dodá ke každém</w:t>
      </w:r>
      <w:r w:rsidR="008F391E">
        <w:t>u z uvedeného množství 4 židle),</w:t>
      </w:r>
    </w:p>
    <w:p w:rsidR="00046A49" w:rsidRDefault="00046A49" w:rsidP="00046A49">
      <w:pPr>
        <w:pStyle w:val="Odstavecseseznamem"/>
        <w:numPr>
          <w:ilvl w:val="0"/>
          <w:numId w:val="2"/>
        </w:numPr>
        <w:spacing w:after="0"/>
      </w:pPr>
      <w:r>
        <w:t>pruh červeného koberce – v uličce mezi židlemi,</w:t>
      </w:r>
    </w:p>
    <w:p w:rsidR="00046A49" w:rsidRDefault="00046A49" w:rsidP="00046A49">
      <w:pPr>
        <w:pStyle w:val="Odstavecseseznamem"/>
        <w:numPr>
          <w:ilvl w:val="0"/>
          <w:numId w:val="2"/>
        </w:numPr>
        <w:spacing w:after="0"/>
      </w:pPr>
      <w:r>
        <w:t>zapůjčení podia (7 x 4x m) a schůdků k podiu, 2 židle na pódium,</w:t>
      </w:r>
    </w:p>
    <w:p w:rsidR="00046A49" w:rsidRDefault="00046A49" w:rsidP="00046A49">
      <w:pPr>
        <w:pStyle w:val="Odstavecseseznamem"/>
        <w:numPr>
          <w:ilvl w:val="0"/>
          <w:numId w:val="2"/>
        </w:numPr>
        <w:spacing w:after="0"/>
      </w:pPr>
      <w:r>
        <w:t>volný vstup do výstavy pro návštěvníky debaty (vstup</w:t>
      </w:r>
      <w:r w:rsidR="00980152">
        <w:t xml:space="preserve"> je</w:t>
      </w:r>
      <w:r>
        <w:t xml:space="preserve"> bez jídla a pití od 20:30 – 21:30 hodin),</w:t>
      </w:r>
    </w:p>
    <w:p w:rsidR="00046A49" w:rsidRDefault="00046A49" w:rsidP="00046A49">
      <w:pPr>
        <w:pStyle w:val="Odstavecseseznamem"/>
        <w:numPr>
          <w:ilvl w:val="0"/>
          <w:numId w:val="2"/>
        </w:numPr>
        <w:spacing w:after="0"/>
      </w:pPr>
      <w:r>
        <w:t>zapůjčení 4 stolů pro catering (catering umístěn u velkých vstupních dveří do zámecké jízdárny),</w:t>
      </w:r>
    </w:p>
    <w:p w:rsidR="00046A49" w:rsidRDefault="00046A49" w:rsidP="00046A49">
      <w:pPr>
        <w:pStyle w:val="Odstavecseseznamem"/>
        <w:numPr>
          <w:ilvl w:val="0"/>
          <w:numId w:val="2"/>
        </w:numPr>
        <w:spacing w:after="0"/>
      </w:pPr>
      <w:r>
        <w:t>zajištění hasičského dozoru v čase od 18:00 – 21:00 hodin</w:t>
      </w:r>
      <w:r w:rsidR="004F1081">
        <w:t>,</w:t>
      </w:r>
    </w:p>
    <w:p w:rsidR="00046A49" w:rsidRDefault="00046A49" w:rsidP="00046A49">
      <w:pPr>
        <w:pStyle w:val="Odstavecseseznamem"/>
        <w:numPr>
          <w:ilvl w:val="0"/>
          <w:numId w:val="2"/>
        </w:numPr>
        <w:spacing w:after="0"/>
      </w:pPr>
      <w:r>
        <w:t>zajištění zdravotního dozoru v čase od 18:30 – 20:30 hodin,</w:t>
      </w:r>
    </w:p>
    <w:p w:rsidR="00046A49" w:rsidRDefault="00046A49" w:rsidP="00046A49">
      <w:pPr>
        <w:pStyle w:val="Odstavecseseznamem"/>
        <w:numPr>
          <w:ilvl w:val="0"/>
          <w:numId w:val="2"/>
        </w:numPr>
        <w:spacing w:after="0"/>
      </w:pPr>
      <w:r>
        <w:t>parkování u AJG maximálně 8 vozidel (nahlášení SPZ 5 dní před zahájením akce – bez nahlášení budou vozidla vpuštěn do areálu).</w:t>
      </w:r>
    </w:p>
    <w:p w:rsidR="00D8569F" w:rsidRDefault="00D8569F" w:rsidP="00D8569F">
      <w:pPr>
        <w:pStyle w:val="Odstavecseseznamem"/>
        <w:numPr>
          <w:ilvl w:val="0"/>
          <w:numId w:val="1"/>
        </w:numPr>
        <w:spacing w:after="0"/>
      </w:pPr>
      <w:r>
        <w:t>Časový harmonogram akce:</w:t>
      </w:r>
    </w:p>
    <w:p w:rsidR="00D8569F" w:rsidRDefault="00D8569F" w:rsidP="00D8569F">
      <w:pPr>
        <w:pStyle w:val="Odstavecseseznamem"/>
        <w:numPr>
          <w:ilvl w:val="0"/>
          <w:numId w:val="2"/>
        </w:numPr>
        <w:spacing w:after="0"/>
      </w:pPr>
      <w:r>
        <w:t>Příprava od 16:00 hodin.</w:t>
      </w:r>
    </w:p>
    <w:p w:rsidR="00D8569F" w:rsidRDefault="00D8569F" w:rsidP="00D8569F">
      <w:pPr>
        <w:pStyle w:val="Odstavecseseznamem"/>
        <w:numPr>
          <w:ilvl w:val="0"/>
          <w:numId w:val="2"/>
        </w:numPr>
        <w:spacing w:after="0"/>
      </w:pPr>
      <w:r>
        <w:t>Začátek akce 18:30 hodin.</w:t>
      </w:r>
    </w:p>
    <w:p w:rsidR="00D8569F" w:rsidRDefault="00D8569F" w:rsidP="00D8569F">
      <w:pPr>
        <w:pStyle w:val="Odstavecseseznamem"/>
        <w:numPr>
          <w:ilvl w:val="0"/>
          <w:numId w:val="2"/>
        </w:numPr>
        <w:spacing w:after="0"/>
      </w:pPr>
      <w:r>
        <w:t>Fotografování s umělcem od 20:30 do 22:00 hodin.</w:t>
      </w:r>
    </w:p>
    <w:p w:rsidR="00D8569F" w:rsidRDefault="00D8569F" w:rsidP="00D8569F">
      <w:pPr>
        <w:pStyle w:val="Odstavecseseznamem"/>
        <w:numPr>
          <w:ilvl w:val="0"/>
          <w:numId w:val="2"/>
        </w:numPr>
        <w:spacing w:after="0"/>
      </w:pPr>
      <w:r>
        <w:t>Ukončení akce cca 22:00 hodin.</w:t>
      </w:r>
    </w:p>
    <w:p w:rsidR="00D8569F" w:rsidRDefault="00D8569F" w:rsidP="00D8569F">
      <w:pPr>
        <w:pStyle w:val="Odstavecseseznamem"/>
        <w:numPr>
          <w:ilvl w:val="0"/>
          <w:numId w:val="2"/>
        </w:numPr>
        <w:spacing w:after="0"/>
      </w:pPr>
      <w:r>
        <w:lastRenderedPageBreak/>
        <w:t>Celkový konec akce (zahrnující úklid aparatury/navezeného inventáře) v 22:15 hod.</w:t>
      </w:r>
    </w:p>
    <w:p w:rsidR="00D8569F" w:rsidRDefault="00D8569F" w:rsidP="00D8569F">
      <w:pPr>
        <w:pStyle w:val="Odstavecseseznamem"/>
        <w:numPr>
          <w:ilvl w:val="0"/>
          <w:numId w:val="1"/>
        </w:numPr>
        <w:spacing w:after="0"/>
      </w:pPr>
      <w:r>
        <w:t>V rámci spolupráce je spolupracující odpovědný za dodržování vládních opatření či pandemického zákona nebo jiného vydaného nařízení. Spolupracující zodpovídá za dodržování vládních opatření diváky divadelních vystoupení (rozestupy, roušky, atd.), které budou v dané situaci aktuální.</w:t>
      </w:r>
    </w:p>
    <w:p w:rsidR="00D8569F" w:rsidRDefault="00851A41" w:rsidP="00D8569F">
      <w:pPr>
        <w:pStyle w:val="Odstavecseseznamem"/>
        <w:numPr>
          <w:ilvl w:val="0"/>
          <w:numId w:val="1"/>
        </w:numPr>
        <w:spacing w:after="0"/>
      </w:pPr>
      <w:r>
        <w:t>V případě, že jsou zjevně pravidla nedodržována, má AJG právo tyto pravidla/nařízení požadovat, pokud ani po tomto vyžádání nebudou ze strany spolupracujícího provedeny nápravné kroky, může dojít ke zrušení akce.</w:t>
      </w:r>
    </w:p>
    <w:p w:rsidR="00851A41" w:rsidRDefault="00851A41" w:rsidP="00D8569F">
      <w:pPr>
        <w:pStyle w:val="Odstavecseseznamem"/>
        <w:numPr>
          <w:ilvl w:val="0"/>
          <w:numId w:val="1"/>
        </w:numPr>
        <w:spacing w:after="0"/>
      </w:pPr>
      <w:r>
        <w:t>Nezajištěním pořadatelské služby přebírá spolupracující veškerou odpovědnost při vzniku mimořádných událostí a s tím spojené následky.</w:t>
      </w:r>
    </w:p>
    <w:p w:rsidR="00851A41" w:rsidRDefault="00851A41" w:rsidP="00D8569F">
      <w:pPr>
        <w:pStyle w:val="Odstavecseseznamem"/>
        <w:numPr>
          <w:ilvl w:val="0"/>
          <w:numId w:val="1"/>
        </w:numPr>
        <w:spacing w:after="0"/>
      </w:pPr>
      <w:r>
        <w:t xml:space="preserve">Spolupracující bude promovat logo AJG na veškerých tištěných materiálech a na sociálních sítích. Nejpozději v den konání akce doloží tyto skutečnosti </w:t>
      </w:r>
      <w:proofErr w:type="spellStart"/>
      <w:r>
        <w:t>skenem</w:t>
      </w:r>
      <w:proofErr w:type="spellEnd"/>
      <w:r>
        <w:t xml:space="preserve"> nebo </w:t>
      </w:r>
      <w:proofErr w:type="spellStart"/>
      <w:r>
        <w:t>print</w:t>
      </w:r>
      <w:proofErr w:type="spellEnd"/>
      <w:r>
        <w:t xml:space="preserve"> </w:t>
      </w:r>
      <w:proofErr w:type="spellStart"/>
      <w:r>
        <w:t>Screenem</w:t>
      </w:r>
      <w:proofErr w:type="spellEnd"/>
      <w:r>
        <w:t xml:space="preserve"> na mail </w:t>
      </w:r>
      <w:r w:rsidR="00234CE9">
        <w:t>xxx</w:t>
      </w:r>
      <w:bookmarkStart w:id="0" w:name="_GoBack"/>
      <w:bookmarkEnd w:id="0"/>
    </w:p>
    <w:p w:rsidR="00851A41" w:rsidRDefault="00851A41" w:rsidP="00851A41">
      <w:pPr>
        <w:spacing w:after="0"/>
      </w:pPr>
    </w:p>
    <w:p w:rsidR="00851A41" w:rsidRDefault="00851A41" w:rsidP="00851A41">
      <w:pPr>
        <w:spacing w:after="0"/>
      </w:pPr>
    </w:p>
    <w:p w:rsidR="00851A41" w:rsidRDefault="00851A41" w:rsidP="00851A41">
      <w:pPr>
        <w:spacing w:after="0"/>
        <w:jc w:val="center"/>
        <w:rPr>
          <w:b/>
        </w:rPr>
      </w:pPr>
      <w:r>
        <w:rPr>
          <w:b/>
        </w:rPr>
        <w:t>Článek II.</w:t>
      </w:r>
    </w:p>
    <w:p w:rsidR="00851A41" w:rsidRDefault="00851A41" w:rsidP="00851A41">
      <w:pPr>
        <w:spacing w:after="0"/>
        <w:jc w:val="center"/>
      </w:pPr>
      <w:r>
        <w:rPr>
          <w:b/>
        </w:rPr>
        <w:t>Cena za služby</w:t>
      </w:r>
    </w:p>
    <w:p w:rsidR="00851A41" w:rsidRDefault="00851A41" w:rsidP="00851A41">
      <w:pPr>
        <w:spacing w:after="0"/>
        <w:jc w:val="center"/>
      </w:pPr>
    </w:p>
    <w:p w:rsidR="00851A41" w:rsidRDefault="00851A41" w:rsidP="00851A41">
      <w:pPr>
        <w:pStyle w:val="Odstavecseseznamem"/>
        <w:numPr>
          <w:ilvl w:val="0"/>
          <w:numId w:val="3"/>
        </w:numPr>
        <w:spacing w:after="0"/>
      </w:pPr>
      <w:r>
        <w:t xml:space="preserve">Cena </w:t>
      </w:r>
      <w:r w:rsidR="00EA2945">
        <w:tab/>
      </w:r>
      <w:r>
        <w:t xml:space="preserve">za poskytnuté </w:t>
      </w:r>
      <w:r w:rsidR="00EA2945">
        <w:tab/>
      </w:r>
      <w:r>
        <w:t>služby</w:t>
      </w:r>
      <w:r w:rsidR="00EA2945">
        <w:tab/>
      </w:r>
      <w:r>
        <w:t xml:space="preserve"> se </w:t>
      </w:r>
      <w:r w:rsidR="00AB01DC">
        <w:t xml:space="preserve">    </w:t>
      </w:r>
      <w:r>
        <w:t>sjednává</w:t>
      </w:r>
      <w:r w:rsidR="00EA2945">
        <w:tab/>
      </w:r>
      <w:r>
        <w:t xml:space="preserve"> na </w:t>
      </w:r>
      <w:r w:rsidR="00AB01DC">
        <w:t xml:space="preserve">    </w:t>
      </w:r>
      <w:r>
        <w:t>celkovou</w:t>
      </w:r>
      <w:r w:rsidR="00EA2945">
        <w:tab/>
      </w:r>
      <w:r>
        <w:t xml:space="preserve"> </w:t>
      </w:r>
      <w:r w:rsidR="00AB01DC">
        <w:t xml:space="preserve">  </w:t>
      </w:r>
      <w:r>
        <w:t>částku</w:t>
      </w:r>
      <w:r w:rsidR="00AB01DC">
        <w:t xml:space="preserve">    </w:t>
      </w:r>
      <w:r>
        <w:t xml:space="preserve">66.390,- </w:t>
      </w:r>
      <w:r w:rsidR="00EA2945">
        <w:tab/>
      </w:r>
      <w:r>
        <w:t xml:space="preserve">  Kč (</w:t>
      </w:r>
      <w:proofErr w:type="spellStart"/>
      <w:r>
        <w:t>šedesátšesttisíctřistadevadesátkorunčeských</w:t>
      </w:r>
      <w:proofErr w:type="spellEnd"/>
      <w:r>
        <w:t>). Fakturu bude vystavovat AJG po skončení akce.</w:t>
      </w:r>
    </w:p>
    <w:p w:rsidR="00851A41" w:rsidRDefault="00851A41" w:rsidP="00851A41">
      <w:pPr>
        <w:pStyle w:val="Odstavecseseznamem"/>
        <w:numPr>
          <w:ilvl w:val="0"/>
          <w:numId w:val="3"/>
        </w:numPr>
        <w:spacing w:after="0"/>
      </w:pPr>
      <w:r>
        <w:t>Faktura za služby bude vystavena do 10 dnů po ukončení akce.</w:t>
      </w:r>
    </w:p>
    <w:p w:rsidR="00851A41" w:rsidRDefault="00851A41" w:rsidP="00851A41">
      <w:pPr>
        <w:pStyle w:val="Odstavecseseznamem"/>
        <w:numPr>
          <w:ilvl w:val="0"/>
          <w:numId w:val="3"/>
        </w:numPr>
        <w:spacing w:after="0"/>
      </w:pPr>
      <w:r>
        <w:t>V případě prodlení s výše uvedenou platbou je AJG oprávněna účtovat smluvní pokutu ve výši 0,5 % z dlužné částky za každý den prodlení.</w:t>
      </w:r>
    </w:p>
    <w:p w:rsidR="00851A41" w:rsidRDefault="00851A41" w:rsidP="00851A41">
      <w:pPr>
        <w:spacing w:after="0"/>
        <w:ind w:left="360"/>
      </w:pPr>
    </w:p>
    <w:p w:rsidR="00851A41" w:rsidRDefault="00851A41" w:rsidP="00851A41">
      <w:pPr>
        <w:spacing w:after="0"/>
        <w:ind w:left="360"/>
        <w:jc w:val="center"/>
        <w:rPr>
          <w:b/>
        </w:rPr>
      </w:pPr>
      <w:r>
        <w:rPr>
          <w:b/>
        </w:rPr>
        <w:t>Článek III.</w:t>
      </w:r>
    </w:p>
    <w:p w:rsidR="00851A41" w:rsidRDefault="00851A41" w:rsidP="00851A41">
      <w:pPr>
        <w:spacing w:after="0"/>
        <w:ind w:left="360"/>
        <w:jc w:val="center"/>
      </w:pPr>
      <w:r>
        <w:rPr>
          <w:b/>
        </w:rPr>
        <w:t>Stavební a jiné úpravy</w:t>
      </w:r>
    </w:p>
    <w:p w:rsidR="00851A41" w:rsidRDefault="00851A41" w:rsidP="00851A41">
      <w:pPr>
        <w:spacing w:after="0"/>
        <w:ind w:left="360"/>
        <w:jc w:val="center"/>
      </w:pPr>
    </w:p>
    <w:p w:rsidR="00851A41" w:rsidRDefault="00851A41" w:rsidP="00851A41">
      <w:pPr>
        <w:pStyle w:val="Odstavecseseznamem"/>
        <w:numPr>
          <w:ilvl w:val="0"/>
          <w:numId w:val="4"/>
        </w:numPr>
        <w:spacing w:after="0"/>
      </w:pPr>
      <w:r>
        <w:t>Spolupracující není oprávněn požadovat jakékoliv opravy nebo s</w:t>
      </w:r>
      <w:r w:rsidR="007A76C0">
        <w:t>tavební úpravy v předem dohodn</w:t>
      </w:r>
      <w:r>
        <w:t>ých prostorách.</w:t>
      </w:r>
    </w:p>
    <w:p w:rsidR="00851A41" w:rsidRDefault="00851A41" w:rsidP="00851A41">
      <w:pPr>
        <w:pStyle w:val="Odstavecseseznamem"/>
        <w:numPr>
          <w:ilvl w:val="0"/>
          <w:numId w:val="4"/>
        </w:numPr>
        <w:spacing w:after="0"/>
      </w:pPr>
      <w:r>
        <w:t>Spolupracující je povinen udržovat řádný vzhled předmětu smlouvy.</w:t>
      </w:r>
    </w:p>
    <w:p w:rsidR="00851A41" w:rsidRDefault="00851A41" w:rsidP="00851A41">
      <w:pPr>
        <w:pStyle w:val="Odstavecseseznamem"/>
        <w:numPr>
          <w:ilvl w:val="0"/>
          <w:numId w:val="4"/>
        </w:numPr>
        <w:spacing w:after="0"/>
      </w:pPr>
      <w:r>
        <w:rPr>
          <w:b/>
        </w:rPr>
        <w:t>Předchozí písemný souhlas AJG</w:t>
      </w:r>
      <w:r>
        <w:t xml:space="preserve"> je zapotřebí pro umístění jakékoliv reklamy či informačního zařízení (informačního štítu, tabulky a podobně) na nemovitou věc, kde se realizuje předmět smlouvy, </w:t>
      </w:r>
      <w:r w:rsidR="003214A2">
        <w:t>a to nejméně 1 měsíc před konáním předmětné akce. Nejpozději při předání předmětu smlouvy zpět AJG, odstraní spolupracující na svůj náklad případnou reklamu či informační zařízení.</w:t>
      </w:r>
    </w:p>
    <w:p w:rsidR="003214A2" w:rsidRDefault="003214A2" w:rsidP="00851A41">
      <w:pPr>
        <w:pStyle w:val="Odstavecseseznamem"/>
        <w:numPr>
          <w:ilvl w:val="0"/>
          <w:numId w:val="4"/>
        </w:numPr>
        <w:spacing w:after="0"/>
      </w:pPr>
      <w:r>
        <w:t>Spolupracující je povinen po skončení předmětu smlouvy odevzdat předem dohodnuté prostory v takovém stavu, v jakém mu byly předány při zohlednění obvyklého opotřebení při řádném užívání a odstranit veškeré změny a úpravy.</w:t>
      </w:r>
    </w:p>
    <w:p w:rsidR="003214A2" w:rsidRDefault="003214A2" w:rsidP="003214A2">
      <w:pPr>
        <w:spacing w:after="0"/>
        <w:ind w:left="360"/>
      </w:pPr>
    </w:p>
    <w:p w:rsidR="003214A2" w:rsidRDefault="003214A2" w:rsidP="003214A2">
      <w:pPr>
        <w:spacing w:after="0"/>
        <w:ind w:left="360"/>
        <w:jc w:val="center"/>
        <w:rPr>
          <w:b/>
        </w:rPr>
      </w:pPr>
      <w:r>
        <w:rPr>
          <w:b/>
        </w:rPr>
        <w:t>Článek IV.</w:t>
      </w:r>
    </w:p>
    <w:p w:rsidR="003214A2" w:rsidRDefault="003214A2" w:rsidP="003214A2">
      <w:pPr>
        <w:spacing w:after="0"/>
        <w:ind w:left="360"/>
        <w:jc w:val="center"/>
        <w:rPr>
          <w:b/>
        </w:rPr>
      </w:pPr>
      <w:r>
        <w:rPr>
          <w:b/>
        </w:rPr>
        <w:t>Práva a povinnosti AJG</w:t>
      </w:r>
    </w:p>
    <w:p w:rsidR="003214A2" w:rsidRDefault="003214A2" w:rsidP="003214A2">
      <w:pPr>
        <w:spacing w:after="0"/>
        <w:ind w:left="360"/>
        <w:rPr>
          <w:b/>
        </w:rPr>
      </w:pPr>
    </w:p>
    <w:p w:rsidR="003214A2" w:rsidRDefault="003214A2" w:rsidP="003214A2">
      <w:pPr>
        <w:pStyle w:val="Odstavecseseznamem"/>
        <w:numPr>
          <w:ilvl w:val="0"/>
          <w:numId w:val="6"/>
        </w:numPr>
        <w:spacing w:after="0"/>
        <w:jc w:val="both"/>
      </w:pPr>
      <w:r>
        <w:t xml:space="preserve">AJG je povinna zajistit řádný a nerušený výkon práv spolupracujícího po celou dobu smluvního vztahu, aby </w:t>
      </w:r>
      <w:r>
        <w:tab/>
        <w:t>bylo</w:t>
      </w:r>
      <w:r>
        <w:tab/>
        <w:t xml:space="preserve"> možno </w:t>
      </w:r>
      <w:r>
        <w:tab/>
        <w:t xml:space="preserve">dosáhnout </w:t>
      </w:r>
      <w:r>
        <w:tab/>
        <w:t xml:space="preserve">předmětu </w:t>
      </w:r>
      <w:r>
        <w:tab/>
        <w:t>smlouvy.</w:t>
      </w:r>
    </w:p>
    <w:p w:rsidR="00AD5213" w:rsidRDefault="00AD5213" w:rsidP="00AD5213">
      <w:pPr>
        <w:pStyle w:val="Odstavecseseznamem"/>
        <w:spacing w:after="0"/>
        <w:jc w:val="both"/>
      </w:pPr>
    </w:p>
    <w:p w:rsidR="00AD5213" w:rsidRDefault="00AD5213" w:rsidP="00AD5213">
      <w:pPr>
        <w:pStyle w:val="Odstavecseseznamem"/>
        <w:spacing w:after="0"/>
        <w:jc w:val="both"/>
      </w:pPr>
    </w:p>
    <w:p w:rsidR="00AD5213" w:rsidRDefault="00AD5213" w:rsidP="00AD5213">
      <w:pPr>
        <w:pStyle w:val="Odstavecseseznamem"/>
      </w:pPr>
    </w:p>
    <w:p w:rsidR="003214A2" w:rsidRDefault="00B4401D" w:rsidP="003214A2">
      <w:pPr>
        <w:pStyle w:val="Odstavecseseznamem"/>
        <w:numPr>
          <w:ilvl w:val="0"/>
          <w:numId w:val="6"/>
        </w:numPr>
        <w:spacing w:after="0"/>
        <w:jc w:val="both"/>
      </w:pPr>
      <w:r>
        <w:lastRenderedPageBreak/>
        <w:t>AJG a jí pověření zaměstnanci jsou oprávněni vstoupit do předem dohodnutých prostor, a  to v době, kdy se v těchto prostorách nachází jakýkoliv pracovník spolupracujícího, především za účelem kontroly dodržování podmínek této smlouvy, jakož i provádění údržby, nutných oprav či provádění kontroly elektrického, plynového, vodovodního a dalšího vedení. Není-li možné do prostor vstoupit, vyzve AJG spolupracujícího ke zpřístupnění prostor a poskytne jí k tomu přiměřenou lhůtu. Po uplynutí lhůty může AJG do prostor vstoupit a provést zamýšlené činnosti.</w:t>
      </w:r>
    </w:p>
    <w:p w:rsidR="00B4401D" w:rsidRDefault="00B4401D" w:rsidP="00B4401D">
      <w:pPr>
        <w:pStyle w:val="Odstavecseseznamem"/>
        <w:numPr>
          <w:ilvl w:val="0"/>
          <w:numId w:val="6"/>
        </w:numPr>
        <w:spacing w:after="0"/>
        <w:jc w:val="both"/>
      </w:pPr>
      <w:r>
        <w:t>AJG a jí pověření zaměstnanci jsou oprávněni vstoupit do předem dohodnutých prostor i v případech, kdy to vyžaduje náhle vzniklý havarijní stav či jiná podobná skutečnost. O tomto musí AJG spolupracujícího neprodleně uvědomit ihned po takovémto vstupu do předem dohodnutých prostor, jestliže nebylo možno spolupracujícího informovat předem.</w:t>
      </w:r>
    </w:p>
    <w:p w:rsidR="00B4401D" w:rsidRDefault="00B4401D" w:rsidP="00B4401D">
      <w:pPr>
        <w:pStyle w:val="Odstavecseseznamem"/>
        <w:numPr>
          <w:ilvl w:val="0"/>
          <w:numId w:val="6"/>
        </w:numPr>
        <w:spacing w:after="0"/>
        <w:jc w:val="both"/>
      </w:pPr>
      <w:r>
        <w:t>Rovněž v případě, že AJG bude požádána o provedení drobných úprav v předem dohodnutých prostorách, je oprávněn takto provést i bez přítomnosti pracovníka spolupracujícího, jestliže nemá možnost provést tuto opravu v jiném čase a na tuto skutečnost spolupracujícího upozorní.</w:t>
      </w:r>
    </w:p>
    <w:p w:rsidR="00B4401D" w:rsidRDefault="00B4401D" w:rsidP="00B4401D">
      <w:pPr>
        <w:spacing w:after="0"/>
        <w:ind w:left="360"/>
        <w:jc w:val="both"/>
      </w:pPr>
    </w:p>
    <w:p w:rsidR="00B4401D" w:rsidRDefault="00B4401D" w:rsidP="00B4401D">
      <w:pPr>
        <w:spacing w:after="0"/>
        <w:ind w:left="360"/>
        <w:jc w:val="center"/>
        <w:rPr>
          <w:b/>
        </w:rPr>
      </w:pPr>
      <w:r>
        <w:rPr>
          <w:b/>
        </w:rPr>
        <w:t>Článek V.</w:t>
      </w:r>
    </w:p>
    <w:p w:rsidR="00B4401D" w:rsidRDefault="00B4401D" w:rsidP="00B4401D">
      <w:pPr>
        <w:spacing w:after="0"/>
        <w:ind w:left="360"/>
        <w:jc w:val="center"/>
        <w:rPr>
          <w:b/>
        </w:rPr>
      </w:pPr>
      <w:r>
        <w:rPr>
          <w:b/>
        </w:rPr>
        <w:t>Práva a povinnosti spolupracujícího</w:t>
      </w:r>
    </w:p>
    <w:p w:rsidR="00B4401D" w:rsidRDefault="00B4401D" w:rsidP="00B4401D">
      <w:pPr>
        <w:spacing w:after="0"/>
        <w:ind w:left="360"/>
        <w:jc w:val="center"/>
      </w:pPr>
    </w:p>
    <w:p w:rsidR="00B4401D" w:rsidRDefault="009B209B" w:rsidP="00B4401D">
      <w:pPr>
        <w:pStyle w:val="Odstavecseseznamem"/>
        <w:numPr>
          <w:ilvl w:val="0"/>
          <w:numId w:val="7"/>
        </w:numPr>
        <w:spacing w:after="0"/>
      </w:pPr>
      <w:r>
        <w:t xml:space="preserve">Spolupracující je povinen umožnit </w:t>
      </w:r>
      <w:r w:rsidR="002C4568">
        <w:t>AJG výkon její</w:t>
      </w:r>
      <w:r w:rsidR="00D67D50">
        <w:t>ch práv vyplývajících z této smlouvy a obecně závazných předpisů.</w:t>
      </w:r>
    </w:p>
    <w:p w:rsidR="00D67D50" w:rsidRDefault="00D67D50" w:rsidP="00B4401D">
      <w:pPr>
        <w:pStyle w:val="Odstavecseseznamem"/>
        <w:numPr>
          <w:ilvl w:val="0"/>
          <w:numId w:val="7"/>
        </w:numPr>
        <w:spacing w:after="0"/>
      </w:pPr>
      <w:r>
        <w:t>Spolupracující je povinen oznámit bez zbytečného odkladu AJG potřebu oprav,</w:t>
      </w:r>
      <w:r w:rsidR="00956CE6">
        <w:t xml:space="preserve"> které má AJG provést, a umožnit provedení těchto i jiných nezbytných oprav; jinak spolupracující odpovídá za škodu, která nesplněním povinnosti AJG vznikla.</w:t>
      </w:r>
    </w:p>
    <w:p w:rsidR="00956CE6" w:rsidRDefault="00956CE6" w:rsidP="00B4401D">
      <w:pPr>
        <w:pStyle w:val="Odstavecseseznamem"/>
        <w:numPr>
          <w:ilvl w:val="0"/>
          <w:numId w:val="7"/>
        </w:numPr>
        <w:spacing w:after="0"/>
      </w:pPr>
      <w:r>
        <w:t>Spolupracující bere na vědomí, že předmětem smlouvy jsou prostory, které jsou součástí národní kulturní památky/kulturní památky a zavazuje se dodržovat všechny obecně závazné právní předpisy, zejména předpisy na úseku památkové péče, bezpečnostní a protipožární předpisy. Spolupracující v předem dohodnutých prostorách zajišťuje bezpečnost a ochranu zdraví svých členů a zaměstnanců při práci s ohledem na rizika možného ohrožení jejich života nebo zdraví, která se týkají výkonu práce (dále jen „rizika“) a požární ochranu ve smyslu obecně závazných předpisů a je od</w:t>
      </w:r>
      <w:r w:rsidR="007731FB">
        <w:t>povědný za dodržování ustanovení</w:t>
      </w:r>
      <w:r>
        <w:t xml:space="preserve"> těchto předpisů a za škody, které vzniknou jeho činností. Spolupracující je povinen informovat AJG o rizicích a opatřeních přijatých k ochraně před jejich působením.</w:t>
      </w:r>
    </w:p>
    <w:p w:rsidR="00956CE6" w:rsidRDefault="00956CE6" w:rsidP="00B4401D">
      <w:pPr>
        <w:pStyle w:val="Odstavecseseznamem"/>
        <w:numPr>
          <w:ilvl w:val="0"/>
          <w:numId w:val="7"/>
        </w:numPr>
        <w:spacing w:after="0"/>
      </w:pPr>
      <w:r>
        <w:t>Spolupracující se zavazuje během užívání předem dohodnutých prostor dodržovat organizační a bezpečnostní pokyny odpovědných zaměstnanců AJG.</w:t>
      </w:r>
    </w:p>
    <w:p w:rsidR="00956CE6" w:rsidRDefault="00956CE6" w:rsidP="00956CE6">
      <w:pPr>
        <w:pStyle w:val="Odstavecseseznamem"/>
        <w:spacing w:after="0"/>
      </w:pPr>
      <w:r>
        <w:t>Spolupracující si bude počínat tak, aby nedošlo ke škodě na majetku AJG, na majetku a zdraví dalších osob. Jakékoliv závady nebo škodní události bude neprodleně hlásit AJG.</w:t>
      </w:r>
    </w:p>
    <w:p w:rsidR="00956CE6" w:rsidRDefault="007F2C9F" w:rsidP="00956CE6">
      <w:pPr>
        <w:pStyle w:val="Odstavecseseznamem"/>
        <w:numPr>
          <w:ilvl w:val="0"/>
          <w:numId w:val="7"/>
        </w:numPr>
        <w:spacing w:after="0"/>
      </w:pPr>
      <w:r>
        <w:t>Spolupracující se zavazuje neprovádět jakékoliv zásahy do omítek a zdiva (včetně opírání předmětů o zdivo a vzpírání mezi zdí), nátěry a přemísťování mobiliáře a příslušenství v předem dohodnutých prostorách bez předchozího písemného souhlasu AJG. Rovněž nebude zasahovat do terénních situací a archeologických území.</w:t>
      </w:r>
    </w:p>
    <w:p w:rsidR="007F2C9F" w:rsidRDefault="007F2C9F" w:rsidP="00956CE6">
      <w:pPr>
        <w:pStyle w:val="Odstavecseseznamem"/>
        <w:numPr>
          <w:ilvl w:val="0"/>
          <w:numId w:val="7"/>
        </w:numPr>
        <w:spacing w:after="0"/>
      </w:pPr>
      <w:r>
        <w:t>Spolupracující odpovídá za prověření a bezúhonnost všech osob, kterým z důvodu účasti na vystoupení umožní přístup do předem dohodnutých prostor. Spolupracující odpovídá za škodu, které tyto osoby způsobí.</w:t>
      </w:r>
    </w:p>
    <w:p w:rsidR="007F2C9F" w:rsidRDefault="007F2C9F" w:rsidP="00956CE6">
      <w:pPr>
        <w:pStyle w:val="Odstavecseseznamem"/>
        <w:numPr>
          <w:ilvl w:val="0"/>
          <w:numId w:val="7"/>
        </w:numPr>
        <w:spacing w:after="0"/>
      </w:pPr>
      <w:r>
        <w:t>Spolupracující se zavazuje dodržovat a zajistit, že v předem dohodnutých prostorách nebude používán otevřený oheň a kouřeno (s výjimkou k tomu vyhrazených míst, která určí AJG), dále nebude možný vstup s jídlem a pitím do výstavních sálů.</w:t>
      </w:r>
    </w:p>
    <w:p w:rsidR="007F2C9F" w:rsidRDefault="007F2C9F" w:rsidP="00956CE6">
      <w:pPr>
        <w:pStyle w:val="Odstavecseseznamem"/>
        <w:numPr>
          <w:ilvl w:val="0"/>
          <w:numId w:val="7"/>
        </w:numPr>
        <w:spacing w:after="0"/>
      </w:pPr>
      <w:r>
        <w:lastRenderedPageBreak/>
        <w:t>Spolupracující dohlídne, aby veškerý odpad související s cateringem byl odstraněn na vlastní náklady firmou zajišťující catering či samotnou organizací. Spolupracující se plně zavazuje, že provede likvidaci odpadu. V opačném případě souhlasí s pokutou ve výši 8 000,- Kč. V případě prokazatelného poškození zapůjčených prostor (fotodokumentace) se organizátor zavazuje uhradit veškeré vzniklé náklady.</w:t>
      </w:r>
    </w:p>
    <w:p w:rsidR="007F2C9F" w:rsidRDefault="007F2C9F" w:rsidP="007F2C9F">
      <w:pPr>
        <w:spacing w:after="0"/>
        <w:ind w:left="360"/>
      </w:pPr>
    </w:p>
    <w:p w:rsidR="007F2C9F" w:rsidRDefault="007F2C9F" w:rsidP="007F2C9F">
      <w:pPr>
        <w:spacing w:after="0"/>
        <w:ind w:left="360"/>
        <w:jc w:val="center"/>
        <w:rPr>
          <w:b/>
        </w:rPr>
      </w:pPr>
      <w:r>
        <w:rPr>
          <w:b/>
        </w:rPr>
        <w:t>Článek VI.</w:t>
      </w:r>
    </w:p>
    <w:p w:rsidR="007F2C9F" w:rsidRDefault="007F2C9F" w:rsidP="007F2C9F">
      <w:pPr>
        <w:spacing w:after="0"/>
        <w:ind w:left="360"/>
        <w:jc w:val="center"/>
        <w:rPr>
          <w:b/>
        </w:rPr>
      </w:pPr>
      <w:r>
        <w:rPr>
          <w:b/>
        </w:rPr>
        <w:t>Doba trvání smlouvy a ukončení smluvního vztahu</w:t>
      </w:r>
    </w:p>
    <w:p w:rsidR="002C4568" w:rsidRDefault="002C4568" w:rsidP="007F2C9F">
      <w:pPr>
        <w:spacing w:after="0"/>
        <w:ind w:left="360"/>
        <w:jc w:val="center"/>
        <w:rPr>
          <w:b/>
        </w:rPr>
      </w:pPr>
    </w:p>
    <w:p w:rsidR="007F2C9F" w:rsidRDefault="007F2C9F" w:rsidP="007F2C9F">
      <w:pPr>
        <w:pStyle w:val="Odstavecseseznamem"/>
        <w:numPr>
          <w:ilvl w:val="0"/>
          <w:numId w:val="8"/>
        </w:numPr>
        <w:spacing w:after="0"/>
      </w:pPr>
      <w:r>
        <w:t>Tato smlouva se uzavírá na dobu určitou do 17. 7. 2024 – 17. 7. 2024.</w:t>
      </w:r>
    </w:p>
    <w:p w:rsidR="007F2C9F" w:rsidRDefault="007F2C9F" w:rsidP="007F2C9F">
      <w:pPr>
        <w:pStyle w:val="Odstavecseseznamem"/>
        <w:numPr>
          <w:ilvl w:val="0"/>
          <w:numId w:val="8"/>
        </w:numPr>
        <w:spacing w:after="0"/>
      </w:pPr>
      <w:r>
        <w:t>AJG a Spolupracující jsou oprávněni vypovědět smlouvu v souladu s obecně závaznými právními předpisy.</w:t>
      </w:r>
    </w:p>
    <w:p w:rsidR="007F2C9F" w:rsidRDefault="007F2C9F" w:rsidP="007F2C9F">
      <w:pPr>
        <w:pStyle w:val="Odstavecseseznamem"/>
        <w:numPr>
          <w:ilvl w:val="0"/>
          <w:numId w:val="8"/>
        </w:numPr>
        <w:spacing w:after="0"/>
      </w:pPr>
      <w:r>
        <w:t xml:space="preserve">AJG je oprávněna vypovědět smlouvu bez výpovědní doby v případech, kdy spolupracující porušuje své povinnosti zvlášť závažným způsobem. Za zvlášť závažné </w:t>
      </w:r>
      <w:r w:rsidR="00EE0527">
        <w:t>porušení povinností Spolupracujícího se považuje, jestliže Spolupracující neplní řádně a včas své povinnosti stanovené touto smlouvou.</w:t>
      </w:r>
    </w:p>
    <w:p w:rsidR="00EE0527" w:rsidRDefault="00EE0527" w:rsidP="007F2C9F">
      <w:pPr>
        <w:pStyle w:val="Odstavecseseznamem"/>
        <w:numPr>
          <w:ilvl w:val="0"/>
          <w:numId w:val="8"/>
        </w:numPr>
        <w:spacing w:after="0"/>
      </w:pPr>
      <w:r>
        <w:t>AJG má rovněž možnost odstoupit od smlouvy, pokud přestanou být plněny podmínky podle článku I., odst. 1. a 2. smlouvy.</w:t>
      </w:r>
    </w:p>
    <w:p w:rsidR="00EE0527" w:rsidRDefault="00EE0527" w:rsidP="007F2C9F">
      <w:pPr>
        <w:pStyle w:val="Odstavecseseznamem"/>
        <w:numPr>
          <w:ilvl w:val="0"/>
          <w:numId w:val="8"/>
        </w:numPr>
        <w:spacing w:after="0"/>
      </w:pPr>
      <w:r>
        <w:t>Výpověď musí být písemná. Výpovědní doba počíná běžet prvním dnem následujícího měsíce po dni, kdy byla doručena výpověď druhé smluvní straně. Při výpovědi bez výpovědní doby zaniká spolupráce dnem následujícím po doručení výpovědi druhé smluvní straně.</w:t>
      </w:r>
    </w:p>
    <w:p w:rsidR="00EE0527" w:rsidRDefault="00EE0527" w:rsidP="007F2C9F">
      <w:pPr>
        <w:pStyle w:val="Odstavecseseznamem"/>
        <w:numPr>
          <w:ilvl w:val="0"/>
          <w:numId w:val="8"/>
        </w:numPr>
        <w:spacing w:after="0"/>
      </w:pPr>
      <w:r>
        <w:t>Spolupracující je povinen předem dohodnuté prostory vyklidit a předat nejpozději den následující po ukončení předmětu smlouvy s tím, že o předání bude v případě požadavku AJG vypracován písemný zápis. Spolupracující se zavazuje, že veškerý odpad, který vznikne při úklidu předem dohodnutých prostor, bude vynesen pouze do předem určených kontejnerů (popelnic). V případě nedodržení nebo prodlení se splněním povinnosti vyklidit a předat předem dohodnuté prostory do původního stavu, uhradí nájemce smluvní pokutu 2 000,- Kč za každý den prodlení se splněním této povinnosti a to bez ohledu na jeho zavinění. Uh</w:t>
      </w:r>
      <w:r w:rsidR="005C434F">
        <w:t>razením smluvní pokuty není dotč</w:t>
      </w:r>
      <w:r>
        <w:t>en nárok AJG na náhradu škody.</w:t>
      </w:r>
    </w:p>
    <w:p w:rsidR="00EE0527" w:rsidRDefault="00EE0527" w:rsidP="00EE0527">
      <w:pPr>
        <w:spacing w:after="0"/>
        <w:ind w:left="360"/>
      </w:pPr>
    </w:p>
    <w:p w:rsidR="00EE0527" w:rsidRDefault="00EE0527" w:rsidP="00EE0527">
      <w:pPr>
        <w:spacing w:after="0"/>
        <w:ind w:left="360"/>
        <w:jc w:val="center"/>
        <w:rPr>
          <w:b/>
        </w:rPr>
      </w:pPr>
      <w:r>
        <w:rPr>
          <w:b/>
        </w:rPr>
        <w:t>Článek VII.</w:t>
      </w:r>
    </w:p>
    <w:p w:rsidR="00EE0527" w:rsidRDefault="00DE128C" w:rsidP="00EE0527">
      <w:pPr>
        <w:spacing w:after="0"/>
        <w:ind w:left="360"/>
        <w:jc w:val="center"/>
        <w:rPr>
          <w:b/>
        </w:rPr>
      </w:pPr>
      <w:r>
        <w:rPr>
          <w:b/>
        </w:rPr>
        <w:t>Závěrečná ustanovení</w:t>
      </w:r>
    </w:p>
    <w:p w:rsidR="00EE0527" w:rsidRDefault="00EE0527" w:rsidP="00EE0527">
      <w:pPr>
        <w:spacing w:after="0"/>
        <w:ind w:left="360"/>
        <w:jc w:val="center"/>
        <w:rPr>
          <w:b/>
        </w:rPr>
      </w:pPr>
    </w:p>
    <w:p w:rsidR="00EE0527" w:rsidRDefault="00EE0527" w:rsidP="00EE0527">
      <w:pPr>
        <w:pStyle w:val="Odstavecseseznamem"/>
        <w:numPr>
          <w:ilvl w:val="0"/>
          <w:numId w:val="9"/>
        </w:numPr>
        <w:spacing w:after="0"/>
      </w:pPr>
      <w:r>
        <w:t xml:space="preserve">Tato smlouva byla sepsána ve třech vyhotoveních. Každá ze smluvních </w:t>
      </w:r>
      <w:r w:rsidR="00DE128C">
        <w:t>stran obdržela po jednom totožné</w:t>
      </w:r>
      <w:r>
        <w:t>m vyhotovení a jedno vyhotovení smlouvy obdrží Státní zámek Hluboká.</w:t>
      </w:r>
    </w:p>
    <w:p w:rsidR="00EE0527" w:rsidRDefault="00EE0527" w:rsidP="00EE0527">
      <w:pPr>
        <w:pStyle w:val="Odstavecseseznamem"/>
        <w:numPr>
          <w:ilvl w:val="0"/>
          <w:numId w:val="9"/>
        </w:numPr>
        <w:spacing w:after="0"/>
      </w:pPr>
      <w:r>
        <w:t>Smlouvu je možno měnit či doplňovat výhradně v písemné formě písemnými číslovanými dodatky, obsaženými na jedné listině. Platnost a účinnost takových dodatků nastává, pokud se strany nedohodnou jinak, podpisem oprávněných zástupců obou smluvních stran.</w:t>
      </w:r>
    </w:p>
    <w:p w:rsidR="00EE0527" w:rsidRDefault="00EE0527" w:rsidP="00EE0527">
      <w:pPr>
        <w:pStyle w:val="Odstavecseseznamem"/>
        <w:numPr>
          <w:ilvl w:val="0"/>
          <w:numId w:val="9"/>
        </w:numPr>
        <w:spacing w:after="0"/>
      </w:pPr>
      <w:r>
        <w:t xml:space="preserve">Účastníci prohlašují, že tuto smlouvu uzavřeli </w:t>
      </w:r>
      <w:r w:rsidR="008B2741">
        <w:t>podle své pravé a svobodné</w:t>
      </w:r>
      <w:r>
        <w:t xml:space="preserve"> vůle prosté omylů, nikoliv v tísni, a že vzájemné plnění dle této smlouvy není v hrubém nepoměru. Smlouva je pro obě smluvní strany určitá a srozumitelná.</w:t>
      </w:r>
    </w:p>
    <w:p w:rsidR="00EE0527" w:rsidRDefault="00EE0527" w:rsidP="00EE0527">
      <w:pPr>
        <w:spacing w:after="0"/>
        <w:ind w:left="360"/>
      </w:pPr>
      <w:r>
        <w:t>V Hluboké nad Vltavou, dne 11. 4. 2024</w:t>
      </w:r>
    </w:p>
    <w:p w:rsidR="00FF0D03" w:rsidRDefault="00FF0D03" w:rsidP="00EE0527">
      <w:pPr>
        <w:spacing w:after="0"/>
        <w:ind w:left="360"/>
      </w:pPr>
    </w:p>
    <w:p w:rsidR="00FF0D03" w:rsidRDefault="00FF0D03" w:rsidP="00EE0527">
      <w:pPr>
        <w:spacing w:after="0"/>
        <w:ind w:left="360"/>
      </w:pPr>
    </w:p>
    <w:p w:rsidR="00FF0D03" w:rsidRDefault="00FF0D03" w:rsidP="00EE0527">
      <w:pPr>
        <w:spacing w:after="0"/>
        <w:ind w:left="360"/>
      </w:pPr>
      <w:r>
        <w:t>………………………………………………..</w:t>
      </w:r>
      <w:r>
        <w:tab/>
      </w:r>
      <w:r>
        <w:tab/>
      </w:r>
      <w:r>
        <w:tab/>
      </w:r>
      <w:r w:rsidR="00850C20">
        <w:tab/>
      </w:r>
      <w:r>
        <w:t>…………………………………………………</w:t>
      </w:r>
    </w:p>
    <w:p w:rsidR="00FF0D03" w:rsidRPr="00EE0527" w:rsidRDefault="00FF0D03" w:rsidP="00EE0527">
      <w:pPr>
        <w:spacing w:after="0"/>
        <w:ind w:left="360"/>
      </w:pPr>
      <w:r>
        <w:t>Mgr. Aleš Seifert, ředitel</w:t>
      </w:r>
      <w:r w:rsidR="00850C20">
        <w:t xml:space="preserve"> AJG</w:t>
      </w:r>
      <w:r w:rsidR="00B42AA4">
        <w:tab/>
      </w:r>
      <w:r w:rsidR="00B42AA4">
        <w:tab/>
      </w:r>
      <w:r w:rsidR="00B42AA4">
        <w:tab/>
      </w:r>
      <w:r w:rsidR="00B42AA4">
        <w:tab/>
        <w:t xml:space="preserve">   </w:t>
      </w:r>
      <w:r>
        <w:t>Zuzana Novotná, jednatelka</w:t>
      </w:r>
    </w:p>
    <w:sectPr w:rsidR="00FF0D03" w:rsidRPr="00EE05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24" w:rsidRDefault="009E7E24" w:rsidP="00046A49">
      <w:pPr>
        <w:spacing w:after="0" w:line="240" w:lineRule="auto"/>
      </w:pPr>
      <w:r>
        <w:separator/>
      </w:r>
    </w:p>
  </w:endnote>
  <w:endnote w:type="continuationSeparator" w:id="0">
    <w:p w:rsidR="009E7E24" w:rsidRDefault="009E7E24" w:rsidP="0004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24" w:rsidRDefault="009E7E24" w:rsidP="00046A49">
      <w:pPr>
        <w:spacing w:after="0" w:line="240" w:lineRule="auto"/>
      </w:pPr>
      <w:r>
        <w:separator/>
      </w:r>
    </w:p>
  </w:footnote>
  <w:footnote w:type="continuationSeparator" w:id="0">
    <w:p w:rsidR="009E7E24" w:rsidRDefault="009E7E24" w:rsidP="0004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49" w:rsidRDefault="00046A49">
    <w:pPr>
      <w:pStyle w:val="Zhlav"/>
    </w:pPr>
  </w:p>
  <w:p w:rsidR="00046A49" w:rsidRDefault="00046A4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480B"/>
    <w:multiLevelType w:val="hybridMultilevel"/>
    <w:tmpl w:val="6A5A6B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505C1D"/>
    <w:multiLevelType w:val="hybridMultilevel"/>
    <w:tmpl w:val="60A04730"/>
    <w:lvl w:ilvl="0" w:tplc="7DF8085E">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3FD24CC"/>
    <w:multiLevelType w:val="hybridMultilevel"/>
    <w:tmpl w:val="80D62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B65A26"/>
    <w:multiLevelType w:val="hybridMultilevel"/>
    <w:tmpl w:val="39828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BC52F2"/>
    <w:multiLevelType w:val="hybridMultilevel"/>
    <w:tmpl w:val="93C684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9B1402"/>
    <w:multiLevelType w:val="hybridMultilevel"/>
    <w:tmpl w:val="474A3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C02CCC"/>
    <w:multiLevelType w:val="hybridMultilevel"/>
    <w:tmpl w:val="24843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893E19"/>
    <w:multiLevelType w:val="hybridMultilevel"/>
    <w:tmpl w:val="7298A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6940A0"/>
    <w:multiLevelType w:val="hybridMultilevel"/>
    <w:tmpl w:val="22880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4"/>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49"/>
    <w:rsid w:val="00046A49"/>
    <w:rsid w:val="00054434"/>
    <w:rsid w:val="0014079F"/>
    <w:rsid w:val="0021574A"/>
    <w:rsid w:val="00234CE9"/>
    <w:rsid w:val="00245DDA"/>
    <w:rsid w:val="002C4568"/>
    <w:rsid w:val="002F0B02"/>
    <w:rsid w:val="003211C7"/>
    <w:rsid w:val="003214A2"/>
    <w:rsid w:val="004F1081"/>
    <w:rsid w:val="00563385"/>
    <w:rsid w:val="005C434F"/>
    <w:rsid w:val="006C4D4C"/>
    <w:rsid w:val="007731FB"/>
    <w:rsid w:val="007A76C0"/>
    <w:rsid w:val="007F2C9F"/>
    <w:rsid w:val="00850C20"/>
    <w:rsid w:val="00851A41"/>
    <w:rsid w:val="008B2741"/>
    <w:rsid w:val="008F391E"/>
    <w:rsid w:val="00910BE8"/>
    <w:rsid w:val="00916F90"/>
    <w:rsid w:val="00956CE6"/>
    <w:rsid w:val="00974F1E"/>
    <w:rsid w:val="00980152"/>
    <w:rsid w:val="009B209B"/>
    <w:rsid w:val="009E7E24"/>
    <w:rsid w:val="00AB01DC"/>
    <w:rsid w:val="00AD5213"/>
    <w:rsid w:val="00B42AA4"/>
    <w:rsid w:val="00B4401D"/>
    <w:rsid w:val="00D67D50"/>
    <w:rsid w:val="00D8569F"/>
    <w:rsid w:val="00DE128C"/>
    <w:rsid w:val="00EA2945"/>
    <w:rsid w:val="00EE0527"/>
    <w:rsid w:val="00FF0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7BDF"/>
  <w15:chartTrackingRefBased/>
  <w15:docId w15:val="{AC99A3F2-0EA9-47B2-B33A-98C97E9B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6A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6A49"/>
  </w:style>
  <w:style w:type="paragraph" w:styleId="Zpat">
    <w:name w:val="footer"/>
    <w:basedOn w:val="Normln"/>
    <w:link w:val="ZpatChar"/>
    <w:uiPriority w:val="99"/>
    <w:unhideWhenUsed/>
    <w:rsid w:val="00046A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46A49"/>
  </w:style>
  <w:style w:type="paragraph" w:styleId="Odstavecseseznamem">
    <w:name w:val="List Paragraph"/>
    <w:basedOn w:val="Normln"/>
    <w:uiPriority w:val="34"/>
    <w:qFormat/>
    <w:rsid w:val="00046A49"/>
    <w:pPr>
      <w:ind w:left="720"/>
      <w:contextualSpacing/>
    </w:pPr>
  </w:style>
  <w:style w:type="character" w:styleId="Hypertextovodkaz">
    <w:name w:val="Hyperlink"/>
    <w:basedOn w:val="Standardnpsmoodstavce"/>
    <w:uiPriority w:val="99"/>
    <w:unhideWhenUsed/>
    <w:rsid w:val="00851A41"/>
    <w:rPr>
      <w:color w:val="0563C1" w:themeColor="hyperlink"/>
      <w:u w:val="single"/>
    </w:rPr>
  </w:style>
  <w:style w:type="paragraph" w:styleId="Textbubliny">
    <w:name w:val="Balloon Text"/>
    <w:basedOn w:val="Normln"/>
    <w:link w:val="TextbublinyChar"/>
    <w:uiPriority w:val="99"/>
    <w:semiHidden/>
    <w:unhideWhenUsed/>
    <w:rsid w:val="008B27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1491</Words>
  <Characters>8797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Masářová</dc:creator>
  <cp:keywords/>
  <dc:description/>
  <cp:lastModifiedBy>Klára Masářová</cp:lastModifiedBy>
  <cp:revision>24</cp:revision>
  <cp:lastPrinted>2024-04-18T12:52:00Z</cp:lastPrinted>
  <dcterms:created xsi:type="dcterms:W3CDTF">2024-04-18T07:34:00Z</dcterms:created>
  <dcterms:modified xsi:type="dcterms:W3CDTF">2024-04-19T05:31:00Z</dcterms:modified>
</cp:coreProperties>
</file>