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187" w:rsidRDefault="00DE1187" w:rsidP="00DE1187">
      <w:pPr>
        <w:rPr>
          <w:sz w:val="32"/>
          <w:szCs w:val="32"/>
        </w:rPr>
      </w:pPr>
      <w:r>
        <w:rPr>
          <w:sz w:val="32"/>
          <w:szCs w:val="32"/>
        </w:rPr>
        <w:t>Příloha č. 1 SOD č. 407/2024 Oceněný soupis prací</w:t>
      </w:r>
    </w:p>
    <w:p w:rsidR="00DE1187" w:rsidRDefault="00DE1187" w:rsidP="00DE1187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 xml:space="preserve">SOUPIS PRACÍ A </w:t>
      </w:r>
      <w:proofErr w:type="gramStart"/>
      <w:r>
        <w:rPr>
          <w:rFonts w:ascii="CIDFont+F1" w:hAnsi="CIDFont+F1" w:cs="CIDFont+F1"/>
          <w:sz w:val="28"/>
          <w:szCs w:val="28"/>
        </w:rPr>
        <w:t>DODÁVEK - MVE</w:t>
      </w:r>
      <w:proofErr w:type="gramEnd"/>
      <w:r>
        <w:rPr>
          <w:rFonts w:ascii="CIDFont+F1" w:hAnsi="CIDFont+F1" w:cs="CIDFont+F1"/>
          <w:sz w:val="28"/>
          <w:szCs w:val="28"/>
        </w:rPr>
        <w:t xml:space="preserve"> Jesenice, modernizace soustrojí TG4 (nové oběžné kolo)</w:t>
      </w:r>
    </w:p>
    <w:p w:rsidR="00DE1187" w:rsidRPr="00DE1187" w:rsidRDefault="00DE1187" w:rsidP="00DE1187">
      <w:bookmarkStart w:id="0" w:name="_GoBack"/>
      <w:bookmarkEnd w:id="0"/>
    </w:p>
    <w:p w:rsidR="00DE1187" w:rsidRDefault="00DE1187" w:rsidP="00DE1187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Položka</w:t>
      </w:r>
    </w:p>
    <w:p w:rsidR="00DE1187" w:rsidRDefault="00DE1187" w:rsidP="00DE1187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číslo Název jednotka množství</w:t>
      </w:r>
    </w:p>
    <w:p w:rsidR="00DE1187" w:rsidRDefault="00DE1187" w:rsidP="00DE1187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Jednotková cena</w:t>
      </w:r>
    </w:p>
    <w:p w:rsidR="00DE1187" w:rsidRDefault="00DE1187" w:rsidP="00DE1187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[Kč]</w:t>
      </w:r>
    </w:p>
    <w:p w:rsidR="00DE1187" w:rsidRDefault="00DE1187" w:rsidP="00DE1187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Cena [Kč]</w:t>
      </w:r>
    </w:p>
    <w:p w:rsidR="00DE1187" w:rsidRDefault="00DE1187" w:rsidP="00DE1187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Výroba a dodávka nových částí (dílů)</w:t>
      </w:r>
    </w:p>
    <w:p w:rsidR="00DE1187" w:rsidRDefault="00DE1187" w:rsidP="00DE1187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1 Nové oběžné kolo, nerez, Dok=328 mm, m=</w:t>
      </w:r>
      <w:proofErr w:type="gramStart"/>
      <w:r>
        <w:rPr>
          <w:rFonts w:ascii="CIDFont+F2" w:hAnsi="CIDFont+F2" w:cs="CIDFont+F2"/>
        </w:rPr>
        <w:t>25-30kg</w:t>
      </w:r>
      <w:proofErr w:type="gramEnd"/>
      <w:r>
        <w:rPr>
          <w:rFonts w:ascii="CIDFont+F2" w:hAnsi="CIDFont+F2" w:cs="CIDFont+F2"/>
        </w:rPr>
        <w:t xml:space="preserve"> ks 1 254 495,00 254 495,00</w:t>
      </w:r>
    </w:p>
    <w:p w:rsidR="00DE1187" w:rsidRDefault="00DE1187" w:rsidP="00DE1187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2 Nové „sací víko čerpadla“ ks 1 7 5 687,00 75 687,00</w:t>
      </w:r>
    </w:p>
    <w:p w:rsidR="00DE1187" w:rsidRDefault="00DE1187" w:rsidP="00DE1187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3 Těsnící labyrint do „sacího víka“ ks 1 1 2 150,00 12 150,00</w:t>
      </w:r>
    </w:p>
    <w:p w:rsidR="00DE1187" w:rsidRDefault="00DE1187" w:rsidP="00DE1187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4</w:t>
      </w:r>
    </w:p>
    <w:p w:rsidR="00DE1187" w:rsidRDefault="00DE1187" w:rsidP="00DE1187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Nové části savky – kuželová savky s koncovým profilem DN450,</w:t>
      </w:r>
    </w:p>
    <w:p w:rsidR="00DE1187" w:rsidRDefault="00DE1187" w:rsidP="00DE1187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segmentové koleno savky DN450</w:t>
      </w:r>
    </w:p>
    <w:p w:rsidR="00DE1187" w:rsidRDefault="00DE1187" w:rsidP="00DE1187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ks 1 104 017,00 104 017,00</w:t>
      </w:r>
    </w:p>
    <w:p w:rsidR="00DE1187" w:rsidRDefault="00DE1187" w:rsidP="00DE1187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5 Výrobní dokumentace nových dílů </w:t>
      </w:r>
      <w:proofErr w:type="spellStart"/>
      <w:r>
        <w:rPr>
          <w:rFonts w:ascii="CIDFont+F2" w:hAnsi="CIDFont+F2" w:cs="CIDFont+F2"/>
        </w:rPr>
        <w:t>kpl</w:t>
      </w:r>
      <w:proofErr w:type="spellEnd"/>
      <w:r>
        <w:rPr>
          <w:rFonts w:ascii="CIDFont+F2" w:hAnsi="CIDFont+F2" w:cs="CIDFont+F2"/>
        </w:rPr>
        <w:t xml:space="preserve"> 1 7 7 280,00 77 280,00</w:t>
      </w:r>
    </w:p>
    <w:p w:rsidR="00DE1187" w:rsidRDefault="00DE1187" w:rsidP="00DE1187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celkem výroba </w:t>
      </w:r>
      <w:proofErr w:type="spellStart"/>
      <w:r>
        <w:rPr>
          <w:rFonts w:ascii="CIDFont+F1" w:hAnsi="CIDFont+F1" w:cs="CIDFont+F1"/>
        </w:rPr>
        <w:t>adodávka</w:t>
      </w:r>
      <w:proofErr w:type="spellEnd"/>
      <w:r>
        <w:rPr>
          <w:rFonts w:ascii="CIDFont+F1" w:hAnsi="CIDFont+F1" w:cs="CIDFont+F1"/>
        </w:rPr>
        <w:t xml:space="preserve"> nových dílů 523 629,00</w:t>
      </w:r>
    </w:p>
    <w:p w:rsidR="00DE1187" w:rsidRDefault="00DE1187" w:rsidP="00DE1187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Montážní a demontážní práce na MVE</w:t>
      </w:r>
    </w:p>
    <w:p w:rsidR="00DE1187" w:rsidRDefault="00DE1187" w:rsidP="00DE1187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6 Demontáž soustrojí TG4 vč. spirály </w:t>
      </w:r>
      <w:proofErr w:type="spellStart"/>
      <w:r>
        <w:rPr>
          <w:rFonts w:ascii="CIDFont+F2" w:hAnsi="CIDFont+F2" w:cs="CIDFont+F2"/>
        </w:rPr>
        <w:t>kpl</w:t>
      </w:r>
      <w:proofErr w:type="spellEnd"/>
      <w:r>
        <w:rPr>
          <w:rFonts w:ascii="CIDFont+F2" w:hAnsi="CIDFont+F2" w:cs="CIDFont+F2"/>
        </w:rPr>
        <w:t xml:space="preserve"> 1 2 5 875,00 25 875,00</w:t>
      </w:r>
    </w:p>
    <w:p w:rsidR="00DE1187" w:rsidRDefault="00DE1187" w:rsidP="00DE1187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7</w:t>
      </w:r>
    </w:p>
    <w:p w:rsidR="00DE1187" w:rsidRDefault="00DE1187" w:rsidP="00DE1187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Montáž soustrojí TG4, </w:t>
      </w:r>
      <w:proofErr w:type="spellStart"/>
      <w:r>
        <w:rPr>
          <w:rFonts w:ascii="CIDFont+F2" w:hAnsi="CIDFont+F2" w:cs="CIDFont+F2"/>
        </w:rPr>
        <w:t>vč</w:t>
      </w:r>
      <w:proofErr w:type="spellEnd"/>
      <w:r>
        <w:rPr>
          <w:rFonts w:ascii="CIDFont+F2" w:hAnsi="CIDFont+F2" w:cs="CIDFont+F2"/>
        </w:rPr>
        <w:t xml:space="preserve"> spojovacího nerez materiálu a těsnícího</w:t>
      </w:r>
    </w:p>
    <w:p w:rsidR="00DE1187" w:rsidRDefault="00DE1187" w:rsidP="00DE1187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materiálu</w:t>
      </w:r>
    </w:p>
    <w:p w:rsidR="00DE1187" w:rsidRDefault="00DE1187" w:rsidP="00DE1187">
      <w:pPr>
        <w:autoSpaceDE w:val="0"/>
        <w:autoSpaceDN w:val="0"/>
        <w:adjustRightInd w:val="0"/>
        <w:rPr>
          <w:rFonts w:ascii="CIDFont+F2" w:hAnsi="CIDFont+F2" w:cs="CIDFont+F2"/>
        </w:rPr>
      </w:pPr>
      <w:proofErr w:type="spellStart"/>
      <w:r>
        <w:rPr>
          <w:rFonts w:ascii="CIDFont+F2" w:hAnsi="CIDFont+F2" w:cs="CIDFont+F2"/>
        </w:rPr>
        <w:t>kpl</w:t>
      </w:r>
      <w:proofErr w:type="spellEnd"/>
      <w:r>
        <w:rPr>
          <w:rFonts w:ascii="CIDFont+F2" w:hAnsi="CIDFont+F2" w:cs="CIDFont+F2"/>
        </w:rPr>
        <w:t xml:space="preserve"> 1 9 6 600,00 96 600,00</w:t>
      </w:r>
    </w:p>
    <w:p w:rsidR="00DE1187" w:rsidRDefault="00DE1187" w:rsidP="00DE1187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8 Doprava, manipulace, likvidace odpadů </w:t>
      </w:r>
      <w:proofErr w:type="spellStart"/>
      <w:r>
        <w:rPr>
          <w:rFonts w:ascii="CIDFont+F2" w:hAnsi="CIDFont+F2" w:cs="CIDFont+F2"/>
        </w:rPr>
        <w:t>kpl</w:t>
      </w:r>
      <w:proofErr w:type="spellEnd"/>
      <w:r>
        <w:rPr>
          <w:rFonts w:ascii="CIDFont+F2" w:hAnsi="CIDFont+F2" w:cs="CIDFont+F2"/>
        </w:rPr>
        <w:t xml:space="preserve"> 1 102 650,00 102 650,00</w:t>
      </w:r>
    </w:p>
    <w:p w:rsidR="00DE1187" w:rsidRDefault="00DE1187" w:rsidP="00DE1187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9 Uvedení soustrojí TG4 do provozu, vč. měření provozních parametrů </w:t>
      </w:r>
      <w:proofErr w:type="spellStart"/>
      <w:r>
        <w:rPr>
          <w:rFonts w:ascii="CIDFont+F2" w:hAnsi="CIDFont+F2" w:cs="CIDFont+F2"/>
        </w:rPr>
        <w:t>kpl</w:t>
      </w:r>
      <w:proofErr w:type="spellEnd"/>
      <w:r>
        <w:rPr>
          <w:rFonts w:ascii="CIDFont+F2" w:hAnsi="CIDFont+F2" w:cs="CIDFont+F2"/>
        </w:rPr>
        <w:t xml:space="preserve"> 1 3 8 640,00 38 640,00</w:t>
      </w:r>
    </w:p>
    <w:p w:rsidR="00DE1187" w:rsidRDefault="00DE1187" w:rsidP="00DE1187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celkem montážní a demontážní práce na MVE 263 765,00</w:t>
      </w:r>
    </w:p>
    <w:p w:rsidR="00DE1187" w:rsidRDefault="00DE1187" w:rsidP="00DE1187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Cena celkem 787 394,00</w:t>
      </w:r>
    </w:p>
    <w:sectPr w:rsidR="00DE1187" w:rsidSect="00DE1187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22F" w:rsidRDefault="0083422F" w:rsidP="005F4E53">
      <w:r>
        <w:separator/>
      </w:r>
    </w:p>
  </w:endnote>
  <w:endnote w:type="continuationSeparator" w:id="0">
    <w:p w:rsidR="0083422F" w:rsidRDefault="0083422F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22F" w:rsidRDefault="0083422F" w:rsidP="005F4E53">
      <w:r>
        <w:separator/>
      </w:r>
    </w:p>
  </w:footnote>
  <w:footnote w:type="continuationSeparator" w:id="0">
    <w:p w:rsidR="0083422F" w:rsidRDefault="0083422F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35D17"/>
    <w:rsid w:val="00357DA8"/>
    <w:rsid w:val="00392666"/>
    <w:rsid w:val="00456604"/>
    <w:rsid w:val="004E108E"/>
    <w:rsid w:val="005E6D70"/>
    <w:rsid w:val="005F4E53"/>
    <w:rsid w:val="00645252"/>
    <w:rsid w:val="006D3D74"/>
    <w:rsid w:val="00722EFA"/>
    <w:rsid w:val="0083422F"/>
    <w:rsid w:val="0083569A"/>
    <w:rsid w:val="00927965"/>
    <w:rsid w:val="0097356C"/>
    <w:rsid w:val="00A9204E"/>
    <w:rsid w:val="00AD2871"/>
    <w:rsid w:val="00B25AFB"/>
    <w:rsid w:val="00D84D53"/>
    <w:rsid w:val="00DE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FE4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2024-04-04T09:37:00Z</dcterms:modified>
</cp:coreProperties>
</file>