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1A53" w14:textId="77777777" w:rsidR="0060533D" w:rsidRDefault="00C42A32">
      <w:pPr>
        <w:pStyle w:val="Nadpis2"/>
        <w:spacing w:before="47"/>
      </w:pPr>
      <w:r>
        <w:t>Smlouva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propagaci</w:t>
      </w:r>
    </w:p>
    <w:p w14:paraId="1C9FBA92" w14:textId="77777777" w:rsidR="0060533D" w:rsidRDefault="0060533D">
      <w:pPr>
        <w:pStyle w:val="Zkladntext"/>
        <w:spacing w:before="115"/>
        <w:ind w:left="0"/>
        <w:rPr>
          <w:sz w:val="32"/>
        </w:rPr>
      </w:pPr>
    </w:p>
    <w:p w14:paraId="36C53367" w14:textId="77777777" w:rsidR="0060533D" w:rsidRDefault="00C42A32">
      <w:pPr>
        <w:spacing w:before="1" w:line="341" w:lineRule="exact"/>
        <w:ind w:left="42" w:right="2"/>
        <w:jc w:val="center"/>
        <w:rPr>
          <w:sz w:val="28"/>
        </w:rPr>
      </w:pPr>
      <w:r>
        <w:rPr>
          <w:spacing w:val="-5"/>
          <w:sz w:val="28"/>
        </w:rPr>
        <w:t>I.</w:t>
      </w:r>
    </w:p>
    <w:p w14:paraId="4651D161" w14:textId="77777777" w:rsidR="0060533D" w:rsidRDefault="00C42A32">
      <w:pPr>
        <w:pStyle w:val="Nadpis2"/>
        <w:spacing w:line="390" w:lineRule="exact"/>
        <w:ind w:right="5"/>
      </w:pPr>
      <w:r>
        <w:t>Smluvní</w:t>
      </w:r>
      <w:r>
        <w:rPr>
          <w:spacing w:val="-7"/>
        </w:rPr>
        <w:t xml:space="preserve"> </w:t>
      </w:r>
      <w:r>
        <w:rPr>
          <w:spacing w:val="-2"/>
        </w:rPr>
        <w:t>strany</w:t>
      </w:r>
    </w:p>
    <w:p w14:paraId="4BDA63B5" w14:textId="77777777" w:rsidR="0060533D" w:rsidRDefault="00C42A32">
      <w:pPr>
        <w:pStyle w:val="Zkladntext"/>
        <w:spacing w:before="251"/>
      </w:pPr>
      <w:r>
        <w:t>Kolektory</w:t>
      </w:r>
      <w:r>
        <w:rPr>
          <w:spacing w:val="-3"/>
        </w:rPr>
        <w:t xml:space="preserve"> </w:t>
      </w:r>
      <w:r>
        <w:t>Praha,</w:t>
      </w:r>
      <w:r>
        <w:rPr>
          <w:spacing w:val="-3"/>
        </w:rPr>
        <w:t xml:space="preserve"> </w:t>
      </w:r>
      <w:r>
        <w:rPr>
          <w:spacing w:val="-4"/>
        </w:rPr>
        <w:t>a.s.</w:t>
      </w:r>
    </w:p>
    <w:p w14:paraId="142FFF0F" w14:textId="77777777" w:rsidR="0060533D" w:rsidRDefault="00C42A32">
      <w:pPr>
        <w:pStyle w:val="Zkladntext"/>
        <w:tabs>
          <w:tab w:val="left" w:pos="1572"/>
        </w:tabs>
        <w:spacing w:before="1"/>
        <w:ind w:left="1572" w:right="2942" w:hanging="1416"/>
      </w:pPr>
      <w:r>
        <w:rPr>
          <w:spacing w:val="-2"/>
        </w:rPr>
        <w:t>Zastoupená:</w:t>
      </w:r>
      <w:r>
        <w:tab/>
        <w:t>Ing. Petrem Švecem, předsedou představenstva a</w:t>
      </w:r>
      <w:r>
        <w:rPr>
          <w:spacing w:val="80"/>
        </w:rPr>
        <w:t xml:space="preserve"> </w:t>
      </w:r>
      <w:r>
        <w:t>Mgr.</w:t>
      </w:r>
      <w:r>
        <w:rPr>
          <w:spacing w:val="-8"/>
        </w:rPr>
        <w:t xml:space="preserve"> </w:t>
      </w:r>
      <w:r>
        <w:t>Janem</w:t>
      </w:r>
      <w:r>
        <w:rPr>
          <w:spacing w:val="-8"/>
        </w:rPr>
        <w:t xml:space="preserve"> </w:t>
      </w:r>
      <w:proofErr w:type="spellStart"/>
      <w:r>
        <w:t>Vidímem</w:t>
      </w:r>
      <w:proofErr w:type="spellEnd"/>
      <w:r>
        <w:t>,</w:t>
      </w:r>
      <w:r>
        <w:rPr>
          <w:spacing w:val="-9"/>
        </w:rPr>
        <w:t xml:space="preserve"> </w:t>
      </w:r>
      <w:r>
        <w:t>místopředsedou</w:t>
      </w:r>
      <w:r>
        <w:rPr>
          <w:spacing w:val="-9"/>
        </w:rPr>
        <w:t xml:space="preserve"> </w:t>
      </w:r>
      <w:r>
        <w:t>představenstva</w:t>
      </w:r>
    </w:p>
    <w:p w14:paraId="10588FEF" w14:textId="77777777" w:rsidR="0060533D" w:rsidRDefault="00C42A32">
      <w:pPr>
        <w:pStyle w:val="Zkladntext"/>
      </w:pPr>
      <w:r>
        <w:t>IČO:</w:t>
      </w:r>
      <w:r>
        <w:rPr>
          <w:spacing w:val="-2"/>
        </w:rPr>
        <w:t xml:space="preserve"> 26714124</w:t>
      </w:r>
    </w:p>
    <w:p w14:paraId="3096811E" w14:textId="77777777" w:rsidR="0060533D" w:rsidRDefault="00C42A32">
      <w:pPr>
        <w:pStyle w:val="Zkladntext"/>
      </w:pPr>
      <w:r>
        <w:t>DIČ:</w:t>
      </w:r>
      <w:r>
        <w:rPr>
          <w:spacing w:val="-1"/>
        </w:rPr>
        <w:t xml:space="preserve"> </w:t>
      </w:r>
      <w:r>
        <w:rPr>
          <w:spacing w:val="-2"/>
        </w:rPr>
        <w:t>CZ26714124</w:t>
      </w:r>
    </w:p>
    <w:p w14:paraId="18E425B5" w14:textId="77777777" w:rsidR="0060533D" w:rsidRDefault="00C42A32">
      <w:pPr>
        <w:pStyle w:val="Zkladntext"/>
        <w:spacing w:before="1"/>
        <w:ind w:right="3825"/>
      </w:pPr>
      <w:r>
        <w:t>Se</w:t>
      </w:r>
      <w:r>
        <w:rPr>
          <w:spacing w:val="-4"/>
        </w:rPr>
        <w:t xml:space="preserve"> </w:t>
      </w:r>
      <w:r>
        <w:t>sídlem:</w:t>
      </w:r>
      <w:r>
        <w:rPr>
          <w:spacing w:val="-2"/>
        </w:rPr>
        <w:t xml:space="preserve"> </w:t>
      </w:r>
      <w:r>
        <w:t>Pešlova</w:t>
      </w:r>
      <w:r>
        <w:rPr>
          <w:spacing w:val="-5"/>
        </w:rPr>
        <w:t xml:space="preserve"> </w:t>
      </w:r>
      <w:r>
        <w:t>3/341,</w:t>
      </w:r>
      <w:r>
        <w:rPr>
          <w:spacing w:val="-4"/>
        </w:rPr>
        <w:t xml:space="preserve"> </w:t>
      </w:r>
      <w:r>
        <w:t>190</w:t>
      </w:r>
      <w:r>
        <w:rPr>
          <w:spacing w:val="-3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Vysočany Bankovní spojení: ČSOB, a.s.</w:t>
      </w:r>
    </w:p>
    <w:p w14:paraId="03874103" w14:textId="77777777" w:rsidR="0060533D" w:rsidRDefault="00C42A32">
      <w:pPr>
        <w:pStyle w:val="Zkladntext"/>
        <w:spacing w:before="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rPr>
          <w:spacing w:val="-2"/>
        </w:rPr>
        <w:t xml:space="preserve"> 0246929231/0300</w:t>
      </w:r>
    </w:p>
    <w:p w14:paraId="76D5C2AA" w14:textId="77777777" w:rsidR="0060533D" w:rsidRDefault="00C42A32">
      <w:pPr>
        <w:pStyle w:val="Zkladntext"/>
        <w:ind w:right="1996"/>
      </w:pPr>
      <w:r>
        <w:t>Zapsané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2"/>
        </w:rPr>
        <w:t xml:space="preserve"> </w:t>
      </w:r>
      <w:r>
        <w:t>rejstříku</w:t>
      </w:r>
      <w:r>
        <w:rPr>
          <w:spacing w:val="-5"/>
        </w:rPr>
        <w:t xml:space="preserve"> </w:t>
      </w:r>
      <w:r>
        <w:t>Městského</w:t>
      </w:r>
      <w:r>
        <w:rPr>
          <w:spacing w:val="-5"/>
        </w:rPr>
        <w:t xml:space="preserve"> </w:t>
      </w:r>
      <w:r>
        <w:t>soudu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Praze,</w:t>
      </w:r>
      <w:r>
        <w:rPr>
          <w:spacing w:val="-5"/>
        </w:rPr>
        <w:t xml:space="preserve"> </w:t>
      </w:r>
      <w:r>
        <w:t>odd.</w:t>
      </w:r>
      <w:r>
        <w:rPr>
          <w:spacing w:val="-2"/>
        </w:rPr>
        <w:t xml:space="preserve"> </w:t>
      </w:r>
      <w:r>
        <w:t>B,</w:t>
      </w:r>
      <w:r>
        <w:rPr>
          <w:spacing w:val="-4"/>
        </w:rPr>
        <w:t xml:space="preserve"> </w:t>
      </w:r>
      <w:r>
        <w:t>vložka</w:t>
      </w:r>
      <w:r>
        <w:rPr>
          <w:spacing w:val="-5"/>
        </w:rPr>
        <w:t xml:space="preserve"> </w:t>
      </w:r>
      <w:r>
        <w:t>7813 (dále jen zadavatel)</w:t>
      </w:r>
    </w:p>
    <w:p w14:paraId="0199E4E7" w14:textId="77777777" w:rsidR="0060533D" w:rsidRDefault="00C42A32">
      <w:pPr>
        <w:pStyle w:val="Zkladntext"/>
        <w:spacing w:before="267"/>
      </w:pPr>
      <w:r>
        <w:rPr>
          <w:spacing w:val="-10"/>
        </w:rPr>
        <w:t>a</w:t>
      </w:r>
    </w:p>
    <w:p w14:paraId="07EF3030" w14:textId="77777777" w:rsidR="0060533D" w:rsidRDefault="0060533D">
      <w:pPr>
        <w:pStyle w:val="Zkladntext"/>
        <w:ind w:left="0"/>
      </w:pPr>
    </w:p>
    <w:p w14:paraId="7E1852BD" w14:textId="77777777" w:rsidR="0060533D" w:rsidRDefault="00C42A32">
      <w:pPr>
        <w:pStyle w:val="Zkladntext"/>
      </w:pPr>
      <w:r>
        <w:t>Městská</w:t>
      </w:r>
      <w:r>
        <w:rPr>
          <w:spacing w:val="-5"/>
        </w:rPr>
        <w:t xml:space="preserve"> </w:t>
      </w:r>
      <w:r>
        <w:t>část</w:t>
      </w:r>
      <w:r>
        <w:rPr>
          <w:spacing w:val="-1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rPr>
          <w:spacing w:val="-5"/>
        </w:rPr>
        <w:t>22</w:t>
      </w:r>
    </w:p>
    <w:p w14:paraId="062B15EF" w14:textId="77777777" w:rsidR="0060533D" w:rsidRDefault="00C42A32">
      <w:pPr>
        <w:pStyle w:val="Zkladntext"/>
        <w:tabs>
          <w:tab w:val="left" w:pos="1622"/>
        </w:tabs>
        <w:spacing w:before="1"/>
        <w:ind w:right="5122"/>
      </w:pPr>
      <w:r>
        <w:rPr>
          <w:spacing w:val="-2"/>
        </w:rPr>
        <w:t>Zastoupená:</w:t>
      </w:r>
      <w:r>
        <w:tab/>
        <w:t>Tomášem</w:t>
      </w:r>
      <w:r>
        <w:rPr>
          <w:spacing w:val="-13"/>
        </w:rPr>
        <w:t xml:space="preserve"> </w:t>
      </w:r>
      <w:proofErr w:type="spellStart"/>
      <w:r>
        <w:t>Kaněrou</w:t>
      </w:r>
      <w:proofErr w:type="spellEnd"/>
      <w:r>
        <w:t>,</w:t>
      </w:r>
      <w:r>
        <w:rPr>
          <w:spacing w:val="-12"/>
        </w:rPr>
        <w:t xml:space="preserve"> </w:t>
      </w:r>
      <w:r>
        <w:t>starostou IČO: 00240915</w:t>
      </w:r>
    </w:p>
    <w:p w14:paraId="3DF53808" w14:textId="77777777" w:rsidR="0060533D" w:rsidRDefault="00C42A32">
      <w:pPr>
        <w:pStyle w:val="Zkladntext"/>
      </w:pPr>
      <w:r>
        <w:t>DIČ:</w:t>
      </w:r>
      <w:r>
        <w:rPr>
          <w:spacing w:val="-1"/>
        </w:rPr>
        <w:t xml:space="preserve"> </w:t>
      </w:r>
      <w:r>
        <w:rPr>
          <w:spacing w:val="-2"/>
        </w:rPr>
        <w:t>CZ00240915</w:t>
      </w:r>
    </w:p>
    <w:p w14:paraId="03736C51" w14:textId="77777777" w:rsidR="0060533D" w:rsidRDefault="00C42A32">
      <w:pPr>
        <w:pStyle w:val="Zkladntext"/>
        <w:ind w:right="2838"/>
      </w:pPr>
      <w:r>
        <w:t>Se</w:t>
      </w:r>
      <w:r>
        <w:rPr>
          <w:spacing w:val="-3"/>
        </w:rPr>
        <w:t xml:space="preserve"> </w:t>
      </w:r>
      <w:r>
        <w:t>sídlem:</w:t>
      </w:r>
      <w:r>
        <w:rPr>
          <w:spacing w:val="-3"/>
        </w:rPr>
        <w:t xml:space="preserve"> </w:t>
      </w:r>
      <w:r>
        <w:t>Nové</w:t>
      </w:r>
      <w:r>
        <w:rPr>
          <w:spacing w:val="-3"/>
        </w:rPr>
        <w:t xml:space="preserve"> </w:t>
      </w:r>
      <w:r>
        <w:t>náměstí</w:t>
      </w:r>
      <w:r>
        <w:rPr>
          <w:spacing w:val="-6"/>
        </w:rPr>
        <w:t xml:space="preserve"> </w:t>
      </w:r>
      <w:r>
        <w:t>1250/10,</w:t>
      </w:r>
      <w:r>
        <w:rPr>
          <w:spacing w:val="-2"/>
        </w:rPr>
        <w:t xml:space="preserve"> </w:t>
      </w:r>
      <w:r>
        <w:t>104</w:t>
      </w:r>
      <w:r>
        <w:rPr>
          <w:spacing w:val="-4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Uhříněves Bankovní spojení: Česká spořitelna, a.s.</w:t>
      </w:r>
    </w:p>
    <w:p w14:paraId="7E0F17FE" w14:textId="77777777" w:rsidR="0060533D" w:rsidRDefault="00C42A32">
      <w:pPr>
        <w:pStyle w:val="Zkladntext"/>
        <w:spacing w:before="3" w:line="237" w:lineRule="auto"/>
        <w:ind w:right="5900"/>
      </w:pPr>
      <w:r>
        <w:t>Číslo</w:t>
      </w:r>
      <w:r>
        <w:rPr>
          <w:spacing w:val="-13"/>
        </w:rPr>
        <w:t xml:space="preserve"> </w:t>
      </w:r>
      <w:r>
        <w:t>účtu:</w:t>
      </w:r>
      <w:r>
        <w:rPr>
          <w:spacing w:val="-12"/>
        </w:rPr>
        <w:t xml:space="preserve"> </w:t>
      </w:r>
      <w:r>
        <w:t>27-2000754389/0800 (dále jen propagátor)</w:t>
      </w:r>
    </w:p>
    <w:p w14:paraId="241870CC" w14:textId="77777777" w:rsidR="0060533D" w:rsidRDefault="0060533D">
      <w:pPr>
        <w:pStyle w:val="Zkladntext"/>
        <w:spacing w:before="2"/>
        <w:ind w:left="0"/>
      </w:pPr>
    </w:p>
    <w:p w14:paraId="58AC0FF5" w14:textId="77777777" w:rsidR="0060533D" w:rsidRDefault="00C42A32">
      <w:pPr>
        <w:pStyle w:val="Zkladntext"/>
        <w:ind w:left="42" w:right="10"/>
        <w:jc w:val="center"/>
      </w:pPr>
      <w:r>
        <w:t>uzavírají</w:t>
      </w:r>
      <w:r>
        <w:rPr>
          <w:spacing w:val="-8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ustanoveními</w:t>
      </w:r>
      <w:r>
        <w:rPr>
          <w:spacing w:val="-4"/>
        </w:rPr>
        <w:t xml:space="preserve"> </w:t>
      </w:r>
      <w:r>
        <w:t>nového</w:t>
      </w:r>
      <w:r>
        <w:rPr>
          <w:spacing w:val="-4"/>
        </w:rPr>
        <w:t xml:space="preserve"> </w:t>
      </w:r>
      <w:r>
        <w:t>občanského</w:t>
      </w:r>
      <w:r>
        <w:rPr>
          <w:spacing w:val="-5"/>
        </w:rPr>
        <w:t xml:space="preserve"> </w:t>
      </w:r>
      <w:r>
        <w:t>zákoníku,</w:t>
      </w:r>
      <w:r>
        <w:rPr>
          <w:spacing w:val="-5"/>
        </w:rPr>
        <w:t xml:space="preserve"> </w:t>
      </w:r>
      <w:r>
        <w:t>zejména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ustanovením</w:t>
      </w:r>
    </w:p>
    <w:p w14:paraId="5BED1FA4" w14:textId="77777777" w:rsidR="0060533D" w:rsidRDefault="00C42A32">
      <w:pPr>
        <w:pStyle w:val="Zkladntext"/>
        <w:ind w:left="42" w:right="3"/>
        <w:jc w:val="center"/>
      </w:pPr>
      <w:r>
        <w:t>§</w:t>
      </w:r>
      <w:r>
        <w:rPr>
          <w:spacing w:val="-5"/>
        </w:rPr>
        <w:t xml:space="preserve"> </w:t>
      </w:r>
      <w:r>
        <w:t>1746</w:t>
      </w:r>
      <w:r>
        <w:rPr>
          <w:spacing w:val="-3"/>
        </w:rPr>
        <w:t xml:space="preserve"> </w:t>
      </w:r>
      <w:r>
        <w:t>odst.</w:t>
      </w:r>
      <w:r>
        <w:rPr>
          <w:spacing w:val="-1"/>
        </w:rPr>
        <w:t xml:space="preserve"> </w:t>
      </w:r>
      <w:r>
        <w:rPr>
          <w:spacing w:val="-5"/>
        </w:rPr>
        <w:t>2.</w:t>
      </w:r>
    </w:p>
    <w:p w14:paraId="32E3B729" w14:textId="77777777" w:rsidR="0060533D" w:rsidRDefault="0060533D">
      <w:pPr>
        <w:pStyle w:val="Zkladntext"/>
        <w:ind w:left="0"/>
      </w:pPr>
    </w:p>
    <w:p w14:paraId="64F67EE7" w14:textId="77777777" w:rsidR="0060533D" w:rsidRDefault="0060533D">
      <w:pPr>
        <w:pStyle w:val="Zkladntext"/>
        <w:spacing w:before="2"/>
        <w:ind w:left="0"/>
      </w:pPr>
    </w:p>
    <w:p w14:paraId="5F6F4A0B" w14:textId="77777777" w:rsidR="0060533D" w:rsidRDefault="00C42A32">
      <w:pPr>
        <w:pStyle w:val="Nadpis1"/>
        <w:spacing w:line="390" w:lineRule="exact"/>
        <w:ind w:right="0"/>
      </w:pPr>
      <w:r>
        <w:rPr>
          <w:spacing w:val="-5"/>
        </w:rPr>
        <w:t>II.</w:t>
      </w:r>
    </w:p>
    <w:p w14:paraId="4B7877F0" w14:textId="77777777" w:rsidR="0060533D" w:rsidRDefault="00C42A32">
      <w:pPr>
        <w:pStyle w:val="Nadpis2"/>
        <w:spacing w:line="390" w:lineRule="exact"/>
        <w:ind w:right="8"/>
      </w:pPr>
      <w:r>
        <w:t>Předmět</w:t>
      </w:r>
      <w:r>
        <w:rPr>
          <w:spacing w:val="-13"/>
        </w:rPr>
        <w:t xml:space="preserve"> </w:t>
      </w:r>
      <w:r>
        <w:rPr>
          <w:spacing w:val="-2"/>
        </w:rPr>
        <w:t>smlouvy</w:t>
      </w:r>
    </w:p>
    <w:p w14:paraId="679E1A43" w14:textId="77777777" w:rsidR="0060533D" w:rsidRDefault="00C42A32">
      <w:pPr>
        <w:pStyle w:val="Zkladntext"/>
        <w:spacing w:before="269"/>
      </w:pPr>
      <w:r>
        <w:t>Předmětem</w:t>
      </w:r>
      <w:r>
        <w:rPr>
          <w:spacing w:val="-5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zajištění</w:t>
      </w:r>
      <w:r>
        <w:rPr>
          <w:spacing w:val="-5"/>
        </w:rPr>
        <w:t xml:space="preserve"> </w:t>
      </w:r>
      <w:r>
        <w:t>propagace</w:t>
      </w:r>
      <w:r>
        <w:rPr>
          <w:spacing w:val="-5"/>
        </w:rPr>
        <w:t xml:space="preserve"> </w:t>
      </w:r>
      <w:r>
        <w:t>obchodní</w:t>
      </w:r>
      <w:r>
        <w:rPr>
          <w:spacing w:val="-2"/>
        </w:rPr>
        <w:t xml:space="preserve"> </w:t>
      </w:r>
      <w:r>
        <w:t>společnosti</w:t>
      </w:r>
      <w:r>
        <w:rPr>
          <w:spacing w:val="-5"/>
        </w:rPr>
        <w:t xml:space="preserve"> </w:t>
      </w:r>
      <w:r>
        <w:t>zadavatele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firmy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 xml:space="preserve">průběhu konání akce Městské slavnosti Praha 22 – </w:t>
      </w:r>
      <w:proofErr w:type="spellStart"/>
      <w:r>
        <w:t>openair</w:t>
      </w:r>
      <w:proofErr w:type="spellEnd"/>
      <w:r>
        <w:t xml:space="preserve"> festival v Uhříněvsi.</w:t>
      </w:r>
    </w:p>
    <w:p w14:paraId="376261A5" w14:textId="77777777" w:rsidR="0060533D" w:rsidRDefault="0060533D">
      <w:pPr>
        <w:pStyle w:val="Zkladntext"/>
        <w:spacing w:before="253"/>
        <w:ind w:left="0"/>
      </w:pPr>
    </w:p>
    <w:p w14:paraId="5448C098" w14:textId="77777777" w:rsidR="0060533D" w:rsidRDefault="00C42A32">
      <w:pPr>
        <w:pStyle w:val="Nadpis1"/>
        <w:ind w:right="2"/>
      </w:pPr>
      <w:r>
        <w:rPr>
          <w:spacing w:val="-4"/>
        </w:rPr>
        <w:t>III.</w:t>
      </w:r>
    </w:p>
    <w:p w14:paraId="06117644" w14:textId="77777777" w:rsidR="0060533D" w:rsidRDefault="00C42A32">
      <w:pPr>
        <w:pStyle w:val="Nadpis2"/>
        <w:spacing w:before="1"/>
        <w:ind w:right="4"/>
      </w:pPr>
      <w:r>
        <w:t>Doba</w:t>
      </w:r>
      <w:r>
        <w:rPr>
          <w:spacing w:val="-8"/>
        </w:rPr>
        <w:t xml:space="preserve"> </w:t>
      </w:r>
      <w:r>
        <w:t>trvání</w:t>
      </w:r>
      <w:r>
        <w:rPr>
          <w:spacing w:val="-9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rPr>
          <w:spacing w:val="-2"/>
        </w:rPr>
        <w:t>smlouvy</w:t>
      </w:r>
    </w:p>
    <w:p w14:paraId="66F2C985" w14:textId="77777777" w:rsidR="0060533D" w:rsidRDefault="00C42A32">
      <w:pPr>
        <w:pStyle w:val="Zkladntext"/>
        <w:spacing w:before="269"/>
        <w:ind w:right="112"/>
        <w:jc w:val="both"/>
      </w:pPr>
      <w:r>
        <w:t xml:space="preserve">Tato </w:t>
      </w:r>
      <w:r>
        <w:t>smlouva je uzavřena na domu určitou, a to na dobu konání sjednané akce. Je platná a účinná dnem podpisu oběma smluvními stranami s tím, že předmět smlouvy, propagace společnosti zadavatele, bude realizováno při plánované akci výše jmenované dne 14.září.2024, nebo pokud</w:t>
      </w:r>
      <w:r>
        <w:rPr>
          <w:spacing w:val="40"/>
        </w:rPr>
        <w:t xml:space="preserve"> </w:t>
      </w:r>
      <w:r>
        <w:t>nebude</w:t>
      </w:r>
      <w:r>
        <w:rPr>
          <w:spacing w:val="73"/>
        </w:rPr>
        <w:t xml:space="preserve"> </w:t>
      </w:r>
      <w:r>
        <w:t>stranami</w:t>
      </w:r>
      <w:r>
        <w:rPr>
          <w:spacing w:val="74"/>
        </w:rPr>
        <w:t xml:space="preserve"> </w:t>
      </w:r>
      <w:r>
        <w:t>prodloužena</w:t>
      </w:r>
      <w:r>
        <w:rPr>
          <w:spacing w:val="71"/>
        </w:rPr>
        <w:t xml:space="preserve"> </w:t>
      </w:r>
      <w:r>
        <w:t>dodatkem,</w:t>
      </w:r>
      <w:r>
        <w:rPr>
          <w:spacing w:val="73"/>
        </w:rPr>
        <w:t xml:space="preserve"> </w:t>
      </w:r>
      <w:r>
        <w:t>nebo</w:t>
      </w:r>
      <w:r>
        <w:rPr>
          <w:spacing w:val="73"/>
        </w:rPr>
        <w:t xml:space="preserve"> </w:t>
      </w:r>
      <w:r>
        <w:t>nebude</w:t>
      </w:r>
      <w:r>
        <w:rPr>
          <w:spacing w:val="73"/>
        </w:rPr>
        <w:t xml:space="preserve"> </w:t>
      </w:r>
      <w:r>
        <w:t>kteroukoli</w:t>
      </w:r>
      <w:r>
        <w:rPr>
          <w:spacing w:val="70"/>
        </w:rPr>
        <w:t xml:space="preserve"> </w:t>
      </w:r>
      <w:r>
        <w:t>smluvní</w:t>
      </w:r>
      <w:r>
        <w:rPr>
          <w:spacing w:val="71"/>
        </w:rPr>
        <w:t xml:space="preserve"> </w:t>
      </w:r>
      <w:r>
        <w:t>stranou</w:t>
      </w:r>
      <w:r>
        <w:rPr>
          <w:spacing w:val="72"/>
        </w:rPr>
        <w:t xml:space="preserve"> </w:t>
      </w:r>
      <w:r>
        <w:t>vypovězena v jednoměsíční lhůtě běžící od doručení výpovědi.</w:t>
      </w:r>
    </w:p>
    <w:p w14:paraId="0B29E3B6" w14:textId="77777777" w:rsidR="0060533D" w:rsidRDefault="0060533D">
      <w:pPr>
        <w:jc w:val="both"/>
        <w:sectPr w:rsidR="0060533D" w:rsidSect="00356541">
          <w:headerReference w:type="default" r:id="rId7"/>
          <w:type w:val="continuous"/>
          <w:pgSz w:w="11910" w:h="16840"/>
          <w:pgMar w:top="1360" w:right="1300" w:bottom="280" w:left="1260" w:header="715" w:footer="0" w:gutter="0"/>
          <w:pgNumType w:start="1"/>
          <w:cols w:space="708"/>
        </w:sectPr>
      </w:pPr>
    </w:p>
    <w:p w14:paraId="61118246" w14:textId="77777777" w:rsidR="0060533D" w:rsidRDefault="00C42A32">
      <w:pPr>
        <w:pStyle w:val="Zkladntext"/>
        <w:spacing w:before="46"/>
        <w:ind w:right="120"/>
        <w:jc w:val="both"/>
      </w:pPr>
      <w:r>
        <w:lastRenderedPageBreak/>
        <w:t xml:space="preserve">Zadavatel je </w:t>
      </w:r>
      <w:r>
        <w:t>oprávněn od této smlouvy okamžitě</w:t>
      </w:r>
      <w:r>
        <w:rPr>
          <w:spacing w:val="-2"/>
        </w:rPr>
        <w:t xml:space="preserve"> </w:t>
      </w:r>
      <w:r>
        <w:t>odstoupit rovněž v případě, že</w:t>
      </w:r>
      <w:r>
        <w:rPr>
          <w:spacing w:val="-2"/>
        </w:rPr>
        <w:t xml:space="preserve"> </w:t>
      </w:r>
      <w:r>
        <w:t>propagátor vstoupí do insolvence nebo je na jeho majetek uvalena exekuce, bránící řádnému plnění závazků propagátora dle této smlouvy. Propagátor je v případě účinného odstoupení zadavatele od smlouvy povinen vrátit bezodkladně zadavateli již poskytnuté plnění a veškeré zapůjčené věci, předané propagátorovi pro plnění jeho závazků dle této smlouvy.</w:t>
      </w:r>
    </w:p>
    <w:p w14:paraId="77BFAA5E" w14:textId="77777777" w:rsidR="0060533D" w:rsidRDefault="0060533D">
      <w:pPr>
        <w:pStyle w:val="Zkladntext"/>
        <w:spacing w:before="122"/>
        <w:ind w:left="0"/>
      </w:pPr>
    </w:p>
    <w:p w14:paraId="0EF7CA6B" w14:textId="77777777" w:rsidR="0060533D" w:rsidRDefault="00C42A32">
      <w:pPr>
        <w:pStyle w:val="Nadpis1"/>
      </w:pPr>
      <w:r>
        <w:rPr>
          <w:spacing w:val="-5"/>
        </w:rPr>
        <w:t>IV.</w:t>
      </w:r>
    </w:p>
    <w:p w14:paraId="531D1E7F" w14:textId="77777777" w:rsidR="0060533D" w:rsidRDefault="00C42A32">
      <w:pPr>
        <w:pStyle w:val="Nadpis2"/>
        <w:spacing w:before="1"/>
        <w:ind w:right="10"/>
      </w:pPr>
      <w:r>
        <w:rPr>
          <w:spacing w:val="-2"/>
        </w:rPr>
        <w:t>Povinnosti</w:t>
      </w:r>
      <w:r>
        <w:rPr>
          <w:spacing w:val="-4"/>
        </w:rPr>
        <w:t xml:space="preserve"> </w:t>
      </w:r>
      <w:r>
        <w:rPr>
          <w:spacing w:val="-2"/>
        </w:rPr>
        <w:t xml:space="preserve">smluvních </w:t>
      </w:r>
      <w:r>
        <w:rPr>
          <w:spacing w:val="-4"/>
        </w:rPr>
        <w:t>stran</w:t>
      </w:r>
    </w:p>
    <w:p w14:paraId="1F27CDBF" w14:textId="77777777" w:rsidR="0060533D" w:rsidRDefault="00C42A32">
      <w:pPr>
        <w:pStyle w:val="Odstavecseseznamem"/>
        <w:numPr>
          <w:ilvl w:val="0"/>
          <w:numId w:val="2"/>
        </w:numPr>
        <w:tabs>
          <w:tab w:val="left" w:pos="515"/>
        </w:tabs>
        <w:spacing w:before="268"/>
        <w:ind w:left="515" w:hanging="359"/>
      </w:pPr>
      <w:r>
        <w:t>Propagátor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zavazuje</w:t>
      </w:r>
      <w:r>
        <w:rPr>
          <w:spacing w:val="-4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propagaci</w:t>
      </w:r>
      <w:r>
        <w:rPr>
          <w:spacing w:val="-6"/>
        </w:rPr>
        <w:t xml:space="preserve"> </w:t>
      </w:r>
      <w:r>
        <w:t>zadavatele</w:t>
      </w:r>
      <w:r>
        <w:rPr>
          <w:spacing w:val="-4"/>
        </w:rPr>
        <w:t xml:space="preserve"> </w:t>
      </w:r>
      <w:r>
        <w:t>zejména</w:t>
      </w:r>
      <w:r>
        <w:rPr>
          <w:spacing w:val="-5"/>
        </w:rPr>
        <w:t xml:space="preserve"> </w:t>
      </w:r>
      <w:r>
        <w:t>následujícím</w:t>
      </w:r>
      <w:r>
        <w:rPr>
          <w:spacing w:val="-4"/>
        </w:rPr>
        <w:t xml:space="preserve"> </w:t>
      </w:r>
      <w:r>
        <w:rPr>
          <w:spacing w:val="-2"/>
        </w:rPr>
        <w:t>způsobem:</w:t>
      </w:r>
    </w:p>
    <w:p w14:paraId="550CE988" w14:textId="77777777" w:rsidR="0060533D" w:rsidRDefault="00C42A32">
      <w:pPr>
        <w:pStyle w:val="Odstavecseseznamem"/>
        <w:numPr>
          <w:ilvl w:val="1"/>
          <w:numId w:val="2"/>
        </w:numPr>
        <w:tabs>
          <w:tab w:val="left" w:pos="864"/>
          <w:tab w:val="left" w:pos="876"/>
        </w:tabs>
        <w:spacing w:before="267" w:line="237" w:lineRule="auto"/>
        <w:ind w:right="787" w:hanging="360"/>
      </w:pPr>
      <w:r>
        <w:t>Umístit</w:t>
      </w:r>
      <w:r>
        <w:rPr>
          <w:spacing w:val="-3"/>
        </w:rPr>
        <w:t xml:space="preserve"> </w:t>
      </w:r>
      <w:r>
        <w:t>minimálně</w:t>
      </w:r>
      <w:r>
        <w:rPr>
          <w:spacing w:val="-3"/>
        </w:rPr>
        <w:t xml:space="preserve"> </w:t>
      </w:r>
      <w:proofErr w:type="gramStart"/>
      <w:r>
        <w:t>4m</w:t>
      </w:r>
      <w:proofErr w:type="gramEnd"/>
      <w:r>
        <w:t>²</w:t>
      </w:r>
      <w:r>
        <w:rPr>
          <w:spacing w:val="-5"/>
        </w:rPr>
        <w:t xml:space="preserve"> </w:t>
      </w:r>
      <w:r>
        <w:t>bannerů</w:t>
      </w:r>
      <w:r>
        <w:rPr>
          <w:spacing w:val="-2"/>
        </w:rPr>
        <w:t xml:space="preserve"> </w:t>
      </w:r>
      <w:r>
        <w:t>obchodní</w:t>
      </w:r>
      <w:r>
        <w:rPr>
          <w:spacing w:val="-6"/>
        </w:rPr>
        <w:t xml:space="preserve"> </w:t>
      </w:r>
      <w:r>
        <w:t>společnosti</w:t>
      </w:r>
      <w:r>
        <w:rPr>
          <w:spacing w:val="-7"/>
        </w:rPr>
        <w:t xml:space="preserve"> </w:t>
      </w:r>
      <w:r>
        <w:t>zadavatele v</w:t>
      </w:r>
      <w:r>
        <w:rPr>
          <w:spacing w:val="-4"/>
        </w:rPr>
        <w:t xml:space="preserve"> </w:t>
      </w:r>
      <w:r>
        <w:t>místě</w:t>
      </w:r>
      <w:r>
        <w:rPr>
          <w:spacing w:val="-3"/>
        </w:rPr>
        <w:t xml:space="preserve"> </w:t>
      </w:r>
      <w:r>
        <w:t>akce,</w:t>
      </w:r>
      <w:r>
        <w:rPr>
          <w:spacing w:val="-4"/>
        </w:rPr>
        <w:t xml:space="preserve"> </w:t>
      </w:r>
      <w:r>
        <w:t>dále</w:t>
      </w:r>
      <w:r>
        <w:rPr>
          <w:spacing w:val="-2"/>
        </w:rPr>
        <w:t xml:space="preserve"> </w:t>
      </w:r>
      <w:r>
        <w:t>dle rozsahu smluvního reklamního plnění</w:t>
      </w:r>
    </w:p>
    <w:p w14:paraId="6B67FBBE" w14:textId="77777777" w:rsidR="0060533D" w:rsidRDefault="00C42A32">
      <w:pPr>
        <w:pStyle w:val="Odstavecseseznamem"/>
        <w:numPr>
          <w:ilvl w:val="1"/>
          <w:numId w:val="2"/>
        </w:numPr>
        <w:tabs>
          <w:tab w:val="left" w:pos="864"/>
        </w:tabs>
        <w:spacing w:before="2"/>
        <w:ind w:left="864"/>
      </w:pPr>
      <w:r>
        <w:t>Zajistit</w:t>
      </w:r>
      <w:r>
        <w:rPr>
          <w:spacing w:val="-4"/>
        </w:rPr>
        <w:t xml:space="preserve"> </w:t>
      </w:r>
      <w:r>
        <w:t>zmínky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obchodní</w:t>
      </w:r>
      <w:r>
        <w:rPr>
          <w:spacing w:val="-3"/>
        </w:rPr>
        <w:t xml:space="preserve"> </w:t>
      </w:r>
      <w:r>
        <w:t>společnosti</w:t>
      </w:r>
      <w:r>
        <w:rPr>
          <w:spacing w:val="-6"/>
        </w:rPr>
        <w:t xml:space="preserve"> </w:t>
      </w:r>
      <w:r>
        <w:t>zadavatele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</w:t>
      </w:r>
      <w:r>
        <w:rPr>
          <w:spacing w:val="-6"/>
        </w:rPr>
        <w:t xml:space="preserve"> </w:t>
      </w:r>
      <w:r>
        <w:t>článcích,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webových</w:t>
      </w:r>
      <w:r>
        <w:rPr>
          <w:spacing w:val="-5"/>
        </w:rPr>
        <w:t xml:space="preserve"> </w:t>
      </w:r>
      <w:r>
        <w:t>stránkách</w:t>
      </w:r>
      <w:r>
        <w:rPr>
          <w:spacing w:val="-2"/>
        </w:rPr>
        <w:t xml:space="preserve"> </w:t>
      </w:r>
      <w:r>
        <w:rPr>
          <w:spacing w:val="-10"/>
        </w:rPr>
        <w:t>a</w:t>
      </w:r>
    </w:p>
    <w:p w14:paraId="0F319319" w14:textId="77777777" w:rsidR="0060533D" w:rsidRDefault="00C42A32">
      <w:pPr>
        <w:pStyle w:val="Zkladntext"/>
        <w:ind w:left="876"/>
      </w:pPr>
      <w:r>
        <w:t>sociálních</w:t>
      </w:r>
      <w:r>
        <w:rPr>
          <w:spacing w:val="-3"/>
        </w:rPr>
        <w:t xml:space="preserve"> </w:t>
      </w:r>
      <w:r>
        <w:rPr>
          <w:spacing w:val="-2"/>
        </w:rPr>
        <w:t>sítích.</w:t>
      </w:r>
    </w:p>
    <w:p w14:paraId="7BE4EF49" w14:textId="77777777" w:rsidR="0060533D" w:rsidRDefault="0060533D">
      <w:pPr>
        <w:pStyle w:val="Zkladntext"/>
        <w:spacing w:before="3"/>
        <w:ind w:left="0"/>
      </w:pPr>
    </w:p>
    <w:p w14:paraId="18BCAF1F" w14:textId="77777777" w:rsidR="0060533D" w:rsidRDefault="00C42A32">
      <w:pPr>
        <w:pStyle w:val="Odstavecseseznamem"/>
        <w:numPr>
          <w:ilvl w:val="0"/>
          <w:numId w:val="2"/>
        </w:numPr>
        <w:tabs>
          <w:tab w:val="left" w:pos="583"/>
        </w:tabs>
        <w:spacing w:line="237" w:lineRule="auto"/>
        <w:ind w:left="583" w:right="188" w:hanging="428"/>
      </w:pPr>
      <w:r>
        <w:t>Propagátor se zavazuje předat do 14 dnů po ukončení smlouvy fotodokumentaci o provedené propagaci.</w:t>
      </w:r>
      <w:r>
        <w:rPr>
          <w:spacing w:val="-4"/>
        </w:rPr>
        <w:t xml:space="preserve"> </w:t>
      </w:r>
      <w:r>
        <w:t>Propagátor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povinen</w:t>
      </w:r>
      <w:r>
        <w:rPr>
          <w:spacing w:val="-5"/>
        </w:rPr>
        <w:t xml:space="preserve"> </w:t>
      </w:r>
      <w:r>
        <w:t>vrátit</w:t>
      </w:r>
      <w:r>
        <w:rPr>
          <w:spacing w:val="-6"/>
        </w:rPr>
        <w:t xml:space="preserve"> </w:t>
      </w:r>
      <w:r>
        <w:t>všechny</w:t>
      </w:r>
      <w:r>
        <w:rPr>
          <w:spacing w:val="-2"/>
        </w:rPr>
        <w:t xml:space="preserve"> </w:t>
      </w:r>
      <w:r>
        <w:t>zapůjčené</w:t>
      </w:r>
      <w:r>
        <w:rPr>
          <w:spacing w:val="-4"/>
        </w:rPr>
        <w:t xml:space="preserve"> </w:t>
      </w:r>
      <w:r>
        <w:t>materiály,</w:t>
      </w:r>
      <w:r>
        <w:rPr>
          <w:spacing w:val="-4"/>
        </w:rPr>
        <w:t xml:space="preserve"> </w:t>
      </w:r>
      <w:r>
        <w:t>podklady,</w:t>
      </w:r>
      <w:r>
        <w:rPr>
          <w:spacing w:val="-4"/>
        </w:rPr>
        <w:t xml:space="preserve"> </w:t>
      </w:r>
      <w:r>
        <w:t xml:space="preserve">fotodokumentaci apod., které k naplnění této smlouvy získal od zadavatele do 14 dnů po ukončení této smlouvy o </w:t>
      </w:r>
      <w:r>
        <w:rPr>
          <w:spacing w:val="-2"/>
        </w:rPr>
        <w:t>prezentaci.</w:t>
      </w:r>
    </w:p>
    <w:p w14:paraId="1996E572" w14:textId="77777777" w:rsidR="0060533D" w:rsidRDefault="0060533D">
      <w:pPr>
        <w:pStyle w:val="Zkladntext"/>
        <w:spacing w:before="2"/>
        <w:ind w:left="0"/>
      </w:pPr>
    </w:p>
    <w:p w14:paraId="4CED0E32" w14:textId="77777777" w:rsidR="0060533D" w:rsidRDefault="00C42A32">
      <w:pPr>
        <w:pStyle w:val="Odstavecseseznamem"/>
        <w:numPr>
          <w:ilvl w:val="0"/>
          <w:numId w:val="2"/>
        </w:numPr>
        <w:tabs>
          <w:tab w:val="left" w:pos="515"/>
        </w:tabs>
        <w:spacing w:line="290" w:lineRule="exact"/>
        <w:ind w:left="515" w:hanging="359"/>
      </w:pPr>
      <w:r>
        <w:t>Zadavatel</w:t>
      </w:r>
      <w:r>
        <w:rPr>
          <w:spacing w:val="24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zavazuje</w:t>
      </w:r>
      <w:r>
        <w:rPr>
          <w:spacing w:val="28"/>
        </w:rPr>
        <w:t xml:space="preserve"> </w:t>
      </w:r>
      <w:r>
        <w:t>dodat</w:t>
      </w:r>
      <w:r>
        <w:rPr>
          <w:spacing w:val="27"/>
        </w:rPr>
        <w:t xml:space="preserve"> </w:t>
      </w:r>
      <w:r>
        <w:t>potřebné</w:t>
      </w:r>
      <w:r>
        <w:rPr>
          <w:spacing w:val="28"/>
        </w:rPr>
        <w:t xml:space="preserve"> </w:t>
      </w:r>
      <w:r>
        <w:t>materiály</w:t>
      </w:r>
      <w:r>
        <w:rPr>
          <w:spacing w:val="28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zajištění</w:t>
      </w:r>
      <w:r>
        <w:rPr>
          <w:spacing w:val="26"/>
        </w:rPr>
        <w:t xml:space="preserve"> </w:t>
      </w:r>
      <w:r>
        <w:t>propagace,</w:t>
      </w:r>
      <w:r>
        <w:rPr>
          <w:spacing w:val="28"/>
        </w:rPr>
        <w:t xml:space="preserve"> </w:t>
      </w:r>
      <w:r>
        <w:t>tedy</w:t>
      </w:r>
      <w:r>
        <w:rPr>
          <w:spacing w:val="27"/>
        </w:rPr>
        <w:t xml:space="preserve"> </w:t>
      </w:r>
      <w:r>
        <w:t>logo</w:t>
      </w:r>
      <w:r>
        <w:rPr>
          <w:spacing w:val="26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t>pdf</w:t>
      </w:r>
      <w:proofErr w:type="spellEnd"/>
      <w:r>
        <w:rPr>
          <w:spacing w:val="26"/>
        </w:rPr>
        <w:t xml:space="preserve"> </w:t>
      </w:r>
      <w:r>
        <w:rPr>
          <w:spacing w:val="-2"/>
        </w:rPr>
        <w:t>formátu,</w:t>
      </w:r>
    </w:p>
    <w:p w14:paraId="3D466E74" w14:textId="77777777" w:rsidR="0060533D" w:rsidRDefault="00C42A32">
      <w:pPr>
        <w:pStyle w:val="Zkladntext"/>
        <w:spacing w:line="266" w:lineRule="exact"/>
        <w:ind w:left="516"/>
      </w:pPr>
      <w:r>
        <w:t>další</w:t>
      </w:r>
      <w:r>
        <w:rPr>
          <w:spacing w:val="-4"/>
        </w:rPr>
        <w:t xml:space="preserve"> </w:t>
      </w:r>
      <w:r>
        <w:t>podklady</w:t>
      </w:r>
      <w:r>
        <w:rPr>
          <w:spacing w:val="-2"/>
        </w:rPr>
        <w:t xml:space="preserve"> </w:t>
      </w:r>
      <w:r>
        <w:t>či</w:t>
      </w:r>
      <w:r>
        <w:rPr>
          <w:spacing w:val="-6"/>
        </w:rPr>
        <w:t xml:space="preserve"> </w:t>
      </w:r>
      <w:r>
        <w:t>své</w:t>
      </w:r>
      <w:r>
        <w:rPr>
          <w:spacing w:val="-3"/>
        </w:rPr>
        <w:t xml:space="preserve"> </w:t>
      </w:r>
      <w:r>
        <w:t>požadavky</w:t>
      </w:r>
      <w:r>
        <w:rPr>
          <w:spacing w:val="-2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formu</w:t>
      </w:r>
      <w:r>
        <w:rPr>
          <w:spacing w:val="-2"/>
        </w:rPr>
        <w:t xml:space="preserve"> propagace.</w:t>
      </w:r>
    </w:p>
    <w:p w14:paraId="52082D42" w14:textId="77777777" w:rsidR="0060533D" w:rsidRDefault="0060533D">
      <w:pPr>
        <w:pStyle w:val="Zkladntext"/>
        <w:spacing w:before="1"/>
        <w:ind w:left="0"/>
      </w:pPr>
    </w:p>
    <w:p w14:paraId="1EBD2401" w14:textId="77777777" w:rsidR="0060533D" w:rsidRDefault="00C42A32">
      <w:pPr>
        <w:pStyle w:val="Odstavecseseznamem"/>
        <w:numPr>
          <w:ilvl w:val="0"/>
          <w:numId w:val="2"/>
        </w:numPr>
        <w:tabs>
          <w:tab w:val="left" w:pos="437"/>
        </w:tabs>
        <w:spacing w:line="290" w:lineRule="exact"/>
        <w:ind w:left="437" w:hanging="281"/>
      </w:pPr>
      <w:r>
        <w:t>Kontaktní</w:t>
      </w:r>
      <w:r>
        <w:rPr>
          <w:spacing w:val="-3"/>
        </w:rPr>
        <w:t xml:space="preserve"> </w:t>
      </w:r>
      <w:r>
        <w:rPr>
          <w:spacing w:val="-2"/>
        </w:rPr>
        <w:t>osoby:</w:t>
      </w:r>
    </w:p>
    <w:p w14:paraId="591B0AD6" w14:textId="47120F33" w:rsidR="0060533D" w:rsidRDefault="00C42A32">
      <w:pPr>
        <w:pStyle w:val="Odstavecseseznamem"/>
        <w:numPr>
          <w:ilvl w:val="0"/>
          <w:numId w:val="1"/>
        </w:numPr>
        <w:tabs>
          <w:tab w:val="left" w:pos="633"/>
          <w:tab w:val="left" w:pos="2283"/>
        </w:tabs>
        <w:spacing w:line="266" w:lineRule="exact"/>
        <w:ind w:left="633" w:hanging="117"/>
      </w:pPr>
      <w:r>
        <w:t xml:space="preserve">na </w:t>
      </w:r>
      <w:r>
        <w:rPr>
          <w:spacing w:val="-2"/>
        </w:rPr>
        <w:t>zadavatele:</w:t>
      </w:r>
      <w:r>
        <w:tab/>
      </w:r>
    </w:p>
    <w:p w14:paraId="28D6D8D5" w14:textId="2FA82A46" w:rsidR="00C42A32" w:rsidRDefault="00C42A32" w:rsidP="00C42A32">
      <w:pPr>
        <w:pStyle w:val="Odstavecseseznamem"/>
        <w:numPr>
          <w:ilvl w:val="0"/>
          <w:numId w:val="1"/>
        </w:numPr>
        <w:tabs>
          <w:tab w:val="left" w:pos="633"/>
          <w:tab w:val="left" w:pos="2283"/>
        </w:tabs>
        <w:spacing w:before="2"/>
      </w:pPr>
      <w:r>
        <w:t xml:space="preserve">na </w:t>
      </w:r>
      <w:r w:rsidRPr="00C42A32">
        <w:rPr>
          <w:spacing w:val="-2"/>
        </w:rPr>
        <w:t>propagátora:</w:t>
      </w:r>
      <w:r>
        <w:tab/>
      </w:r>
    </w:p>
    <w:p w14:paraId="1F69A9F6" w14:textId="77777777" w:rsidR="00C42A32" w:rsidRDefault="00C42A32" w:rsidP="00C42A32">
      <w:pPr>
        <w:pStyle w:val="Odstavecseseznamem"/>
        <w:tabs>
          <w:tab w:val="left" w:pos="633"/>
          <w:tab w:val="left" w:pos="2283"/>
        </w:tabs>
        <w:spacing w:before="2"/>
        <w:ind w:left="634" w:firstLine="0"/>
      </w:pPr>
    </w:p>
    <w:p w14:paraId="36161745" w14:textId="77777777" w:rsidR="0060533D" w:rsidRDefault="00C42A32">
      <w:pPr>
        <w:pStyle w:val="Odstavecseseznamem"/>
        <w:numPr>
          <w:ilvl w:val="0"/>
          <w:numId w:val="2"/>
        </w:numPr>
        <w:tabs>
          <w:tab w:val="left" w:pos="437"/>
          <w:tab w:val="left" w:pos="516"/>
        </w:tabs>
        <w:spacing w:line="235" w:lineRule="auto"/>
        <w:ind w:right="226"/>
      </w:pPr>
      <w:r>
        <w:t>P</w:t>
      </w:r>
      <w:r>
        <w:t>ropagátor</w:t>
      </w:r>
      <w:r>
        <w:rPr>
          <w:spacing w:val="-1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povinen</w:t>
      </w:r>
      <w:r>
        <w:rPr>
          <w:spacing w:val="-4"/>
        </w:rPr>
        <w:t xml:space="preserve"> </w:t>
      </w:r>
      <w:r>
        <w:t>dbát</w:t>
      </w:r>
      <w:r>
        <w:rPr>
          <w:spacing w:val="-5"/>
        </w:rPr>
        <w:t xml:space="preserve"> </w:t>
      </w:r>
      <w:r>
        <w:t>pokynů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požadavků</w:t>
      </w:r>
      <w:r>
        <w:rPr>
          <w:spacing w:val="-4"/>
        </w:rPr>
        <w:t xml:space="preserve"> </w:t>
      </w:r>
      <w:r>
        <w:t>zadavatele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způsob</w:t>
      </w:r>
      <w:r>
        <w:rPr>
          <w:spacing w:val="-4"/>
        </w:rPr>
        <w:t xml:space="preserve"> </w:t>
      </w:r>
      <w:r>
        <w:t>propagace.</w:t>
      </w:r>
      <w:r>
        <w:rPr>
          <w:spacing w:val="-4"/>
        </w:rPr>
        <w:t xml:space="preserve"> </w:t>
      </w:r>
      <w:r>
        <w:t>Je povinen</w:t>
      </w:r>
      <w:r>
        <w:rPr>
          <w:spacing w:val="-4"/>
        </w:rPr>
        <w:t xml:space="preserve"> </w:t>
      </w:r>
      <w:r>
        <w:t>vždy pozitivně propagovat firmu zadavatele v rámci svých akcí, na svých webových stránkách a v</w:t>
      </w:r>
    </w:p>
    <w:p w14:paraId="08879008" w14:textId="77777777" w:rsidR="0060533D" w:rsidRDefault="00C42A32">
      <w:pPr>
        <w:pStyle w:val="Zkladntext"/>
        <w:spacing w:before="2"/>
        <w:ind w:left="516"/>
      </w:pPr>
      <w:r>
        <w:t>tiskových</w:t>
      </w:r>
      <w:r>
        <w:rPr>
          <w:spacing w:val="-4"/>
        </w:rPr>
        <w:t xml:space="preserve"> </w:t>
      </w:r>
      <w:r>
        <w:t>materiálech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smyslu</w:t>
      </w:r>
      <w:r>
        <w:rPr>
          <w:spacing w:val="-4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rPr>
          <w:spacing w:val="-2"/>
        </w:rPr>
        <w:t>smlouvy.</w:t>
      </w:r>
    </w:p>
    <w:p w14:paraId="53AD2DD7" w14:textId="77777777" w:rsidR="0060533D" w:rsidRDefault="0060533D">
      <w:pPr>
        <w:pStyle w:val="Zkladntext"/>
        <w:spacing w:before="1"/>
        <w:ind w:left="0"/>
      </w:pPr>
    </w:p>
    <w:p w14:paraId="35C46E04" w14:textId="77777777" w:rsidR="0060533D" w:rsidRDefault="00C42A32">
      <w:pPr>
        <w:pStyle w:val="Nadpis1"/>
        <w:ind w:right="39"/>
      </w:pPr>
      <w:r>
        <w:rPr>
          <w:spacing w:val="-5"/>
        </w:rPr>
        <w:t>V.</w:t>
      </w:r>
    </w:p>
    <w:p w14:paraId="4BBD7248" w14:textId="77777777" w:rsidR="0060533D" w:rsidRDefault="00C42A32">
      <w:pPr>
        <w:pStyle w:val="Nadpis2"/>
        <w:spacing w:before="1"/>
      </w:pPr>
      <w:r>
        <w:t>Cena</w:t>
      </w:r>
      <w:r>
        <w:rPr>
          <w:spacing w:val="-8"/>
        </w:rPr>
        <w:t xml:space="preserve"> </w:t>
      </w:r>
      <w:r>
        <w:t>plnění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platební</w:t>
      </w:r>
      <w:r>
        <w:rPr>
          <w:spacing w:val="-7"/>
        </w:rPr>
        <w:t xml:space="preserve"> </w:t>
      </w:r>
      <w:r>
        <w:rPr>
          <w:spacing w:val="-2"/>
        </w:rPr>
        <w:t>podmínky</w:t>
      </w:r>
    </w:p>
    <w:p w14:paraId="3DD62466" w14:textId="77777777" w:rsidR="0060533D" w:rsidRDefault="00C42A32">
      <w:pPr>
        <w:pStyle w:val="Zkladntext"/>
        <w:spacing w:before="252"/>
      </w:pPr>
      <w:r>
        <w:t>Smluvní</w:t>
      </w:r>
      <w:r>
        <w:rPr>
          <w:spacing w:val="-7"/>
        </w:rPr>
        <w:t xml:space="preserve"> </w:t>
      </w:r>
      <w:r>
        <w:t>strany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dohodly,</w:t>
      </w:r>
      <w:r>
        <w:rPr>
          <w:spacing w:val="-4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cena</w:t>
      </w:r>
      <w:r>
        <w:rPr>
          <w:spacing w:val="-2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předmětu</w:t>
      </w:r>
      <w:r>
        <w:rPr>
          <w:spacing w:val="-5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činí</w:t>
      </w:r>
      <w:r>
        <w:rPr>
          <w:spacing w:val="-2"/>
        </w:rPr>
        <w:t xml:space="preserve"> </w:t>
      </w:r>
      <w:r>
        <w:rPr>
          <w:i/>
        </w:rPr>
        <w:t>100</w:t>
      </w:r>
      <w:r>
        <w:rPr>
          <w:i/>
          <w:spacing w:val="-3"/>
        </w:rPr>
        <w:t xml:space="preserve"> </w:t>
      </w:r>
      <w:r>
        <w:rPr>
          <w:i/>
        </w:rPr>
        <w:t>000,-</w:t>
      </w:r>
      <w:r>
        <w:rPr>
          <w:i/>
          <w:spacing w:val="-3"/>
        </w:rPr>
        <w:t xml:space="preserve"> </w:t>
      </w:r>
      <w:r>
        <w:t>Kč</w:t>
      </w:r>
      <w:r>
        <w:rPr>
          <w:spacing w:val="-4"/>
        </w:rPr>
        <w:t xml:space="preserve"> </w:t>
      </w:r>
      <w:r>
        <w:t>(slovy:</w:t>
      </w:r>
      <w:r>
        <w:rPr>
          <w:spacing w:val="-4"/>
        </w:rPr>
        <w:t xml:space="preserve"> </w:t>
      </w:r>
      <w:proofErr w:type="spellStart"/>
      <w:r>
        <w:rPr>
          <w:i/>
        </w:rPr>
        <w:t>stottisíc</w:t>
      </w:r>
      <w:proofErr w:type="spellEnd"/>
      <w:r>
        <w:rPr>
          <w:i/>
        </w:rPr>
        <w:t xml:space="preserve"> </w:t>
      </w:r>
      <w:r>
        <w:rPr>
          <w:spacing w:val="-2"/>
        </w:rPr>
        <w:t>korun</w:t>
      </w:r>
    </w:p>
    <w:p w14:paraId="5B3F3AA4" w14:textId="77777777" w:rsidR="0060533D" w:rsidRDefault="00C42A32">
      <w:pPr>
        <w:pStyle w:val="Zkladntext"/>
        <w:spacing w:before="1"/>
      </w:pPr>
      <w:r>
        <w:t>českých)</w:t>
      </w:r>
      <w:r>
        <w:rPr>
          <w:spacing w:val="-7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rPr>
          <w:spacing w:val="-4"/>
        </w:rPr>
        <w:t>DPH.</w:t>
      </w:r>
    </w:p>
    <w:p w14:paraId="23B97A66" w14:textId="77777777" w:rsidR="0060533D" w:rsidRDefault="00C42A32">
      <w:pPr>
        <w:pStyle w:val="Zkladntext"/>
      </w:pPr>
      <w:r>
        <w:t>Propagátor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plátcem</w:t>
      </w:r>
      <w:r>
        <w:rPr>
          <w:spacing w:val="-3"/>
        </w:rPr>
        <w:t xml:space="preserve"> </w:t>
      </w:r>
      <w:r>
        <w:rPr>
          <w:spacing w:val="-4"/>
        </w:rPr>
        <w:t>DPH.</w:t>
      </w:r>
    </w:p>
    <w:p w14:paraId="1D996636" w14:textId="77777777" w:rsidR="0060533D" w:rsidRDefault="00C42A32">
      <w:pPr>
        <w:pStyle w:val="Zkladntext"/>
      </w:pPr>
      <w:r>
        <w:t>Propagátor</w:t>
      </w:r>
      <w:r>
        <w:rPr>
          <w:spacing w:val="-2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podpisu</w:t>
      </w:r>
      <w:r>
        <w:rPr>
          <w:spacing w:val="-5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vystaví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dnů</w:t>
      </w:r>
      <w:r>
        <w:rPr>
          <w:spacing w:val="-2"/>
        </w:rPr>
        <w:t xml:space="preserve"> </w:t>
      </w:r>
      <w:r>
        <w:t>zálohovou</w:t>
      </w:r>
      <w:r>
        <w:rPr>
          <w:spacing w:val="-5"/>
        </w:rPr>
        <w:t xml:space="preserve"> </w:t>
      </w:r>
      <w:r>
        <w:t>fakturu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částku</w:t>
      </w:r>
      <w:r>
        <w:rPr>
          <w:spacing w:val="-3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000</w:t>
      </w:r>
      <w:r>
        <w:rPr>
          <w:spacing w:val="-4"/>
        </w:rPr>
        <w:t xml:space="preserve"> </w:t>
      </w:r>
      <w:r>
        <w:t>Kč</w:t>
      </w:r>
      <w:r>
        <w:rPr>
          <w:spacing w:val="-3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rPr>
          <w:spacing w:val="-5"/>
        </w:rPr>
        <w:t>DPH</w:t>
      </w:r>
    </w:p>
    <w:p w14:paraId="20F2E037" w14:textId="77777777" w:rsidR="0060533D" w:rsidRDefault="00C42A32">
      <w:pPr>
        <w:pStyle w:val="Zkladntext"/>
        <w:spacing w:line="267" w:lineRule="exact"/>
      </w:pPr>
      <w:r>
        <w:t>s</w:t>
      </w:r>
      <w:r>
        <w:rPr>
          <w:spacing w:val="-5"/>
        </w:rPr>
        <w:t xml:space="preserve"> </w:t>
      </w:r>
      <w:r>
        <w:t>termínem</w:t>
      </w:r>
      <w:r>
        <w:rPr>
          <w:spacing w:val="-3"/>
        </w:rPr>
        <w:t xml:space="preserve"> </w:t>
      </w:r>
      <w:r>
        <w:t>splatnosti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dnů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zašle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e-mail:</w:t>
      </w:r>
      <w:r>
        <w:rPr>
          <w:spacing w:val="-4"/>
        </w:rPr>
        <w:t xml:space="preserve"> </w:t>
      </w:r>
      <w:hyperlink r:id="rId8">
        <w:r>
          <w:t>faktury@kolektory.cz.</w:t>
        </w:r>
      </w:hyperlink>
      <w:r>
        <w:rPr>
          <w:spacing w:val="-3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realizaci</w:t>
      </w:r>
      <w:r>
        <w:rPr>
          <w:spacing w:val="-4"/>
        </w:rPr>
        <w:t xml:space="preserve"> </w:t>
      </w:r>
      <w:r>
        <w:t>akce</w:t>
      </w:r>
      <w:r>
        <w:rPr>
          <w:spacing w:val="-5"/>
        </w:rPr>
        <w:t xml:space="preserve"> </w:t>
      </w:r>
      <w:r>
        <w:t>provede</w:t>
      </w:r>
      <w:r>
        <w:rPr>
          <w:spacing w:val="-1"/>
        </w:rPr>
        <w:t xml:space="preserve"> </w:t>
      </w:r>
      <w:r>
        <w:rPr>
          <w:spacing w:val="-5"/>
        </w:rPr>
        <w:t>do</w:t>
      </w:r>
    </w:p>
    <w:p w14:paraId="2090531B" w14:textId="77777777" w:rsidR="0060533D" w:rsidRDefault="00C42A32">
      <w:pPr>
        <w:pStyle w:val="Zkladntext"/>
        <w:ind w:right="198"/>
      </w:pPr>
      <w:r>
        <w:t>14</w:t>
      </w:r>
      <w:r>
        <w:rPr>
          <w:spacing w:val="-5"/>
        </w:rPr>
        <w:t xml:space="preserve"> </w:t>
      </w:r>
      <w:r>
        <w:t>dnů</w:t>
      </w:r>
      <w:r>
        <w:rPr>
          <w:spacing w:val="-4"/>
        </w:rPr>
        <w:t xml:space="preserve"> </w:t>
      </w:r>
      <w:r>
        <w:t>celkové</w:t>
      </w:r>
      <w:r>
        <w:rPr>
          <w:spacing w:val="-4"/>
        </w:rPr>
        <w:t xml:space="preserve"> </w:t>
      </w:r>
      <w:r>
        <w:t>vyúčtování</w:t>
      </w:r>
      <w:r>
        <w:rPr>
          <w:spacing w:val="-4"/>
        </w:rPr>
        <w:t xml:space="preserve"> </w:t>
      </w:r>
      <w:r>
        <w:t>vystavením</w:t>
      </w:r>
      <w:r>
        <w:rPr>
          <w:spacing w:val="-2"/>
        </w:rPr>
        <w:t xml:space="preserve"> </w:t>
      </w:r>
      <w:r>
        <w:t>daňového</w:t>
      </w:r>
      <w:r>
        <w:rPr>
          <w:spacing w:val="-3"/>
        </w:rPr>
        <w:t xml:space="preserve"> </w:t>
      </w:r>
      <w:r>
        <w:t>dokladu,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němž</w:t>
      </w:r>
      <w:r>
        <w:rPr>
          <w:spacing w:val="-3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zohledněna</w:t>
      </w:r>
      <w:r>
        <w:rPr>
          <w:spacing w:val="-3"/>
        </w:rPr>
        <w:t xml:space="preserve"> </w:t>
      </w:r>
      <w:r>
        <w:t>zaplacená záloha, a uvedené datum zdanitelného plnění (DUZP), které bude totožné s datem konání akce uvedené ve smlouvě a rovněž zašle zadavateli podklady dané bodem 1 a 2 čl. IV. této smlouvy.</w:t>
      </w:r>
    </w:p>
    <w:p w14:paraId="5BD10454" w14:textId="77777777" w:rsidR="0060533D" w:rsidRDefault="00C42A32">
      <w:pPr>
        <w:pStyle w:val="Zkladntext"/>
        <w:spacing w:before="254"/>
        <w:ind w:right="977"/>
        <w:jc w:val="both"/>
      </w:pPr>
      <w:r>
        <w:t>Faktura</w:t>
      </w:r>
      <w:r>
        <w:rPr>
          <w:spacing w:val="-2"/>
        </w:rPr>
        <w:t xml:space="preserve"> </w:t>
      </w:r>
      <w:r>
        <w:t>musí</w:t>
      </w:r>
      <w:r>
        <w:rPr>
          <w:spacing w:val="-2"/>
        </w:rPr>
        <w:t xml:space="preserve"> </w:t>
      </w:r>
      <w:r>
        <w:t>splňovat</w:t>
      </w:r>
      <w:r>
        <w:rPr>
          <w:spacing w:val="-2"/>
        </w:rPr>
        <w:t xml:space="preserve"> </w:t>
      </w:r>
      <w:r>
        <w:t>náležitosti daňového</w:t>
      </w:r>
      <w:r>
        <w:rPr>
          <w:spacing w:val="-1"/>
        </w:rPr>
        <w:t xml:space="preserve"> </w:t>
      </w:r>
      <w:r>
        <w:t>dokladu. Pokud nemá</w:t>
      </w:r>
      <w:r>
        <w:rPr>
          <w:spacing w:val="-1"/>
        </w:rPr>
        <w:t xml:space="preserve"> </w:t>
      </w:r>
      <w:r>
        <w:t>faktura</w:t>
      </w:r>
      <w:r>
        <w:rPr>
          <w:spacing w:val="-2"/>
        </w:rPr>
        <w:t xml:space="preserve"> </w:t>
      </w:r>
      <w:r>
        <w:t>všechny</w:t>
      </w:r>
      <w:r>
        <w:rPr>
          <w:spacing w:val="-1"/>
        </w:rPr>
        <w:t xml:space="preserve"> </w:t>
      </w:r>
      <w:r>
        <w:t>náležitosti požadované</w:t>
      </w:r>
      <w:r>
        <w:rPr>
          <w:spacing w:val="-4"/>
        </w:rPr>
        <w:t xml:space="preserve"> </w:t>
      </w:r>
      <w:r>
        <w:t>platnými</w:t>
      </w:r>
      <w:r>
        <w:rPr>
          <w:spacing w:val="-3"/>
        </w:rPr>
        <w:t xml:space="preserve"> </w:t>
      </w:r>
      <w:r>
        <w:t>právními</w:t>
      </w:r>
      <w:r>
        <w:rPr>
          <w:spacing w:val="-3"/>
        </w:rPr>
        <w:t xml:space="preserve"> </w:t>
      </w:r>
      <w:r>
        <w:t>předpisy,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zadavatel</w:t>
      </w:r>
      <w:r>
        <w:rPr>
          <w:spacing w:val="-4"/>
        </w:rPr>
        <w:t xml:space="preserve"> </w:t>
      </w:r>
      <w:r>
        <w:t>oprávněn</w:t>
      </w:r>
      <w:r>
        <w:rPr>
          <w:spacing w:val="-3"/>
        </w:rPr>
        <w:t xml:space="preserve"> </w:t>
      </w:r>
      <w:r>
        <w:t>tento</w:t>
      </w:r>
      <w:r>
        <w:rPr>
          <w:spacing w:val="-5"/>
        </w:rPr>
        <w:t xml:space="preserve"> </w:t>
      </w:r>
      <w:r>
        <w:t>doklad</w:t>
      </w:r>
      <w:r>
        <w:rPr>
          <w:spacing w:val="-5"/>
        </w:rPr>
        <w:t xml:space="preserve"> </w:t>
      </w:r>
      <w:r>
        <w:t>obratem</w:t>
      </w:r>
      <w:r>
        <w:rPr>
          <w:spacing w:val="-5"/>
        </w:rPr>
        <w:t xml:space="preserve"> </w:t>
      </w:r>
      <w:r>
        <w:t>vrátit</w:t>
      </w:r>
      <w:r>
        <w:rPr>
          <w:spacing w:val="-3"/>
        </w:rPr>
        <w:t xml:space="preserve"> </w:t>
      </w:r>
      <w:r>
        <w:t>s uvedením důvodu a požadovat opravu.</w:t>
      </w:r>
    </w:p>
    <w:p w14:paraId="7C9FFC54" w14:textId="77777777" w:rsidR="0060533D" w:rsidRDefault="0060533D">
      <w:pPr>
        <w:jc w:val="both"/>
        <w:sectPr w:rsidR="0060533D" w:rsidSect="00356541">
          <w:pgSz w:w="11910" w:h="16840"/>
          <w:pgMar w:top="1360" w:right="1300" w:bottom="280" w:left="1260" w:header="715" w:footer="0" w:gutter="0"/>
          <w:cols w:space="708"/>
        </w:sectPr>
      </w:pPr>
    </w:p>
    <w:p w14:paraId="20A01F59" w14:textId="77777777" w:rsidR="0060533D" w:rsidRDefault="00C42A32">
      <w:pPr>
        <w:pStyle w:val="Zkladntext"/>
        <w:spacing w:before="46"/>
      </w:pPr>
      <w:r>
        <w:lastRenderedPageBreak/>
        <w:t>Propagátor podpisem této smlouvy potvrzuje, že není</w:t>
      </w:r>
      <w:r>
        <w:rPr>
          <w:spacing w:val="-2"/>
        </w:rPr>
        <w:t xml:space="preserve"> </w:t>
      </w:r>
      <w:r>
        <w:t>v úpadku, není v likvidaci, nebyl na něj vyhlášen konkurz,</w:t>
      </w:r>
      <w:r>
        <w:rPr>
          <w:spacing w:val="-3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povinným</w:t>
      </w:r>
      <w:r>
        <w:rPr>
          <w:spacing w:val="-4"/>
        </w:rPr>
        <w:t xml:space="preserve"> </w:t>
      </w:r>
      <w:r>
        <w:t>v exekučním</w:t>
      </w:r>
      <w:r>
        <w:rPr>
          <w:spacing w:val="-4"/>
        </w:rPr>
        <w:t xml:space="preserve"> </w:t>
      </w:r>
      <w:r>
        <w:t>řízení,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prohlašuje,</w:t>
      </w:r>
      <w:r>
        <w:rPr>
          <w:spacing w:val="-4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</w:t>
      </w:r>
      <w:r>
        <w:rPr>
          <w:spacing w:val="-6"/>
        </w:rPr>
        <w:t xml:space="preserve"> </w:t>
      </w:r>
      <w:r>
        <w:t>nemá</w:t>
      </w:r>
      <w:r>
        <w:rPr>
          <w:spacing w:val="-2"/>
        </w:rPr>
        <w:t xml:space="preserve"> </w:t>
      </w:r>
      <w:r>
        <w:t>žádné</w:t>
      </w:r>
      <w:r>
        <w:rPr>
          <w:spacing w:val="-1"/>
        </w:rPr>
        <w:t xml:space="preserve"> </w:t>
      </w:r>
      <w:r>
        <w:t>závazky po lhůtě splatnosti ve vztahu ke státnímu rozpočtu, státnímu fondu, zdravotní pojišťovně, orgánům</w:t>
      </w:r>
    </w:p>
    <w:p w14:paraId="39DF647C" w14:textId="77777777" w:rsidR="0060533D" w:rsidRDefault="00C42A32">
      <w:pPr>
        <w:pStyle w:val="Zkladntext"/>
        <w:spacing w:before="1"/>
      </w:pPr>
      <w:r>
        <w:t>sociálního</w:t>
      </w:r>
      <w:r>
        <w:rPr>
          <w:spacing w:val="-9"/>
        </w:rPr>
        <w:t xml:space="preserve"> </w:t>
      </w:r>
      <w:r>
        <w:t>zabezpečení,</w:t>
      </w:r>
      <w:r>
        <w:rPr>
          <w:spacing w:val="-8"/>
        </w:rPr>
        <w:t xml:space="preserve"> </w:t>
      </w:r>
      <w:r>
        <w:t>rozpočtu</w:t>
      </w:r>
      <w:r>
        <w:rPr>
          <w:spacing w:val="-6"/>
        </w:rPr>
        <w:t xml:space="preserve"> </w:t>
      </w:r>
      <w:r>
        <w:t>územního</w:t>
      </w:r>
      <w:r>
        <w:rPr>
          <w:spacing w:val="-8"/>
        </w:rPr>
        <w:t xml:space="preserve"> </w:t>
      </w:r>
      <w:r>
        <w:t>samosprávného</w:t>
      </w:r>
      <w:r>
        <w:rPr>
          <w:spacing w:val="-6"/>
        </w:rPr>
        <w:t xml:space="preserve"> </w:t>
      </w:r>
      <w:r>
        <w:rPr>
          <w:spacing w:val="-2"/>
        </w:rPr>
        <w:t>celku.</w:t>
      </w:r>
    </w:p>
    <w:p w14:paraId="4A1ECA01" w14:textId="77777777" w:rsidR="0060533D" w:rsidRDefault="00C42A32">
      <w:pPr>
        <w:pStyle w:val="Zkladntext"/>
        <w:spacing w:before="252"/>
        <w:ind w:right="113"/>
      </w:pPr>
      <w:r>
        <w:t>Propagátor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zavazuje</w:t>
      </w:r>
      <w:r>
        <w:rPr>
          <w:spacing w:val="-4"/>
        </w:rPr>
        <w:t xml:space="preserve"> </w:t>
      </w:r>
      <w:r>
        <w:t>v případě</w:t>
      </w:r>
      <w:r>
        <w:rPr>
          <w:spacing w:val="-4"/>
        </w:rPr>
        <w:t xml:space="preserve"> </w:t>
      </w:r>
      <w:r>
        <w:t>nedodržení</w:t>
      </w:r>
      <w:r>
        <w:rPr>
          <w:spacing w:val="-3"/>
        </w:rPr>
        <w:t xml:space="preserve"> </w:t>
      </w:r>
      <w:r>
        <w:t>stanovených</w:t>
      </w:r>
      <w:r>
        <w:rPr>
          <w:spacing w:val="-5"/>
        </w:rPr>
        <w:t xml:space="preserve"> </w:t>
      </w:r>
      <w:r>
        <w:t>podmínek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sjednané</w:t>
      </w:r>
      <w:r>
        <w:rPr>
          <w:spacing w:val="-4"/>
        </w:rPr>
        <w:t xml:space="preserve"> </w:t>
      </w:r>
      <w:r>
        <w:t>propagace</w:t>
      </w:r>
      <w:r>
        <w:rPr>
          <w:spacing w:val="-5"/>
        </w:rPr>
        <w:t xml:space="preserve"> </w:t>
      </w:r>
      <w:r>
        <w:t xml:space="preserve">zadavatele k vrácení výše jmenované smluvní ceny na účet zadavatele do 30 dnů od doručení výzvy k jejímu </w:t>
      </w:r>
      <w:r>
        <w:rPr>
          <w:spacing w:val="-2"/>
        </w:rPr>
        <w:t>vrácení.</w:t>
      </w:r>
    </w:p>
    <w:p w14:paraId="1A3863DA" w14:textId="77777777" w:rsidR="0060533D" w:rsidRDefault="0060533D">
      <w:pPr>
        <w:pStyle w:val="Zkladntext"/>
        <w:ind w:left="0"/>
      </w:pPr>
    </w:p>
    <w:p w14:paraId="005B73B9" w14:textId="77777777" w:rsidR="0060533D" w:rsidRDefault="0060533D">
      <w:pPr>
        <w:pStyle w:val="Zkladntext"/>
        <w:ind w:left="0"/>
      </w:pPr>
    </w:p>
    <w:p w14:paraId="4F73254C" w14:textId="77777777" w:rsidR="0060533D" w:rsidRDefault="0060533D">
      <w:pPr>
        <w:pStyle w:val="Zkladntext"/>
        <w:ind w:left="0"/>
      </w:pPr>
    </w:p>
    <w:p w14:paraId="0F6AAB15" w14:textId="77777777" w:rsidR="0060533D" w:rsidRDefault="0060533D">
      <w:pPr>
        <w:pStyle w:val="Zkladntext"/>
        <w:spacing w:before="32"/>
        <w:ind w:left="0"/>
      </w:pPr>
    </w:p>
    <w:p w14:paraId="0A31F7A9" w14:textId="77777777" w:rsidR="0060533D" w:rsidRDefault="00C42A32">
      <w:pPr>
        <w:pStyle w:val="Nadpis1"/>
      </w:pPr>
      <w:r>
        <w:rPr>
          <w:spacing w:val="-5"/>
        </w:rPr>
        <w:t>VI.</w:t>
      </w:r>
    </w:p>
    <w:p w14:paraId="39F6B642" w14:textId="77777777" w:rsidR="0060533D" w:rsidRDefault="00C42A32">
      <w:pPr>
        <w:pStyle w:val="Nadpis2"/>
        <w:ind w:right="3"/>
      </w:pPr>
      <w:r>
        <w:rPr>
          <w:spacing w:val="-2"/>
        </w:rPr>
        <w:t>Ostatní</w:t>
      </w:r>
      <w:r>
        <w:rPr>
          <w:spacing w:val="-6"/>
        </w:rPr>
        <w:t xml:space="preserve"> </w:t>
      </w:r>
      <w:r>
        <w:rPr>
          <w:spacing w:val="-2"/>
        </w:rPr>
        <w:t>ujednání</w:t>
      </w:r>
    </w:p>
    <w:p w14:paraId="48BACDBB" w14:textId="77777777" w:rsidR="0060533D" w:rsidRDefault="00C42A32">
      <w:pPr>
        <w:pStyle w:val="Zkladntext"/>
        <w:spacing w:before="252"/>
        <w:ind w:right="111"/>
        <w:jc w:val="both"/>
      </w:pPr>
      <w:r>
        <w:t>Smluvní strany berou na vědomí, že v souladu se zákonem č. 340/2015 Sb., o zvláštních podmínkách účinnosti některých</w:t>
      </w:r>
      <w:r>
        <w:rPr>
          <w:spacing w:val="-1"/>
        </w:rPr>
        <w:t xml:space="preserve"> </w:t>
      </w:r>
      <w:r>
        <w:t>smluv, uveřejňování těchto</w:t>
      </w:r>
      <w:r>
        <w:rPr>
          <w:spacing w:val="-1"/>
        </w:rPr>
        <w:t xml:space="preserve"> </w:t>
      </w:r>
      <w:r>
        <w:t>smluv a o registru</w:t>
      </w:r>
      <w:r>
        <w:rPr>
          <w:spacing w:val="-1"/>
        </w:rPr>
        <w:t xml:space="preserve"> </w:t>
      </w:r>
      <w:r>
        <w:t>smluv (zákon o</w:t>
      </w:r>
      <w:r>
        <w:rPr>
          <w:spacing w:val="-1"/>
        </w:rPr>
        <w:t xml:space="preserve"> </w:t>
      </w:r>
      <w:r>
        <w:t>registru smluv) bude tato smlouva a její případné dodatky uveřejněny v registru smluv. Uveřejnění v registru smluv zajistí Kolektory Praha, a.s.</w:t>
      </w:r>
    </w:p>
    <w:p w14:paraId="41734AE9" w14:textId="77777777" w:rsidR="0060533D" w:rsidRDefault="00C42A32">
      <w:pPr>
        <w:pStyle w:val="Zkladntext"/>
        <w:spacing w:line="267" w:lineRule="exact"/>
        <w:jc w:val="both"/>
      </w:pPr>
      <w:r>
        <w:t>Smlouva</w:t>
      </w:r>
      <w:r>
        <w:rPr>
          <w:spacing w:val="-8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vyhotovuje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čtyřech</w:t>
      </w:r>
      <w:r>
        <w:rPr>
          <w:spacing w:val="-5"/>
        </w:rPr>
        <w:t xml:space="preserve"> </w:t>
      </w:r>
      <w:r>
        <w:t>stejnopisech,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nichž</w:t>
      </w:r>
      <w:r>
        <w:rPr>
          <w:spacing w:val="-6"/>
        </w:rPr>
        <w:t xml:space="preserve"> </w:t>
      </w:r>
      <w:r>
        <w:t>tři obdrží</w:t>
      </w:r>
      <w:r>
        <w:rPr>
          <w:spacing w:val="-4"/>
        </w:rPr>
        <w:t xml:space="preserve"> </w:t>
      </w:r>
      <w:r>
        <w:t>zadavatel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jeden</w:t>
      </w:r>
      <w:r>
        <w:rPr>
          <w:spacing w:val="-4"/>
        </w:rPr>
        <w:t xml:space="preserve"> </w:t>
      </w:r>
      <w:r>
        <w:rPr>
          <w:spacing w:val="-2"/>
        </w:rPr>
        <w:t>propagátor.</w:t>
      </w:r>
    </w:p>
    <w:p w14:paraId="7F0DAD86" w14:textId="77777777" w:rsidR="0060533D" w:rsidRDefault="00C42A32">
      <w:pPr>
        <w:pStyle w:val="Zkladntext"/>
        <w:ind w:right="110"/>
        <w:jc w:val="both"/>
      </w:pPr>
      <w:r>
        <w:t>Předchozí věta neplatí bude-li smlouva uzavřena v elektronické podobě s připojením platných elektronických podpisů oprávněných zástupců smluvních stran.</w:t>
      </w:r>
    </w:p>
    <w:p w14:paraId="4AC6E890" w14:textId="77777777" w:rsidR="0060533D" w:rsidRDefault="00C42A32">
      <w:pPr>
        <w:pStyle w:val="Zkladntext"/>
        <w:spacing w:before="1"/>
        <w:ind w:right="121" w:firstLine="50"/>
        <w:jc w:val="both"/>
      </w:pPr>
      <w:r>
        <w:t>Měnit či jinak upravovat ji lze pouze očíslovanými písemnými dodatky. Strany jí na důkaz souhlasu s celým jejím obsahem a dle své svobodné vůle v závěru podepisují.</w:t>
      </w:r>
    </w:p>
    <w:p w14:paraId="4BD4B1F5" w14:textId="77777777" w:rsidR="0060533D" w:rsidRDefault="0060533D">
      <w:pPr>
        <w:pStyle w:val="Zkladntext"/>
        <w:ind w:left="0"/>
      </w:pPr>
    </w:p>
    <w:p w14:paraId="39BBCF15" w14:textId="77777777" w:rsidR="0060533D" w:rsidRDefault="0060533D">
      <w:pPr>
        <w:pStyle w:val="Zkladntext"/>
        <w:ind w:left="0"/>
      </w:pPr>
    </w:p>
    <w:p w14:paraId="7504329D" w14:textId="77777777" w:rsidR="0060533D" w:rsidRDefault="0060533D">
      <w:pPr>
        <w:pStyle w:val="Zkladntext"/>
        <w:spacing w:before="1"/>
        <w:ind w:left="0"/>
      </w:pPr>
    </w:p>
    <w:p w14:paraId="3D16B702" w14:textId="77777777" w:rsidR="0060533D" w:rsidRDefault="00C42A32">
      <w:pPr>
        <w:pStyle w:val="Zkladntext"/>
        <w:tabs>
          <w:tab w:val="left" w:pos="6370"/>
        </w:tabs>
        <w:jc w:val="both"/>
      </w:pPr>
      <w:r>
        <w:t>V</w:t>
      </w:r>
      <w:r>
        <w:rPr>
          <w:spacing w:val="-2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</w:t>
      </w:r>
      <w:r>
        <w:rPr>
          <w:spacing w:val="69"/>
          <w:w w:val="150"/>
        </w:rPr>
        <w:t xml:space="preserve"> </w:t>
      </w:r>
      <w:r>
        <w:t>8.dubna</w:t>
      </w:r>
      <w:r>
        <w:rPr>
          <w:spacing w:val="-4"/>
        </w:rPr>
        <w:t xml:space="preserve"> 2024</w:t>
      </w:r>
      <w:r>
        <w:tab/>
        <w:t>V</w:t>
      </w:r>
      <w:r>
        <w:rPr>
          <w:spacing w:val="-4"/>
        </w:rPr>
        <w:t xml:space="preserve"> </w:t>
      </w:r>
      <w:r>
        <w:t xml:space="preserve">Praze </w:t>
      </w:r>
      <w:r>
        <w:rPr>
          <w:spacing w:val="-5"/>
        </w:rPr>
        <w:t>dne</w:t>
      </w:r>
    </w:p>
    <w:p w14:paraId="2B7798E0" w14:textId="77777777" w:rsidR="0060533D" w:rsidRDefault="0060533D">
      <w:pPr>
        <w:pStyle w:val="Zkladntext"/>
        <w:ind w:left="0"/>
        <w:rPr>
          <w:sz w:val="20"/>
        </w:rPr>
      </w:pPr>
    </w:p>
    <w:p w14:paraId="2630985A" w14:textId="77777777" w:rsidR="0060533D" w:rsidRDefault="0060533D">
      <w:pPr>
        <w:pStyle w:val="Zkladntext"/>
        <w:ind w:left="0"/>
        <w:rPr>
          <w:sz w:val="20"/>
        </w:rPr>
      </w:pPr>
    </w:p>
    <w:p w14:paraId="31517968" w14:textId="77777777" w:rsidR="0060533D" w:rsidRDefault="0060533D">
      <w:pPr>
        <w:pStyle w:val="Zkladntext"/>
        <w:ind w:left="0"/>
        <w:rPr>
          <w:sz w:val="20"/>
        </w:rPr>
      </w:pPr>
    </w:p>
    <w:p w14:paraId="1DAB53EA" w14:textId="77777777" w:rsidR="0060533D" w:rsidRDefault="0060533D">
      <w:pPr>
        <w:pStyle w:val="Zkladntext"/>
        <w:ind w:left="0"/>
        <w:rPr>
          <w:sz w:val="20"/>
        </w:rPr>
      </w:pPr>
    </w:p>
    <w:p w14:paraId="50BEF646" w14:textId="77777777" w:rsidR="0060533D" w:rsidRDefault="0060533D">
      <w:pPr>
        <w:pStyle w:val="Zkladntext"/>
        <w:ind w:left="0"/>
        <w:rPr>
          <w:sz w:val="20"/>
        </w:rPr>
      </w:pPr>
    </w:p>
    <w:p w14:paraId="48FAB318" w14:textId="77777777" w:rsidR="0060533D" w:rsidRDefault="0060533D">
      <w:pPr>
        <w:pStyle w:val="Zkladntext"/>
        <w:ind w:left="0"/>
        <w:rPr>
          <w:sz w:val="20"/>
        </w:rPr>
      </w:pPr>
    </w:p>
    <w:p w14:paraId="54B58D7D" w14:textId="77777777" w:rsidR="0060533D" w:rsidRDefault="0060533D">
      <w:pPr>
        <w:pStyle w:val="Zkladntext"/>
        <w:spacing w:before="162"/>
        <w:ind w:left="0"/>
        <w:rPr>
          <w:sz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579"/>
        <w:gridCol w:w="3434"/>
        <w:gridCol w:w="2437"/>
      </w:tblGrid>
      <w:tr w:rsidR="0060533D" w14:paraId="10E4DD9A" w14:textId="77777777">
        <w:trPr>
          <w:trHeight w:val="244"/>
        </w:trPr>
        <w:tc>
          <w:tcPr>
            <w:tcW w:w="2579" w:type="dxa"/>
          </w:tcPr>
          <w:p w14:paraId="5401D238" w14:textId="77777777" w:rsidR="0060533D" w:rsidRDefault="00C42A32">
            <w:pPr>
              <w:pStyle w:val="TableParagraph"/>
            </w:pPr>
            <w:r>
              <w:rPr>
                <w:spacing w:val="-2"/>
              </w:rPr>
              <w:t>…………………….</w:t>
            </w:r>
          </w:p>
        </w:tc>
        <w:tc>
          <w:tcPr>
            <w:tcW w:w="3434" w:type="dxa"/>
          </w:tcPr>
          <w:p w14:paraId="64EA9811" w14:textId="77777777" w:rsidR="0060533D" w:rsidRDefault="00C42A32">
            <w:pPr>
              <w:pStyle w:val="TableParagraph"/>
              <w:ind w:left="303"/>
            </w:pPr>
            <w:r>
              <w:rPr>
                <w:spacing w:val="-2"/>
              </w:rPr>
              <w:t>……………………….</w:t>
            </w:r>
          </w:p>
        </w:tc>
        <w:tc>
          <w:tcPr>
            <w:tcW w:w="2437" w:type="dxa"/>
          </w:tcPr>
          <w:p w14:paraId="16D8A955" w14:textId="77777777" w:rsidR="0060533D" w:rsidRDefault="00C42A32">
            <w:pPr>
              <w:pStyle w:val="TableParagraph"/>
              <w:ind w:left="409"/>
            </w:pPr>
            <w:r>
              <w:rPr>
                <w:spacing w:val="-2"/>
              </w:rPr>
              <w:t>………………………………..</w:t>
            </w:r>
          </w:p>
        </w:tc>
      </w:tr>
      <w:tr w:rsidR="0060533D" w14:paraId="36FAA595" w14:textId="77777777">
        <w:trPr>
          <w:trHeight w:val="269"/>
        </w:trPr>
        <w:tc>
          <w:tcPr>
            <w:tcW w:w="2579" w:type="dxa"/>
          </w:tcPr>
          <w:p w14:paraId="37160781" w14:textId="77777777" w:rsidR="0060533D" w:rsidRDefault="00C42A32">
            <w:pPr>
              <w:pStyle w:val="TableParagraph"/>
              <w:spacing w:line="249" w:lineRule="exact"/>
            </w:pPr>
            <w:r>
              <w:t>Kolektory</w:t>
            </w:r>
            <w:r>
              <w:rPr>
                <w:spacing w:val="-3"/>
              </w:rPr>
              <w:t xml:space="preserve"> </w:t>
            </w:r>
            <w:r>
              <w:t>Praha,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a.s.</w:t>
            </w:r>
          </w:p>
        </w:tc>
        <w:tc>
          <w:tcPr>
            <w:tcW w:w="3434" w:type="dxa"/>
          </w:tcPr>
          <w:p w14:paraId="632AC04B" w14:textId="77777777" w:rsidR="0060533D" w:rsidRDefault="00C42A32">
            <w:pPr>
              <w:pStyle w:val="TableParagraph"/>
              <w:spacing w:line="249" w:lineRule="exact"/>
              <w:ind w:left="303"/>
            </w:pPr>
            <w:r>
              <w:t>Kolektory</w:t>
            </w:r>
            <w:r>
              <w:rPr>
                <w:spacing w:val="-3"/>
              </w:rPr>
              <w:t xml:space="preserve"> </w:t>
            </w:r>
            <w:r>
              <w:t>Praha,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a.s.</w:t>
            </w:r>
          </w:p>
        </w:tc>
        <w:tc>
          <w:tcPr>
            <w:tcW w:w="2437" w:type="dxa"/>
          </w:tcPr>
          <w:p w14:paraId="7A1FF4AE" w14:textId="77777777" w:rsidR="0060533D" w:rsidRDefault="00C42A32">
            <w:pPr>
              <w:pStyle w:val="TableParagraph"/>
              <w:spacing w:line="249" w:lineRule="exact"/>
              <w:ind w:left="409"/>
            </w:pPr>
            <w:r>
              <w:t>Městská</w:t>
            </w:r>
            <w:r>
              <w:rPr>
                <w:spacing w:val="-5"/>
              </w:rPr>
              <w:t xml:space="preserve"> </w:t>
            </w:r>
            <w:r>
              <w:t>část</w:t>
            </w:r>
            <w:r>
              <w:rPr>
                <w:spacing w:val="-1"/>
              </w:rPr>
              <w:t xml:space="preserve"> </w:t>
            </w:r>
            <w:r>
              <w:t>Praha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22</w:t>
            </w:r>
          </w:p>
        </w:tc>
      </w:tr>
      <w:tr w:rsidR="0060533D" w14:paraId="4ED3C8B1" w14:textId="77777777">
        <w:trPr>
          <w:trHeight w:val="269"/>
        </w:trPr>
        <w:tc>
          <w:tcPr>
            <w:tcW w:w="2579" w:type="dxa"/>
          </w:tcPr>
          <w:p w14:paraId="48AF0E09" w14:textId="77777777" w:rsidR="0060533D" w:rsidRDefault="00C42A32">
            <w:pPr>
              <w:pStyle w:val="TableParagraph"/>
              <w:spacing w:line="249" w:lineRule="exact"/>
            </w:pPr>
            <w:r>
              <w:t>Ing.</w:t>
            </w:r>
            <w:r>
              <w:rPr>
                <w:spacing w:val="-1"/>
              </w:rPr>
              <w:t xml:space="preserve"> </w:t>
            </w:r>
            <w:r>
              <w:t>Petr</w:t>
            </w:r>
            <w:r>
              <w:rPr>
                <w:spacing w:val="-4"/>
              </w:rPr>
              <w:t xml:space="preserve"> Švec</w:t>
            </w:r>
          </w:p>
        </w:tc>
        <w:tc>
          <w:tcPr>
            <w:tcW w:w="3434" w:type="dxa"/>
          </w:tcPr>
          <w:p w14:paraId="7EBA3EFD" w14:textId="77777777" w:rsidR="0060533D" w:rsidRDefault="00C42A32">
            <w:pPr>
              <w:pStyle w:val="TableParagraph"/>
              <w:spacing w:line="249" w:lineRule="exact"/>
              <w:ind w:left="303"/>
            </w:pPr>
            <w:r>
              <w:t>Mgr.</w:t>
            </w:r>
            <w:r>
              <w:rPr>
                <w:spacing w:val="-1"/>
              </w:rPr>
              <w:t xml:space="preserve"> </w:t>
            </w:r>
            <w:r>
              <w:t>Jan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Vidím</w:t>
            </w:r>
          </w:p>
        </w:tc>
        <w:tc>
          <w:tcPr>
            <w:tcW w:w="2437" w:type="dxa"/>
          </w:tcPr>
          <w:p w14:paraId="4A0F7A4D" w14:textId="77777777" w:rsidR="0060533D" w:rsidRDefault="00C42A32">
            <w:pPr>
              <w:pStyle w:val="TableParagraph"/>
              <w:spacing w:line="249" w:lineRule="exact"/>
              <w:ind w:left="424"/>
            </w:pPr>
            <w:r>
              <w:t>Tomáš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Kaněra</w:t>
            </w:r>
            <w:proofErr w:type="spellEnd"/>
          </w:p>
        </w:tc>
      </w:tr>
      <w:tr w:rsidR="0060533D" w14:paraId="51A66E7F" w14:textId="77777777">
        <w:trPr>
          <w:trHeight w:val="244"/>
        </w:trPr>
        <w:tc>
          <w:tcPr>
            <w:tcW w:w="2579" w:type="dxa"/>
          </w:tcPr>
          <w:p w14:paraId="2DC71DA5" w14:textId="77777777" w:rsidR="0060533D" w:rsidRDefault="00C42A32">
            <w:pPr>
              <w:pStyle w:val="TableParagraph"/>
            </w:pPr>
            <w:r>
              <w:t>předseda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představenstva</w:t>
            </w:r>
          </w:p>
        </w:tc>
        <w:tc>
          <w:tcPr>
            <w:tcW w:w="3434" w:type="dxa"/>
          </w:tcPr>
          <w:p w14:paraId="4AC919A2" w14:textId="77777777" w:rsidR="0060533D" w:rsidRDefault="00C42A32">
            <w:pPr>
              <w:pStyle w:val="TableParagraph"/>
              <w:ind w:left="303"/>
            </w:pPr>
            <w:r>
              <w:t>místopředseda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představenstva</w:t>
            </w:r>
          </w:p>
        </w:tc>
        <w:tc>
          <w:tcPr>
            <w:tcW w:w="2437" w:type="dxa"/>
          </w:tcPr>
          <w:p w14:paraId="1FE93BC3" w14:textId="77777777" w:rsidR="0060533D" w:rsidRDefault="00C42A32">
            <w:pPr>
              <w:pStyle w:val="TableParagraph"/>
              <w:ind w:left="460"/>
            </w:pPr>
            <w:r>
              <w:rPr>
                <w:spacing w:val="-2"/>
              </w:rPr>
              <w:t>starosta</w:t>
            </w:r>
          </w:p>
        </w:tc>
      </w:tr>
    </w:tbl>
    <w:p w14:paraId="78E9E2FD" w14:textId="77777777" w:rsidR="00356541" w:rsidRDefault="00356541"/>
    <w:sectPr w:rsidR="00356541">
      <w:pgSz w:w="11910" w:h="16840"/>
      <w:pgMar w:top="1360" w:right="1300" w:bottom="280" w:left="1260" w:header="71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C41F" w14:textId="77777777" w:rsidR="00356541" w:rsidRDefault="00356541">
      <w:r>
        <w:separator/>
      </w:r>
    </w:p>
  </w:endnote>
  <w:endnote w:type="continuationSeparator" w:id="0">
    <w:p w14:paraId="164704A9" w14:textId="77777777" w:rsidR="00356541" w:rsidRDefault="0035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07EBC" w14:textId="77777777" w:rsidR="00356541" w:rsidRDefault="00356541">
      <w:r>
        <w:separator/>
      </w:r>
    </w:p>
  </w:footnote>
  <w:footnote w:type="continuationSeparator" w:id="0">
    <w:p w14:paraId="27C9B426" w14:textId="77777777" w:rsidR="00356541" w:rsidRDefault="00356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3013" w14:textId="77777777" w:rsidR="0060533D" w:rsidRDefault="00C42A32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2336" behindDoc="1" locked="0" layoutInCell="1" allowOverlap="1" wp14:anchorId="3B7CB728" wp14:editId="3A8B3EEA">
              <wp:simplePos x="0" y="0"/>
              <wp:positionH relativeFrom="page">
                <wp:posOffset>5250560</wp:posOffset>
              </wp:positionH>
              <wp:positionV relativeFrom="page">
                <wp:posOffset>441705</wp:posOffset>
              </wp:positionV>
              <wp:extent cx="1424305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430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F9787E" w14:textId="77777777" w:rsidR="0060533D" w:rsidRDefault="00C42A32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Evidenční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číslo: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SluR-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8"/>
                            </w:rPr>
                            <w:t>40/2024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7CB72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13.45pt;margin-top:34.8pt;width:112.15pt;height:12pt;z-index:-1581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" filled="f" stroked="f">
              <v:textbox inset="0,0,0,0">
                <w:txbxContent>
                  <w:p w14:paraId="0AF9787E" w14:textId="77777777" w:rsidR="0060533D" w:rsidRDefault="00C42A32">
                    <w:pPr>
                      <w:spacing w:before="12"/>
                      <w:ind w:left="20"/>
                      <w:rPr>
                        <w:rFonts w:ascii="Times New Roman" w:hAnsi="Times New Roman"/>
                        <w:i/>
                        <w:sz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</w:rPr>
                      <w:t>Evidenční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číslo: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SluR-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8"/>
                      </w:rPr>
                      <w:t>40/2024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12056"/>
    <w:multiLevelType w:val="hybridMultilevel"/>
    <w:tmpl w:val="5A62B9B6"/>
    <w:lvl w:ilvl="0" w:tplc="2FECEA56">
      <w:start w:val="1"/>
      <w:numFmt w:val="decimal"/>
      <w:lvlText w:val="%1."/>
      <w:lvlJc w:val="left"/>
      <w:pPr>
        <w:ind w:left="516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86EC78F0">
      <w:numFmt w:val="bullet"/>
      <w:lvlText w:val=""/>
      <w:lvlJc w:val="left"/>
      <w:pPr>
        <w:ind w:left="876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 w:tplc="F88836EA">
      <w:numFmt w:val="bullet"/>
      <w:lvlText w:val="•"/>
      <w:lvlJc w:val="left"/>
      <w:pPr>
        <w:ind w:left="1820" w:hanging="348"/>
      </w:pPr>
      <w:rPr>
        <w:rFonts w:hint="default"/>
        <w:lang w:val="cs-CZ" w:eastAsia="en-US" w:bidi="ar-SA"/>
      </w:rPr>
    </w:lvl>
    <w:lvl w:ilvl="3" w:tplc="3C727364">
      <w:numFmt w:val="bullet"/>
      <w:lvlText w:val="•"/>
      <w:lvlJc w:val="left"/>
      <w:pPr>
        <w:ind w:left="2761" w:hanging="348"/>
      </w:pPr>
      <w:rPr>
        <w:rFonts w:hint="default"/>
        <w:lang w:val="cs-CZ" w:eastAsia="en-US" w:bidi="ar-SA"/>
      </w:rPr>
    </w:lvl>
    <w:lvl w:ilvl="4" w:tplc="2ADEDD06">
      <w:numFmt w:val="bullet"/>
      <w:lvlText w:val="•"/>
      <w:lvlJc w:val="left"/>
      <w:pPr>
        <w:ind w:left="3702" w:hanging="348"/>
      </w:pPr>
      <w:rPr>
        <w:rFonts w:hint="default"/>
        <w:lang w:val="cs-CZ" w:eastAsia="en-US" w:bidi="ar-SA"/>
      </w:rPr>
    </w:lvl>
    <w:lvl w:ilvl="5" w:tplc="DB4C8852">
      <w:numFmt w:val="bullet"/>
      <w:lvlText w:val="•"/>
      <w:lvlJc w:val="left"/>
      <w:pPr>
        <w:ind w:left="4642" w:hanging="348"/>
      </w:pPr>
      <w:rPr>
        <w:rFonts w:hint="default"/>
        <w:lang w:val="cs-CZ" w:eastAsia="en-US" w:bidi="ar-SA"/>
      </w:rPr>
    </w:lvl>
    <w:lvl w:ilvl="6" w:tplc="3A845E96">
      <w:numFmt w:val="bullet"/>
      <w:lvlText w:val="•"/>
      <w:lvlJc w:val="left"/>
      <w:pPr>
        <w:ind w:left="5583" w:hanging="348"/>
      </w:pPr>
      <w:rPr>
        <w:rFonts w:hint="default"/>
        <w:lang w:val="cs-CZ" w:eastAsia="en-US" w:bidi="ar-SA"/>
      </w:rPr>
    </w:lvl>
    <w:lvl w:ilvl="7" w:tplc="342AAC8C">
      <w:numFmt w:val="bullet"/>
      <w:lvlText w:val="•"/>
      <w:lvlJc w:val="left"/>
      <w:pPr>
        <w:ind w:left="6524" w:hanging="348"/>
      </w:pPr>
      <w:rPr>
        <w:rFonts w:hint="default"/>
        <w:lang w:val="cs-CZ" w:eastAsia="en-US" w:bidi="ar-SA"/>
      </w:rPr>
    </w:lvl>
    <w:lvl w:ilvl="8" w:tplc="FADC707E">
      <w:numFmt w:val="bullet"/>
      <w:lvlText w:val="•"/>
      <w:lvlJc w:val="left"/>
      <w:pPr>
        <w:ind w:left="7464" w:hanging="348"/>
      </w:pPr>
      <w:rPr>
        <w:rFonts w:hint="default"/>
        <w:lang w:val="cs-CZ" w:eastAsia="en-US" w:bidi="ar-SA"/>
      </w:rPr>
    </w:lvl>
  </w:abstractNum>
  <w:abstractNum w:abstractNumId="1" w15:restartNumberingAfterBreak="0">
    <w:nsid w:val="649571DC"/>
    <w:multiLevelType w:val="hybridMultilevel"/>
    <w:tmpl w:val="BDB4564A"/>
    <w:lvl w:ilvl="0" w:tplc="B6161FF2">
      <w:numFmt w:val="bullet"/>
      <w:lvlText w:val="-"/>
      <w:lvlJc w:val="left"/>
      <w:pPr>
        <w:ind w:left="634" w:hanging="11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0D3AD1A8">
      <w:numFmt w:val="bullet"/>
      <w:lvlText w:val="•"/>
      <w:lvlJc w:val="left"/>
      <w:pPr>
        <w:ind w:left="1510" w:hanging="118"/>
      </w:pPr>
      <w:rPr>
        <w:rFonts w:hint="default"/>
        <w:lang w:val="cs-CZ" w:eastAsia="en-US" w:bidi="ar-SA"/>
      </w:rPr>
    </w:lvl>
    <w:lvl w:ilvl="2" w:tplc="A30A299A">
      <w:numFmt w:val="bullet"/>
      <w:lvlText w:val="•"/>
      <w:lvlJc w:val="left"/>
      <w:pPr>
        <w:ind w:left="2381" w:hanging="118"/>
      </w:pPr>
      <w:rPr>
        <w:rFonts w:hint="default"/>
        <w:lang w:val="cs-CZ" w:eastAsia="en-US" w:bidi="ar-SA"/>
      </w:rPr>
    </w:lvl>
    <w:lvl w:ilvl="3" w:tplc="83EA15AA">
      <w:numFmt w:val="bullet"/>
      <w:lvlText w:val="•"/>
      <w:lvlJc w:val="left"/>
      <w:pPr>
        <w:ind w:left="3251" w:hanging="118"/>
      </w:pPr>
      <w:rPr>
        <w:rFonts w:hint="default"/>
        <w:lang w:val="cs-CZ" w:eastAsia="en-US" w:bidi="ar-SA"/>
      </w:rPr>
    </w:lvl>
    <w:lvl w:ilvl="4" w:tplc="8A788E50">
      <w:numFmt w:val="bullet"/>
      <w:lvlText w:val="•"/>
      <w:lvlJc w:val="left"/>
      <w:pPr>
        <w:ind w:left="4122" w:hanging="118"/>
      </w:pPr>
      <w:rPr>
        <w:rFonts w:hint="default"/>
        <w:lang w:val="cs-CZ" w:eastAsia="en-US" w:bidi="ar-SA"/>
      </w:rPr>
    </w:lvl>
    <w:lvl w:ilvl="5" w:tplc="36D86C50">
      <w:numFmt w:val="bullet"/>
      <w:lvlText w:val="•"/>
      <w:lvlJc w:val="left"/>
      <w:pPr>
        <w:ind w:left="4993" w:hanging="118"/>
      </w:pPr>
      <w:rPr>
        <w:rFonts w:hint="default"/>
        <w:lang w:val="cs-CZ" w:eastAsia="en-US" w:bidi="ar-SA"/>
      </w:rPr>
    </w:lvl>
    <w:lvl w:ilvl="6" w:tplc="90F6D828">
      <w:numFmt w:val="bullet"/>
      <w:lvlText w:val="•"/>
      <w:lvlJc w:val="left"/>
      <w:pPr>
        <w:ind w:left="5863" w:hanging="118"/>
      </w:pPr>
      <w:rPr>
        <w:rFonts w:hint="default"/>
        <w:lang w:val="cs-CZ" w:eastAsia="en-US" w:bidi="ar-SA"/>
      </w:rPr>
    </w:lvl>
    <w:lvl w:ilvl="7" w:tplc="1C6A8848">
      <w:numFmt w:val="bullet"/>
      <w:lvlText w:val="•"/>
      <w:lvlJc w:val="left"/>
      <w:pPr>
        <w:ind w:left="6734" w:hanging="118"/>
      </w:pPr>
      <w:rPr>
        <w:rFonts w:hint="default"/>
        <w:lang w:val="cs-CZ" w:eastAsia="en-US" w:bidi="ar-SA"/>
      </w:rPr>
    </w:lvl>
    <w:lvl w:ilvl="8" w:tplc="D58871F6">
      <w:numFmt w:val="bullet"/>
      <w:lvlText w:val="•"/>
      <w:lvlJc w:val="left"/>
      <w:pPr>
        <w:ind w:left="7605" w:hanging="118"/>
      </w:pPr>
      <w:rPr>
        <w:rFonts w:hint="default"/>
        <w:lang w:val="cs-CZ" w:eastAsia="en-US" w:bidi="ar-SA"/>
      </w:rPr>
    </w:lvl>
  </w:abstractNum>
  <w:num w:numId="1" w16cid:durableId="829369739">
    <w:abstractNumId w:val="1"/>
  </w:num>
  <w:num w:numId="2" w16cid:durableId="140903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3D"/>
    <w:rsid w:val="000110BA"/>
    <w:rsid w:val="00356541"/>
    <w:rsid w:val="0060533D"/>
    <w:rsid w:val="00C4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8EA4"/>
  <w15:docId w15:val="{B7F2123E-37BE-4185-8E63-27531FFC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 Light" w:eastAsia="Calibri Light" w:hAnsi="Calibri Light" w:cs="Calibri Light"/>
      <w:lang w:val="cs-CZ"/>
    </w:rPr>
  </w:style>
  <w:style w:type="paragraph" w:styleId="Nadpis1">
    <w:name w:val="heading 1"/>
    <w:basedOn w:val="Normln"/>
    <w:uiPriority w:val="9"/>
    <w:qFormat/>
    <w:pPr>
      <w:ind w:left="42" w:right="4"/>
      <w:jc w:val="center"/>
      <w:outlineLvl w:val="0"/>
    </w:pPr>
    <w:rPr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left="42" w:right="6"/>
      <w:jc w:val="center"/>
      <w:outlineLvl w:val="1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56"/>
    </w:pPr>
  </w:style>
  <w:style w:type="paragraph" w:styleId="Odstavecseseznamem">
    <w:name w:val="List Paragraph"/>
    <w:basedOn w:val="Normln"/>
    <w:uiPriority w:val="1"/>
    <w:qFormat/>
    <w:pPr>
      <w:ind w:left="515" w:hanging="360"/>
    </w:pPr>
  </w:style>
  <w:style w:type="paragraph" w:customStyle="1" w:styleId="TableParagraph">
    <w:name w:val="Table Paragraph"/>
    <w:basedOn w:val="Normln"/>
    <w:uiPriority w:val="1"/>
    <w:qFormat/>
    <w:pPr>
      <w:spacing w:line="225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kolektory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smlouvy:8085/07</dc:title>
  <dc:creator>JaneckovaD</dc:creator>
  <cp:lastModifiedBy>Svecova Barbora</cp:lastModifiedBy>
  <cp:revision>3</cp:revision>
  <dcterms:created xsi:type="dcterms:W3CDTF">2024-04-18T09:40:00Z</dcterms:created>
  <dcterms:modified xsi:type="dcterms:W3CDTF">2024-04-18T09:41:00Z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2024-04-18T00:00:00Z</vt:filetime>
  </property>
  <property fmtid="{D5CDD505-2E9C-101B-9397-08002B2CF9AE}" pid="5" name="Producer">
    <vt:lpwstr>Microsoft® Word 2019</vt:lpwstr>
  </property>
</Properties>
</file>