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CC" w:rsidRPr="006B129A" w:rsidRDefault="00313AC2" w:rsidP="005A584D">
      <w:pPr>
        <w:pStyle w:val="Nzev"/>
        <w:jc w:val="left"/>
        <w:outlineLvl w:val="0"/>
        <w:rPr>
          <w:rFonts w:ascii="Arial" w:hAnsi="Arial" w:cs="Arial"/>
          <w:smallCaps/>
          <w:color w:val="FF0000"/>
          <w:sz w:val="22"/>
          <w:szCs w:val="22"/>
        </w:rPr>
      </w:pPr>
      <w:r>
        <w:rPr>
          <w:rFonts w:ascii="Arial" w:hAnsi="Arial" w:cs="Arial"/>
          <w:smallCaps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editId="0E5990CE">
            <wp:simplePos x="0" y="0"/>
            <wp:positionH relativeFrom="column">
              <wp:posOffset>-266700</wp:posOffset>
            </wp:positionH>
            <wp:positionV relativeFrom="page">
              <wp:posOffset>733425</wp:posOffset>
            </wp:positionV>
            <wp:extent cx="2514600" cy="390525"/>
            <wp:effectExtent l="0" t="0" r="0" b="9525"/>
            <wp:wrapNone/>
            <wp:docPr id="2" name="Obrázek 2" descr="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C11" w:rsidRPr="00026BDA" w:rsidRDefault="00026BDA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 w:rsidRPr="00026BDA">
        <w:rPr>
          <w:rFonts w:ascii="Arial" w:hAnsi="Arial" w:cs="Arial"/>
          <w:b w:val="0"/>
          <w:sz w:val="22"/>
          <w:szCs w:val="22"/>
        </w:rPr>
        <w:t xml:space="preserve">č.j. </w:t>
      </w:r>
      <w:r w:rsidR="00333524">
        <w:rPr>
          <w:rFonts w:ascii="Arial" w:hAnsi="Arial" w:cs="Arial"/>
          <w:b w:val="0"/>
          <w:sz w:val="22"/>
          <w:szCs w:val="22"/>
        </w:rPr>
        <w:t>2490</w:t>
      </w:r>
      <w:r w:rsidRPr="00026BDA">
        <w:rPr>
          <w:rFonts w:ascii="Arial" w:hAnsi="Arial" w:cs="Arial"/>
          <w:b w:val="0"/>
          <w:sz w:val="22"/>
          <w:szCs w:val="22"/>
        </w:rPr>
        <w:t>/</w:t>
      </w:r>
      <w:r w:rsidR="00D01696">
        <w:rPr>
          <w:rFonts w:ascii="Arial" w:hAnsi="Arial" w:cs="Arial"/>
          <w:b w:val="0"/>
          <w:sz w:val="22"/>
          <w:szCs w:val="22"/>
        </w:rPr>
        <w:t>2024</w:t>
      </w:r>
    </w:p>
    <w:p w:rsidR="00313AC2" w:rsidRDefault="00313AC2" w:rsidP="00E95C11">
      <w:pPr>
        <w:pStyle w:val="Nzev"/>
        <w:outlineLvl w:val="0"/>
        <w:rPr>
          <w:rFonts w:ascii="Arial" w:hAnsi="Arial" w:cs="Arial"/>
          <w:b w:val="0"/>
          <w:sz w:val="28"/>
          <w:szCs w:val="28"/>
        </w:rPr>
      </w:pPr>
    </w:p>
    <w:p w:rsidR="00E95C11" w:rsidRDefault="00E95C11" w:rsidP="00E95C11">
      <w:pPr>
        <w:pStyle w:val="Nzev"/>
        <w:outlineLvl w:val="0"/>
        <w:rPr>
          <w:rFonts w:ascii="Arial" w:hAnsi="Arial" w:cs="Arial"/>
          <w:b w:val="0"/>
          <w:sz w:val="28"/>
          <w:szCs w:val="28"/>
        </w:rPr>
      </w:pPr>
      <w:r w:rsidRPr="00E95C11">
        <w:rPr>
          <w:rFonts w:ascii="Arial" w:hAnsi="Arial" w:cs="Arial"/>
          <w:b w:val="0"/>
          <w:sz w:val="28"/>
          <w:szCs w:val="28"/>
        </w:rPr>
        <w:t>Smlouva o dílo</w:t>
      </w:r>
      <w:r w:rsidRPr="00E95C11">
        <w:rPr>
          <w:rFonts w:ascii="Arial" w:hAnsi="Arial" w:cs="Arial"/>
          <w:smallCaps/>
          <w:sz w:val="28"/>
          <w:szCs w:val="28"/>
        </w:rPr>
        <w:t xml:space="preserve"> </w:t>
      </w:r>
      <w:r w:rsidRPr="00E95C11">
        <w:rPr>
          <w:rFonts w:ascii="Arial" w:hAnsi="Arial" w:cs="Arial"/>
          <w:b w:val="0"/>
          <w:sz w:val="28"/>
          <w:szCs w:val="28"/>
        </w:rPr>
        <w:t xml:space="preserve">č. </w:t>
      </w:r>
      <w:r w:rsidR="00333524">
        <w:rPr>
          <w:rFonts w:ascii="Arial" w:hAnsi="Arial" w:cs="Arial"/>
          <w:b w:val="0"/>
          <w:sz w:val="28"/>
          <w:szCs w:val="28"/>
        </w:rPr>
        <w:t>24026</w:t>
      </w:r>
      <w:r w:rsidR="00490BD4">
        <w:rPr>
          <w:rFonts w:ascii="Arial" w:hAnsi="Arial" w:cs="Arial"/>
          <w:b w:val="0"/>
          <w:sz w:val="28"/>
          <w:szCs w:val="28"/>
        </w:rPr>
        <w:t>/202</w:t>
      </w:r>
      <w:r w:rsidR="00D01696">
        <w:rPr>
          <w:rFonts w:ascii="Arial" w:hAnsi="Arial" w:cs="Arial"/>
          <w:b w:val="0"/>
          <w:sz w:val="28"/>
          <w:szCs w:val="28"/>
        </w:rPr>
        <w:t>4</w:t>
      </w:r>
    </w:p>
    <w:p w:rsidR="00313AC2" w:rsidRPr="00E95C11" w:rsidRDefault="00313AC2" w:rsidP="00E95C11">
      <w:pPr>
        <w:pStyle w:val="Nzev"/>
        <w:outlineLvl w:val="0"/>
        <w:rPr>
          <w:rFonts w:ascii="Arial" w:hAnsi="Arial" w:cs="Arial"/>
          <w:smallCaps/>
          <w:sz w:val="28"/>
          <w:szCs w:val="28"/>
        </w:rPr>
      </w:pPr>
    </w:p>
    <w:p w:rsidR="005A584D" w:rsidRPr="005A584D" w:rsidRDefault="005A584D" w:rsidP="005A584D">
      <w:pPr>
        <w:rPr>
          <w:rFonts w:ascii="Arial" w:hAnsi="Arial" w:cs="Arial"/>
          <w:sz w:val="22"/>
          <w:szCs w:val="22"/>
        </w:rPr>
      </w:pPr>
    </w:p>
    <w:p w:rsidR="005A584D" w:rsidRPr="005A584D" w:rsidRDefault="005500F5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akce: </w:t>
      </w:r>
      <w:r w:rsidR="009D6721">
        <w:rPr>
          <w:rFonts w:ascii="Arial" w:hAnsi="Arial" w:cs="Arial"/>
          <w:sz w:val="22"/>
          <w:szCs w:val="22"/>
        </w:rPr>
        <w:t>Přetěsnění 2 ks hydraulických válců stolu F</w:t>
      </w:r>
      <w:r w:rsidR="00D01696">
        <w:rPr>
          <w:rFonts w:ascii="Arial" w:hAnsi="Arial" w:cs="Arial"/>
          <w:sz w:val="22"/>
          <w:szCs w:val="22"/>
        </w:rPr>
        <w:t>1</w:t>
      </w:r>
      <w:r w:rsidR="009D6721">
        <w:rPr>
          <w:rFonts w:ascii="Arial" w:hAnsi="Arial" w:cs="Arial"/>
          <w:sz w:val="22"/>
          <w:szCs w:val="22"/>
        </w:rPr>
        <w:t xml:space="preserve"> hlavního jeviště v HB ND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:rsidR="005A584D" w:rsidRPr="005A584D" w:rsidRDefault="005A584D" w:rsidP="005A584D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="00D14C28">
        <w:rPr>
          <w:rFonts w:ascii="Arial" w:hAnsi="Arial" w:cs="Arial"/>
          <w:sz w:val="22"/>
          <w:szCs w:val="22"/>
        </w:rPr>
        <w:tab/>
      </w:r>
      <w:r w:rsidR="00D14C28">
        <w:rPr>
          <w:rFonts w:ascii="Arial" w:hAnsi="Arial" w:cs="Arial"/>
          <w:sz w:val="22"/>
          <w:szCs w:val="22"/>
        </w:rPr>
        <w:tab/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:rsid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 w:rsidR="009D6721">
        <w:rPr>
          <w:rFonts w:ascii="Arial" w:hAnsi="Arial" w:cs="Arial"/>
          <w:sz w:val="22"/>
          <w:szCs w:val="22"/>
        </w:rPr>
        <w:tab/>
      </w:r>
      <w:r w:rsidR="009D6721">
        <w:rPr>
          <w:rFonts w:ascii="Arial" w:hAnsi="Arial" w:cs="Arial"/>
          <w:sz w:val="22"/>
          <w:szCs w:val="22"/>
        </w:rPr>
        <w:tab/>
      </w:r>
      <w:r w:rsidR="00902B0F">
        <w:rPr>
          <w:rFonts w:ascii="Arial" w:hAnsi="Arial" w:cs="Arial"/>
          <w:sz w:val="22"/>
          <w:szCs w:val="22"/>
        </w:rPr>
        <w:t>xxxxxxxxxxxxxxxxxxxxxxxxxxxxxxxxxxxxxxxxxxxxxxx</w:t>
      </w:r>
    </w:p>
    <w:p w:rsidR="005A584D" w:rsidRPr="005A584D" w:rsidRDefault="00A028D9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A584D" w:rsidRPr="005A584D">
        <w:rPr>
          <w:rFonts w:ascii="Arial" w:hAnsi="Arial" w:cs="Arial"/>
          <w:sz w:val="22"/>
          <w:szCs w:val="22"/>
        </w:rPr>
        <w:t xml:space="preserve">ankovní spojení: </w:t>
      </w:r>
      <w:r w:rsidR="009D6721">
        <w:rPr>
          <w:rFonts w:ascii="Arial" w:hAnsi="Arial" w:cs="Arial"/>
          <w:sz w:val="22"/>
          <w:szCs w:val="22"/>
        </w:rPr>
        <w:tab/>
      </w:r>
      <w:r w:rsidR="00C47277">
        <w:rPr>
          <w:rFonts w:ascii="Arial" w:hAnsi="Arial" w:cs="Arial"/>
          <w:sz w:val="22"/>
          <w:szCs w:val="22"/>
        </w:rPr>
        <w:t>ČNB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č. účtu: </w:t>
      </w:r>
      <w:r w:rsidR="009D6721">
        <w:rPr>
          <w:rFonts w:ascii="Arial" w:hAnsi="Arial" w:cs="Arial"/>
          <w:sz w:val="22"/>
          <w:szCs w:val="22"/>
        </w:rPr>
        <w:tab/>
      </w:r>
      <w:r w:rsidR="009D6721">
        <w:rPr>
          <w:rFonts w:ascii="Arial" w:hAnsi="Arial" w:cs="Arial"/>
          <w:sz w:val="22"/>
          <w:szCs w:val="22"/>
        </w:rPr>
        <w:tab/>
      </w:r>
      <w:r w:rsidR="00C47277" w:rsidRPr="00C47277">
        <w:rPr>
          <w:rFonts w:ascii="Arial" w:hAnsi="Arial" w:cs="Arial"/>
          <w:sz w:val="22"/>
          <w:szCs w:val="22"/>
        </w:rPr>
        <w:t>2832011/0710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IČ: </w:t>
      </w:r>
      <w:r w:rsidR="009D6721">
        <w:rPr>
          <w:rFonts w:ascii="Arial" w:hAnsi="Arial" w:cs="Arial"/>
          <w:sz w:val="22"/>
          <w:szCs w:val="22"/>
        </w:rPr>
        <w:tab/>
      </w:r>
      <w:r w:rsidR="009D6721">
        <w:rPr>
          <w:rFonts w:ascii="Arial" w:hAnsi="Arial" w:cs="Arial"/>
          <w:sz w:val="22"/>
          <w:szCs w:val="22"/>
        </w:rPr>
        <w:tab/>
      </w:r>
      <w:r w:rsidR="009D6721">
        <w:rPr>
          <w:rFonts w:ascii="Arial" w:hAnsi="Arial" w:cs="Arial"/>
          <w:sz w:val="22"/>
          <w:szCs w:val="22"/>
        </w:rPr>
        <w:tab/>
      </w:r>
      <w:r w:rsidRPr="005A584D">
        <w:rPr>
          <w:rFonts w:ascii="Arial" w:hAnsi="Arial" w:cs="Arial"/>
          <w:sz w:val="22"/>
          <w:szCs w:val="22"/>
        </w:rPr>
        <w:t>000 23 337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DIČ: </w:t>
      </w:r>
      <w:r w:rsidR="009D6721">
        <w:rPr>
          <w:rFonts w:ascii="Arial" w:hAnsi="Arial" w:cs="Arial"/>
          <w:sz w:val="22"/>
          <w:szCs w:val="22"/>
        </w:rPr>
        <w:tab/>
      </w:r>
      <w:r w:rsidR="009D6721">
        <w:rPr>
          <w:rFonts w:ascii="Arial" w:hAnsi="Arial" w:cs="Arial"/>
          <w:sz w:val="22"/>
          <w:szCs w:val="22"/>
        </w:rPr>
        <w:tab/>
      </w:r>
      <w:r w:rsidR="009D6721">
        <w:rPr>
          <w:rFonts w:ascii="Arial" w:hAnsi="Arial" w:cs="Arial"/>
          <w:sz w:val="22"/>
          <w:szCs w:val="22"/>
        </w:rPr>
        <w:tab/>
      </w:r>
      <w:r w:rsidRPr="005A584D">
        <w:rPr>
          <w:rFonts w:ascii="Arial" w:hAnsi="Arial" w:cs="Arial"/>
          <w:sz w:val="22"/>
          <w:szCs w:val="22"/>
        </w:rPr>
        <w:t>CZ 000 23 337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:rsidR="005A584D" w:rsidRDefault="005A584D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:rsidR="00DE46E8" w:rsidRPr="005A584D" w:rsidRDefault="00DE46E8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490BD4" w:rsidRDefault="006F6BFD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6F6BFD">
        <w:rPr>
          <w:rFonts w:ascii="Arial" w:hAnsi="Arial" w:cs="Arial"/>
          <w:b/>
          <w:sz w:val="22"/>
          <w:szCs w:val="22"/>
        </w:rPr>
        <w:t>hotovitel</w:t>
      </w:r>
    </w:p>
    <w:p w:rsidR="00333524" w:rsidRDefault="00333524" w:rsidP="00333524">
      <w:pPr>
        <w:pStyle w:val="Prosttex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OCHI – INŽENÝRING, spol. s r.o.</w:t>
      </w:r>
    </w:p>
    <w:p w:rsidR="00333524" w:rsidRDefault="00333524" w:rsidP="00333524">
      <w:pPr>
        <w:pStyle w:val="Prosttext"/>
        <w:rPr>
          <w:rFonts w:ascii="Arial" w:hAnsi="Arial" w:cs="Arial"/>
          <w:bCs/>
          <w:sz w:val="22"/>
          <w:szCs w:val="22"/>
        </w:rPr>
      </w:pPr>
      <w:r w:rsidRPr="00C724C7">
        <w:rPr>
          <w:rFonts w:ascii="Arial" w:hAnsi="Arial" w:cs="Arial"/>
          <w:bCs/>
          <w:sz w:val="22"/>
        </w:rPr>
        <w:t xml:space="preserve">se sídlem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C724C7">
        <w:rPr>
          <w:rFonts w:ascii="Arial" w:hAnsi="Arial" w:cs="Arial"/>
          <w:bCs/>
          <w:sz w:val="22"/>
        </w:rPr>
        <w:t>Nákladní 3179/1, 702 00 Moravská Ostrava</w:t>
      </w:r>
      <w:r w:rsidRPr="00DE46E8">
        <w:rPr>
          <w:rFonts w:ascii="Arial" w:hAnsi="Arial" w:cs="Arial"/>
          <w:bCs/>
          <w:sz w:val="22"/>
          <w:szCs w:val="22"/>
        </w:rPr>
        <w:t xml:space="preserve"> </w:t>
      </w:r>
    </w:p>
    <w:p w:rsidR="00333524" w:rsidRDefault="00333524" w:rsidP="00333524">
      <w:pPr>
        <w:pStyle w:val="Prosttext"/>
        <w:rPr>
          <w:rFonts w:ascii="Arial" w:hAnsi="Arial" w:cs="Arial"/>
          <w:bCs/>
          <w:sz w:val="22"/>
          <w:szCs w:val="22"/>
        </w:rPr>
      </w:pPr>
      <w:r w:rsidRPr="00C724C7">
        <w:rPr>
          <w:rFonts w:ascii="Arial" w:hAnsi="Arial" w:cs="Arial"/>
          <w:bCs/>
          <w:sz w:val="22"/>
          <w:szCs w:val="22"/>
        </w:rPr>
        <w:t>zastoupená: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02B0F">
        <w:rPr>
          <w:rFonts w:ascii="Arial" w:hAnsi="Arial" w:cs="Arial"/>
          <w:bCs/>
          <w:sz w:val="22"/>
          <w:szCs w:val="22"/>
        </w:rPr>
        <w:t>xxxxxxxxxxxxxxxxxxxxxxxxxxxxxxxxxxxxxxxxxxxxxx</w:t>
      </w:r>
    </w:p>
    <w:p w:rsidR="00333524" w:rsidRDefault="00333524" w:rsidP="00333524">
      <w:pPr>
        <w:pStyle w:val="Prost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z w:val="22"/>
          <w:szCs w:val="22"/>
        </w:rPr>
        <w:tab/>
        <w:t>ČSOB</w:t>
      </w:r>
    </w:p>
    <w:p w:rsidR="00333524" w:rsidRPr="00C724C7" w:rsidRDefault="00333524" w:rsidP="00333524">
      <w:pPr>
        <w:pStyle w:val="Prost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č.účtu: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373441693/0300</w:t>
      </w:r>
    </w:p>
    <w:p w:rsidR="00333524" w:rsidRDefault="00333524" w:rsidP="00333524">
      <w:pPr>
        <w:pStyle w:val="Prost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47666935</w:t>
      </w:r>
    </w:p>
    <w:p w:rsidR="00D01696" w:rsidRPr="00333524" w:rsidRDefault="00333524" w:rsidP="00D14C28">
      <w:pPr>
        <w:tabs>
          <w:tab w:val="left" w:pos="709"/>
          <w:tab w:val="left" w:pos="1418"/>
          <w:tab w:val="left" w:pos="2127"/>
          <w:tab w:val="left" w:pos="281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CZ 47666935</w:t>
      </w:r>
      <w:r w:rsidRPr="00780DE3">
        <w:rPr>
          <w:rFonts w:ascii="Arial" w:hAnsi="Arial" w:cs="Arial"/>
          <w:b/>
          <w:bCs/>
          <w:sz w:val="22"/>
          <w:szCs w:val="22"/>
        </w:rPr>
        <w:tab/>
      </w:r>
    </w:p>
    <w:p w:rsidR="00D14C28" w:rsidRPr="00DE46E8" w:rsidRDefault="00D01696" w:rsidP="00D14C28">
      <w:pPr>
        <w:tabs>
          <w:tab w:val="left" w:pos="709"/>
          <w:tab w:val="left" w:pos="1418"/>
          <w:tab w:val="left" w:pos="2127"/>
          <w:tab w:val="left" w:pos="2811"/>
        </w:tabs>
        <w:rPr>
          <w:rFonts w:ascii="Arial" w:hAnsi="Arial" w:cs="Arial"/>
          <w:bCs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  <w:r w:rsidR="00D14C28" w:rsidRPr="005A584D">
        <w:rPr>
          <w:rFonts w:ascii="Arial" w:hAnsi="Arial" w:cs="Arial"/>
          <w:sz w:val="22"/>
          <w:szCs w:val="22"/>
        </w:rPr>
        <w:t>(dále jen zhotovitel)</w:t>
      </w:r>
    </w:p>
    <w:p w:rsidR="001C4F08" w:rsidRDefault="001C4F08" w:rsidP="005A584D">
      <w:pPr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dnešního dne ve vzájemném konsenzu tuto</w:t>
      </w:r>
    </w:p>
    <w:p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2B6ACC" w:rsidRPr="005A584D" w:rsidRDefault="002B6ACC" w:rsidP="005A584D">
      <w:pPr>
        <w:pStyle w:val="Nzev"/>
        <w:outlineLvl w:val="0"/>
        <w:rPr>
          <w:rFonts w:ascii="Arial" w:hAnsi="Arial" w:cs="Arial"/>
          <w:sz w:val="26"/>
          <w:szCs w:val="26"/>
        </w:rPr>
      </w:pPr>
      <w:r w:rsidRPr="005A584D">
        <w:rPr>
          <w:rFonts w:ascii="Arial" w:hAnsi="Arial" w:cs="Arial"/>
          <w:sz w:val="26"/>
          <w:szCs w:val="26"/>
        </w:rPr>
        <w:t>SMLOUVU O DÍLO</w:t>
      </w:r>
      <w:r w:rsidR="008F1849">
        <w:rPr>
          <w:rFonts w:ascii="Arial" w:hAnsi="Arial" w:cs="Arial"/>
          <w:sz w:val="26"/>
          <w:szCs w:val="26"/>
        </w:rPr>
        <w:t xml:space="preserve"> </w:t>
      </w:r>
    </w:p>
    <w:p w:rsidR="005A584D" w:rsidRDefault="002B6ACC" w:rsidP="00F61719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zákona č. 89/2012 Sb.</w:t>
      </w:r>
      <w:r w:rsidR="008C3463">
        <w:rPr>
          <w:rFonts w:ascii="Arial" w:hAnsi="Arial" w:cs="Arial"/>
          <w:sz w:val="22"/>
          <w:szCs w:val="22"/>
        </w:rPr>
        <w:t>,</w:t>
      </w:r>
      <w:r w:rsidR="008C3463" w:rsidRPr="008C3463">
        <w:rPr>
          <w:rFonts w:ascii="Arial" w:hAnsi="Arial" w:cs="Arial"/>
          <w:sz w:val="22"/>
          <w:szCs w:val="22"/>
        </w:rPr>
        <w:t xml:space="preserve"> </w:t>
      </w:r>
      <w:r w:rsidR="008C3463" w:rsidRPr="005A584D">
        <w:rPr>
          <w:rFonts w:ascii="Arial" w:hAnsi="Arial" w:cs="Arial"/>
          <w:sz w:val="22"/>
          <w:szCs w:val="22"/>
        </w:rPr>
        <w:t>občanského</w:t>
      </w:r>
      <w:r w:rsidR="008C3463">
        <w:rPr>
          <w:rFonts w:ascii="Arial" w:hAnsi="Arial" w:cs="Arial"/>
          <w:sz w:val="22"/>
          <w:szCs w:val="22"/>
        </w:rPr>
        <w:t xml:space="preserve"> zákoníku, v platném znění</w:t>
      </w:r>
    </w:p>
    <w:p w:rsidR="005A584D" w:rsidRPr="005A584D" w:rsidRDefault="005A584D" w:rsidP="005A584D">
      <w:pPr>
        <w:pStyle w:val="Zkladntextodsazen"/>
        <w:tabs>
          <w:tab w:val="clear" w:pos="284"/>
          <w:tab w:val="clear" w:pos="1418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II. Předmět smlouvy</w:t>
      </w:r>
    </w:p>
    <w:p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2B6ACC" w:rsidRPr="005A584D" w:rsidRDefault="002B6ACC" w:rsidP="005A584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Předmětem smlouvy je závazek zhotovitele provést na svůj náklad a nebezpečí pro objednatele dílo spočívající v</w:t>
      </w:r>
      <w:r w:rsidR="009D6721">
        <w:rPr>
          <w:rFonts w:ascii="Arial" w:hAnsi="Arial" w:cs="Arial"/>
          <w:sz w:val="22"/>
          <w:szCs w:val="22"/>
        </w:rPr>
        <w:t> </w:t>
      </w:r>
      <w:r w:rsidR="009D6721" w:rsidRPr="009D6721">
        <w:rPr>
          <w:rFonts w:ascii="Arial" w:hAnsi="Arial" w:cs="Arial"/>
          <w:b/>
          <w:sz w:val="22"/>
          <w:szCs w:val="22"/>
        </w:rPr>
        <w:t>dodávce a montáži těsnění pro 2 ks hydraulických válců stolu F</w:t>
      </w:r>
      <w:r w:rsidR="00D01696">
        <w:rPr>
          <w:rFonts w:ascii="Arial" w:hAnsi="Arial" w:cs="Arial"/>
          <w:b/>
          <w:sz w:val="22"/>
          <w:szCs w:val="22"/>
        </w:rPr>
        <w:t>1</w:t>
      </w:r>
      <w:r w:rsidR="009D6721"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dle bližší specifikace uvedené níže (dále i jen „dílo“).</w:t>
      </w:r>
    </w:p>
    <w:p w:rsidR="002B6ACC" w:rsidRPr="005A584D" w:rsidRDefault="002B6ACC" w:rsidP="005A584D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ab/>
        <w:t>Dále je předmětem smlouvy závazek objednatele dílo převzít a zaplatit zhotoviteli za provedení díla dle této smlouvy sjednanou cenu podle čl. VI. smlouvy.</w:t>
      </w:r>
    </w:p>
    <w:p w:rsidR="009D6721" w:rsidRDefault="002B6ACC" w:rsidP="005A584D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Bližší specifikace předmětu díla spočívá v</w:t>
      </w:r>
      <w:r w:rsidR="009D6721">
        <w:rPr>
          <w:rFonts w:ascii="Arial" w:hAnsi="Arial" w:cs="Arial"/>
          <w:sz w:val="22"/>
          <w:szCs w:val="22"/>
        </w:rPr>
        <w:t>:</w:t>
      </w:r>
    </w:p>
    <w:p w:rsidR="009D6721" w:rsidRDefault="009D6721" w:rsidP="009D6721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dodávce a montáži nového těsnění pro 2</w:t>
      </w:r>
      <w:r w:rsidR="006C48C0">
        <w:rPr>
          <w:rFonts w:ascii="Arial" w:hAnsi="Arial" w:cs="Arial"/>
          <w:sz w:val="22"/>
          <w:szCs w:val="22"/>
        </w:rPr>
        <w:t xml:space="preserve"> ks hydraulického válce stolu </w:t>
      </w:r>
      <w:r w:rsidR="003F0824">
        <w:rPr>
          <w:rFonts w:ascii="Arial" w:hAnsi="Arial" w:cs="Arial"/>
          <w:sz w:val="22"/>
          <w:szCs w:val="22"/>
        </w:rPr>
        <w:t>F</w:t>
      </w:r>
      <w:r w:rsidR="00D01696">
        <w:rPr>
          <w:rFonts w:ascii="Arial" w:hAnsi="Arial" w:cs="Arial"/>
          <w:sz w:val="22"/>
          <w:szCs w:val="22"/>
        </w:rPr>
        <w:t>1</w:t>
      </w:r>
    </w:p>
    <w:p w:rsidR="009D6721" w:rsidRDefault="009D6721" w:rsidP="009D6721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dodávce a montáži nového těsnění pro připojení armatur</w:t>
      </w:r>
    </w:p>
    <w:p w:rsidR="009D6721" w:rsidRDefault="009D6721" w:rsidP="009D6721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dodávce pomocného montážního materiálu a konstrukcí</w:t>
      </w:r>
    </w:p>
    <w:p w:rsidR="002B6ACC" w:rsidRPr="009D6721" w:rsidRDefault="009D6721" w:rsidP="009D6721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ekologické likvidaci odpadu </w:t>
      </w:r>
    </w:p>
    <w:p w:rsidR="00F1750C" w:rsidRPr="00F1750C" w:rsidRDefault="002B6ACC" w:rsidP="00677BAC">
      <w:pPr>
        <w:numPr>
          <w:ilvl w:val="0"/>
          <w:numId w:val="22"/>
        </w:numPr>
        <w:tabs>
          <w:tab w:val="left" w:pos="-6096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F1750C">
        <w:rPr>
          <w:rFonts w:ascii="Arial" w:hAnsi="Arial" w:cs="Arial"/>
          <w:sz w:val="22"/>
          <w:szCs w:val="22"/>
        </w:rPr>
        <w:t>Zhotovitel byl vybrán objednavatelem v zadávacím řízení na veřejnou zakázku</w:t>
      </w:r>
      <w:r w:rsidR="000472D7" w:rsidRPr="00F1750C">
        <w:rPr>
          <w:rFonts w:ascii="Arial" w:hAnsi="Arial" w:cs="Arial"/>
          <w:sz w:val="22"/>
          <w:szCs w:val="22"/>
        </w:rPr>
        <w:t xml:space="preserve"> </w:t>
      </w:r>
      <w:r w:rsidR="00C55722" w:rsidRPr="00F1750C">
        <w:rPr>
          <w:rFonts w:ascii="Arial" w:hAnsi="Arial" w:cs="Arial"/>
          <w:sz w:val="22"/>
          <w:szCs w:val="22"/>
        </w:rPr>
        <w:t>Přetěsnění 2 ks hydraulických válců stolu F</w:t>
      </w:r>
      <w:r w:rsidR="00957C41">
        <w:rPr>
          <w:rFonts w:ascii="Arial" w:hAnsi="Arial" w:cs="Arial"/>
          <w:sz w:val="22"/>
          <w:szCs w:val="22"/>
        </w:rPr>
        <w:t>1</w:t>
      </w:r>
      <w:r w:rsidR="00490BD4">
        <w:rPr>
          <w:rFonts w:ascii="Arial" w:hAnsi="Arial" w:cs="Arial"/>
          <w:sz w:val="22"/>
          <w:szCs w:val="22"/>
        </w:rPr>
        <w:t xml:space="preserve"> </w:t>
      </w:r>
      <w:r w:rsidR="00C55722" w:rsidRPr="00F1750C">
        <w:rPr>
          <w:rFonts w:ascii="Arial" w:hAnsi="Arial" w:cs="Arial"/>
          <w:sz w:val="22"/>
          <w:szCs w:val="22"/>
        </w:rPr>
        <w:t>hlavního jeviště v HB ND.</w:t>
      </w:r>
      <w:r w:rsidRPr="00F1750C">
        <w:rPr>
          <w:rFonts w:ascii="Arial" w:hAnsi="Arial" w:cs="Arial"/>
          <w:sz w:val="22"/>
          <w:szCs w:val="22"/>
        </w:rPr>
        <w:t xml:space="preserve"> Číslo zakázky</w:t>
      </w:r>
      <w:r w:rsidR="00F1750C" w:rsidRPr="00F1750C">
        <w:rPr>
          <w:rFonts w:ascii="Arial" w:hAnsi="Arial" w:cs="Arial"/>
          <w:sz w:val="18"/>
          <w:szCs w:val="18"/>
        </w:rPr>
        <w:t xml:space="preserve"> </w:t>
      </w:r>
      <w:r w:rsidR="00F1750C" w:rsidRPr="00F1750C">
        <w:rPr>
          <w:rFonts w:ascii="Arial" w:hAnsi="Arial" w:cs="Arial"/>
          <w:sz w:val="22"/>
          <w:szCs w:val="22"/>
        </w:rPr>
        <w:t>T004/2</w:t>
      </w:r>
      <w:r w:rsidR="00D01696">
        <w:rPr>
          <w:rFonts w:ascii="Arial" w:hAnsi="Arial" w:cs="Arial"/>
          <w:sz w:val="22"/>
          <w:szCs w:val="22"/>
        </w:rPr>
        <w:t>4</w:t>
      </w:r>
      <w:r w:rsidR="00F1750C" w:rsidRPr="00F1750C">
        <w:rPr>
          <w:rFonts w:ascii="Arial" w:hAnsi="Arial" w:cs="Arial"/>
          <w:sz w:val="22"/>
          <w:szCs w:val="22"/>
        </w:rPr>
        <w:t>V/</w:t>
      </w:r>
      <w:r w:rsidR="00AB3AF7">
        <w:rPr>
          <w:rFonts w:ascii="Arial" w:hAnsi="Arial" w:cs="Arial"/>
          <w:sz w:val="22"/>
          <w:szCs w:val="22"/>
        </w:rPr>
        <w:t>000</w:t>
      </w:r>
      <w:r w:rsidR="00490BD4">
        <w:rPr>
          <w:rFonts w:ascii="Arial" w:hAnsi="Arial" w:cs="Arial"/>
          <w:sz w:val="22"/>
          <w:szCs w:val="22"/>
        </w:rPr>
        <w:t>0</w:t>
      </w:r>
      <w:r w:rsidR="00D01696">
        <w:rPr>
          <w:rFonts w:ascii="Arial" w:hAnsi="Arial" w:cs="Arial"/>
          <w:sz w:val="22"/>
          <w:szCs w:val="22"/>
        </w:rPr>
        <w:t>3426</w:t>
      </w:r>
      <w:r w:rsidR="00AB3AF7">
        <w:rPr>
          <w:rFonts w:ascii="Arial" w:hAnsi="Arial" w:cs="Arial"/>
          <w:sz w:val="22"/>
          <w:szCs w:val="22"/>
        </w:rPr>
        <w:t>.</w:t>
      </w:r>
    </w:p>
    <w:p w:rsidR="002B6ACC" w:rsidRPr="00F1750C" w:rsidRDefault="002B6ACC" w:rsidP="00F1750C">
      <w:pPr>
        <w:tabs>
          <w:tab w:val="left" w:pos="-6096"/>
          <w:tab w:val="left" w:pos="426"/>
        </w:tabs>
        <w:rPr>
          <w:rFonts w:ascii="Arial" w:hAnsi="Arial" w:cs="Arial"/>
          <w:sz w:val="22"/>
          <w:szCs w:val="22"/>
        </w:rPr>
      </w:pPr>
      <w:r w:rsidRPr="00F1750C">
        <w:rPr>
          <w:rFonts w:ascii="Arial" w:hAnsi="Arial" w:cs="Arial"/>
          <w:sz w:val="22"/>
          <w:szCs w:val="22"/>
        </w:rPr>
        <w:t>4.</w:t>
      </w:r>
      <w:r w:rsidRPr="00F1750C">
        <w:rPr>
          <w:rFonts w:ascii="Arial" w:hAnsi="Arial" w:cs="Arial"/>
          <w:sz w:val="22"/>
          <w:szCs w:val="22"/>
        </w:rPr>
        <w:tab/>
        <w:t>Součástí plnění předmětu díla dále jsou:</w:t>
      </w:r>
      <w:r w:rsidR="000472D7" w:rsidRPr="00F1750C">
        <w:rPr>
          <w:rFonts w:ascii="Arial" w:hAnsi="Arial" w:cs="Arial"/>
          <w:sz w:val="22"/>
          <w:szCs w:val="22"/>
        </w:rPr>
        <w:t xml:space="preserve"> </w:t>
      </w:r>
      <w:r w:rsidR="00C55722" w:rsidRPr="00F1750C">
        <w:rPr>
          <w:rFonts w:ascii="Arial" w:hAnsi="Arial" w:cs="Arial"/>
          <w:sz w:val="22"/>
          <w:szCs w:val="22"/>
        </w:rPr>
        <w:t xml:space="preserve">doprava </w:t>
      </w:r>
    </w:p>
    <w:p w:rsidR="00F86FB7" w:rsidRPr="005A584D" w:rsidRDefault="00F86FB7" w:rsidP="00F86FB7">
      <w:pPr>
        <w:pStyle w:val="Zkladntextodsazen2"/>
        <w:tabs>
          <w:tab w:val="clear" w:pos="284"/>
          <w:tab w:val="clear" w:pos="1418"/>
        </w:tabs>
        <w:ind w:left="0"/>
        <w:rPr>
          <w:rFonts w:ascii="Arial" w:hAnsi="Arial" w:cs="Arial"/>
          <w:sz w:val="22"/>
          <w:szCs w:val="22"/>
        </w:rPr>
      </w:pPr>
    </w:p>
    <w:p w:rsidR="002B6ACC" w:rsidRPr="000472D7" w:rsidRDefault="002B6ACC" w:rsidP="005A584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lastRenderedPageBreak/>
        <w:t>III.</w:t>
      </w:r>
      <w:r w:rsidR="005500F5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Místo plnění </w:t>
      </w:r>
    </w:p>
    <w:p w:rsidR="002B6ACC" w:rsidRPr="005A584D" w:rsidRDefault="002B6ACC" w:rsidP="005A584D">
      <w:pPr>
        <w:jc w:val="both"/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Národní divadlo:</w:t>
      </w:r>
    </w:p>
    <w:p w:rsidR="00AB3AF7" w:rsidRDefault="002B6ACC" w:rsidP="005A584D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1.</w:t>
      </w:r>
      <w:r w:rsidRPr="005A584D">
        <w:rPr>
          <w:rFonts w:ascii="Arial" w:hAnsi="Arial" w:cs="Arial"/>
          <w:sz w:val="22"/>
          <w:szCs w:val="22"/>
        </w:rPr>
        <w:tab/>
      </w:r>
      <w:r w:rsidR="00AC2ADB">
        <w:rPr>
          <w:rFonts w:ascii="Arial" w:hAnsi="Arial" w:cs="Arial"/>
          <w:sz w:val="22"/>
          <w:szCs w:val="22"/>
        </w:rPr>
        <w:t>jeviště Historické budovy ND</w:t>
      </w:r>
      <w:r w:rsidRPr="005A584D">
        <w:rPr>
          <w:rFonts w:ascii="Arial" w:hAnsi="Arial" w:cs="Arial"/>
          <w:sz w:val="22"/>
          <w:szCs w:val="22"/>
        </w:rPr>
        <w:t xml:space="preserve">, Divadelní 2, </w:t>
      </w:r>
      <w:r w:rsidR="00AC2ADB">
        <w:rPr>
          <w:rFonts w:ascii="Arial" w:hAnsi="Arial" w:cs="Arial"/>
          <w:sz w:val="22"/>
          <w:szCs w:val="22"/>
        </w:rPr>
        <w:t xml:space="preserve">112 30 </w:t>
      </w:r>
      <w:r w:rsidRPr="005A584D">
        <w:rPr>
          <w:rFonts w:ascii="Arial" w:hAnsi="Arial" w:cs="Arial"/>
          <w:sz w:val="22"/>
          <w:szCs w:val="22"/>
        </w:rPr>
        <w:t xml:space="preserve">Praha 1, </w:t>
      </w:r>
    </w:p>
    <w:p w:rsidR="002B6ACC" w:rsidRPr="005A584D" w:rsidRDefault="002B6ACC" w:rsidP="005A584D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„pracoviště“)</w:t>
      </w:r>
    </w:p>
    <w:p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2B6ACC" w:rsidRPr="000472D7" w:rsidRDefault="002B6ACC" w:rsidP="000472D7">
      <w:pPr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IV.</w:t>
      </w:r>
      <w:r w:rsidR="005500F5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Ujednání o provádění díla </w:t>
      </w:r>
    </w:p>
    <w:p w:rsidR="002B6ACC" w:rsidRPr="005A584D" w:rsidRDefault="002B6ACC" w:rsidP="000472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přebírá v plném rozsahu odpovědnost za vlastní řízení postupu prací.</w:t>
      </w:r>
    </w:p>
    <w:p w:rsidR="002B6ACC" w:rsidRPr="005A584D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je povinen udržovat na pracovišti pořádek a čistotu, odstraňovat odpady a nečistoty, vzniklé jeho pracemi, a to i mimo pracoviště.</w:t>
      </w:r>
    </w:p>
    <w:p w:rsidR="002B6ACC" w:rsidRPr="005A584D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Zhotovitel se zavazuje jako původce odpadu, že naloží na vlastní náklady s odpady vzniklými z činnosti, která je předmětem této smlouvy ve smyslu zákona č. 185/2001 Sb.</w:t>
      </w:r>
      <w:r w:rsidR="008C3463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o odpadech. Za případné sankce a postihy z uvedeného důvodu odpovídá pouze zhotovitel a zavazuje se je uhradit.</w:t>
      </w:r>
    </w:p>
    <w:p w:rsidR="002B6ACC" w:rsidRPr="005A584D" w:rsidRDefault="002B6ACC" w:rsidP="000472D7">
      <w:pPr>
        <w:pStyle w:val="Zkladntext"/>
        <w:widowControl w:val="0"/>
        <w:numPr>
          <w:ilvl w:val="0"/>
          <w:numId w:val="3"/>
        </w:numPr>
        <w:tabs>
          <w:tab w:val="clear" w:pos="360"/>
          <w:tab w:val="left" w:pos="-6096"/>
        </w:tabs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Zhotovitel předpokládá, že při montáži bude používat svářečky a brusky, v tomto případě bude informovat včas objednatele (určeného pracovníka) pro zajištění případného dohledu (zhotovitel si je vědom možnosti zvýšeného rizika nebezpečí požáru, v tomto duchu bude zvlášť ještě proškolovat pracovníky na pracovišti).</w:t>
      </w:r>
    </w:p>
    <w:p w:rsidR="002B6ACC" w:rsidRPr="005A584D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Provozní zařízení pracoviště kompletně zajišťuje a hradí zhotovitel. Zajištění převzatého pracoviště si kompletně zajišťuje zhotovitel. Riziko ztráty, poškození nebo zničení předmětu díla na pracovišti a za újmu způsobenou zaměstnanci zhotovitele nese v plném rozsahu zhotovitel.</w:t>
      </w:r>
    </w:p>
    <w:p w:rsidR="002B6ACC" w:rsidRPr="005A584D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Zhotovitel odpovídá za škody a ztráty, které vzniknou na materiálech a pracích až do doby předání díla objednateli, a to i za všechny újmu, která vznikne v důsledku provádění prací třetím, na pracovišti nezúčastněným osobám.</w:t>
      </w:r>
    </w:p>
    <w:p w:rsidR="002B6ACC" w:rsidRPr="005A584D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se zavazuje na pracovišti zajistit si vlastní dozor nad bezpečností práce a soustavnou kontrolu nad bezpečností práce při činnosti na pracovištích objednatele ve smyslu §103 odst. 1 zákona č. 262/2006 Sb.</w:t>
      </w:r>
      <w:r w:rsidR="008C3463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zákoník práce.</w:t>
      </w:r>
    </w:p>
    <w:p w:rsidR="005175FE" w:rsidRDefault="002B6ACC" w:rsidP="005175FE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se zavazuje, že seznámí všechny svoje zaměstnance a další osoby, které</w:t>
      </w:r>
      <w:r w:rsidRPr="005A58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se budou podílet na realizaci předmětného díla se vstupní instruktáží o požární ochraně a bezpečnosti práce, která je dostupná na webové</w:t>
      </w:r>
      <w:r w:rsidRPr="005A58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stránce:</w:t>
      </w:r>
      <w:r w:rsidRPr="005A584D">
        <w:rPr>
          <w:rFonts w:ascii="Arial" w:hAnsi="Arial" w:cs="Arial"/>
          <w:bCs/>
          <w:sz w:val="22"/>
          <w:szCs w:val="22"/>
        </w:rPr>
        <w:t> </w:t>
      </w:r>
      <w:hyperlink r:id="rId8" w:history="1">
        <w:r w:rsidR="005175FE" w:rsidRPr="00F331D7">
          <w:rPr>
            <w:rStyle w:val="Hypertextovodkaz"/>
            <w:rFonts w:ascii="Arial" w:hAnsi="Arial" w:cs="Arial"/>
            <w:bCs/>
            <w:sz w:val="22"/>
            <w:szCs w:val="22"/>
          </w:rPr>
          <w:t>https://media.narodni-divadlo.cz/11302/1699541649-instruktaz-externi-soubory-a-firmy-2023.pdf</w:t>
        </w:r>
      </w:hyperlink>
      <w:r w:rsidR="005175FE">
        <w:rPr>
          <w:rFonts w:ascii="Arial" w:hAnsi="Arial" w:cs="Arial"/>
          <w:bCs/>
          <w:sz w:val="22"/>
          <w:szCs w:val="22"/>
        </w:rPr>
        <w:t xml:space="preserve"> </w:t>
      </w:r>
      <w:r w:rsidR="005175FE" w:rsidRPr="005A584D">
        <w:rPr>
          <w:rFonts w:ascii="Arial" w:hAnsi="Arial" w:cs="Arial"/>
          <w:sz w:val="22"/>
          <w:szCs w:val="22"/>
        </w:rPr>
        <w:t xml:space="preserve"> </w:t>
      </w:r>
    </w:p>
    <w:p w:rsidR="002B6ACC" w:rsidRPr="005175FE" w:rsidRDefault="002B6ACC" w:rsidP="005175FE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175FE">
        <w:rPr>
          <w:rFonts w:ascii="Arial" w:hAnsi="Arial" w:cs="Arial"/>
          <w:sz w:val="22"/>
          <w:szCs w:val="22"/>
        </w:rPr>
        <w:t xml:space="preserve"> Náhradní materiály může zhotovitel použít pouze po předchozím písemném souhlasu objednatele, který bude podmíněn dohodou o jakosti a ceně.</w:t>
      </w:r>
    </w:p>
    <w:p w:rsidR="002B6ACC" w:rsidRPr="005A584D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Plní-li zhotovitel pomocí jiné osoby, odpovídá tak, jako by plnil sám.</w:t>
      </w:r>
    </w:p>
    <w:p w:rsidR="002B6ACC" w:rsidRPr="005A584D" w:rsidRDefault="002B6ACC" w:rsidP="005A584D">
      <w:pPr>
        <w:tabs>
          <w:tab w:val="left" w:pos="-6096"/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2B6ACC" w:rsidRPr="000472D7" w:rsidRDefault="002B6ACC" w:rsidP="005A584D">
      <w:pPr>
        <w:tabs>
          <w:tab w:val="left" w:pos="426"/>
          <w:tab w:val="left" w:pos="1418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V.</w:t>
      </w:r>
      <w:r w:rsidR="000472D7" w:rsidRP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Doba plnění díla </w:t>
      </w:r>
    </w:p>
    <w:p w:rsidR="002B6ACC" w:rsidRPr="005A584D" w:rsidRDefault="002B6ACC" w:rsidP="005A584D">
      <w:pPr>
        <w:tabs>
          <w:tab w:val="left" w:pos="284"/>
          <w:tab w:val="left" w:pos="1418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5A584D">
      <w:pPr>
        <w:numPr>
          <w:ilvl w:val="0"/>
          <w:numId w:val="9"/>
        </w:numPr>
        <w:tabs>
          <w:tab w:val="clear" w:pos="360"/>
          <w:tab w:val="num" w:pos="-6096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Zahájení prací: </w:t>
      </w:r>
      <w:r w:rsidR="003F0824">
        <w:rPr>
          <w:rFonts w:ascii="Arial" w:hAnsi="Arial" w:cs="Arial"/>
          <w:sz w:val="22"/>
          <w:szCs w:val="22"/>
        </w:rPr>
        <w:t xml:space="preserve"> </w:t>
      </w:r>
      <w:r w:rsidR="008F3A60">
        <w:rPr>
          <w:rFonts w:ascii="Arial" w:hAnsi="Arial" w:cs="Arial"/>
          <w:sz w:val="22"/>
          <w:szCs w:val="22"/>
        </w:rPr>
        <w:t>8.7.2024</w:t>
      </w:r>
    </w:p>
    <w:p w:rsidR="002B6ACC" w:rsidRPr="005A584D" w:rsidRDefault="002B6ACC" w:rsidP="005A584D">
      <w:pPr>
        <w:numPr>
          <w:ilvl w:val="0"/>
          <w:numId w:val="9"/>
        </w:numPr>
        <w:tabs>
          <w:tab w:val="clear" w:pos="360"/>
          <w:tab w:val="num" w:pos="-6096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Dokončení a předání díla objednateli: nejpozději </w:t>
      </w:r>
      <w:r w:rsidR="00AC2ADB">
        <w:rPr>
          <w:rFonts w:ascii="Arial" w:hAnsi="Arial" w:cs="Arial"/>
          <w:sz w:val="22"/>
          <w:szCs w:val="22"/>
        </w:rPr>
        <w:t>31</w:t>
      </w:r>
      <w:r w:rsidR="00490BD4">
        <w:rPr>
          <w:rFonts w:ascii="Arial" w:hAnsi="Arial" w:cs="Arial"/>
          <w:sz w:val="22"/>
          <w:szCs w:val="22"/>
        </w:rPr>
        <w:t>.7.</w:t>
      </w:r>
      <w:r w:rsidR="008F3A60">
        <w:rPr>
          <w:rFonts w:ascii="Arial" w:hAnsi="Arial" w:cs="Arial"/>
          <w:sz w:val="22"/>
          <w:szCs w:val="22"/>
        </w:rPr>
        <w:t>2024</w:t>
      </w:r>
    </w:p>
    <w:p w:rsidR="004950E5" w:rsidRDefault="004950E5" w:rsidP="005A584D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B6ACC" w:rsidRPr="000472D7" w:rsidRDefault="002B6ACC" w:rsidP="005A584D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Cena za dílo </w:t>
      </w:r>
    </w:p>
    <w:p w:rsidR="002B6ACC" w:rsidRPr="005A584D" w:rsidRDefault="002B6ACC" w:rsidP="005A584D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5A584D">
      <w:pPr>
        <w:tabs>
          <w:tab w:val="left" w:pos="-6096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1.</w:t>
      </w:r>
      <w:r w:rsidRPr="005A584D">
        <w:rPr>
          <w:rFonts w:ascii="Arial" w:hAnsi="Arial" w:cs="Arial"/>
          <w:sz w:val="22"/>
          <w:szCs w:val="22"/>
        </w:rPr>
        <w:tab/>
        <w:t>Za provedení díla dle čl. II. této smlouvy se stanoví smluvní cena ve smyslu zák</w:t>
      </w:r>
      <w:r w:rsidR="004613B8">
        <w:rPr>
          <w:rFonts w:ascii="Arial" w:hAnsi="Arial" w:cs="Arial"/>
          <w:sz w:val="22"/>
          <w:szCs w:val="22"/>
        </w:rPr>
        <w:t>ona</w:t>
      </w:r>
      <w:r w:rsidRPr="005A584D">
        <w:rPr>
          <w:rFonts w:ascii="Arial" w:hAnsi="Arial" w:cs="Arial"/>
          <w:sz w:val="22"/>
          <w:szCs w:val="22"/>
        </w:rPr>
        <w:t xml:space="preserve"> č. 526/</w:t>
      </w:r>
      <w:r w:rsidR="004613B8">
        <w:rPr>
          <w:rFonts w:ascii="Arial" w:hAnsi="Arial" w:cs="Arial"/>
          <w:sz w:val="22"/>
          <w:szCs w:val="22"/>
        </w:rPr>
        <w:t>19</w:t>
      </w:r>
      <w:r w:rsidRPr="005A584D">
        <w:rPr>
          <w:rFonts w:ascii="Arial" w:hAnsi="Arial" w:cs="Arial"/>
          <w:sz w:val="22"/>
          <w:szCs w:val="22"/>
        </w:rPr>
        <w:t>90 Sb.</w:t>
      </w:r>
      <w:r w:rsidR="004613B8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o cenách</w:t>
      </w:r>
      <w:r w:rsidR="004613B8">
        <w:rPr>
          <w:rFonts w:ascii="Arial" w:hAnsi="Arial" w:cs="Arial"/>
          <w:sz w:val="22"/>
          <w:szCs w:val="22"/>
        </w:rPr>
        <w:t>, v platném znění, a to</w:t>
      </w:r>
      <w:r w:rsidRPr="005A584D">
        <w:rPr>
          <w:rFonts w:ascii="Arial" w:hAnsi="Arial" w:cs="Arial"/>
          <w:sz w:val="22"/>
          <w:szCs w:val="22"/>
        </w:rPr>
        <w:t xml:space="preserve"> ve výši:</w:t>
      </w:r>
    </w:p>
    <w:p w:rsidR="008D3421" w:rsidRDefault="008D3421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2B6ACC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Cena bez DPH:</w:t>
      </w:r>
      <w:r w:rsidRPr="005A584D">
        <w:rPr>
          <w:rFonts w:ascii="Arial" w:hAnsi="Arial" w:cs="Arial"/>
          <w:sz w:val="22"/>
          <w:szCs w:val="22"/>
        </w:rPr>
        <w:tab/>
      </w:r>
      <w:r w:rsidR="00D14C28">
        <w:rPr>
          <w:rFonts w:ascii="Arial" w:hAnsi="Arial" w:cs="Arial"/>
          <w:sz w:val="22"/>
          <w:szCs w:val="22"/>
        </w:rPr>
        <w:tab/>
      </w:r>
      <w:r w:rsidR="00333524">
        <w:rPr>
          <w:rFonts w:ascii="Arial" w:hAnsi="Arial" w:cs="Arial"/>
          <w:sz w:val="22"/>
          <w:szCs w:val="22"/>
        </w:rPr>
        <w:t>520 000,-</w:t>
      </w:r>
      <w:r w:rsidRPr="005A584D">
        <w:rPr>
          <w:rFonts w:ascii="Arial" w:hAnsi="Arial" w:cs="Arial"/>
          <w:sz w:val="22"/>
          <w:szCs w:val="22"/>
        </w:rPr>
        <w:t>Kč</w:t>
      </w:r>
    </w:p>
    <w:p w:rsidR="00454BA6" w:rsidRDefault="00454BA6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4C28">
        <w:rPr>
          <w:rFonts w:ascii="Arial" w:hAnsi="Arial" w:cs="Arial"/>
          <w:sz w:val="22"/>
          <w:szCs w:val="22"/>
        </w:rPr>
        <w:tab/>
      </w:r>
      <w:r w:rsidR="00333524">
        <w:rPr>
          <w:rFonts w:ascii="Arial" w:hAnsi="Arial" w:cs="Arial"/>
          <w:sz w:val="22"/>
          <w:szCs w:val="22"/>
        </w:rPr>
        <w:t>109 200,-</w:t>
      </w:r>
      <w:r>
        <w:rPr>
          <w:rFonts w:ascii="Arial" w:hAnsi="Arial" w:cs="Arial"/>
          <w:sz w:val="22"/>
          <w:szCs w:val="22"/>
        </w:rPr>
        <w:t>Kč</w:t>
      </w:r>
    </w:p>
    <w:p w:rsidR="00454BA6" w:rsidRPr="007F63E9" w:rsidRDefault="00454BA6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7F63E9">
        <w:rPr>
          <w:rFonts w:ascii="Arial" w:hAnsi="Arial" w:cs="Arial"/>
          <w:b/>
          <w:sz w:val="22"/>
          <w:szCs w:val="22"/>
        </w:rPr>
        <w:t>Cena celkem vč. DPH</w:t>
      </w:r>
      <w:r w:rsidR="007F63E9" w:rsidRPr="007F63E9">
        <w:rPr>
          <w:rFonts w:ascii="Arial" w:hAnsi="Arial" w:cs="Arial"/>
          <w:b/>
          <w:sz w:val="22"/>
          <w:szCs w:val="22"/>
        </w:rPr>
        <w:t xml:space="preserve"> </w:t>
      </w:r>
      <w:r w:rsidR="00D14C28">
        <w:rPr>
          <w:rFonts w:ascii="Arial" w:hAnsi="Arial" w:cs="Arial"/>
          <w:b/>
          <w:sz w:val="22"/>
          <w:szCs w:val="22"/>
        </w:rPr>
        <w:tab/>
      </w:r>
      <w:r w:rsidR="00333524">
        <w:rPr>
          <w:rFonts w:ascii="Arial" w:hAnsi="Arial" w:cs="Arial"/>
          <w:b/>
          <w:sz w:val="22"/>
          <w:szCs w:val="22"/>
        </w:rPr>
        <w:t>629 200,-</w:t>
      </w:r>
      <w:r w:rsidR="007F63E9" w:rsidRPr="007F63E9">
        <w:rPr>
          <w:rFonts w:ascii="Arial" w:hAnsi="Arial" w:cs="Arial"/>
          <w:b/>
          <w:sz w:val="22"/>
          <w:szCs w:val="22"/>
        </w:rPr>
        <w:t>Kč</w:t>
      </w:r>
    </w:p>
    <w:p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2B6ACC" w:rsidRPr="005A584D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Tato cena je cenou maximální, tedy nejvýše přípustnou. </w:t>
      </w:r>
    </w:p>
    <w:p w:rsidR="002B6ACC" w:rsidRPr="005A584D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Smluvní strany vyloučily užití § 2620 odst. 2 občanského zákon</w:t>
      </w:r>
      <w:r w:rsidR="004613B8">
        <w:rPr>
          <w:rFonts w:ascii="Arial" w:hAnsi="Arial" w:cs="Arial"/>
          <w:sz w:val="22"/>
          <w:szCs w:val="22"/>
        </w:rPr>
        <w:t>íku</w:t>
      </w:r>
      <w:r w:rsidRPr="005A584D">
        <w:rPr>
          <w:rFonts w:ascii="Arial" w:hAnsi="Arial" w:cs="Arial"/>
          <w:sz w:val="22"/>
          <w:szCs w:val="22"/>
        </w:rPr>
        <w:t>. Zhotovitel tak není oprávněn žádat soud o zvýšení ceny díla v případě, že nastane zcela mimořádná nepředvídatelná okolnost, která by dokončení díla značně stěžovala.</w:t>
      </w:r>
    </w:p>
    <w:p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724972" w:rsidRDefault="00724972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2B6ACC" w:rsidRPr="000472D7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Záruky za jakost díla a dodávek</w:t>
      </w:r>
    </w:p>
    <w:p w:rsidR="002B6ACC" w:rsidRPr="005A584D" w:rsidRDefault="002B6ACC" w:rsidP="005A584D">
      <w:pPr>
        <w:tabs>
          <w:tab w:val="left" w:pos="-6237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5A584D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Zhotovitel poskytne objednateli záruku na provedené práce a dodávky specifikované v čl. II. smlouvy v délce </w:t>
      </w:r>
      <w:r w:rsidR="00454BA6">
        <w:rPr>
          <w:rFonts w:ascii="Arial" w:hAnsi="Arial" w:cs="Arial"/>
          <w:sz w:val="22"/>
          <w:szCs w:val="22"/>
        </w:rPr>
        <w:t xml:space="preserve">24 </w:t>
      </w:r>
      <w:r w:rsidRPr="005A584D">
        <w:rPr>
          <w:rFonts w:ascii="Arial" w:hAnsi="Arial" w:cs="Arial"/>
          <w:sz w:val="22"/>
          <w:szCs w:val="22"/>
        </w:rPr>
        <w:t>měsíců.</w:t>
      </w:r>
    </w:p>
    <w:p w:rsidR="002B6ACC" w:rsidRPr="005A584D" w:rsidRDefault="002B6ACC" w:rsidP="005A584D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Záruka za jakost díla a dodávek komponentů začíná běžet ode dne převzetí díla objednatelem.</w:t>
      </w:r>
    </w:p>
    <w:p w:rsidR="002B6ACC" w:rsidRPr="005A584D" w:rsidRDefault="002B6ACC" w:rsidP="005A584D">
      <w:pPr>
        <w:tabs>
          <w:tab w:val="left" w:pos="-6237"/>
          <w:tab w:val="left" w:pos="-2410"/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:rsidR="00724972" w:rsidRDefault="00724972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2B6ACC" w:rsidRPr="000472D7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="000472D7" w:rsidRPr="000472D7">
        <w:rPr>
          <w:rFonts w:ascii="Arial" w:hAnsi="Arial" w:cs="Arial"/>
          <w:b/>
          <w:sz w:val="22"/>
          <w:szCs w:val="22"/>
        </w:rPr>
        <w:t>Způsob úhrady, fakturace</w:t>
      </w:r>
    </w:p>
    <w:p w:rsidR="000472D7" w:rsidRPr="005A584D" w:rsidRDefault="000472D7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Úhrada za dílo do výše smluvní ceny bude objednatelem provedena po provedení díla, tj. po dokončení díla, jeho předání objednateli a příp. odstranění vad. Cena za dílo nebude splatná do doby, dokud nebudou zhotovitelem odstraněny všechny případné vady díla či nedodělky, tzn., že nebude řádně provedeno.</w:t>
      </w:r>
    </w:p>
    <w:p w:rsidR="002B6ACC" w:rsidRPr="005A584D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Splatnost ceny za dílo se sjednává 14 dnů od data doručení faktury objednateli. Za okamžik uhrazení ceny za dílo se považuje datum, kdy byla předmětná částka odepsána z účtu objednatele.</w:t>
      </w:r>
    </w:p>
    <w:p w:rsidR="002B6ACC" w:rsidRDefault="002B6ACC" w:rsidP="00782D47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54BA6">
        <w:rPr>
          <w:rFonts w:ascii="Arial" w:hAnsi="Arial" w:cs="Arial"/>
          <w:sz w:val="22"/>
          <w:szCs w:val="22"/>
        </w:rPr>
        <w:t>Faktura bude mít náležitosti daňového dokladu</w:t>
      </w:r>
      <w:r w:rsidR="00454BA6" w:rsidRPr="00454BA6">
        <w:rPr>
          <w:rFonts w:ascii="Arial" w:hAnsi="Arial" w:cs="Arial"/>
          <w:sz w:val="22"/>
          <w:szCs w:val="22"/>
        </w:rPr>
        <w:t>.</w:t>
      </w:r>
      <w:r w:rsidRPr="00454BA6">
        <w:rPr>
          <w:rFonts w:ascii="Arial" w:hAnsi="Arial" w:cs="Arial"/>
          <w:sz w:val="22"/>
          <w:szCs w:val="22"/>
        </w:rPr>
        <w:t xml:space="preserve"> </w:t>
      </w:r>
    </w:p>
    <w:p w:rsidR="00454BA6" w:rsidRDefault="00454BA6" w:rsidP="00454BA6">
      <w:pPr>
        <w:tabs>
          <w:tab w:val="left" w:pos="-6096"/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:rsidR="00454BA6" w:rsidRPr="00454BA6" w:rsidRDefault="00454BA6" w:rsidP="00454BA6">
      <w:pPr>
        <w:tabs>
          <w:tab w:val="left" w:pos="-6096"/>
          <w:tab w:val="left" w:pos="-2977"/>
        </w:tabs>
        <w:jc w:val="both"/>
        <w:rPr>
          <w:rFonts w:ascii="Arial" w:hAnsi="Arial" w:cs="Arial"/>
          <w:sz w:val="22"/>
          <w:szCs w:val="22"/>
        </w:rPr>
      </w:pPr>
    </w:p>
    <w:p w:rsidR="002B6ACC" w:rsidRPr="000472D7" w:rsidRDefault="002B6ACC" w:rsidP="005A584D">
      <w:pPr>
        <w:tabs>
          <w:tab w:val="left" w:pos="-2977"/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IX.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Smluvní pokuta, sankce</w:t>
      </w:r>
    </w:p>
    <w:p w:rsidR="002B6ACC" w:rsidRPr="005A584D" w:rsidRDefault="002B6ACC" w:rsidP="005A584D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případě nedodržení termínu dokončení a předání díla dle čl. V. smlouvy je zhotovitel povinen uhradit obje</w:t>
      </w:r>
      <w:r w:rsidR="00454BA6">
        <w:rPr>
          <w:rFonts w:ascii="Arial" w:hAnsi="Arial" w:cs="Arial"/>
          <w:sz w:val="22"/>
          <w:szCs w:val="22"/>
        </w:rPr>
        <w:t>dnateli smluvní pokutu ve výši 10</w:t>
      </w:r>
      <w:r w:rsidRPr="005A584D">
        <w:rPr>
          <w:rFonts w:ascii="Arial" w:hAnsi="Arial" w:cs="Arial"/>
          <w:sz w:val="22"/>
          <w:szCs w:val="22"/>
        </w:rPr>
        <w:t>00,- Kč za každý den prodlení.</w:t>
      </w:r>
    </w:p>
    <w:p w:rsidR="002B6ACC" w:rsidRPr="005A584D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V případě neodstranění reklamovaných vad do 10ti pracovních dnů ode dne nahlášení konkrétní vady je zhotovitel povinen uhradit objednateli smluvní pokutu ve výši </w:t>
      </w:r>
      <w:r w:rsidR="00454BA6">
        <w:rPr>
          <w:rFonts w:ascii="Arial" w:hAnsi="Arial" w:cs="Arial"/>
          <w:sz w:val="22"/>
          <w:szCs w:val="22"/>
        </w:rPr>
        <w:t>10</w:t>
      </w:r>
      <w:r w:rsidRPr="005A584D">
        <w:rPr>
          <w:rFonts w:ascii="Arial" w:hAnsi="Arial" w:cs="Arial"/>
          <w:sz w:val="22"/>
          <w:szCs w:val="22"/>
        </w:rPr>
        <w:t xml:space="preserve">00,- Kč za každou reklamovanou vadu a den prodlení. </w:t>
      </w:r>
    </w:p>
    <w:p w:rsidR="002B6ACC" w:rsidRPr="005A584D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je povinen zahájit práce za účelem odstranění vad v záruční době do 72 h. od doby nahlášení vady objednatelem.</w:t>
      </w:r>
    </w:p>
    <w:p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4.</w:t>
      </w:r>
      <w:r w:rsidRPr="005A584D">
        <w:rPr>
          <w:rFonts w:ascii="Arial" w:hAnsi="Arial" w:cs="Arial"/>
          <w:sz w:val="22"/>
          <w:szCs w:val="22"/>
        </w:rPr>
        <w:tab/>
        <w:t xml:space="preserve">V případě, že zhotovitel nezahájí práce za účelem odstranění vad v záruční době do 72h. od doby nahlášení vady objednatelem, je zhotovitel povinen uhradit objednateli smluvní pokutu ve výši </w:t>
      </w:r>
      <w:r w:rsidR="00454BA6">
        <w:rPr>
          <w:rFonts w:ascii="Arial" w:hAnsi="Arial" w:cs="Arial"/>
          <w:sz w:val="22"/>
          <w:szCs w:val="22"/>
        </w:rPr>
        <w:t>10</w:t>
      </w:r>
      <w:r w:rsidRPr="005A584D">
        <w:rPr>
          <w:rFonts w:ascii="Arial" w:hAnsi="Arial" w:cs="Arial"/>
          <w:sz w:val="22"/>
          <w:szCs w:val="22"/>
        </w:rPr>
        <w:t>00,- Kč za každou reklamovanou vadu a den prodlení.</w:t>
      </w:r>
    </w:p>
    <w:p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5.</w:t>
      </w:r>
      <w:r w:rsidRPr="005A584D">
        <w:rPr>
          <w:rFonts w:ascii="Arial" w:hAnsi="Arial" w:cs="Arial"/>
          <w:sz w:val="22"/>
          <w:szCs w:val="22"/>
        </w:rPr>
        <w:tab/>
        <w:t xml:space="preserve">Zhotovitel se zavazuje odstranit vady a nedodělky díla do 10ti pracovních dnů od data nahlášení vady objednatelem. </w:t>
      </w:r>
    </w:p>
    <w:p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6.</w:t>
      </w:r>
      <w:r w:rsidRPr="005A584D">
        <w:rPr>
          <w:rFonts w:ascii="Arial" w:hAnsi="Arial" w:cs="Arial"/>
          <w:sz w:val="22"/>
          <w:szCs w:val="22"/>
        </w:rPr>
        <w:tab/>
        <w:t>Bude-li objednatel v prodlení s úhradou ceny díla, bude zhotovitel účtovat úrok z prodlení ve výši stanovené platnými právními předpisy z dlužné částky za</w:t>
      </w:r>
      <w:r w:rsidR="005500F5">
        <w:rPr>
          <w:rFonts w:ascii="Arial" w:hAnsi="Arial" w:cs="Arial"/>
          <w:sz w:val="22"/>
          <w:szCs w:val="22"/>
        </w:rPr>
        <w:t xml:space="preserve"> každý i započatý den prodlení.</w:t>
      </w:r>
    </w:p>
    <w:p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7.</w:t>
      </w:r>
      <w:r w:rsidRPr="005A584D">
        <w:rPr>
          <w:rFonts w:ascii="Arial" w:hAnsi="Arial" w:cs="Arial"/>
          <w:sz w:val="22"/>
          <w:szCs w:val="22"/>
        </w:rPr>
        <w:tab/>
        <w:t xml:space="preserve">Zaplacením smluvní pokuty a úroku z prodlení není dotčeno právo oprávněné strany </w:t>
      </w:r>
      <w:r w:rsidRPr="005A584D">
        <w:rPr>
          <w:rFonts w:ascii="Arial" w:hAnsi="Arial" w:cs="Arial"/>
          <w:sz w:val="22"/>
          <w:szCs w:val="22"/>
        </w:rPr>
        <w:br/>
        <w:t>na náhradu škody vzniklé v příčinné souvislosti s porušením smluvní povinnosti, za jejíž nedodržení jsou smluvní pokuta nebo úrok z prodlení vymáhány a účtovány; tímto tedy strany vylučují použití ustanovení § 2050 OZ.</w:t>
      </w:r>
    </w:p>
    <w:p w:rsidR="002B6ACC" w:rsidRPr="005A584D" w:rsidRDefault="002B6ACC" w:rsidP="005A584D">
      <w:pPr>
        <w:tabs>
          <w:tab w:val="num" w:pos="-6096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2B6ACC" w:rsidRPr="000472D7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Spolupůsobení objednatele, na kterém je závislé včasné plnění díla </w:t>
      </w:r>
    </w:p>
    <w:p w:rsidR="002B6ACC" w:rsidRPr="005A584D" w:rsidRDefault="002B6ACC" w:rsidP="005A584D">
      <w:pPr>
        <w:tabs>
          <w:tab w:val="left" w:pos="-6096"/>
        </w:tabs>
        <w:jc w:val="both"/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numPr>
          <w:ilvl w:val="0"/>
          <w:numId w:val="1"/>
        </w:numPr>
        <w:tabs>
          <w:tab w:val="clear" w:pos="360"/>
          <w:tab w:val="left" w:pos="-6096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Objednatel předá zhotoviteli prostory pracoviště vč. přístupových cest k datu zahájení prací – tj. dne </w:t>
      </w:r>
      <w:r w:rsidR="008F3A60">
        <w:rPr>
          <w:rFonts w:ascii="Arial" w:hAnsi="Arial" w:cs="Arial"/>
          <w:sz w:val="22"/>
          <w:szCs w:val="22"/>
        </w:rPr>
        <w:t>8.7.2024</w:t>
      </w:r>
    </w:p>
    <w:p w:rsidR="002B6ACC" w:rsidRPr="005A584D" w:rsidRDefault="002B6ACC" w:rsidP="005A584D">
      <w:pPr>
        <w:numPr>
          <w:ilvl w:val="0"/>
          <w:numId w:val="1"/>
        </w:numPr>
        <w:tabs>
          <w:tab w:val="clear" w:pos="360"/>
          <w:tab w:val="left" w:pos="-6096"/>
          <w:tab w:val="left" w:pos="-2268"/>
          <w:tab w:val="left" w:pos="-21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Objednatel zajistí pro zhotovitele zdarma odběr el. proudu, vody, přístup do objektu pro pracovníky zhotovitele a přístup pro mechanizaci zhotovitele potřebnou pro zajištění prací. </w:t>
      </w:r>
    </w:p>
    <w:p w:rsidR="002B6ACC" w:rsidRPr="005A584D" w:rsidRDefault="002B6ACC" w:rsidP="005A584D">
      <w:pPr>
        <w:numPr>
          <w:ilvl w:val="0"/>
          <w:numId w:val="1"/>
        </w:numPr>
        <w:tabs>
          <w:tab w:val="clear" w:pos="360"/>
          <w:tab w:val="left" w:pos="-6096"/>
          <w:tab w:val="left" w:pos="-2268"/>
          <w:tab w:val="num" w:pos="-21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Objednatel zajistí zho</w:t>
      </w:r>
      <w:r w:rsidR="00454BA6">
        <w:rPr>
          <w:rFonts w:ascii="Arial" w:hAnsi="Arial" w:cs="Arial"/>
          <w:sz w:val="22"/>
          <w:szCs w:val="22"/>
        </w:rPr>
        <w:t>toviteli nutný bezplatný vjezd</w:t>
      </w:r>
      <w:r w:rsidRPr="005A584D">
        <w:rPr>
          <w:rFonts w:ascii="Arial" w:hAnsi="Arial" w:cs="Arial"/>
          <w:sz w:val="22"/>
          <w:szCs w:val="22"/>
        </w:rPr>
        <w:t xml:space="preserve"> a výjezd vozidel do areálu objektu. </w:t>
      </w:r>
    </w:p>
    <w:p w:rsidR="002B6ACC" w:rsidRPr="005A584D" w:rsidRDefault="002B6ACC" w:rsidP="005A584D">
      <w:pPr>
        <w:numPr>
          <w:ilvl w:val="0"/>
          <w:numId w:val="1"/>
        </w:numPr>
        <w:tabs>
          <w:tab w:val="clear" w:pos="360"/>
          <w:tab w:val="left" w:pos="-6096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Objednatel umožní zhotoviteli používat sociální zařízení v objektu.</w:t>
      </w:r>
    </w:p>
    <w:p w:rsidR="002B6ACC" w:rsidRPr="005A584D" w:rsidRDefault="002B6ACC" w:rsidP="005A584D">
      <w:pPr>
        <w:numPr>
          <w:ilvl w:val="0"/>
          <w:numId w:val="1"/>
        </w:numPr>
        <w:tabs>
          <w:tab w:val="clear" w:pos="360"/>
          <w:tab w:val="left" w:pos="-6096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Objednatel vyčlení jednu uzamykatelnou místnost přímo v areálu objektu </w:t>
      </w:r>
      <w:r w:rsidR="00454BA6">
        <w:rPr>
          <w:rFonts w:ascii="Arial" w:hAnsi="Arial" w:cs="Arial"/>
          <w:sz w:val="22"/>
          <w:szCs w:val="22"/>
        </w:rPr>
        <w:t xml:space="preserve">historické </w:t>
      </w:r>
      <w:r w:rsidRPr="005A584D">
        <w:rPr>
          <w:rFonts w:ascii="Arial" w:hAnsi="Arial" w:cs="Arial"/>
          <w:sz w:val="22"/>
          <w:szCs w:val="22"/>
        </w:rPr>
        <w:t>budovy ND pro úschovu pracovního nářadí zhotovitele.</w:t>
      </w:r>
    </w:p>
    <w:p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2B6ACC" w:rsidRPr="000472D7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lastRenderedPageBreak/>
        <w:t>XI.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Další ujednání</w:t>
      </w:r>
    </w:p>
    <w:p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5A584D">
      <w:pPr>
        <w:numPr>
          <w:ilvl w:val="0"/>
          <w:numId w:val="6"/>
        </w:numPr>
        <w:tabs>
          <w:tab w:val="clear" w:pos="720"/>
          <w:tab w:val="num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se zavazuje provádět práce dle technologických nebo pracovních postupů, dodržovat požadavky na zajištění bezpečnosti práce a rovněž dodržovat požární předpisy a příslušné ČSN.</w:t>
      </w:r>
    </w:p>
    <w:p w:rsidR="002B6ACC" w:rsidRPr="005A584D" w:rsidRDefault="002B6ACC" w:rsidP="005A584D">
      <w:pPr>
        <w:numPr>
          <w:ilvl w:val="0"/>
          <w:numId w:val="6"/>
        </w:numPr>
        <w:tabs>
          <w:tab w:val="clear" w:pos="720"/>
          <w:tab w:val="num" w:pos="-6237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nese odpovědnost za provedení díla v souladu s ČSN a dalšími předpisy platnými pro výstavbu.</w:t>
      </w:r>
    </w:p>
    <w:p w:rsidR="002B6ACC" w:rsidRPr="005A584D" w:rsidRDefault="002B6ACC" w:rsidP="005A584D">
      <w:pPr>
        <w:numPr>
          <w:ilvl w:val="0"/>
          <w:numId w:val="6"/>
        </w:numPr>
        <w:tabs>
          <w:tab w:val="clear" w:pos="720"/>
          <w:tab w:val="num" w:pos="-6237"/>
          <w:tab w:val="left" w:pos="-6096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Veškeré práce, vymezené předmětem smlouvy s dodacími podmínkami, při dodržení kvalitativních podmínek jsou kryty cenou za dílo stanovenou v článku VI. této smlouvy.</w:t>
      </w:r>
    </w:p>
    <w:p w:rsidR="002B6ACC" w:rsidRPr="005A584D" w:rsidRDefault="002B6ACC" w:rsidP="005A584D">
      <w:pPr>
        <w:numPr>
          <w:ilvl w:val="0"/>
          <w:numId w:val="6"/>
        </w:numPr>
        <w:tabs>
          <w:tab w:val="clear" w:pos="720"/>
          <w:tab w:val="num" w:pos="-623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Zástupce objednatele na pracovišti, pověřený dozorem a přejímáním díla je ustanoven </w:t>
      </w:r>
      <w:r w:rsidR="00902B0F">
        <w:rPr>
          <w:rFonts w:ascii="Arial" w:hAnsi="Arial" w:cs="Arial"/>
          <w:sz w:val="22"/>
          <w:szCs w:val="22"/>
        </w:rPr>
        <w:t>xxxxxxxxxxxxxxxxxx</w:t>
      </w:r>
      <w:r w:rsidR="00454BA6">
        <w:rPr>
          <w:rFonts w:ascii="Arial" w:hAnsi="Arial" w:cs="Arial"/>
          <w:sz w:val="22"/>
          <w:szCs w:val="22"/>
        </w:rPr>
        <w:t xml:space="preserve">, </w:t>
      </w:r>
      <w:r w:rsidRPr="005A584D">
        <w:rPr>
          <w:rFonts w:ascii="Arial" w:hAnsi="Arial" w:cs="Arial"/>
          <w:sz w:val="22"/>
          <w:szCs w:val="22"/>
        </w:rPr>
        <w:t xml:space="preserve"> tel. </w:t>
      </w:r>
      <w:r w:rsidR="00902B0F">
        <w:rPr>
          <w:rFonts w:ascii="Arial" w:hAnsi="Arial" w:cs="Arial"/>
          <w:sz w:val="22"/>
          <w:szCs w:val="22"/>
          <w:lang w:val="en-US"/>
        </w:rPr>
        <w:t>xxxxxxxxxxxxxxxxx</w:t>
      </w:r>
      <w:r w:rsidRPr="005A584D">
        <w:rPr>
          <w:rFonts w:ascii="Arial" w:hAnsi="Arial" w:cs="Arial"/>
          <w:sz w:val="22"/>
          <w:szCs w:val="22"/>
        </w:rPr>
        <w:t xml:space="preserve"> a </w:t>
      </w:r>
      <w:r w:rsidR="00902B0F">
        <w:rPr>
          <w:rFonts w:ascii="Arial" w:hAnsi="Arial" w:cs="Arial"/>
          <w:sz w:val="22"/>
          <w:szCs w:val="22"/>
          <w:lang w:val="en-US"/>
        </w:rPr>
        <w:t>xxxxxxxxxxxxxxxxx</w:t>
      </w:r>
      <w:r w:rsidRPr="005A584D">
        <w:rPr>
          <w:rFonts w:ascii="Arial" w:hAnsi="Arial" w:cs="Arial"/>
          <w:sz w:val="22"/>
          <w:szCs w:val="22"/>
        </w:rPr>
        <w:t>, tel</w:t>
      </w:r>
      <w:r w:rsidR="000472D7">
        <w:rPr>
          <w:rFonts w:ascii="Arial" w:hAnsi="Arial" w:cs="Arial"/>
          <w:sz w:val="22"/>
          <w:szCs w:val="22"/>
        </w:rPr>
        <w:t xml:space="preserve">. </w:t>
      </w:r>
      <w:r w:rsidR="00902B0F">
        <w:rPr>
          <w:rFonts w:ascii="Arial" w:hAnsi="Arial" w:cs="Arial"/>
          <w:sz w:val="22"/>
          <w:szCs w:val="22"/>
        </w:rPr>
        <w:t>xxxxxxxxxxxxxxxxxxx</w:t>
      </w:r>
    </w:p>
    <w:p w:rsidR="002B6ACC" w:rsidRPr="005A584D" w:rsidRDefault="002B6ACC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2268"/>
        </w:tabs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Zástupcem zhotovitele na pracovišti je ustanoven </w:t>
      </w:r>
      <w:r w:rsidR="00902B0F">
        <w:rPr>
          <w:rFonts w:ascii="Arial" w:hAnsi="Arial" w:cs="Arial"/>
          <w:sz w:val="22"/>
          <w:szCs w:val="22"/>
          <w:lang w:val="de-DE"/>
        </w:rPr>
        <w:t>xxxxxxxxxxxxxxxx</w:t>
      </w:r>
      <w:r w:rsidR="00DE46E8">
        <w:rPr>
          <w:rFonts w:ascii="Arial" w:hAnsi="Arial" w:cs="Arial"/>
          <w:sz w:val="22"/>
          <w:szCs w:val="22"/>
          <w:lang w:val="de-DE"/>
        </w:rPr>
        <w:t xml:space="preserve"> tel. </w:t>
      </w:r>
      <w:r w:rsidR="00902B0F">
        <w:rPr>
          <w:rFonts w:ascii="Arial" w:hAnsi="Arial" w:cs="Arial"/>
          <w:sz w:val="22"/>
          <w:szCs w:val="22"/>
          <w:lang w:val="de-DE"/>
        </w:rPr>
        <w:t>xxxxxxxxxxxx</w:t>
      </w:r>
      <w:bookmarkStart w:id="0" w:name="_GoBack"/>
      <w:bookmarkEnd w:id="0"/>
    </w:p>
    <w:p w:rsidR="002B6ACC" w:rsidRPr="005A584D" w:rsidRDefault="002B6ACC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předá objednateli písemný seznam zaměstnanců, reg. značky automobilů zhotovitele a řidičů, který bude trvale uložen v příslušné vrátnici, určené pro vstup do objektu.</w:t>
      </w:r>
    </w:p>
    <w:p w:rsidR="002B6ACC" w:rsidRPr="005A584D" w:rsidRDefault="002B6ACC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Pro odstoupení od smlouvy platí příslušná ustanovení občanského zákoníku</w:t>
      </w:r>
      <w:r w:rsidR="004613B8">
        <w:rPr>
          <w:rFonts w:ascii="Arial" w:hAnsi="Arial" w:cs="Arial"/>
          <w:sz w:val="22"/>
          <w:szCs w:val="22"/>
        </w:rPr>
        <w:t xml:space="preserve">. </w:t>
      </w:r>
      <w:r w:rsidRPr="005A584D">
        <w:rPr>
          <w:rFonts w:ascii="Arial" w:hAnsi="Arial" w:cs="Arial"/>
          <w:sz w:val="22"/>
          <w:szCs w:val="22"/>
        </w:rPr>
        <w:t>Odstoupení musí být písemné a je účinné dnem jeho doručení druhé smluvní straně.</w:t>
      </w:r>
    </w:p>
    <w:p w:rsidR="002B6ACC" w:rsidRPr="005A584D" w:rsidRDefault="002B6ACC" w:rsidP="005A584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Objednatel je oprávněn od této smlouvy odstoupit zejména z následujících důvodů:</w:t>
      </w:r>
    </w:p>
    <w:p w:rsidR="002B6ACC" w:rsidRPr="005A584D" w:rsidRDefault="00A028D9" w:rsidP="005A584D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B6ACC" w:rsidRPr="005A584D">
        <w:rPr>
          <w:rFonts w:ascii="Arial" w:hAnsi="Arial" w:cs="Arial"/>
          <w:sz w:val="22"/>
          <w:szCs w:val="22"/>
        </w:rPr>
        <w:t>hotovitel bude v prodlení s prováděním nebo dokončením díla podle této Smlouvy po dobu delší než 3 kalendářních dnů a k nápravě nedojde ani v přiměřené dodatečné lhůtě uvedené v písemné výzvě objednatele k nápravě, která nesmí být kratší než 3 kalendářní dny ode dne, kdy zhotovitel tuto výzvu od objednatele obdrží,</w:t>
      </w:r>
    </w:p>
    <w:p w:rsidR="00A028D9" w:rsidRPr="00A028D9" w:rsidRDefault="00A028D9" w:rsidP="00A028D9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B6ACC" w:rsidRPr="005A584D">
        <w:rPr>
          <w:rFonts w:ascii="Arial" w:hAnsi="Arial" w:cs="Arial"/>
          <w:sz w:val="22"/>
          <w:szCs w:val="22"/>
        </w:rPr>
        <w:t>hotovitel bude provádět dílo v rozporu s touto smlouvou a</w:t>
      </w:r>
      <w:r>
        <w:rPr>
          <w:rFonts w:ascii="Arial" w:hAnsi="Arial" w:cs="Arial"/>
          <w:sz w:val="22"/>
          <w:szCs w:val="22"/>
        </w:rPr>
        <w:t xml:space="preserve"> nezjedná nápravu, ačkoliv byl z</w:t>
      </w:r>
      <w:r w:rsidR="002B6ACC" w:rsidRPr="005A584D">
        <w:rPr>
          <w:rFonts w:ascii="Arial" w:hAnsi="Arial" w:cs="Arial"/>
          <w:sz w:val="22"/>
          <w:szCs w:val="22"/>
        </w:rPr>
        <w:t>hotovitel na toto své chov</w:t>
      </w:r>
      <w:r>
        <w:rPr>
          <w:rFonts w:ascii="Arial" w:hAnsi="Arial" w:cs="Arial"/>
          <w:sz w:val="22"/>
          <w:szCs w:val="22"/>
        </w:rPr>
        <w:t>ání nebo porušování povinností o</w:t>
      </w:r>
      <w:r w:rsidR="002B6ACC" w:rsidRPr="005A584D">
        <w:rPr>
          <w:rFonts w:ascii="Arial" w:hAnsi="Arial" w:cs="Arial"/>
          <w:sz w:val="22"/>
          <w:szCs w:val="22"/>
        </w:rPr>
        <w:t>bjednatelem písemně upozorně</w:t>
      </w:r>
      <w:r>
        <w:rPr>
          <w:rFonts w:ascii="Arial" w:hAnsi="Arial" w:cs="Arial"/>
          <w:sz w:val="22"/>
          <w:szCs w:val="22"/>
        </w:rPr>
        <w:t>n a vyzván ke zjednání nápravy,</w:t>
      </w:r>
    </w:p>
    <w:p w:rsidR="00A028D9" w:rsidRPr="00AB3AF7" w:rsidRDefault="00A028D9" w:rsidP="00A028D9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B6ACC" w:rsidRPr="005A584D">
        <w:rPr>
          <w:rFonts w:ascii="Arial" w:hAnsi="Arial" w:cs="Arial"/>
          <w:sz w:val="22"/>
          <w:szCs w:val="22"/>
        </w:rPr>
        <w:t>hotovitel provedl dílo vadně a jedná se o podstatné porušení smlouvy</w:t>
      </w:r>
      <w:r>
        <w:rPr>
          <w:rFonts w:ascii="Arial" w:hAnsi="Arial" w:cs="Arial"/>
          <w:sz w:val="22"/>
          <w:szCs w:val="22"/>
        </w:rPr>
        <w:t>.</w:t>
      </w:r>
    </w:p>
    <w:p w:rsidR="002B6ACC" w:rsidRPr="005A584D" w:rsidRDefault="002B6ACC" w:rsidP="005A584D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Odstoupení od smlouvy se nedotýká práva na zaplacení smluvní pokuty nebo úroku z prodlení, pokud již dospěl, ani práva na náhradu škody vzniklé z porušení smluvní povinnosti.</w:t>
      </w:r>
    </w:p>
    <w:p w:rsidR="002B6ACC" w:rsidRPr="005A584D" w:rsidRDefault="002B6ACC" w:rsidP="005A584D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2B6ACC" w:rsidRPr="000472D7" w:rsidRDefault="002B6ACC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Předání a převzetí díla </w:t>
      </w:r>
    </w:p>
    <w:p w:rsidR="002B6ACC" w:rsidRPr="005A584D" w:rsidRDefault="002B6ACC" w:rsidP="005A584D">
      <w:pPr>
        <w:pStyle w:val="Zkladntextodsazen3"/>
        <w:ind w:left="0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4950E5" w:rsidP="005A584D">
      <w:pPr>
        <w:pStyle w:val="Zkladntextodsazen3"/>
        <w:tabs>
          <w:tab w:val="clear" w:pos="284"/>
          <w:tab w:val="clear" w:pos="1418"/>
          <w:tab w:val="left" w:pos="-226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B6ACC" w:rsidRPr="005A584D">
        <w:rPr>
          <w:rFonts w:ascii="Arial" w:hAnsi="Arial" w:cs="Arial"/>
          <w:sz w:val="22"/>
          <w:szCs w:val="22"/>
        </w:rPr>
        <w:t>.</w:t>
      </w:r>
      <w:r w:rsidR="002B6ACC" w:rsidRPr="005A584D">
        <w:rPr>
          <w:rFonts w:ascii="Arial" w:hAnsi="Arial" w:cs="Arial"/>
          <w:sz w:val="22"/>
          <w:szCs w:val="22"/>
        </w:rPr>
        <w:tab/>
        <w:t xml:space="preserve">Zhotovitel splní svoji povinnost provést dílo dle předmětu smlouvy jeho řádným ukončením a předáním objednateli na pracovišti. Dílo je dokončeno, pokud byla předvedena jeho způsobilost </w:t>
      </w:r>
      <w:r w:rsidR="002B6ACC" w:rsidRPr="0036610A">
        <w:rPr>
          <w:rFonts w:ascii="Arial" w:hAnsi="Arial" w:cs="Arial"/>
          <w:sz w:val="22"/>
          <w:szCs w:val="22"/>
        </w:rPr>
        <w:t>úspěšným provedením zkoušek díla.</w:t>
      </w:r>
      <w:r w:rsidR="002B6ACC" w:rsidRPr="005A584D">
        <w:rPr>
          <w:rFonts w:ascii="Arial" w:hAnsi="Arial" w:cs="Arial"/>
          <w:sz w:val="22"/>
          <w:szCs w:val="22"/>
        </w:rPr>
        <w:t xml:space="preserve"> O předání díla bude sepsán předávací protokol, který podepíší obě smluvní strany.</w:t>
      </w:r>
    </w:p>
    <w:p w:rsidR="002B6ACC" w:rsidRPr="005A584D" w:rsidRDefault="004950E5" w:rsidP="005A584D">
      <w:pPr>
        <w:pStyle w:val="Zkladntextodsazen3"/>
        <w:tabs>
          <w:tab w:val="clear" w:pos="284"/>
          <w:tab w:val="clear" w:pos="1418"/>
          <w:tab w:val="left" w:pos="-226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6ACC" w:rsidRPr="005A584D">
        <w:rPr>
          <w:rFonts w:ascii="Arial" w:hAnsi="Arial" w:cs="Arial"/>
          <w:sz w:val="22"/>
          <w:szCs w:val="22"/>
        </w:rPr>
        <w:t xml:space="preserve">. </w:t>
      </w:r>
      <w:r w:rsidR="002B6ACC" w:rsidRPr="005A584D">
        <w:rPr>
          <w:rFonts w:ascii="Arial" w:hAnsi="Arial" w:cs="Arial"/>
          <w:sz w:val="22"/>
          <w:szCs w:val="22"/>
        </w:rPr>
        <w:tab/>
        <w:t xml:space="preserve"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 Strany vylučují aplikaci ustanovení § 2605 odst. 2 a § 2628 občanského zákoníku. </w:t>
      </w:r>
    </w:p>
    <w:p w:rsidR="002B6ACC" w:rsidRPr="005A584D" w:rsidRDefault="004950E5" w:rsidP="004950E5">
      <w:pPr>
        <w:pStyle w:val="Zkladntextodsazen3"/>
        <w:tabs>
          <w:tab w:val="clear" w:pos="284"/>
          <w:tab w:val="clear" w:pos="1418"/>
          <w:tab w:val="left" w:pos="-226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B6ACC" w:rsidRPr="005A584D">
        <w:rPr>
          <w:rFonts w:ascii="Arial" w:hAnsi="Arial" w:cs="Arial"/>
          <w:sz w:val="22"/>
          <w:szCs w:val="22"/>
        </w:rPr>
        <w:t>.</w:t>
      </w:r>
      <w:r w:rsidR="002B6ACC" w:rsidRPr="005A584D">
        <w:rPr>
          <w:rFonts w:ascii="Arial" w:hAnsi="Arial" w:cs="Arial"/>
          <w:sz w:val="22"/>
          <w:szCs w:val="22"/>
        </w:rPr>
        <w:tab/>
        <w:t>V rámci plnění dodávky předá zhotovitel objednateli doklady o úspěšném provedení všech zkoušek a revizi, jejichž provedení vyplývá z příslušných norem a jiných předpisů, vztahujících se k dokončenému dílu</w:t>
      </w:r>
      <w:r>
        <w:rPr>
          <w:rFonts w:ascii="Arial" w:hAnsi="Arial" w:cs="Arial"/>
          <w:sz w:val="22"/>
          <w:szCs w:val="22"/>
        </w:rPr>
        <w:t>.</w:t>
      </w:r>
    </w:p>
    <w:p w:rsidR="002B6ACC" w:rsidRPr="005A584D" w:rsidRDefault="004950E5" w:rsidP="005A584D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B6ACC" w:rsidRPr="005A584D">
        <w:rPr>
          <w:rFonts w:ascii="Arial" w:hAnsi="Arial" w:cs="Arial"/>
          <w:sz w:val="22"/>
          <w:szCs w:val="22"/>
        </w:rPr>
        <w:t>.</w:t>
      </w:r>
      <w:r w:rsidR="002B6ACC" w:rsidRPr="005A584D">
        <w:rPr>
          <w:rFonts w:ascii="Arial" w:hAnsi="Arial" w:cs="Arial"/>
          <w:sz w:val="22"/>
          <w:szCs w:val="22"/>
        </w:rPr>
        <w:tab/>
        <w:t>Objednatel je oprávněn (nikoliv povinen) dílo převzít i v případě, že dílo má drobné vady a nedodělky, které samy o sobě ani ve svém souhrnu nebrání uvedení díla do provozu.</w:t>
      </w:r>
    </w:p>
    <w:p w:rsidR="002B6ACC" w:rsidRPr="005A584D" w:rsidRDefault="002B6ACC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2"/>
          <w:szCs w:val="22"/>
        </w:rPr>
      </w:pPr>
    </w:p>
    <w:p w:rsidR="004950E5" w:rsidRDefault="004950E5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</w:p>
    <w:p w:rsidR="002B6ACC" w:rsidRDefault="002B6ACC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Závěrečná ustanovení</w:t>
      </w:r>
    </w:p>
    <w:p w:rsidR="002B6ACC" w:rsidRPr="005A584D" w:rsidRDefault="002B6ACC" w:rsidP="005A584D">
      <w:pPr>
        <w:pStyle w:val="Zkladntextodsazen3"/>
        <w:ind w:left="0"/>
        <w:rPr>
          <w:rFonts w:ascii="Arial" w:hAnsi="Arial" w:cs="Arial"/>
          <w:sz w:val="22"/>
          <w:szCs w:val="22"/>
          <w:u w:val="single"/>
        </w:rPr>
      </w:pPr>
    </w:p>
    <w:p w:rsidR="002B6ACC" w:rsidRPr="005A584D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Jakékoli dohody stran jsou závazné pouze tehdy, jsou-li uvedeny v této smlouvě nebo jejím event. dodatku. Změny této smlouvy je možno provést pouze písemnou formou jako její dodatek</w:t>
      </w:r>
      <w:r w:rsidR="004613B8">
        <w:rPr>
          <w:rFonts w:ascii="Arial" w:hAnsi="Arial" w:cs="Arial"/>
          <w:sz w:val="22"/>
          <w:szCs w:val="22"/>
        </w:rPr>
        <w:t xml:space="preserve"> podepsaný smluvními stranami</w:t>
      </w:r>
      <w:r w:rsidRPr="005A584D">
        <w:rPr>
          <w:rFonts w:ascii="Arial" w:hAnsi="Arial" w:cs="Arial"/>
          <w:sz w:val="22"/>
          <w:szCs w:val="22"/>
        </w:rPr>
        <w:t>.</w:t>
      </w:r>
    </w:p>
    <w:p w:rsidR="002B6ACC" w:rsidRPr="005A584D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lastRenderedPageBreak/>
        <w:t>Smluvní strany tímto vylučují pro použití § 1740 odst. 3 občanského zákoníku, který stanoví, že smlouva je uzavřena i tehdy, kdy nedojde k úplné shodě projevů vůle smluvních stran.</w:t>
      </w:r>
    </w:p>
    <w:p w:rsidR="00062596" w:rsidRDefault="002B6ACC" w:rsidP="00062596">
      <w:pPr>
        <w:numPr>
          <w:ilvl w:val="0"/>
          <w:numId w:val="2"/>
        </w:numPr>
        <w:tabs>
          <w:tab w:val="clear" w:pos="360"/>
          <w:tab w:val="num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Ke sjednání dodatků k této smlouvě jsou oprávněn</w:t>
      </w:r>
      <w:r w:rsidR="004613B8">
        <w:rPr>
          <w:rFonts w:ascii="Arial" w:hAnsi="Arial" w:cs="Arial"/>
          <w:sz w:val="22"/>
          <w:szCs w:val="22"/>
        </w:rPr>
        <w:t>é</w:t>
      </w:r>
      <w:r w:rsidRPr="005A584D">
        <w:rPr>
          <w:rFonts w:ascii="Arial" w:hAnsi="Arial" w:cs="Arial"/>
          <w:sz w:val="22"/>
          <w:szCs w:val="22"/>
        </w:rPr>
        <w:t xml:space="preserve"> osoby uvedené v čl. I. této smlouvy, nebo osoby jimi zmocněné, či je zastupující. </w:t>
      </w:r>
    </w:p>
    <w:p w:rsidR="00062596" w:rsidRPr="00062596" w:rsidRDefault="002B6ACC" w:rsidP="00062596">
      <w:pPr>
        <w:numPr>
          <w:ilvl w:val="0"/>
          <w:numId w:val="2"/>
        </w:numPr>
        <w:tabs>
          <w:tab w:val="clear" w:pos="360"/>
          <w:tab w:val="num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62596">
        <w:rPr>
          <w:rFonts w:ascii="Arial" w:hAnsi="Arial" w:cs="Arial"/>
          <w:sz w:val="22"/>
          <w:szCs w:val="22"/>
        </w:rPr>
        <w:t xml:space="preserve">Tato smlouva se vyhotovuje ve dvou výtiscích s platností originálu, z nichž po jednom potvrzeném obdrží každá smluvní strana. Tato smlouva nabývá platnosti </w:t>
      </w:r>
      <w:r w:rsidR="00AA3B66" w:rsidRPr="00062596">
        <w:rPr>
          <w:rFonts w:ascii="Arial" w:hAnsi="Arial" w:cs="Arial"/>
          <w:sz w:val="22"/>
          <w:szCs w:val="22"/>
        </w:rPr>
        <w:t xml:space="preserve">dnem jejího podpisu </w:t>
      </w:r>
      <w:r w:rsidR="00967D6C" w:rsidRPr="00062596">
        <w:rPr>
          <w:rFonts w:ascii="Arial" w:hAnsi="Arial" w:cs="Arial"/>
          <w:sz w:val="22"/>
          <w:szCs w:val="22"/>
        </w:rPr>
        <w:t xml:space="preserve">oběma </w:t>
      </w:r>
      <w:r w:rsidR="00AA3B66" w:rsidRPr="00062596">
        <w:rPr>
          <w:rFonts w:ascii="Arial" w:hAnsi="Arial" w:cs="Arial"/>
          <w:sz w:val="22"/>
          <w:szCs w:val="22"/>
        </w:rPr>
        <w:t xml:space="preserve">smluvními stranami </w:t>
      </w:r>
      <w:r w:rsidRPr="00062596">
        <w:rPr>
          <w:rFonts w:ascii="Arial" w:hAnsi="Arial" w:cs="Arial"/>
          <w:sz w:val="22"/>
          <w:szCs w:val="22"/>
        </w:rPr>
        <w:t xml:space="preserve">a účinnosti dnem jejího </w:t>
      </w:r>
      <w:r w:rsidR="00AA3B66" w:rsidRPr="00062596">
        <w:rPr>
          <w:rFonts w:ascii="Arial" w:hAnsi="Arial" w:cs="Arial"/>
          <w:sz w:val="22"/>
          <w:szCs w:val="22"/>
        </w:rPr>
        <w:t xml:space="preserve">uveřejnění v registru smluv dle zákona č. 340/2015 Sb. </w:t>
      </w:r>
      <w:r w:rsidRPr="00062596">
        <w:rPr>
          <w:rFonts w:ascii="Arial" w:hAnsi="Arial" w:cs="Arial"/>
          <w:sz w:val="22"/>
          <w:szCs w:val="22"/>
        </w:rPr>
        <w:t xml:space="preserve"> </w:t>
      </w:r>
      <w:r w:rsidR="00062596" w:rsidRPr="00062596">
        <w:rPr>
          <w:rFonts w:ascii="Arial" w:hAnsi="Arial" w:cs="Arial"/>
          <w:kern w:val="1"/>
          <w:sz w:val="22"/>
          <w:szCs w:val="22"/>
          <w:lang w:eastAsia="ar-SA"/>
        </w:rPr>
        <w:t>ND se zavazuje informovat druhou smluvní stranu o provedení registrace tak, že zašle druhé smluvní straně kopii potvrzení správce registru smluv o uveřejnění smlouvy bez zbytečného odkladu poté, kdy sama potvrzení obdrží.</w:t>
      </w:r>
    </w:p>
    <w:p w:rsidR="002B6ACC" w:rsidRPr="00062596" w:rsidRDefault="002B6ACC" w:rsidP="00062596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062596">
        <w:rPr>
          <w:rFonts w:ascii="Arial" w:hAnsi="Arial" w:cs="Arial"/>
          <w:sz w:val="22"/>
          <w:szCs w:val="22"/>
        </w:rPr>
        <w:t xml:space="preserve">Práva a povinnosti </w:t>
      </w:r>
      <w:r w:rsidR="00212CC1" w:rsidRPr="00062596">
        <w:rPr>
          <w:rFonts w:ascii="Arial" w:hAnsi="Arial" w:cs="Arial"/>
          <w:sz w:val="22"/>
          <w:szCs w:val="22"/>
        </w:rPr>
        <w:t xml:space="preserve">smluvních stran </w:t>
      </w:r>
      <w:r w:rsidRPr="00062596">
        <w:rPr>
          <w:rFonts w:ascii="Arial" w:hAnsi="Arial" w:cs="Arial"/>
          <w:sz w:val="22"/>
          <w:szCs w:val="22"/>
        </w:rPr>
        <w:t>vyplývající z této smlouvy se řídí občanským zákoníkem</w:t>
      </w:r>
      <w:r w:rsidR="00212CC1" w:rsidRPr="00062596">
        <w:rPr>
          <w:rFonts w:ascii="Arial" w:hAnsi="Arial" w:cs="Arial"/>
          <w:sz w:val="22"/>
          <w:szCs w:val="22"/>
        </w:rPr>
        <w:t>,</w:t>
      </w:r>
      <w:r w:rsidRPr="00062596">
        <w:rPr>
          <w:rFonts w:ascii="Arial" w:hAnsi="Arial" w:cs="Arial"/>
          <w:sz w:val="22"/>
          <w:szCs w:val="22"/>
        </w:rPr>
        <w:t xml:space="preserve"> není-li v této smlouvě stanoveno jinak.</w:t>
      </w:r>
    </w:p>
    <w:p w:rsidR="00A028D9" w:rsidRDefault="002B6ACC" w:rsidP="00A028D9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Obě smluvní strany prohlašují, že smlouvu přečetly, s jejím obsahem souhlasí a na důkaz toho připojují své podpisy.</w:t>
      </w:r>
    </w:p>
    <w:p w:rsidR="00A028D9" w:rsidRPr="00A028D9" w:rsidRDefault="00A028D9" w:rsidP="00A028D9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A028D9">
        <w:rPr>
          <w:rFonts w:ascii="Arial" w:hAnsi="Arial" w:cs="Arial"/>
          <w:sz w:val="22"/>
          <w:szCs w:val="22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plnění, pokud se smluvní strany nedohodnou jinak.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:rsidR="00A028D9" w:rsidRPr="005A584D" w:rsidRDefault="00A028D9" w:rsidP="00A028D9">
      <w:pPr>
        <w:pStyle w:val="Zkladntextodsazen3"/>
        <w:tabs>
          <w:tab w:val="clear" w:pos="284"/>
          <w:tab w:val="clear" w:pos="1418"/>
        </w:tabs>
        <w:ind w:left="0"/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:rsidR="000472D7" w:rsidRDefault="000472D7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E95C11" w:rsidRDefault="00864A90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33524">
        <w:rPr>
          <w:rFonts w:ascii="Arial" w:hAnsi="Arial" w:cs="Arial"/>
          <w:sz w:val="22"/>
          <w:szCs w:val="22"/>
        </w:rPr>
        <w:t xml:space="preserve"> Moravské Ostravě </w:t>
      </w:r>
      <w:r w:rsidR="002B6ACC" w:rsidRPr="005A584D">
        <w:rPr>
          <w:rFonts w:ascii="Arial" w:hAnsi="Arial" w:cs="Arial"/>
          <w:sz w:val="22"/>
          <w:szCs w:val="22"/>
        </w:rPr>
        <w:t>dne</w:t>
      </w:r>
      <w:r w:rsidR="00B82BD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2B6ACC" w:rsidRPr="005A584D">
        <w:rPr>
          <w:rFonts w:ascii="Arial" w:hAnsi="Arial" w:cs="Arial"/>
          <w:sz w:val="22"/>
          <w:szCs w:val="22"/>
        </w:rPr>
        <w:tab/>
        <w:t>V Praze dne</w:t>
      </w:r>
      <w:r w:rsidR="003C007D">
        <w:rPr>
          <w:rFonts w:ascii="Arial" w:hAnsi="Arial" w:cs="Arial"/>
          <w:sz w:val="22"/>
          <w:szCs w:val="22"/>
        </w:rPr>
        <w:t xml:space="preserve"> </w:t>
      </w:r>
    </w:p>
    <w:p w:rsidR="00E95C11" w:rsidRDefault="00E95C11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E95C11" w:rsidRDefault="00E95C11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E95C11" w:rsidRDefault="00E95C11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7F63E9" w:rsidRPr="005A584D" w:rsidRDefault="007F63E9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0472D7" w:rsidRPr="005A584D" w:rsidRDefault="000472D7" w:rsidP="000472D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……………………………………</w:t>
      </w:r>
      <w:r w:rsidRPr="005A584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0472D7" w:rsidRPr="006F6BFD" w:rsidRDefault="000472D7" w:rsidP="008F1849">
      <w:pPr>
        <w:pStyle w:val="Zkladntextodsazen3"/>
        <w:tabs>
          <w:tab w:val="clear" w:pos="284"/>
          <w:tab w:val="clear" w:pos="1418"/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  <w:lang w:val="en-US"/>
        </w:rPr>
      </w:pPr>
      <w:r w:rsidRPr="006F6BFD">
        <w:rPr>
          <w:rFonts w:ascii="Arial" w:hAnsi="Arial" w:cs="Arial"/>
          <w:sz w:val="22"/>
          <w:szCs w:val="22"/>
          <w:lang w:val="en-US"/>
        </w:rPr>
        <w:tab/>
      </w:r>
      <w:r w:rsidR="006F6BFD" w:rsidRPr="006F6BFD">
        <w:rPr>
          <w:rFonts w:ascii="Arial" w:hAnsi="Arial" w:cs="Arial"/>
          <w:sz w:val="22"/>
          <w:szCs w:val="22"/>
          <w:lang w:val="en-US"/>
        </w:rPr>
        <w:t xml:space="preserve">   </w:t>
      </w:r>
      <w:r w:rsidR="00AB3AF7">
        <w:rPr>
          <w:rFonts w:ascii="Arial" w:hAnsi="Arial" w:cs="Arial"/>
          <w:sz w:val="22"/>
          <w:szCs w:val="22"/>
          <w:lang w:val="en-US"/>
        </w:rPr>
        <w:t xml:space="preserve">     </w:t>
      </w:r>
    </w:p>
    <w:p w:rsidR="003F0824" w:rsidRPr="006F6BFD" w:rsidRDefault="00062596" w:rsidP="008F1849">
      <w:pPr>
        <w:pStyle w:val="Zkladntextodsazen3"/>
        <w:tabs>
          <w:tab w:val="clear" w:pos="284"/>
          <w:tab w:val="clear" w:pos="1418"/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  <w:lang w:val="en-US"/>
        </w:rPr>
      </w:pPr>
      <w:r w:rsidRPr="006F6BFD">
        <w:rPr>
          <w:rFonts w:ascii="Arial" w:hAnsi="Arial" w:cs="Arial"/>
          <w:sz w:val="22"/>
          <w:szCs w:val="22"/>
          <w:lang w:val="en-US"/>
        </w:rPr>
        <w:tab/>
      </w:r>
      <w:r w:rsidRPr="006F6BFD">
        <w:rPr>
          <w:rFonts w:ascii="Arial" w:hAnsi="Arial" w:cs="Arial"/>
          <w:sz w:val="22"/>
          <w:szCs w:val="22"/>
          <w:lang w:val="en-US"/>
        </w:rPr>
        <w:tab/>
      </w:r>
    </w:p>
    <w:p w:rsidR="00DE46E8" w:rsidRDefault="00DE46E8" w:rsidP="00DE46E8">
      <w:pPr>
        <w:tabs>
          <w:tab w:val="left" w:pos="900"/>
        </w:tabs>
        <w:ind w:right="-7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DE46E8" w:rsidRPr="00062596" w:rsidRDefault="00DE46E8">
      <w:pPr>
        <w:tabs>
          <w:tab w:val="left" w:pos="4536"/>
        </w:tabs>
        <w:suppressAutoHyphens/>
        <w:spacing w:line="276" w:lineRule="auto"/>
        <w:ind w:left="69"/>
        <w:jc w:val="both"/>
        <w:rPr>
          <w:rFonts w:ascii="Arial" w:hAnsi="Arial" w:cs="Arial"/>
          <w:sz w:val="22"/>
          <w:szCs w:val="22"/>
        </w:rPr>
      </w:pPr>
    </w:p>
    <w:sectPr w:rsidR="00DE46E8" w:rsidRPr="00062596" w:rsidSect="008F1849"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00" w:rsidRDefault="00214100">
      <w:r>
        <w:separator/>
      </w:r>
    </w:p>
  </w:endnote>
  <w:endnote w:type="continuationSeparator" w:id="0">
    <w:p w:rsidR="00214100" w:rsidRDefault="0021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902B0F">
      <w:rPr>
        <w:rFonts w:ascii="Arial" w:hAnsi="Arial" w:cs="Arial"/>
        <w:noProof/>
        <w:sz w:val="18"/>
        <w:szCs w:val="18"/>
      </w:rPr>
      <w:t>2</w:t>
    </w:r>
    <w:r w:rsidRPr="005A584D">
      <w:rPr>
        <w:rFonts w:ascii="Arial" w:hAnsi="Arial" w:cs="Arial"/>
        <w:sz w:val="18"/>
        <w:szCs w:val="18"/>
      </w:rPr>
      <w:fldChar w:fldCharType="end"/>
    </w:r>
  </w:p>
  <w:p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3C007D">
      <w:rPr>
        <w:rStyle w:val="slostrnky"/>
        <w:b/>
        <w:noProof/>
      </w:rPr>
      <w:t>5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00" w:rsidRDefault="00214100">
      <w:r>
        <w:separator/>
      </w:r>
    </w:p>
  </w:footnote>
  <w:footnote w:type="continuationSeparator" w:id="0">
    <w:p w:rsidR="00214100" w:rsidRDefault="0021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DA" w:rsidRDefault="00026BDA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0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7C2D0A"/>
    <w:multiLevelType w:val="hybridMultilevel"/>
    <w:tmpl w:val="4E100EB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3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24"/>
  </w:num>
  <w:num w:numId="8">
    <w:abstractNumId w:val="22"/>
  </w:num>
  <w:num w:numId="9">
    <w:abstractNumId w:val="4"/>
  </w:num>
  <w:num w:numId="10">
    <w:abstractNumId w:val="27"/>
  </w:num>
  <w:num w:numId="11">
    <w:abstractNumId w:val="18"/>
  </w:num>
  <w:num w:numId="12">
    <w:abstractNumId w:val="26"/>
  </w:num>
  <w:num w:numId="13">
    <w:abstractNumId w:val="20"/>
  </w:num>
  <w:num w:numId="14">
    <w:abstractNumId w:val="5"/>
  </w:num>
  <w:num w:numId="15">
    <w:abstractNumId w:val="7"/>
  </w:num>
  <w:num w:numId="16">
    <w:abstractNumId w:val="10"/>
  </w:num>
  <w:num w:numId="17">
    <w:abstractNumId w:val="16"/>
  </w:num>
  <w:num w:numId="18">
    <w:abstractNumId w:val="21"/>
  </w:num>
  <w:num w:numId="19">
    <w:abstractNumId w:val="14"/>
  </w:num>
  <w:num w:numId="20">
    <w:abstractNumId w:val="8"/>
  </w:num>
  <w:num w:numId="21">
    <w:abstractNumId w:val="29"/>
  </w:num>
  <w:num w:numId="22">
    <w:abstractNumId w:val="25"/>
  </w:num>
  <w:num w:numId="23">
    <w:abstractNumId w:val="2"/>
  </w:num>
  <w:num w:numId="24">
    <w:abstractNumId w:val="23"/>
  </w:num>
  <w:num w:numId="25">
    <w:abstractNumId w:val="0"/>
  </w:num>
  <w:num w:numId="26">
    <w:abstractNumId w:val="28"/>
  </w:num>
  <w:num w:numId="27">
    <w:abstractNumId w:val="1"/>
  </w:num>
  <w:num w:numId="28">
    <w:abstractNumId w:val="19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9CD"/>
    <w:rsid w:val="0002401C"/>
    <w:rsid w:val="00025110"/>
    <w:rsid w:val="00026050"/>
    <w:rsid w:val="00026BDA"/>
    <w:rsid w:val="000301E6"/>
    <w:rsid w:val="00032275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2596"/>
    <w:rsid w:val="00066C65"/>
    <w:rsid w:val="00067A17"/>
    <w:rsid w:val="00074F79"/>
    <w:rsid w:val="00082FF5"/>
    <w:rsid w:val="0008610E"/>
    <w:rsid w:val="00087F72"/>
    <w:rsid w:val="00093D16"/>
    <w:rsid w:val="000A02E5"/>
    <w:rsid w:val="000A5327"/>
    <w:rsid w:val="000B1560"/>
    <w:rsid w:val="000B37BA"/>
    <w:rsid w:val="000D20D1"/>
    <w:rsid w:val="000E1619"/>
    <w:rsid w:val="000E2E63"/>
    <w:rsid w:val="000F016B"/>
    <w:rsid w:val="000F0C72"/>
    <w:rsid w:val="000F4FE8"/>
    <w:rsid w:val="00106B98"/>
    <w:rsid w:val="00113224"/>
    <w:rsid w:val="00120D04"/>
    <w:rsid w:val="001256E0"/>
    <w:rsid w:val="00135A74"/>
    <w:rsid w:val="001372CB"/>
    <w:rsid w:val="0013785E"/>
    <w:rsid w:val="00141458"/>
    <w:rsid w:val="00142F49"/>
    <w:rsid w:val="0014540C"/>
    <w:rsid w:val="0015112D"/>
    <w:rsid w:val="00153289"/>
    <w:rsid w:val="00156665"/>
    <w:rsid w:val="0016261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14"/>
    <w:rsid w:val="0018765C"/>
    <w:rsid w:val="001911BB"/>
    <w:rsid w:val="00197EC5"/>
    <w:rsid w:val="001A104E"/>
    <w:rsid w:val="001A266F"/>
    <w:rsid w:val="001A51A3"/>
    <w:rsid w:val="001A6BDA"/>
    <w:rsid w:val="001A7AFB"/>
    <w:rsid w:val="001B2683"/>
    <w:rsid w:val="001C4261"/>
    <w:rsid w:val="001C47AC"/>
    <w:rsid w:val="001C4F08"/>
    <w:rsid w:val="001D1418"/>
    <w:rsid w:val="001D495D"/>
    <w:rsid w:val="001D5342"/>
    <w:rsid w:val="001D60DE"/>
    <w:rsid w:val="001D62BB"/>
    <w:rsid w:val="001D6E88"/>
    <w:rsid w:val="001F06C8"/>
    <w:rsid w:val="001F224E"/>
    <w:rsid w:val="001F2696"/>
    <w:rsid w:val="001F2DF0"/>
    <w:rsid w:val="001F60AF"/>
    <w:rsid w:val="002030AF"/>
    <w:rsid w:val="00210F1B"/>
    <w:rsid w:val="00212CC1"/>
    <w:rsid w:val="00214100"/>
    <w:rsid w:val="002155B8"/>
    <w:rsid w:val="0022291E"/>
    <w:rsid w:val="00223191"/>
    <w:rsid w:val="00224D35"/>
    <w:rsid w:val="00230D2B"/>
    <w:rsid w:val="00234556"/>
    <w:rsid w:val="00243CC7"/>
    <w:rsid w:val="00244BFA"/>
    <w:rsid w:val="00245F87"/>
    <w:rsid w:val="0024740B"/>
    <w:rsid w:val="0025157E"/>
    <w:rsid w:val="0025308D"/>
    <w:rsid w:val="00254A14"/>
    <w:rsid w:val="00254A95"/>
    <w:rsid w:val="002741DD"/>
    <w:rsid w:val="00277A1C"/>
    <w:rsid w:val="00277A45"/>
    <w:rsid w:val="00296622"/>
    <w:rsid w:val="0029767C"/>
    <w:rsid w:val="002A4776"/>
    <w:rsid w:val="002A4AA8"/>
    <w:rsid w:val="002B09A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70C2"/>
    <w:rsid w:val="002E3DBB"/>
    <w:rsid w:val="002F3DD4"/>
    <w:rsid w:val="002F4C9C"/>
    <w:rsid w:val="002F636A"/>
    <w:rsid w:val="00300181"/>
    <w:rsid w:val="00303E29"/>
    <w:rsid w:val="00303E7F"/>
    <w:rsid w:val="00313AC2"/>
    <w:rsid w:val="00317875"/>
    <w:rsid w:val="0032030B"/>
    <w:rsid w:val="0032550A"/>
    <w:rsid w:val="0032614C"/>
    <w:rsid w:val="00330C16"/>
    <w:rsid w:val="00333524"/>
    <w:rsid w:val="003360AD"/>
    <w:rsid w:val="00336DF0"/>
    <w:rsid w:val="0034435D"/>
    <w:rsid w:val="00345825"/>
    <w:rsid w:val="00347AE1"/>
    <w:rsid w:val="00351249"/>
    <w:rsid w:val="00354961"/>
    <w:rsid w:val="00356623"/>
    <w:rsid w:val="00357F29"/>
    <w:rsid w:val="00361A9B"/>
    <w:rsid w:val="0036610A"/>
    <w:rsid w:val="00367AFE"/>
    <w:rsid w:val="00373D27"/>
    <w:rsid w:val="003876F4"/>
    <w:rsid w:val="0039749A"/>
    <w:rsid w:val="003A1634"/>
    <w:rsid w:val="003A1FFB"/>
    <w:rsid w:val="003A31D6"/>
    <w:rsid w:val="003A4BA4"/>
    <w:rsid w:val="003B64EF"/>
    <w:rsid w:val="003B6BE5"/>
    <w:rsid w:val="003B6D2D"/>
    <w:rsid w:val="003C007D"/>
    <w:rsid w:val="003C4B04"/>
    <w:rsid w:val="003D04C4"/>
    <w:rsid w:val="003D0D42"/>
    <w:rsid w:val="003D3475"/>
    <w:rsid w:val="003D39E1"/>
    <w:rsid w:val="003D7F89"/>
    <w:rsid w:val="003E4C1E"/>
    <w:rsid w:val="003E5406"/>
    <w:rsid w:val="003F0824"/>
    <w:rsid w:val="003F26D3"/>
    <w:rsid w:val="00400C0E"/>
    <w:rsid w:val="004065ED"/>
    <w:rsid w:val="00406762"/>
    <w:rsid w:val="00407189"/>
    <w:rsid w:val="0040760C"/>
    <w:rsid w:val="004105B1"/>
    <w:rsid w:val="00414FF1"/>
    <w:rsid w:val="004172EA"/>
    <w:rsid w:val="00422FA7"/>
    <w:rsid w:val="00430AD7"/>
    <w:rsid w:val="00431953"/>
    <w:rsid w:val="00433563"/>
    <w:rsid w:val="00433FBE"/>
    <w:rsid w:val="00435503"/>
    <w:rsid w:val="00435769"/>
    <w:rsid w:val="004362D7"/>
    <w:rsid w:val="00436570"/>
    <w:rsid w:val="00437526"/>
    <w:rsid w:val="00450821"/>
    <w:rsid w:val="00450DAE"/>
    <w:rsid w:val="00454BA6"/>
    <w:rsid w:val="0045605F"/>
    <w:rsid w:val="00460CF5"/>
    <w:rsid w:val="004613B8"/>
    <w:rsid w:val="0046201B"/>
    <w:rsid w:val="00462579"/>
    <w:rsid w:val="00471F5C"/>
    <w:rsid w:val="004720BA"/>
    <w:rsid w:val="00490BD4"/>
    <w:rsid w:val="0049466A"/>
    <w:rsid w:val="004950E5"/>
    <w:rsid w:val="00495697"/>
    <w:rsid w:val="004978C8"/>
    <w:rsid w:val="004A3717"/>
    <w:rsid w:val="004A3A75"/>
    <w:rsid w:val="004A50E3"/>
    <w:rsid w:val="004B206C"/>
    <w:rsid w:val="004C200B"/>
    <w:rsid w:val="004C3650"/>
    <w:rsid w:val="004C5F9E"/>
    <w:rsid w:val="004C744E"/>
    <w:rsid w:val="004D00AB"/>
    <w:rsid w:val="004D2D4A"/>
    <w:rsid w:val="004D5D01"/>
    <w:rsid w:val="004D5F21"/>
    <w:rsid w:val="004D7487"/>
    <w:rsid w:val="0050090F"/>
    <w:rsid w:val="0050269C"/>
    <w:rsid w:val="00502A36"/>
    <w:rsid w:val="005041A6"/>
    <w:rsid w:val="00505A9D"/>
    <w:rsid w:val="00507ECB"/>
    <w:rsid w:val="00511128"/>
    <w:rsid w:val="005175FE"/>
    <w:rsid w:val="00521F1A"/>
    <w:rsid w:val="005240CF"/>
    <w:rsid w:val="005316F3"/>
    <w:rsid w:val="005500F5"/>
    <w:rsid w:val="005541ED"/>
    <w:rsid w:val="00554E2B"/>
    <w:rsid w:val="005569E8"/>
    <w:rsid w:val="005651A2"/>
    <w:rsid w:val="00565E5E"/>
    <w:rsid w:val="005704BF"/>
    <w:rsid w:val="00571D13"/>
    <w:rsid w:val="00580AAA"/>
    <w:rsid w:val="00583E7E"/>
    <w:rsid w:val="0058403F"/>
    <w:rsid w:val="00584BF4"/>
    <w:rsid w:val="00587CC5"/>
    <w:rsid w:val="005910D4"/>
    <w:rsid w:val="00591577"/>
    <w:rsid w:val="005957CC"/>
    <w:rsid w:val="005A0DA5"/>
    <w:rsid w:val="005A15CA"/>
    <w:rsid w:val="005A584D"/>
    <w:rsid w:val="005A6459"/>
    <w:rsid w:val="005A6B8D"/>
    <w:rsid w:val="005B04EC"/>
    <w:rsid w:val="005B0C82"/>
    <w:rsid w:val="005B3DC0"/>
    <w:rsid w:val="005B48F9"/>
    <w:rsid w:val="005B7962"/>
    <w:rsid w:val="005C0064"/>
    <w:rsid w:val="005C0CEE"/>
    <w:rsid w:val="005C242C"/>
    <w:rsid w:val="005C4843"/>
    <w:rsid w:val="005C65FF"/>
    <w:rsid w:val="005C6E1B"/>
    <w:rsid w:val="005C7891"/>
    <w:rsid w:val="005D15E4"/>
    <w:rsid w:val="005E4D87"/>
    <w:rsid w:val="005E731C"/>
    <w:rsid w:val="005F1257"/>
    <w:rsid w:val="005F232E"/>
    <w:rsid w:val="005F3956"/>
    <w:rsid w:val="005F65D6"/>
    <w:rsid w:val="005F6FCD"/>
    <w:rsid w:val="00611354"/>
    <w:rsid w:val="0061170E"/>
    <w:rsid w:val="00615AD8"/>
    <w:rsid w:val="006207D5"/>
    <w:rsid w:val="00622F95"/>
    <w:rsid w:val="00623821"/>
    <w:rsid w:val="00626372"/>
    <w:rsid w:val="00630C6C"/>
    <w:rsid w:val="00632F8B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A1B33"/>
    <w:rsid w:val="006A25B5"/>
    <w:rsid w:val="006B129A"/>
    <w:rsid w:val="006B13CB"/>
    <w:rsid w:val="006B416A"/>
    <w:rsid w:val="006B43D4"/>
    <w:rsid w:val="006C08FD"/>
    <w:rsid w:val="006C48C0"/>
    <w:rsid w:val="006D1620"/>
    <w:rsid w:val="006D1CF5"/>
    <w:rsid w:val="006D536A"/>
    <w:rsid w:val="006D617F"/>
    <w:rsid w:val="006D6FDD"/>
    <w:rsid w:val="006E1826"/>
    <w:rsid w:val="006F60CF"/>
    <w:rsid w:val="006F6BFD"/>
    <w:rsid w:val="00701048"/>
    <w:rsid w:val="007010B5"/>
    <w:rsid w:val="0070158F"/>
    <w:rsid w:val="007017A4"/>
    <w:rsid w:val="00712467"/>
    <w:rsid w:val="00715BF1"/>
    <w:rsid w:val="00721F00"/>
    <w:rsid w:val="00723E1A"/>
    <w:rsid w:val="00724972"/>
    <w:rsid w:val="007302CE"/>
    <w:rsid w:val="00735B5D"/>
    <w:rsid w:val="00741AA0"/>
    <w:rsid w:val="00742647"/>
    <w:rsid w:val="00746BA1"/>
    <w:rsid w:val="00753F13"/>
    <w:rsid w:val="00754A8F"/>
    <w:rsid w:val="00756B33"/>
    <w:rsid w:val="007570EE"/>
    <w:rsid w:val="0075798D"/>
    <w:rsid w:val="00760382"/>
    <w:rsid w:val="007718B6"/>
    <w:rsid w:val="00771D5F"/>
    <w:rsid w:val="00772E52"/>
    <w:rsid w:val="00775A01"/>
    <w:rsid w:val="00777A55"/>
    <w:rsid w:val="00785512"/>
    <w:rsid w:val="00790E3E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E0F25"/>
    <w:rsid w:val="007E1265"/>
    <w:rsid w:val="007E23C0"/>
    <w:rsid w:val="007F3F7C"/>
    <w:rsid w:val="007F63E9"/>
    <w:rsid w:val="007F7F45"/>
    <w:rsid w:val="007F7FFA"/>
    <w:rsid w:val="0080341B"/>
    <w:rsid w:val="00804A24"/>
    <w:rsid w:val="008155B3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64A90"/>
    <w:rsid w:val="00884207"/>
    <w:rsid w:val="008934C7"/>
    <w:rsid w:val="00894214"/>
    <w:rsid w:val="00894C13"/>
    <w:rsid w:val="008A0576"/>
    <w:rsid w:val="008A2BEF"/>
    <w:rsid w:val="008A3BDA"/>
    <w:rsid w:val="008A4B1F"/>
    <w:rsid w:val="008A5A1A"/>
    <w:rsid w:val="008B0671"/>
    <w:rsid w:val="008B2FC4"/>
    <w:rsid w:val="008B38EA"/>
    <w:rsid w:val="008B4DF1"/>
    <w:rsid w:val="008C3463"/>
    <w:rsid w:val="008C4426"/>
    <w:rsid w:val="008C4E0A"/>
    <w:rsid w:val="008C7166"/>
    <w:rsid w:val="008C78E7"/>
    <w:rsid w:val="008C7D2C"/>
    <w:rsid w:val="008D3421"/>
    <w:rsid w:val="008E0023"/>
    <w:rsid w:val="008E00EE"/>
    <w:rsid w:val="008F1849"/>
    <w:rsid w:val="008F3A60"/>
    <w:rsid w:val="00902B0F"/>
    <w:rsid w:val="00903089"/>
    <w:rsid w:val="009040C8"/>
    <w:rsid w:val="00905D8B"/>
    <w:rsid w:val="0091072D"/>
    <w:rsid w:val="00911C96"/>
    <w:rsid w:val="009206A8"/>
    <w:rsid w:val="0092503B"/>
    <w:rsid w:val="00927242"/>
    <w:rsid w:val="00933594"/>
    <w:rsid w:val="0094667C"/>
    <w:rsid w:val="0094712C"/>
    <w:rsid w:val="00952458"/>
    <w:rsid w:val="00957C41"/>
    <w:rsid w:val="00967D6C"/>
    <w:rsid w:val="00972453"/>
    <w:rsid w:val="009747A2"/>
    <w:rsid w:val="0098410A"/>
    <w:rsid w:val="00992B30"/>
    <w:rsid w:val="00993E5A"/>
    <w:rsid w:val="009961C8"/>
    <w:rsid w:val="00997971"/>
    <w:rsid w:val="009A1EF4"/>
    <w:rsid w:val="009A4A91"/>
    <w:rsid w:val="009A7F2D"/>
    <w:rsid w:val="009B301E"/>
    <w:rsid w:val="009B64D2"/>
    <w:rsid w:val="009C3674"/>
    <w:rsid w:val="009C4BAB"/>
    <w:rsid w:val="009C5108"/>
    <w:rsid w:val="009C5AFE"/>
    <w:rsid w:val="009D0847"/>
    <w:rsid w:val="009D08AA"/>
    <w:rsid w:val="009D1089"/>
    <w:rsid w:val="009D378A"/>
    <w:rsid w:val="009D6721"/>
    <w:rsid w:val="009E2860"/>
    <w:rsid w:val="009F39C6"/>
    <w:rsid w:val="009F4DFA"/>
    <w:rsid w:val="00A028D9"/>
    <w:rsid w:val="00A035F7"/>
    <w:rsid w:val="00A03E7E"/>
    <w:rsid w:val="00A1086D"/>
    <w:rsid w:val="00A12279"/>
    <w:rsid w:val="00A16E7F"/>
    <w:rsid w:val="00A20E4C"/>
    <w:rsid w:val="00A20EDC"/>
    <w:rsid w:val="00A216E8"/>
    <w:rsid w:val="00A33E82"/>
    <w:rsid w:val="00A37336"/>
    <w:rsid w:val="00A47C92"/>
    <w:rsid w:val="00A51598"/>
    <w:rsid w:val="00A53C09"/>
    <w:rsid w:val="00A57F0F"/>
    <w:rsid w:val="00A61AD3"/>
    <w:rsid w:val="00A61C73"/>
    <w:rsid w:val="00A62582"/>
    <w:rsid w:val="00A62980"/>
    <w:rsid w:val="00A63BE0"/>
    <w:rsid w:val="00A74A3A"/>
    <w:rsid w:val="00A87A9B"/>
    <w:rsid w:val="00A91179"/>
    <w:rsid w:val="00A94899"/>
    <w:rsid w:val="00A95903"/>
    <w:rsid w:val="00AA1649"/>
    <w:rsid w:val="00AA1903"/>
    <w:rsid w:val="00AA2D46"/>
    <w:rsid w:val="00AA3B66"/>
    <w:rsid w:val="00AB3AF7"/>
    <w:rsid w:val="00AB3C3F"/>
    <w:rsid w:val="00AB6451"/>
    <w:rsid w:val="00AC2ADB"/>
    <w:rsid w:val="00AD0B8C"/>
    <w:rsid w:val="00AE0E3F"/>
    <w:rsid w:val="00AE1ECC"/>
    <w:rsid w:val="00AE336D"/>
    <w:rsid w:val="00AE5467"/>
    <w:rsid w:val="00AF581E"/>
    <w:rsid w:val="00B013C7"/>
    <w:rsid w:val="00B0219B"/>
    <w:rsid w:val="00B035FA"/>
    <w:rsid w:val="00B0462F"/>
    <w:rsid w:val="00B06636"/>
    <w:rsid w:val="00B076A5"/>
    <w:rsid w:val="00B10736"/>
    <w:rsid w:val="00B12A3E"/>
    <w:rsid w:val="00B132A5"/>
    <w:rsid w:val="00B30219"/>
    <w:rsid w:val="00B30236"/>
    <w:rsid w:val="00B3034D"/>
    <w:rsid w:val="00B318C6"/>
    <w:rsid w:val="00B33233"/>
    <w:rsid w:val="00B3402E"/>
    <w:rsid w:val="00B36F4F"/>
    <w:rsid w:val="00B37913"/>
    <w:rsid w:val="00B413E0"/>
    <w:rsid w:val="00B437B8"/>
    <w:rsid w:val="00B64417"/>
    <w:rsid w:val="00B71429"/>
    <w:rsid w:val="00B82BDC"/>
    <w:rsid w:val="00B84C62"/>
    <w:rsid w:val="00B855C9"/>
    <w:rsid w:val="00B87789"/>
    <w:rsid w:val="00B95F70"/>
    <w:rsid w:val="00BB0870"/>
    <w:rsid w:val="00BB195A"/>
    <w:rsid w:val="00BB1BD7"/>
    <w:rsid w:val="00BB611F"/>
    <w:rsid w:val="00BC1DA6"/>
    <w:rsid w:val="00BE04A9"/>
    <w:rsid w:val="00BE0AAD"/>
    <w:rsid w:val="00BE4F5A"/>
    <w:rsid w:val="00BE6640"/>
    <w:rsid w:val="00BE7CDD"/>
    <w:rsid w:val="00BF4DC7"/>
    <w:rsid w:val="00C009D7"/>
    <w:rsid w:val="00C03148"/>
    <w:rsid w:val="00C1066A"/>
    <w:rsid w:val="00C1746C"/>
    <w:rsid w:val="00C219CD"/>
    <w:rsid w:val="00C23276"/>
    <w:rsid w:val="00C26C4C"/>
    <w:rsid w:val="00C32924"/>
    <w:rsid w:val="00C33DF3"/>
    <w:rsid w:val="00C34F5A"/>
    <w:rsid w:val="00C363F3"/>
    <w:rsid w:val="00C46BBB"/>
    <w:rsid w:val="00C47277"/>
    <w:rsid w:val="00C535A0"/>
    <w:rsid w:val="00C5547B"/>
    <w:rsid w:val="00C55722"/>
    <w:rsid w:val="00C55A59"/>
    <w:rsid w:val="00C55D54"/>
    <w:rsid w:val="00C55EF2"/>
    <w:rsid w:val="00C56DE2"/>
    <w:rsid w:val="00C5746D"/>
    <w:rsid w:val="00C739BD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5249"/>
    <w:rsid w:val="00CC7687"/>
    <w:rsid w:val="00CE494E"/>
    <w:rsid w:val="00CE670C"/>
    <w:rsid w:val="00CF39DC"/>
    <w:rsid w:val="00CF7859"/>
    <w:rsid w:val="00D01696"/>
    <w:rsid w:val="00D10018"/>
    <w:rsid w:val="00D1052D"/>
    <w:rsid w:val="00D14C28"/>
    <w:rsid w:val="00D21515"/>
    <w:rsid w:val="00D22612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56323"/>
    <w:rsid w:val="00D601B8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9359B"/>
    <w:rsid w:val="00D973AD"/>
    <w:rsid w:val="00D97B1C"/>
    <w:rsid w:val="00DA1F5B"/>
    <w:rsid w:val="00DA2929"/>
    <w:rsid w:val="00DB04B1"/>
    <w:rsid w:val="00DC46FA"/>
    <w:rsid w:val="00DC60D6"/>
    <w:rsid w:val="00DD1C15"/>
    <w:rsid w:val="00DD4B05"/>
    <w:rsid w:val="00DD6AE6"/>
    <w:rsid w:val="00DD7D45"/>
    <w:rsid w:val="00DD7D8C"/>
    <w:rsid w:val="00DE1D4B"/>
    <w:rsid w:val="00DE46E8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60F9"/>
    <w:rsid w:val="00E071EC"/>
    <w:rsid w:val="00E11507"/>
    <w:rsid w:val="00E13182"/>
    <w:rsid w:val="00E15514"/>
    <w:rsid w:val="00E16815"/>
    <w:rsid w:val="00E207FE"/>
    <w:rsid w:val="00E24DBE"/>
    <w:rsid w:val="00E3727B"/>
    <w:rsid w:val="00E4160D"/>
    <w:rsid w:val="00E417F0"/>
    <w:rsid w:val="00E44EE9"/>
    <w:rsid w:val="00E51485"/>
    <w:rsid w:val="00E55030"/>
    <w:rsid w:val="00E7239A"/>
    <w:rsid w:val="00E72590"/>
    <w:rsid w:val="00E7464A"/>
    <w:rsid w:val="00E806AB"/>
    <w:rsid w:val="00E91E67"/>
    <w:rsid w:val="00E93286"/>
    <w:rsid w:val="00E95C11"/>
    <w:rsid w:val="00E960A3"/>
    <w:rsid w:val="00EA381B"/>
    <w:rsid w:val="00EA4A94"/>
    <w:rsid w:val="00EA4BC7"/>
    <w:rsid w:val="00EA74DC"/>
    <w:rsid w:val="00EA7DE1"/>
    <w:rsid w:val="00EB5BE7"/>
    <w:rsid w:val="00EB7F9D"/>
    <w:rsid w:val="00EC29B4"/>
    <w:rsid w:val="00EC55A2"/>
    <w:rsid w:val="00EC5D09"/>
    <w:rsid w:val="00EC5D82"/>
    <w:rsid w:val="00EE093C"/>
    <w:rsid w:val="00EE28E6"/>
    <w:rsid w:val="00EE5E9B"/>
    <w:rsid w:val="00EF0481"/>
    <w:rsid w:val="00EF0A49"/>
    <w:rsid w:val="00F05145"/>
    <w:rsid w:val="00F1750C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530EC"/>
    <w:rsid w:val="00F53F47"/>
    <w:rsid w:val="00F54D56"/>
    <w:rsid w:val="00F55FAF"/>
    <w:rsid w:val="00F569D8"/>
    <w:rsid w:val="00F56BA2"/>
    <w:rsid w:val="00F56D69"/>
    <w:rsid w:val="00F60131"/>
    <w:rsid w:val="00F61719"/>
    <w:rsid w:val="00F6377E"/>
    <w:rsid w:val="00F76265"/>
    <w:rsid w:val="00F802D2"/>
    <w:rsid w:val="00F85B99"/>
    <w:rsid w:val="00F86FB7"/>
    <w:rsid w:val="00F9078B"/>
    <w:rsid w:val="00FA5C9D"/>
    <w:rsid w:val="00FA6CF0"/>
    <w:rsid w:val="00FB3185"/>
    <w:rsid w:val="00FB7BAD"/>
    <w:rsid w:val="00FC4103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F7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styleId="Odstavecseseznamem">
    <w:name w:val="List Paragraph"/>
    <w:basedOn w:val="Normln"/>
    <w:uiPriority w:val="34"/>
    <w:qFormat/>
    <w:rsid w:val="009D672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DE46E8"/>
    <w:rPr>
      <w:rFonts w:ascii="Consolas" w:eastAsia="Calibri" w:hAnsi="Consolas"/>
      <w:noProof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E46E8"/>
    <w:rPr>
      <w:rFonts w:ascii="Consolas" w:eastAsia="Calibri" w:hAnsi="Consolas"/>
      <w:noProof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517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narodni-divadlo.cz/11302/1699541649-instruktaz-externi-soubory-a-firmy-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2024-04-17T07:33:00Z</dcterms:created>
  <dcterms:modified xsi:type="dcterms:W3CDTF">2024-04-17T07:33:00Z</dcterms:modified>
</cp:coreProperties>
</file>