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C63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31839">
        <w:rPr>
          <w:b/>
          <w:bCs/>
          <w:sz w:val="24"/>
          <w:szCs w:val="24"/>
        </w:rPr>
        <w:t>KUPNÍ SMLOUVA</w:t>
      </w:r>
      <w:r w:rsidR="00EA4DBC" w:rsidRPr="00031839">
        <w:rPr>
          <w:b/>
          <w:bCs/>
          <w:sz w:val="24"/>
          <w:szCs w:val="24"/>
        </w:rPr>
        <w:t xml:space="preserve"> </w:t>
      </w:r>
    </w:p>
    <w:p w14:paraId="03E29BFE" w14:textId="196D5AD3" w:rsidR="00EA4DBC" w:rsidRPr="00031839" w:rsidRDefault="00EA4DBC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 xml:space="preserve">číslo smlouvy: </w:t>
      </w:r>
      <w:r w:rsidR="001575CB">
        <w:rPr>
          <w:b/>
          <w:bCs/>
          <w:sz w:val="24"/>
          <w:szCs w:val="24"/>
        </w:rPr>
        <w:t>SMD202400044</w:t>
      </w:r>
      <w:r w:rsidR="009C536F">
        <w:rPr>
          <w:b/>
          <w:bCs/>
          <w:sz w:val="24"/>
          <w:szCs w:val="24"/>
        </w:rPr>
        <w:t xml:space="preserve"> </w:t>
      </w:r>
    </w:p>
    <w:p w14:paraId="27871393" w14:textId="77777777" w:rsidR="006E70EE" w:rsidRPr="00031839" w:rsidRDefault="006E70EE" w:rsidP="00743093">
      <w:pPr>
        <w:jc w:val="center"/>
        <w:rPr>
          <w:b/>
          <w:bCs/>
          <w:sz w:val="24"/>
          <w:szCs w:val="24"/>
        </w:rPr>
      </w:pPr>
    </w:p>
    <w:p w14:paraId="0406C001" w14:textId="77777777" w:rsidR="00675F17" w:rsidRPr="00031839" w:rsidRDefault="00675F17" w:rsidP="00743093">
      <w:pPr>
        <w:jc w:val="center"/>
        <w:rPr>
          <w:i/>
          <w:sz w:val="24"/>
          <w:szCs w:val="24"/>
        </w:rPr>
      </w:pPr>
      <w:r w:rsidRPr="00031839">
        <w:rPr>
          <w:b/>
          <w:i/>
          <w:sz w:val="24"/>
          <w:szCs w:val="24"/>
        </w:rPr>
        <w:t>Smluvní strany</w:t>
      </w:r>
      <w:r w:rsidRPr="00031839">
        <w:rPr>
          <w:i/>
          <w:sz w:val="24"/>
          <w:szCs w:val="24"/>
        </w:rPr>
        <w:t>:</w:t>
      </w:r>
    </w:p>
    <w:p w14:paraId="1200926D" w14:textId="77777777" w:rsidR="00675F17" w:rsidRPr="00031839" w:rsidRDefault="00675F17" w:rsidP="00743093">
      <w:pPr>
        <w:rPr>
          <w:i/>
          <w:sz w:val="24"/>
          <w:szCs w:val="24"/>
        </w:rPr>
      </w:pPr>
    </w:p>
    <w:p w14:paraId="3AFE0B95" w14:textId="77777777" w:rsidR="00675F17" w:rsidRPr="00031839" w:rsidRDefault="00675F17" w:rsidP="00743093">
      <w:pPr>
        <w:rPr>
          <w:sz w:val="24"/>
          <w:szCs w:val="24"/>
        </w:rPr>
      </w:pPr>
      <w:r w:rsidRPr="00031839">
        <w:rPr>
          <w:sz w:val="24"/>
          <w:szCs w:val="24"/>
          <w:u w:val="single"/>
        </w:rPr>
        <w:t>Objednatel</w:t>
      </w:r>
      <w:r w:rsidRPr="00031839">
        <w:rPr>
          <w:sz w:val="24"/>
          <w:szCs w:val="24"/>
        </w:rPr>
        <w:t xml:space="preserve">: </w:t>
      </w:r>
      <w:r w:rsidRPr="00031839">
        <w:rPr>
          <w:sz w:val="24"/>
          <w:szCs w:val="24"/>
        </w:rPr>
        <w:tab/>
      </w:r>
      <w:r w:rsidR="008E7F89" w:rsidRPr="00031839">
        <w:rPr>
          <w:sz w:val="24"/>
          <w:szCs w:val="24"/>
        </w:rPr>
        <w:t xml:space="preserve">    </w:t>
      </w:r>
      <w:r w:rsidR="008E7F89" w:rsidRPr="00031839">
        <w:rPr>
          <w:sz w:val="24"/>
          <w:szCs w:val="24"/>
        </w:rPr>
        <w:tab/>
      </w:r>
      <w:r w:rsidR="00535754" w:rsidRPr="00031839">
        <w:rPr>
          <w:b/>
          <w:sz w:val="24"/>
          <w:szCs w:val="24"/>
        </w:rPr>
        <w:t>Národní informační a poradenské středisko pro kulturu</w:t>
      </w:r>
    </w:p>
    <w:p w14:paraId="3F0F1E82" w14:textId="77777777" w:rsidR="00EC314C" w:rsidRPr="00031839" w:rsidRDefault="00675F17" w:rsidP="00743093">
      <w:pPr>
        <w:rPr>
          <w:rStyle w:val="Zdraznnintenzivn"/>
          <w:i w:val="0"/>
          <w:iCs w:val="0"/>
          <w:color w:val="auto"/>
          <w:sz w:val="24"/>
          <w:szCs w:val="24"/>
        </w:rPr>
      </w:pPr>
      <w:r w:rsidRPr="00031839">
        <w:rPr>
          <w:sz w:val="24"/>
          <w:szCs w:val="24"/>
        </w:rPr>
        <w:t>Sídlo:</w:t>
      </w:r>
      <w:r w:rsidRPr="00031839">
        <w:rPr>
          <w:sz w:val="24"/>
          <w:szCs w:val="24"/>
        </w:rPr>
        <w:tab/>
      </w:r>
      <w:r w:rsidRPr="00031839">
        <w:rPr>
          <w:sz w:val="24"/>
          <w:szCs w:val="24"/>
        </w:rPr>
        <w:tab/>
      </w:r>
      <w:r w:rsidR="008E7F89" w:rsidRPr="00031839">
        <w:rPr>
          <w:sz w:val="24"/>
          <w:szCs w:val="24"/>
        </w:rPr>
        <w:tab/>
      </w:r>
      <w:r w:rsidR="00535754" w:rsidRPr="00031839">
        <w:rPr>
          <w:sz w:val="24"/>
          <w:szCs w:val="24"/>
        </w:rPr>
        <w:t>Fügnerovo nám. 1866/5, 120</w:t>
      </w:r>
      <w:r w:rsidR="00BA7986" w:rsidRPr="00031839">
        <w:rPr>
          <w:sz w:val="24"/>
          <w:szCs w:val="24"/>
        </w:rPr>
        <w:t xml:space="preserve"> 21</w:t>
      </w:r>
      <w:r w:rsidR="00535754" w:rsidRPr="00031839">
        <w:rPr>
          <w:sz w:val="24"/>
          <w:szCs w:val="24"/>
        </w:rPr>
        <w:t xml:space="preserve"> Praha 2</w:t>
      </w:r>
    </w:p>
    <w:p w14:paraId="421230BA" w14:textId="77777777" w:rsidR="00675F17" w:rsidRPr="00031839" w:rsidRDefault="00675F17" w:rsidP="00743093">
      <w:pPr>
        <w:rPr>
          <w:sz w:val="24"/>
          <w:szCs w:val="24"/>
        </w:rPr>
      </w:pPr>
      <w:r w:rsidRPr="00031839">
        <w:rPr>
          <w:sz w:val="24"/>
          <w:szCs w:val="24"/>
        </w:rPr>
        <w:t>IČ:</w:t>
      </w:r>
      <w:r w:rsidRPr="00031839">
        <w:rPr>
          <w:sz w:val="24"/>
          <w:szCs w:val="24"/>
        </w:rPr>
        <w:tab/>
      </w:r>
      <w:r w:rsidRPr="00031839">
        <w:rPr>
          <w:sz w:val="24"/>
          <w:szCs w:val="24"/>
        </w:rPr>
        <w:tab/>
        <w:t xml:space="preserve"> </w:t>
      </w:r>
      <w:r w:rsidRPr="00031839">
        <w:rPr>
          <w:sz w:val="24"/>
          <w:szCs w:val="24"/>
        </w:rPr>
        <w:tab/>
      </w:r>
      <w:r w:rsidR="006E70EE" w:rsidRPr="00031839">
        <w:rPr>
          <w:sz w:val="24"/>
          <w:szCs w:val="24"/>
        </w:rPr>
        <w:t>1</w:t>
      </w:r>
      <w:r w:rsidR="00535754" w:rsidRPr="00031839">
        <w:rPr>
          <w:sz w:val="24"/>
          <w:szCs w:val="24"/>
        </w:rPr>
        <w:t>4450551</w:t>
      </w:r>
    </w:p>
    <w:p w14:paraId="4EE41EB2" w14:textId="77777777" w:rsidR="00675F17" w:rsidRPr="00031839" w:rsidRDefault="000F1A2C" w:rsidP="00743093">
      <w:pPr>
        <w:pStyle w:val="Odstavecseseznamem"/>
        <w:ind w:left="2124"/>
        <w:rPr>
          <w:sz w:val="24"/>
          <w:szCs w:val="24"/>
        </w:rPr>
      </w:pPr>
      <w:r w:rsidRPr="00031839">
        <w:rPr>
          <w:sz w:val="24"/>
          <w:szCs w:val="24"/>
        </w:rPr>
        <w:t>NIPOS není plátcem DPH</w:t>
      </w:r>
    </w:p>
    <w:p w14:paraId="207A6550" w14:textId="77777777" w:rsidR="00675F17" w:rsidRPr="00031839" w:rsidRDefault="00675F17" w:rsidP="00743093">
      <w:pPr>
        <w:pStyle w:val="Odstavecseseznamem"/>
        <w:ind w:left="0"/>
        <w:rPr>
          <w:sz w:val="24"/>
          <w:szCs w:val="24"/>
        </w:rPr>
      </w:pPr>
      <w:r w:rsidRPr="00031839">
        <w:rPr>
          <w:sz w:val="24"/>
          <w:szCs w:val="24"/>
        </w:rPr>
        <w:t>Bankovní spojení:</w:t>
      </w:r>
      <w:r w:rsidR="00EC314C" w:rsidRPr="00031839">
        <w:rPr>
          <w:sz w:val="24"/>
          <w:szCs w:val="24"/>
        </w:rPr>
        <w:t xml:space="preserve">      </w:t>
      </w:r>
      <w:r w:rsidR="006E70EE" w:rsidRPr="00031839">
        <w:rPr>
          <w:sz w:val="24"/>
          <w:szCs w:val="24"/>
        </w:rPr>
        <w:tab/>
      </w:r>
      <w:r w:rsidR="00EC314C" w:rsidRPr="00031839">
        <w:rPr>
          <w:sz w:val="24"/>
          <w:szCs w:val="24"/>
        </w:rPr>
        <w:t>Česká národní banka</w:t>
      </w:r>
    </w:p>
    <w:p w14:paraId="128D6EF4" w14:textId="77777777" w:rsidR="00675F17" w:rsidRPr="00031839" w:rsidRDefault="00675F17" w:rsidP="00743093">
      <w:pPr>
        <w:rPr>
          <w:sz w:val="24"/>
          <w:szCs w:val="24"/>
        </w:rPr>
      </w:pPr>
      <w:r w:rsidRPr="00031839">
        <w:rPr>
          <w:sz w:val="24"/>
          <w:szCs w:val="24"/>
        </w:rPr>
        <w:t>č. účtu:</w:t>
      </w:r>
      <w:r w:rsidRPr="00031839">
        <w:rPr>
          <w:sz w:val="24"/>
          <w:szCs w:val="24"/>
        </w:rPr>
        <w:tab/>
      </w:r>
      <w:r w:rsidRPr="00031839">
        <w:rPr>
          <w:sz w:val="24"/>
          <w:szCs w:val="24"/>
        </w:rPr>
        <w:tab/>
      </w:r>
      <w:r w:rsidR="00EC314C" w:rsidRPr="00031839">
        <w:rPr>
          <w:sz w:val="24"/>
          <w:szCs w:val="24"/>
        </w:rPr>
        <w:t xml:space="preserve">           </w:t>
      </w:r>
      <w:r w:rsidR="006E70EE" w:rsidRPr="00031839">
        <w:rPr>
          <w:sz w:val="24"/>
          <w:szCs w:val="24"/>
        </w:rPr>
        <w:tab/>
      </w:r>
      <w:r w:rsidR="00EC314C" w:rsidRPr="00031839">
        <w:rPr>
          <w:sz w:val="24"/>
          <w:szCs w:val="24"/>
        </w:rPr>
        <w:t>25038021/0710</w:t>
      </w:r>
    </w:p>
    <w:p w14:paraId="56E645A7" w14:textId="77777777" w:rsidR="00675F17" w:rsidRPr="00031839" w:rsidRDefault="00675F17" w:rsidP="00743093">
      <w:pPr>
        <w:rPr>
          <w:sz w:val="24"/>
          <w:szCs w:val="24"/>
        </w:rPr>
      </w:pPr>
      <w:r w:rsidRPr="00031839">
        <w:rPr>
          <w:sz w:val="24"/>
          <w:szCs w:val="24"/>
        </w:rPr>
        <w:t>Zastoupen</w:t>
      </w:r>
      <w:r w:rsidR="00EC314C" w:rsidRPr="00031839">
        <w:rPr>
          <w:sz w:val="24"/>
          <w:szCs w:val="24"/>
        </w:rPr>
        <w:t>é:</w:t>
      </w:r>
      <w:r w:rsidR="00EC314C" w:rsidRPr="00031839">
        <w:rPr>
          <w:sz w:val="24"/>
          <w:szCs w:val="24"/>
        </w:rPr>
        <w:tab/>
        <w:t xml:space="preserve">           </w:t>
      </w:r>
      <w:r w:rsidR="006E70EE" w:rsidRPr="00031839">
        <w:rPr>
          <w:sz w:val="24"/>
          <w:szCs w:val="24"/>
        </w:rPr>
        <w:tab/>
      </w:r>
      <w:r w:rsidR="00DF5A83" w:rsidRPr="00031839">
        <w:rPr>
          <w:sz w:val="24"/>
          <w:szCs w:val="24"/>
        </w:rPr>
        <w:t xml:space="preserve">Mgr. Lenkou Lázňovskou, ředitelkou </w:t>
      </w:r>
    </w:p>
    <w:p w14:paraId="5B0B0EA7" w14:textId="7DA8E19C" w:rsidR="00EC314C" w:rsidRPr="00031839" w:rsidRDefault="0006686C" w:rsidP="00743093">
      <w:pPr>
        <w:ind w:left="2127" w:hanging="2127"/>
        <w:rPr>
          <w:sz w:val="24"/>
          <w:szCs w:val="24"/>
        </w:rPr>
      </w:pPr>
      <w:r w:rsidRPr="00031839">
        <w:rPr>
          <w:sz w:val="24"/>
          <w:szCs w:val="24"/>
        </w:rPr>
        <w:t>Kontakt</w:t>
      </w:r>
      <w:r w:rsidR="00EC314C" w:rsidRPr="00031839">
        <w:rPr>
          <w:sz w:val="24"/>
          <w:szCs w:val="24"/>
        </w:rPr>
        <w:t>ní osoba</w:t>
      </w:r>
      <w:r w:rsidR="004B35BE" w:rsidRPr="00031839">
        <w:rPr>
          <w:sz w:val="24"/>
          <w:szCs w:val="24"/>
        </w:rPr>
        <w:t xml:space="preserve">:       </w:t>
      </w:r>
      <w:r w:rsidR="006E70EE" w:rsidRPr="00031839">
        <w:rPr>
          <w:sz w:val="24"/>
          <w:szCs w:val="24"/>
        </w:rPr>
        <w:tab/>
      </w:r>
      <w:r w:rsidR="00DD2FE2">
        <w:rPr>
          <w:sz w:val="24"/>
          <w:szCs w:val="24"/>
        </w:rPr>
        <w:t>Bc</w:t>
      </w:r>
      <w:r w:rsidR="00610874">
        <w:rPr>
          <w:sz w:val="24"/>
          <w:szCs w:val="24"/>
        </w:rPr>
        <w:t>.</w:t>
      </w:r>
      <w:r w:rsidR="00DD2FE2">
        <w:rPr>
          <w:sz w:val="24"/>
          <w:szCs w:val="24"/>
        </w:rPr>
        <w:t xml:space="preserve"> Markéta Šťastná</w:t>
      </w:r>
      <w:r w:rsidR="00F4092E" w:rsidRPr="00031839">
        <w:rPr>
          <w:sz w:val="24"/>
          <w:szCs w:val="24"/>
        </w:rPr>
        <w:t xml:space="preserve">, </w:t>
      </w:r>
      <w:r w:rsidR="00535754" w:rsidRPr="00031839">
        <w:rPr>
          <w:sz w:val="24"/>
          <w:szCs w:val="24"/>
        </w:rPr>
        <w:t>+420</w:t>
      </w:r>
      <w:r w:rsidR="00BA7986" w:rsidRPr="00031839">
        <w:rPr>
          <w:sz w:val="24"/>
          <w:szCs w:val="24"/>
        </w:rPr>
        <w:t> </w:t>
      </w:r>
      <w:r w:rsidR="00535754" w:rsidRPr="00031839">
        <w:rPr>
          <w:sz w:val="24"/>
          <w:szCs w:val="24"/>
        </w:rPr>
        <w:t>221</w:t>
      </w:r>
      <w:r w:rsidR="00BA7986" w:rsidRPr="00031839">
        <w:rPr>
          <w:sz w:val="24"/>
          <w:szCs w:val="24"/>
        </w:rPr>
        <w:t> </w:t>
      </w:r>
      <w:r w:rsidR="00535754" w:rsidRPr="00031839">
        <w:rPr>
          <w:sz w:val="24"/>
          <w:szCs w:val="24"/>
        </w:rPr>
        <w:t>507</w:t>
      </w:r>
      <w:r w:rsidR="00BA7986" w:rsidRPr="00031839">
        <w:rPr>
          <w:sz w:val="24"/>
          <w:szCs w:val="24"/>
        </w:rPr>
        <w:t xml:space="preserve"> </w:t>
      </w:r>
      <w:r w:rsidR="00535754" w:rsidRPr="00031839">
        <w:rPr>
          <w:sz w:val="24"/>
          <w:szCs w:val="24"/>
        </w:rPr>
        <w:t>9</w:t>
      </w:r>
      <w:r w:rsidR="00DD2FE2">
        <w:rPr>
          <w:sz w:val="24"/>
          <w:szCs w:val="24"/>
        </w:rPr>
        <w:t>1</w:t>
      </w:r>
      <w:r w:rsidR="00535754" w:rsidRPr="00031839">
        <w:rPr>
          <w:sz w:val="24"/>
          <w:szCs w:val="24"/>
        </w:rPr>
        <w:t>2</w:t>
      </w:r>
      <w:r w:rsidR="00F4092E" w:rsidRPr="00031839">
        <w:rPr>
          <w:sz w:val="24"/>
          <w:szCs w:val="24"/>
        </w:rPr>
        <w:t xml:space="preserve">, </w:t>
      </w:r>
      <w:hyperlink r:id="rId11" w:history="1">
        <w:r w:rsidR="00DD2FE2" w:rsidRPr="00123C9F">
          <w:rPr>
            <w:rStyle w:val="Hypertextovodkaz"/>
            <w:sz w:val="24"/>
            <w:szCs w:val="24"/>
          </w:rPr>
          <w:t>stastna@nipos.cz</w:t>
        </w:r>
      </w:hyperlink>
      <w:r w:rsidR="001C1A43" w:rsidRPr="00031839">
        <w:rPr>
          <w:sz w:val="24"/>
          <w:szCs w:val="24"/>
        </w:rPr>
        <w:t xml:space="preserve"> </w:t>
      </w:r>
      <w:r w:rsidR="00BA7986" w:rsidRPr="00031839">
        <w:rPr>
          <w:sz w:val="24"/>
          <w:szCs w:val="24"/>
        </w:rPr>
        <w:t xml:space="preserve">- </w:t>
      </w:r>
      <w:r w:rsidR="00234503" w:rsidRPr="00031839">
        <w:rPr>
          <w:sz w:val="24"/>
          <w:szCs w:val="24"/>
        </w:rPr>
        <w:t>smluvní záležitosti</w:t>
      </w:r>
    </w:p>
    <w:p w14:paraId="523E0797" w14:textId="77777777" w:rsidR="007035DD" w:rsidRDefault="001C1A43" w:rsidP="00743093">
      <w:pPr>
        <w:ind w:left="2124" w:firstLine="6"/>
        <w:rPr>
          <w:sz w:val="24"/>
          <w:szCs w:val="24"/>
        </w:rPr>
      </w:pPr>
      <w:r w:rsidRPr="00031839">
        <w:rPr>
          <w:sz w:val="24"/>
          <w:szCs w:val="24"/>
        </w:rPr>
        <w:t>Tomáš Bašus,</w:t>
      </w:r>
      <w:r w:rsidR="00234503" w:rsidRPr="00031839">
        <w:rPr>
          <w:sz w:val="24"/>
          <w:szCs w:val="24"/>
        </w:rPr>
        <w:t xml:space="preserve"> +420</w:t>
      </w:r>
      <w:r w:rsidR="00BA7986" w:rsidRPr="00031839">
        <w:rPr>
          <w:sz w:val="24"/>
          <w:szCs w:val="24"/>
        </w:rPr>
        <w:t> </w:t>
      </w:r>
      <w:r w:rsidR="00234503" w:rsidRPr="00031839">
        <w:rPr>
          <w:sz w:val="24"/>
          <w:szCs w:val="24"/>
        </w:rPr>
        <w:t>778</w:t>
      </w:r>
      <w:r w:rsidR="00BA7986" w:rsidRPr="00031839">
        <w:rPr>
          <w:sz w:val="24"/>
          <w:szCs w:val="24"/>
        </w:rPr>
        <w:t> </w:t>
      </w:r>
      <w:r w:rsidR="00234503" w:rsidRPr="00031839">
        <w:rPr>
          <w:sz w:val="24"/>
          <w:szCs w:val="24"/>
        </w:rPr>
        <w:t>702</w:t>
      </w:r>
      <w:r w:rsidR="00BA7986" w:rsidRPr="00031839">
        <w:rPr>
          <w:sz w:val="24"/>
          <w:szCs w:val="24"/>
        </w:rPr>
        <w:t xml:space="preserve"> </w:t>
      </w:r>
      <w:r w:rsidR="00234503" w:rsidRPr="00031839">
        <w:rPr>
          <w:sz w:val="24"/>
          <w:szCs w:val="24"/>
        </w:rPr>
        <w:t xml:space="preserve">389, </w:t>
      </w:r>
      <w:hyperlink r:id="rId12" w:history="1">
        <w:r w:rsidR="00234503" w:rsidRPr="00031839">
          <w:rPr>
            <w:rStyle w:val="Hypertextovodkaz"/>
            <w:sz w:val="24"/>
            <w:szCs w:val="24"/>
          </w:rPr>
          <w:t>basus@nipos.cz</w:t>
        </w:r>
      </w:hyperlink>
      <w:r w:rsidR="00500868">
        <w:rPr>
          <w:sz w:val="24"/>
          <w:szCs w:val="24"/>
        </w:rPr>
        <w:t xml:space="preserve"> – technické záležitosti</w:t>
      </w:r>
    </w:p>
    <w:p w14:paraId="30B60D6A" w14:textId="77777777" w:rsidR="00234503" w:rsidRPr="00031839" w:rsidRDefault="007035DD" w:rsidP="007035DD">
      <w:pPr>
        <w:rPr>
          <w:sz w:val="24"/>
          <w:szCs w:val="24"/>
        </w:rPr>
      </w:pPr>
      <w:r w:rsidRPr="000C7729">
        <w:rPr>
          <w:sz w:val="24"/>
          <w:szCs w:val="24"/>
        </w:rPr>
        <w:t>Osoba pověřená převzetím dodávky a podpisem předávacího protokolu: Tomáš Bašus</w:t>
      </w:r>
    </w:p>
    <w:p w14:paraId="532D6204" w14:textId="77777777" w:rsidR="00EC314C" w:rsidRPr="00031839" w:rsidRDefault="004B35BE" w:rsidP="00743093">
      <w:pPr>
        <w:rPr>
          <w:sz w:val="24"/>
          <w:szCs w:val="24"/>
        </w:rPr>
      </w:pPr>
      <w:r w:rsidRPr="00031839">
        <w:rPr>
          <w:color w:val="000000"/>
          <w:sz w:val="24"/>
          <w:szCs w:val="24"/>
          <w:shd w:val="clear" w:color="auto" w:fill="FFFFFF"/>
        </w:rPr>
        <w:t xml:space="preserve">ID datové schránky: </w:t>
      </w:r>
      <w:r w:rsidR="00234503" w:rsidRPr="00031839">
        <w:rPr>
          <w:color w:val="000000"/>
          <w:sz w:val="24"/>
          <w:szCs w:val="24"/>
          <w:shd w:val="clear" w:color="auto" w:fill="FFFFFF"/>
        </w:rPr>
        <w:tab/>
      </w:r>
      <w:r w:rsidRPr="00031839">
        <w:rPr>
          <w:color w:val="000000"/>
          <w:sz w:val="24"/>
          <w:szCs w:val="24"/>
          <w:shd w:val="clear" w:color="auto" w:fill="FFFFFF"/>
        </w:rPr>
        <w:t>vcwqfka</w:t>
      </w:r>
    </w:p>
    <w:p w14:paraId="0F160A60" w14:textId="77777777" w:rsidR="00EC314C" w:rsidRPr="00031839" w:rsidRDefault="00EC314C" w:rsidP="00743093">
      <w:pPr>
        <w:pStyle w:val="Podnadpis"/>
        <w:spacing w:after="0"/>
        <w:jc w:val="left"/>
        <w:rPr>
          <w:rFonts w:ascii="Times New Roman" w:hAnsi="Times New Roman"/>
          <w:i/>
          <w:iCs/>
        </w:rPr>
      </w:pPr>
      <w:r w:rsidRPr="00031839">
        <w:rPr>
          <w:rStyle w:val="Zdraznnintenzivn"/>
          <w:rFonts w:ascii="Times New Roman" w:hAnsi="Times New Roman"/>
          <w:i w:val="0"/>
          <w:color w:val="auto"/>
        </w:rPr>
        <w:t>Státní příspěvková organizace zřízená Ministerstvem kultury ČR, Zřizovací listina vydána pod čj. 52761/2013 ze dne 18. 11. 2013 (v platném znění)</w:t>
      </w:r>
    </w:p>
    <w:p w14:paraId="5B98ACF6" w14:textId="77777777" w:rsidR="00675F17" w:rsidRPr="00031839" w:rsidRDefault="00675F17" w:rsidP="00743093">
      <w:pPr>
        <w:rPr>
          <w:i/>
          <w:sz w:val="24"/>
          <w:szCs w:val="24"/>
        </w:rPr>
      </w:pPr>
      <w:r w:rsidRPr="00031839">
        <w:rPr>
          <w:i/>
          <w:sz w:val="24"/>
          <w:szCs w:val="24"/>
        </w:rPr>
        <w:t>(dále jen „Objednatel“)</w:t>
      </w:r>
    </w:p>
    <w:p w14:paraId="0B303A07" w14:textId="77777777" w:rsidR="00675F17" w:rsidRPr="00031839" w:rsidRDefault="00675F17" w:rsidP="00743093">
      <w:pPr>
        <w:rPr>
          <w:i/>
          <w:sz w:val="24"/>
          <w:szCs w:val="24"/>
        </w:rPr>
      </w:pPr>
    </w:p>
    <w:p w14:paraId="542EDE28" w14:textId="77777777" w:rsidR="00675F17" w:rsidRPr="00031839" w:rsidRDefault="00675F17" w:rsidP="00743093">
      <w:pPr>
        <w:rPr>
          <w:b/>
          <w:i/>
          <w:sz w:val="24"/>
          <w:szCs w:val="24"/>
        </w:rPr>
      </w:pPr>
      <w:r w:rsidRPr="00031839">
        <w:rPr>
          <w:b/>
          <w:i/>
          <w:sz w:val="24"/>
          <w:szCs w:val="24"/>
        </w:rPr>
        <w:t>a</w:t>
      </w:r>
    </w:p>
    <w:p w14:paraId="250D868A" w14:textId="77777777" w:rsidR="00675F17" w:rsidRPr="00031839" w:rsidRDefault="00675F17" w:rsidP="00743093">
      <w:pPr>
        <w:rPr>
          <w:i/>
          <w:sz w:val="24"/>
          <w:szCs w:val="24"/>
        </w:rPr>
      </w:pPr>
    </w:p>
    <w:p w14:paraId="12EF2617" w14:textId="39A207E4" w:rsidR="00675F17" w:rsidRPr="00612405" w:rsidRDefault="00675F17" w:rsidP="00743093">
      <w:pPr>
        <w:rPr>
          <w:b/>
          <w:sz w:val="24"/>
          <w:szCs w:val="24"/>
        </w:rPr>
      </w:pPr>
      <w:r w:rsidRPr="00612405">
        <w:rPr>
          <w:sz w:val="24"/>
          <w:szCs w:val="24"/>
          <w:u w:val="single"/>
        </w:rPr>
        <w:t>Dodavatel</w:t>
      </w:r>
      <w:r w:rsidRPr="00612405">
        <w:rPr>
          <w:sz w:val="24"/>
          <w:szCs w:val="24"/>
        </w:rPr>
        <w:t>:</w:t>
      </w:r>
      <w:r w:rsidR="00B1761D" w:rsidRPr="00612405">
        <w:rPr>
          <w:sz w:val="24"/>
          <w:szCs w:val="24"/>
        </w:rPr>
        <w:t xml:space="preserve"> </w:t>
      </w:r>
      <w:r w:rsidR="00B936DD" w:rsidRPr="00612405">
        <w:rPr>
          <w:sz w:val="24"/>
          <w:szCs w:val="24"/>
        </w:rPr>
        <w:tab/>
      </w:r>
      <w:r w:rsidR="00B936DD" w:rsidRPr="00612405">
        <w:rPr>
          <w:sz w:val="24"/>
          <w:szCs w:val="24"/>
        </w:rPr>
        <w:tab/>
      </w:r>
      <w:r w:rsidR="00612405" w:rsidRPr="00612405">
        <w:rPr>
          <w:rFonts w:cs="Arial"/>
          <w:b/>
          <w:bCs/>
          <w:color w:val="000000" w:themeColor="text1"/>
          <w:sz w:val="24"/>
          <w:szCs w:val="24"/>
        </w:rPr>
        <w:t xml:space="preserve">Data Force, s.r.o. </w:t>
      </w:r>
      <w:r w:rsidR="00883756" w:rsidRPr="00612405">
        <w:rPr>
          <w:sz w:val="24"/>
          <w:szCs w:val="24"/>
        </w:rPr>
        <w:t xml:space="preserve">             </w:t>
      </w:r>
      <w:r w:rsidRPr="00612405">
        <w:rPr>
          <w:sz w:val="24"/>
          <w:szCs w:val="24"/>
        </w:rPr>
        <w:tab/>
      </w:r>
      <w:r w:rsidRPr="00612405">
        <w:rPr>
          <w:b/>
          <w:sz w:val="24"/>
          <w:szCs w:val="24"/>
        </w:rPr>
        <w:t xml:space="preserve">      </w:t>
      </w:r>
      <w:r w:rsidRPr="00612405">
        <w:rPr>
          <w:b/>
          <w:sz w:val="24"/>
          <w:szCs w:val="24"/>
        </w:rPr>
        <w:tab/>
      </w:r>
    </w:p>
    <w:p w14:paraId="7B94FE8B" w14:textId="1AA28114" w:rsidR="00675F17" w:rsidRPr="00612405" w:rsidRDefault="00675F17" w:rsidP="00743093">
      <w:pPr>
        <w:rPr>
          <w:sz w:val="24"/>
          <w:szCs w:val="24"/>
        </w:rPr>
      </w:pPr>
      <w:r w:rsidRPr="00612405">
        <w:rPr>
          <w:sz w:val="24"/>
          <w:szCs w:val="24"/>
        </w:rPr>
        <w:t>Sídlo:</w:t>
      </w:r>
      <w:r w:rsidR="00B1761D" w:rsidRPr="00612405">
        <w:rPr>
          <w:sz w:val="24"/>
          <w:szCs w:val="24"/>
        </w:rPr>
        <w:t xml:space="preserve"> </w:t>
      </w:r>
      <w:r w:rsidR="00B936DD" w:rsidRPr="00612405">
        <w:rPr>
          <w:sz w:val="24"/>
          <w:szCs w:val="24"/>
        </w:rPr>
        <w:tab/>
      </w:r>
      <w:r w:rsidR="00B936DD" w:rsidRPr="00612405">
        <w:rPr>
          <w:sz w:val="24"/>
          <w:szCs w:val="24"/>
        </w:rPr>
        <w:tab/>
      </w:r>
      <w:r w:rsidR="00B936DD" w:rsidRPr="00612405">
        <w:rPr>
          <w:sz w:val="24"/>
          <w:szCs w:val="24"/>
        </w:rPr>
        <w:tab/>
      </w:r>
      <w:r w:rsidR="00612405" w:rsidRPr="00612405">
        <w:rPr>
          <w:rFonts w:cs="Arial"/>
          <w:color w:val="000000" w:themeColor="text1"/>
          <w:sz w:val="24"/>
          <w:szCs w:val="24"/>
        </w:rPr>
        <w:t>Lužná 716/2, Vokovice, 160 00 Praha</w:t>
      </w:r>
      <w:r w:rsidR="00B1761D" w:rsidRPr="00612405">
        <w:rPr>
          <w:sz w:val="24"/>
          <w:szCs w:val="24"/>
        </w:rPr>
        <w:t xml:space="preserve">           </w:t>
      </w:r>
      <w:r w:rsidRPr="00612405">
        <w:rPr>
          <w:sz w:val="24"/>
          <w:szCs w:val="24"/>
        </w:rPr>
        <w:tab/>
      </w:r>
      <w:r w:rsidRPr="00612405">
        <w:rPr>
          <w:sz w:val="24"/>
          <w:szCs w:val="24"/>
        </w:rPr>
        <w:tab/>
      </w:r>
      <w:r w:rsidR="007F6CB0" w:rsidRPr="00612405">
        <w:rPr>
          <w:sz w:val="24"/>
          <w:szCs w:val="24"/>
        </w:rPr>
        <w:tab/>
      </w:r>
    </w:p>
    <w:p w14:paraId="1DF6118F" w14:textId="0FB1E088" w:rsidR="00675F17" w:rsidRPr="00612405" w:rsidRDefault="00675F17" w:rsidP="00743093">
      <w:pPr>
        <w:rPr>
          <w:sz w:val="24"/>
          <w:szCs w:val="24"/>
        </w:rPr>
      </w:pPr>
      <w:r w:rsidRPr="00612405">
        <w:rPr>
          <w:sz w:val="24"/>
          <w:szCs w:val="24"/>
        </w:rPr>
        <w:t xml:space="preserve">IČ: </w:t>
      </w:r>
      <w:r w:rsidR="00B936DD" w:rsidRPr="00612405">
        <w:rPr>
          <w:sz w:val="24"/>
          <w:szCs w:val="24"/>
        </w:rPr>
        <w:tab/>
      </w:r>
      <w:r w:rsidR="00B936DD" w:rsidRPr="00612405">
        <w:rPr>
          <w:sz w:val="24"/>
          <w:szCs w:val="24"/>
        </w:rPr>
        <w:tab/>
      </w:r>
      <w:r w:rsidR="00B936DD" w:rsidRPr="00612405">
        <w:rPr>
          <w:sz w:val="24"/>
          <w:szCs w:val="24"/>
        </w:rPr>
        <w:tab/>
      </w:r>
      <w:r w:rsidR="00612405" w:rsidRPr="00612405">
        <w:rPr>
          <w:rFonts w:cs="Arial"/>
          <w:color w:val="000000" w:themeColor="text1"/>
          <w:sz w:val="24"/>
          <w:szCs w:val="24"/>
        </w:rPr>
        <w:t>02967171</w:t>
      </w:r>
      <w:r w:rsidRPr="00612405">
        <w:rPr>
          <w:sz w:val="24"/>
          <w:szCs w:val="24"/>
        </w:rPr>
        <w:tab/>
      </w:r>
      <w:r w:rsidRPr="00612405">
        <w:rPr>
          <w:sz w:val="24"/>
          <w:szCs w:val="24"/>
        </w:rPr>
        <w:tab/>
        <w:t xml:space="preserve">      </w:t>
      </w:r>
      <w:r w:rsidRPr="00612405">
        <w:rPr>
          <w:sz w:val="24"/>
          <w:szCs w:val="24"/>
        </w:rPr>
        <w:tab/>
      </w:r>
    </w:p>
    <w:p w14:paraId="040C668E" w14:textId="38A829AF" w:rsidR="00675F17" w:rsidRPr="00612405" w:rsidRDefault="00675F17" w:rsidP="00743093">
      <w:pPr>
        <w:rPr>
          <w:sz w:val="24"/>
          <w:szCs w:val="24"/>
        </w:rPr>
      </w:pPr>
      <w:r w:rsidRPr="00612405">
        <w:rPr>
          <w:sz w:val="24"/>
          <w:szCs w:val="24"/>
        </w:rPr>
        <w:t>DIČ:</w:t>
      </w:r>
      <w:r w:rsidR="00B936DD" w:rsidRPr="00612405">
        <w:rPr>
          <w:sz w:val="24"/>
          <w:szCs w:val="24"/>
        </w:rPr>
        <w:t xml:space="preserve"> </w:t>
      </w:r>
      <w:r w:rsidR="00B936DD" w:rsidRPr="00612405">
        <w:rPr>
          <w:sz w:val="24"/>
          <w:szCs w:val="24"/>
        </w:rPr>
        <w:tab/>
      </w:r>
      <w:r w:rsidR="00B936DD" w:rsidRPr="00612405">
        <w:rPr>
          <w:sz w:val="24"/>
          <w:szCs w:val="24"/>
        </w:rPr>
        <w:tab/>
      </w:r>
      <w:r w:rsidR="00B936DD" w:rsidRPr="00612405">
        <w:rPr>
          <w:sz w:val="24"/>
          <w:szCs w:val="24"/>
        </w:rPr>
        <w:tab/>
      </w:r>
      <w:r w:rsidR="00612405" w:rsidRPr="00612405">
        <w:rPr>
          <w:sz w:val="24"/>
          <w:szCs w:val="24"/>
        </w:rPr>
        <w:t>CZ</w:t>
      </w:r>
      <w:r w:rsidR="00612405" w:rsidRPr="00612405">
        <w:rPr>
          <w:rFonts w:cs="Arial"/>
          <w:color w:val="000000" w:themeColor="text1"/>
          <w:sz w:val="24"/>
          <w:szCs w:val="24"/>
        </w:rPr>
        <w:t>02967171</w:t>
      </w:r>
      <w:r w:rsidRPr="00612405">
        <w:rPr>
          <w:sz w:val="24"/>
          <w:szCs w:val="24"/>
        </w:rPr>
        <w:tab/>
      </w:r>
      <w:r w:rsidRPr="00612405">
        <w:rPr>
          <w:sz w:val="24"/>
          <w:szCs w:val="24"/>
        </w:rPr>
        <w:tab/>
      </w:r>
      <w:r w:rsidR="007F6CB0" w:rsidRPr="00612405">
        <w:rPr>
          <w:sz w:val="24"/>
          <w:szCs w:val="24"/>
        </w:rPr>
        <w:tab/>
      </w:r>
    </w:p>
    <w:p w14:paraId="6AC713A0" w14:textId="5E303C0D" w:rsidR="00675F17" w:rsidRPr="00612405" w:rsidRDefault="00675F17" w:rsidP="00743093">
      <w:pPr>
        <w:rPr>
          <w:sz w:val="24"/>
          <w:szCs w:val="24"/>
        </w:rPr>
      </w:pPr>
      <w:r w:rsidRPr="00612405">
        <w:rPr>
          <w:sz w:val="24"/>
          <w:szCs w:val="24"/>
        </w:rPr>
        <w:t>Bankovní spojení:</w:t>
      </w:r>
      <w:r w:rsidRPr="00612405">
        <w:rPr>
          <w:sz w:val="24"/>
          <w:szCs w:val="24"/>
        </w:rPr>
        <w:tab/>
      </w:r>
      <w:r w:rsidR="00612405" w:rsidRPr="00612405">
        <w:rPr>
          <w:rFonts w:cs="Arial"/>
          <w:color w:val="000000" w:themeColor="text1"/>
          <w:sz w:val="24"/>
          <w:szCs w:val="24"/>
        </w:rPr>
        <w:t>Československá obchodní banka, a.s.</w:t>
      </w:r>
    </w:p>
    <w:p w14:paraId="7248CA3F" w14:textId="681CD2BB" w:rsidR="00675F17" w:rsidRPr="00612405" w:rsidRDefault="00675F17" w:rsidP="00743093">
      <w:pPr>
        <w:rPr>
          <w:sz w:val="24"/>
          <w:szCs w:val="24"/>
        </w:rPr>
      </w:pPr>
      <w:r w:rsidRPr="00612405">
        <w:rPr>
          <w:sz w:val="24"/>
          <w:szCs w:val="24"/>
        </w:rPr>
        <w:t xml:space="preserve">č. účtu: </w:t>
      </w:r>
      <w:r w:rsidRPr="00612405">
        <w:rPr>
          <w:sz w:val="24"/>
          <w:szCs w:val="24"/>
        </w:rPr>
        <w:tab/>
      </w:r>
      <w:r w:rsidRPr="00612405">
        <w:rPr>
          <w:sz w:val="24"/>
          <w:szCs w:val="24"/>
        </w:rPr>
        <w:tab/>
      </w:r>
      <w:r w:rsidR="00612405" w:rsidRPr="00612405">
        <w:rPr>
          <w:rFonts w:cs="Arial"/>
          <w:color w:val="000000" w:themeColor="text1"/>
          <w:sz w:val="24"/>
          <w:szCs w:val="24"/>
        </w:rPr>
        <w:t>264817081/0300</w:t>
      </w:r>
    </w:p>
    <w:p w14:paraId="6D83CD18" w14:textId="29A5A266" w:rsidR="00675F17" w:rsidRPr="00612405" w:rsidRDefault="00675F17" w:rsidP="00743093">
      <w:pPr>
        <w:rPr>
          <w:sz w:val="24"/>
          <w:szCs w:val="24"/>
        </w:rPr>
      </w:pPr>
      <w:r w:rsidRPr="00612405">
        <w:rPr>
          <w:sz w:val="24"/>
          <w:szCs w:val="24"/>
        </w:rPr>
        <w:t xml:space="preserve">Zastoupen: </w:t>
      </w:r>
      <w:r w:rsidRPr="00612405">
        <w:rPr>
          <w:sz w:val="24"/>
          <w:szCs w:val="24"/>
        </w:rPr>
        <w:tab/>
      </w:r>
      <w:r w:rsidRPr="00612405">
        <w:rPr>
          <w:sz w:val="24"/>
          <w:szCs w:val="24"/>
        </w:rPr>
        <w:tab/>
      </w:r>
      <w:r w:rsidR="00612405" w:rsidRPr="00612405">
        <w:rPr>
          <w:rFonts w:cs="Arial"/>
          <w:color w:val="000000" w:themeColor="text1"/>
          <w:sz w:val="24"/>
          <w:szCs w:val="24"/>
        </w:rPr>
        <w:t>Ing. Vlastimil Srna, jednatel společnosti</w:t>
      </w:r>
    </w:p>
    <w:p w14:paraId="745FF572" w14:textId="68BB20A5" w:rsidR="002352EF" w:rsidRPr="00612405" w:rsidRDefault="00887DF9" w:rsidP="00743093">
      <w:pPr>
        <w:ind w:left="2124" w:hanging="2124"/>
        <w:rPr>
          <w:sz w:val="24"/>
          <w:szCs w:val="24"/>
        </w:rPr>
      </w:pPr>
      <w:r w:rsidRPr="00612405">
        <w:rPr>
          <w:sz w:val="24"/>
          <w:szCs w:val="24"/>
        </w:rPr>
        <w:t>Kontakt</w:t>
      </w:r>
      <w:r w:rsidR="00EC314C" w:rsidRPr="00612405">
        <w:rPr>
          <w:sz w:val="24"/>
          <w:szCs w:val="24"/>
        </w:rPr>
        <w:t>ní osoba</w:t>
      </w:r>
      <w:r w:rsidRPr="00612405">
        <w:rPr>
          <w:sz w:val="24"/>
          <w:szCs w:val="24"/>
        </w:rPr>
        <w:t xml:space="preserve">: </w:t>
      </w:r>
      <w:r w:rsidR="00612405" w:rsidRPr="00612405">
        <w:rPr>
          <w:sz w:val="24"/>
          <w:szCs w:val="24"/>
        </w:rPr>
        <w:t xml:space="preserve">  </w:t>
      </w:r>
      <w:r w:rsidR="00612405">
        <w:rPr>
          <w:sz w:val="24"/>
          <w:szCs w:val="24"/>
        </w:rPr>
        <w:t xml:space="preserve"> </w:t>
      </w:r>
      <w:r w:rsidR="00612405" w:rsidRPr="00612405">
        <w:rPr>
          <w:sz w:val="24"/>
          <w:szCs w:val="24"/>
        </w:rPr>
        <w:t xml:space="preserve">    Lucie Rejmanová, +420 734 751 181, lucie.rejmanova@dataforce.cz</w:t>
      </w:r>
    </w:p>
    <w:p w14:paraId="631A4883" w14:textId="77777777" w:rsidR="00DD2FE2" w:rsidRPr="00612405" w:rsidRDefault="00DD2FE2" w:rsidP="007035DD">
      <w:pPr>
        <w:rPr>
          <w:rStyle w:val="Hypertextovodkaz"/>
          <w:color w:val="auto"/>
          <w:sz w:val="24"/>
          <w:szCs w:val="24"/>
          <w:u w:val="none"/>
        </w:rPr>
      </w:pPr>
    </w:p>
    <w:p w14:paraId="6D0F8CA9" w14:textId="6101B603" w:rsidR="007035DD" w:rsidRPr="00612405" w:rsidRDefault="007035DD" w:rsidP="007035DD">
      <w:pPr>
        <w:rPr>
          <w:rStyle w:val="Hypertextovodkaz"/>
          <w:color w:val="auto"/>
          <w:sz w:val="24"/>
          <w:szCs w:val="24"/>
          <w:u w:val="none"/>
        </w:rPr>
      </w:pPr>
      <w:r w:rsidRPr="00612405">
        <w:rPr>
          <w:rStyle w:val="Hypertextovodkaz"/>
          <w:color w:val="auto"/>
          <w:sz w:val="24"/>
          <w:szCs w:val="24"/>
          <w:u w:val="none"/>
        </w:rPr>
        <w:t xml:space="preserve">Osoba pověřená předáním dodávky a podpisem předávacího protokolu: </w:t>
      </w:r>
      <w:r w:rsidR="00612405" w:rsidRPr="00612405">
        <w:rPr>
          <w:rStyle w:val="Hypertextovodkaz"/>
          <w:color w:val="auto"/>
          <w:sz w:val="24"/>
          <w:szCs w:val="24"/>
          <w:u w:val="none"/>
        </w:rPr>
        <w:t>Lucie Rejmanová</w:t>
      </w:r>
    </w:p>
    <w:p w14:paraId="20817872" w14:textId="757218D9" w:rsidR="00612405" w:rsidRPr="00612405" w:rsidRDefault="00612405" w:rsidP="007035DD">
      <w:pPr>
        <w:rPr>
          <w:rStyle w:val="Hypertextovodkaz"/>
          <w:color w:val="auto"/>
          <w:sz w:val="24"/>
          <w:szCs w:val="24"/>
          <w:u w:val="none"/>
        </w:rPr>
      </w:pPr>
      <w:r w:rsidRPr="00612405">
        <w:rPr>
          <w:rStyle w:val="Hypertextovodkaz"/>
          <w:color w:val="auto"/>
          <w:sz w:val="24"/>
          <w:szCs w:val="24"/>
          <w:u w:val="none"/>
        </w:rPr>
        <w:t xml:space="preserve">Společnost zapsaná </w:t>
      </w:r>
      <w:r w:rsidRPr="00612405">
        <w:rPr>
          <w:rFonts w:cs="Arial"/>
          <w:color w:val="000000" w:themeColor="text1"/>
          <w:sz w:val="24"/>
          <w:szCs w:val="24"/>
        </w:rPr>
        <w:t>v obchodním rejstříku, spisová značka C225785, vedená u Městského soudu v</w:t>
      </w:r>
      <w:r>
        <w:rPr>
          <w:rFonts w:cs="Arial"/>
          <w:color w:val="000000" w:themeColor="text1"/>
          <w:sz w:val="24"/>
          <w:szCs w:val="24"/>
        </w:rPr>
        <w:t> </w:t>
      </w:r>
      <w:r w:rsidRPr="00612405">
        <w:rPr>
          <w:rFonts w:cs="Arial"/>
          <w:color w:val="000000" w:themeColor="text1"/>
          <w:sz w:val="24"/>
          <w:szCs w:val="24"/>
        </w:rPr>
        <w:t>Praze</w:t>
      </w:r>
      <w:r>
        <w:rPr>
          <w:rFonts w:cs="Arial"/>
          <w:color w:val="000000" w:themeColor="text1"/>
          <w:sz w:val="24"/>
          <w:szCs w:val="24"/>
        </w:rPr>
        <w:t>.</w:t>
      </w:r>
    </w:p>
    <w:p w14:paraId="4972DB6C" w14:textId="77777777" w:rsidR="00B1761D" w:rsidRPr="007035DD" w:rsidRDefault="00B1761D" w:rsidP="007035DD">
      <w:pPr>
        <w:rPr>
          <w:sz w:val="24"/>
          <w:szCs w:val="24"/>
        </w:rPr>
      </w:pPr>
    </w:p>
    <w:p w14:paraId="384BEE65" w14:textId="1009429B" w:rsidR="00675F17" w:rsidRPr="00031839" w:rsidRDefault="009C536F" w:rsidP="00743093">
      <w:pPr>
        <w:rPr>
          <w:i/>
          <w:sz w:val="24"/>
          <w:szCs w:val="24"/>
        </w:rPr>
      </w:pPr>
      <w:r w:rsidRPr="00031839" w:rsidDel="009C536F">
        <w:rPr>
          <w:i/>
          <w:sz w:val="24"/>
          <w:szCs w:val="24"/>
        </w:rPr>
        <w:t xml:space="preserve"> </w:t>
      </w:r>
      <w:r w:rsidR="004A22DE" w:rsidRPr="00031839">
        <w:rPr>
          <w:i/>
          <w:sz w:val="24"/>
          <w:szCs w:val="24"/>
        </w:rPr>
        <w:t>(dále jen „Dodavatel“)</w:t>
      </w:r>
    </w:p>
    <w:p w14:paraId="70273BA7" w14:textId="77777777" w:rsidR="00587D4F" w:rsidRPr="00031839" w:rsidRDefault="00321CBE" w:rsidP="00743093">
      <w:pPr>
        <w:rPr>
          <w:bCs/>
          <w:i/>
          <w:sz w:val="24"/>
          <w:szCs w:val="24"/>
        </w:rPr>
      </w:pPr>
      <w:r w:rsidRPr="00031839">
        <w:rPr>
          <w:bCs/>
          <w:i/>
          <w:sz w:val="24"/>
          <w:szCs w:val="24"/>
        </w:rPr>
        <w:t>dále také jako smluvní strana nebo smluvní strany</w:t>
      </w:r>
    </w:p>
    <w:p w14:paraId="2C286E74" w14:textId="77777777" w:rsidR="004A22DE" w:rsidRPr="00031839" w:rsidRDefault="004A22DE" w:rsidP="00743093">
      <w:pPr>
        <w:rPr>
          <w:bCs/>
          <w:sz w:val="24"/>
          <w:szCs w:val="24"/>
        </w:rPr>
      </w:pPr>
    </w:p>
    <w:p w14:paraId="26222A7D" w14:textId="77777777" w:rsidR="00587D4F" w:rsidRPr="00031839" w:rsidRDefault="00587D4F" w:rsidP="007430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31839">
        <w:rPr>
          <w:sz w:val="24"/>
          <w:szCs w:val="24"/>
        </w:rPr>
        <w:t>uzavřel</w:t>
      </w:r>
      <w:r w:rsidR="00B829F5" w:rsidRPr="00031839">
        <w:rPr>
          <w:sz w:val="24"/>
          <w:szCs w:val="24"/>
        </w:rPr>
        <w:t>y</w:t>
      </w:r>
      <w:r w:rsidRPr="00031839">
        <w:rPr>
          <w:sz w:val="24"/>
          <w:szCs w:val="24"/>
        </w:rPr>
        <w:t xml:space="preserve"> tuto kupní smlouvu v souladu s příslušným ustanovením zákona č. 89/20</w:t>
      </w:r>
      <w:r w:rsidR="004A22DE" w:rsidRPr="00031839">
        <w:rPr>
          <w:sz w:val="24"/>
          <w:szCs w:val="24"/>
        </w:rPr>
        <w:t>12</w:t>
      </w:r>
      <w:r w:rsidRPr="00031839">
        <w:rPr>
          <w:sz w:val="24"/>
          <w:szCs w:val="24"/>
        </w:rPr>
        <w:t xml:space="preserve"> Sb.  občanského zákoníku, (dále jen </w:t>
      </w:r>
      <w:r w:rsidRPr="00031839">
        <w:rPr>
          <w:i/>
          <w:iCs/>
          <w:sz w:val="24"/>
          <w:szCs w:val="24"/>
        </w:rPr>
        <w:t>„občanský zákoník“)</w:t>
      </w:r>
      <w:r w:rsidRPr="00031839">
        <w:rPr>
          <w:sz w:val="24"/>
          <w:szCs w:val="24"/>
        </w:rPr>
        <w:t xml:space="preserve"> a dohodl</w:t>
      </w:r>
      <w:r w:rsidR="00B829F5" w:rsidRPr="00031839">
        <w:rPr>
          <w:sz w:val="24"/>
          <w:szCs w:val="24"/>
        </w:rPr>
        <w:t xml:space="preserve">y </w:t>
      </w:r>
      <w:r w:rsidRPr="00031839">
        <w:rPr>
          <w:sz w:val="24"/>
          <w:szCs w:val="24"/>
        </w:rPr>
        <w:t xml:space="preserve">se na </w:t>
      </w:r>
      <w:r w:rsidR="00B829F5" w:rsidRPr="00031839">
        <w:rPr>
          <w:sz w:val="24"/>
          <w:szCs w:val="24"/>
        </w:rPr>
        <w:t>tomto znění</w:t>
      </w:r>
      <w:r w:rsidRPr="00031839">
        <w:rPr>
          <w:sz w:val="24"/>
          <w:szCs w:val="24"/>
        </w:rPr>
        <w:t xml:space="preserve"> </w:t>
      </w:r>
    </w:p>
    <w:p w14:paraId="07C4C8CB" w14:textId="61E0E578" w:rsidR="003C7816" w:rsidRDefault="00587D4F" w:rsidP="007430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31839">
        <w:rPr>
          <w:sz w:val="24"/>
          <w:szCs w:val="24"/>
        </w:rPr>
        <w:t>(dále jen “Smlouva ”)</w:t>
      </w:r>
    </w:p>
    <w:p w14:paraId="0BD00FBA" w14:textId="531F71BC" w:rsidR="00085082" w:rsidRDefault="00085082" w:rsidP="007430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5B1887" w14:textId="59C8EE13" w:rsidR="00085082" w:rsidRDefault="00085082" w:rsidP="007430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6232A3" w14:textId="2E3D41A0" w:rsidR="00085082" w:rsidRDefault="00085082" w:rsidP="0074309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266F8B8" w14:textId="2BEF5723" w:rsidR="002E4796" w:rsidRPr="00031839" w:rsidRDefault="002E4796" w:rsidP="0008508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E14B7F9" w14:textId="5CCE01E8" w:rsidR="00085082" w:rsidRDefault="00610874" w:rsidP="00610874">
      <w:pPr>
        <w:rPr>
          <w:sz w:val="24"/>
          <w:szCs w:val="24"/>
        </w:rPr>
      </w:pPr>
      <w:r w:rsidRPr="00610874">
        <w:rPr>
          <w:sz w:val="24"/>
          <w:szCs w:val="24"/>
        </w:rPr>
        <w:t xml:space="preserve">Zakázka je evidována v Národním elektronickém nástroji pod č. </w:t>
      </w:r>
      <w:r w:rsidR="000B6193" w:rsidRPr="000B6193">
        <w:rPr>
          <w:sz w:val="24"/>
          <w:szCs w:val="24"/>
        </w:rPr>
        <w:t>N006/24/V00005290</w:t>
      </w:r>
      <w:r w:rsidR="000B6193">
        <w:rPr>
          <w:sz w:val="24"/>
          <w:szCs w:val="24"/>
        </w:rPr>
        <w:t>.</w:t>
      </w:r>
    </w:p>
    <w:p w14:paraId="33606BCF" w14:textId="61D1AC0B" w:rsidR="002E4796" w:rsidRDefault="00085082" w:rsidP="00610874">
      <w:pPr>
        <w:rPr>
          <w:sz w:val="24"/>
          <w:szCs w:val="24"/>
        </w:rPr>
      </w:pPr>
      <w:r w:rsidRPr="00085082">
        <w:rPr>
          <w:b/>
          <w:sz w:val="22"/>
        </w:rPr>
        <w:t>NIPEZ</w:t>
      </w:r>
      <w:r w:rsidRPr="00085082">
        <w:rPr>
          <w:b/>
          <w:sz w:val="28"/>
          <w:szCs w:val="24"/>
        </w:rPr>
        <w:t>:</w:t>
      </w:r>
      <w:r w:rsidRPr="00085082">
        <w:rPr>
          <w:sz w:val="28"/>
          <w:szCs w:val="24"/>
        </w:rPr>
        <w:t xml:space="preserve"> </w:t>
      </w:r>
      <w:r w:rsidRPr="009A0A8A">
        <w:rPr>
          <w:sz w:val="24"/>
          <w:szCs w:val="24"/>
        </w:rPr>
        <w:t xml:space="preserve">48822000-6 </w:t>
      </w:r>
      <w:r>
        <w:rPr>
          <w:sz w:val="24"/>
          <w:szCs w:val="24"/>
        </w:rPr>
        <w:t xml:space="preserve"> </w:t>
      </w:r>
      <w:r w:rsidRPr="009A0A8A">
        <w:rPr>
          <w:sz w:val="24"/>
          <w:szCs w:val="24"/>
        </w:rPr>
        <w:t>Počítačové servery</w:t>
      </w:r>
      <w:r w:rsidR="00B1761D">
        <w:rPr>
          <w:sz w:val="24"/>
          <w:szCs w:val="24"/>
        </w:rPr>
        <w:t xml:space="preserve">        </w:t>
      </w:r>
    </w:p>
    <w:p w14:paraId="37ADEB53" w14:textId="26299FC7" w:rsidR="00085082" w:rsidRDefault="00085082" w:rsidP="00610874">
      <w:pPr>
        <w:rPr>
          <w:sz w:val="24"/>
          <w:szCs w:val="24"/>
        </w:rPr>
      </w:pPr>
    </w:p>
    <w:p w14:paraId="25E359DB" w14:textId="77777777" w:rsidR="00085082" w:rsidRDefault="00085082" w:rsidP="00610874">
      <w:pPr>
        <w:rPr>
          <w:b/>
          <w:sz w:val="24"/>
          <w:szCs w:val="24"/>
        </w:rPr>
      </w:pPr>
    </w:p>
    <w:p w14:paraId="1514AA2F" w14:textId="77777777" w:rsidR="009A0A8A" w:rsidRPr="009A0A8A" w:rsidRDefault="009A0A8A" w:rsidP="009A0A8A">
      <w:pPr>
        <w:rPr>
          <w:b/>
          <w:bCs/>
          <w:sz w:val="24"/>
          <w:szCs w:val="24"/>
        </w:rPr>
      </w:pPr>
    </w:p>
    <w:p w14:paraId="54D19993" w14:textId="77777777" w:rsidR="00675F17" w:rsidRPr="00031839" w:rsidRDefault="003C7816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I.</w:t>
      </w:r>
    </w:p>
    <w:p w14:paraId="07FD87B4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Předmět smlouvy</w:t>
      </w:r>
    </w:p>
    <w:p w14:paraId="244BBC10" w14:textId="5DD1889C" w:rsidR="00C40FF8" w:rsidRPr="00C40FF8" w:rsidRDefault="00675F17" w:rsidP="00C40FF8">
      <w:pPr>
        <w:numPr>
          <w:ilvl w:val="0"/>
          <w:numId w:val="2"/>
        </w:numPr>
        <w:jc w:val="both"/>
        <w:rPr>
          <w:sz w:val="24"/>
          <w:szCs w:val="24"/>
        </w:rPr>
      </w:pPr>
      <w:r w:rsidRPr="00031839">
        <w:rPr>
          <w:bCs/>
          <w:sz w:val="24"/>
          <w:szCs w:val="24"/>
        </w:rPr>
        <w:t>Předmětem plnění této kupní smlouvy (dále jen Smlouva) je</w:t>
      </w:r>
      <w:r w:rsidRPr="00031839">
        <w:rPr>
          <w:sz w:val="24"/>
          <w:szCs w:val="24"/>
        </w:rPr>
        <w:t xml:space="preserve"> </w:t>
      </w:r>
      <w:r w:rsidRPr="00644184">
        <w:rPr>
          <w:sz w:val="24"/>
          <w:szCs w:val="24"/>
        </w:rPr>
        <w:t>dodávka výpočetní techniky a souvisejících služeb (dále též „zboží“</w:t>
      </w:r>
      <w:r w:rsidR="009953D8" w:rsidRPr="00644184">
        <w:rPr>
          <w:sz w:val="24"/>
          <w:szCs w:val="24"/>
        </w:rPr>
        <w:t xml:space="preserve"> nebo „dodávka“</w:t>
      </w:r>
      <w:r w:rsidRPr="00644184">
        <w:rPr>
          <w:sz w:val="24"/>
          <w:szCs w:val="24"/>
        </w:rPr>
        <w:t>),</w:t>
      </w:r>
      <w:r w:rsidRPr="00031839">
        <w:rPr>
          <w:sz w:val="24"/>
          <w:szCs w:val="24"/>
        </w:rPr>
        <w:t xml:space="preserve"> dle přílohy č. 1 - </w:t>
      </w:r>
      <w:r w:rsidR="002110A0">
        <w:rPr>
          <w:sz w:val="24"/>
          <w:szCs w:val="24"/>
        </w:rPr>
        <w:t>T</w:t>
      </w:r>
      <w:r w:rsidR="000B3300">
        <w:rPr>
          <w:sz w:val="24"/>
          <w:szCs w:val="24"/>
        </w:rPr>
        <w:t>echnické</w:t>
      </w:r>
      <w:r w:rsidRPr="00031839">
        <w:rPr>
          <w:sz w:val="24"/>
          <w:szCs w:val="24"/>
        </w:rPr>
        <w:t xml:space="preserve"> </w:t>
      </w:r>
      <w:r w:rsidR="000B3300">
        <w:rPr>
          <w:sz w:val="24"/>
          <w:szCs w:val="24"/>
        </w:rPr>
        <w:t>parametry zálohovacího serveru</w:t>
      </w:r>
      <w:r w:rsidRPr="00031839">
        <w:rPr>
          <w:sz w:val="24"/>
          <w:szCs w:val="24"/>
        </w:rPr>
        <w:t>, která je nedílnou součástí této Smlouvy.</w:t>
      </w:r>
    </w:p>
    <w:p w14:paraId="087A8A15" w14:textId="77777777" w:rsidR="00C40FF8" w:rsidRPr="00AE51AB" w:rsidRDefault="004702C7" w:rsidP="00C40FF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E51AB">
        <w:rPr>
          <w:rFonts w:eastAsia="Calibri"/>
          <w:color w:val="000000"/>
          <w:sz w:val="24"/>
          <w:szCs w:val="24"/>
        </w:rPr>
        <w:t>Nedílnou s</w:t>
      </w:r>
      <w:r w:rsidR="00C40FF8" w:rsidRPr="00AE51AB">
        <w:rPr>
          <w:rFonts w:eastAsia="Calibri"/>
          <w:color w:val="000000"/>
          <w:sz w:val="24"/>
          <w:szCs w:val="24"/>
        </w:rPr>
        <w:t xml:space="preserve">oučástí </w:t>
      </w:r>
      <w:r w:rsidRPr="00AE51AB">
        <w:rPr>
          <w:rFonts w:eastAsia="Calibri"/>
          <w:color w:val="000000"/>
          <w:sz w:val="24"/>
          <w:szCs w:val="24"/>
        </w:rPr>
        <w:t>plnění dle čl. I j</w:t>
      </w:r>
      <w:r w:rsidR="00C40FF8" w:rsidRPr="00AE51AB">
        <w:rPr>
          <w:rFonts w:eastAsia="Calibri"/>
          <w:color w:val="000000"/>
          <w:sz w:val="24"/>
          <w:szCs w:val="24"/>
        </w:rPr>
        <w:t xml:space="preserve">sou doklady vztahující se k řádnému užívání předmětu smlouvy, jako jsou manuály a technická dokumentace zboží. </w:t>
      </w:r>
    </w:p>
    <w:p w14:paraId="600FFA0E" w14:textId="77777777" w:rsidR="00C13049" w:rsidRPr="004702C7" w:rsidRDefault="00C13049" w:rsidP="00C13049">
      <w:pPr>
        <w:pStyle w:val="Odstavecseseznamem"/>
        <w:autoSpaceDE w:val="0"/>
        <w:autoSpaceDN w:val="0"/>
        <w:adjustRightInd w:val="0"/>
        <w:ind w:left="340"/>
        <w:rPr>
          <w:rFonts w:eastAsia="Calibri"/>
          <w:color w:val="000000"/>
          <w:sz w:val="24"/>
          <w:szCs w:val="24"/>
        </w:rPr>
      </w:pPr>
    </w:p>
    <w:p w14:paraId="5FF8CE4A" w14:textId="77777777" w:rsidR="00675F17" w:rsidRPr="00031839" w:rsidRDefault="00675F17" w:rsidP="00743093">
      <w:pPr>
        <w:rPr>
          <w:bCs/>
          <w:i/>
          <w:sz w:val="24"/>
          <w:szCs w:val="24"/>
        </w:rPr>
      </w:pPr>
    </w:p>
    <w:p w14:paraId="670ED99A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II.</w:t>
      </w:r>
    </w:p>
    <w:p w14:paraId="3FBED84A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Termín a místo plnění</w:t>
      </w:r>
    </w:p>
    <w:p w14:paraId="177C6594" w14:textId="6E8B9694" w:rsidR="00F341B3" w:rsidRPr="000C7729" w:rsidRDefault="00675F17" w:rsidP="00280099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0C7729">
        <w:rPr>
          <w:bCs/>
          <w:sz w:val="24"/>
          <w:szCs w:val="24"/>
        </w:rPr>
        <w:t>Dodavatel se zavazuje</w:t>
      </w:r>
      <w:r w:rsidR="009D117C" w:rsidRPr="000C7729">
        <w:rPr>
          <w:bCs/>
          <w:sz w:val="24"/>
          <w:szCs w:val="24"/>
        </w:rPr>
        <w:t xml:space="preserve"> k </w:t>
      </w:r>
      <w:r w:rsidR="00CA1475">
        <w:rPr>
          <w:bCs/>
          <w:sz w:val="24"/>
          <w:szCs w:val="24"/>
        </w:rPr>
        <w:t>dodání</w:t>
      </w:r>
      <w:r w:rsidR="009D117C" w:rsidRPr="000C7729">
        <w:rPr>
          <w:bCs/>
          <w:sz w:val="24"/>
          <w:szCs w:val="24"/>
        </w:rPr>
        <w:t xml:space="preserve"> </w:t>
      </w:r>
      <w:r w:rsidR="006051E8" w:rsidRPr="000C7729">
        <w:rPr>
          <w:bCs/>
          <w:sz w:val="24"/>
          <w:szCs w:val="24"/>
        </w:rPr>
        <w:t xml:space="preserve">předmětu smlouvy </w:t>
      </w:r>
      <w:r w:rsidRPr="000C7729">
        <w:rPr>
          <w:bCs/>
          <w:sz w:val="24"/>
          <w:szCs w:val="24"/>
        </w:rPr>
        <w:t xml:space="preserve">do </w:t>
      </w:r>
      <w:r w:rsidR="0037202B">
        <w:rPr>
          <w:bCs/>
          <w:sz w:val="24"/>
          <w:szCs w:val="24"/>
        </w:rPr>
        <w:t>120</w:t>
      </w:r>
      <w:r w:rsidR="0037202B" w:rsidRPr="000C7729">
        <w:rPr>
          <w:bCs/>
          <w:sz w:val="24"/>
          <w:szCs w:val="24"/>
        </w:rPr>
        <w:t xml:space="preserve"> </w:t>
      </w:r>
      <w:r w:rsidR="00F665F9" w:rsidRPr="000C7729">
        <w:rPr>
          <w:bCs/>
          <w:sz w:val="24"/>
          <w:szCs w:val="24"/>
        </w:rPr>
        <w:t>kalendářních</w:t>
      </w:r>
      <w:r w:rsidR="005606AF" w:rsidRPr="000C7729">
        <w:rPr>
          <w:bCs/>
          <w:sz w:val="24"/>
          <w:szCs w:val="24"/>
        </w:rPr>
        <w:t xml:space="preserve"> dnů</w:t>
      </w:r>
      <w:r w:rsidR="002E73DE" w:rsidRPr="000C7729">
        <w:rPr>
          <w:bCs/>
          <w:sz w:val="24"/>
          <w:szCs w:val="24"/>
        </w:rPr>
        <w:t xml:space="preserve"> od podpisu </w:t>
      </w:r>
      <w:r w:rsidR="00B829F5" w:rsidRPr="000C7729">
        <w:rPr>
          <w:bCs/>
          <w:sz w:val="24"/>
          <w:szCs w:val="24"/>
        </w:rPr>
        <w:t>S</w:t>
      </w:r>
      <w:r w:rsidR="002E73DE" w:rsidRPr="000C7729">
        <w:rPr>
          <w:bCs/>
          <w:sz w:val="24"/>
          <w:szCs w:val="24"/>
        </w:rPr>
        <w:t>mlouvy</w:t>
      </w:r>
      <w:r w:rsidR="007035DD" w:rsidRPr="000C7729">
        <w:rPr>
          <w:bCs/>
          <w:sz w:val="24"/>
          <w:szCs w:val="24"/>
        </w:rPr>
        <w:t xml:space="preserve">. </w:t>
      </w:r>
    </w:p>
    <w:p w14:paraId="1A519850" w14:textId="321AE5BF" w:rsidR="00517A19" w:rsidRPr="000C7729" w:rsidRDefault="00891FE1" w:rsidP="00280099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729">
        <w:rPr>
          <w:rFonts w:ascii="Times New Roman" w:hAnsi="Times New Roman"/>
          <w:sz w:val="24"/>
          <w:szCs w:val="24"/>
        </w:rPr>
        <w:t xml:space="preserve">Ke splnění Smlouvy dojde dodáním předmětu smlouvy </w:t>
      </w:r>
      <w:r w:rsidR="002B10FC" w:rsidRPr="000C7729">
        <w:rPr>
          <w:rFonts w:ascii="Times New Roman" w:hAnsi="Times New Roman"/>
          <w:sz w:val="24"/>
          <w:szCs w:val="24"/>
        </w:rPr>
        <w:t>Dodavatelem O</w:t>
      </w:r>
      <w:r w:rsidRPr="000C7729">
        <w:rPr>
          <w:rFonts w:ascii="Times New Roman" w:hAnsi="Times New Roman"/>
          <w:sz w:val="24"/>
          <w:szCs w:val="24"/>
        </w:rPr>
        <w:t>bjednateli, a to</w:t>
      </w:r>
      <w:r w:rsidR="002B10FC" w:rsidRPr="000C7729">
        <w:rPr>
          <w:rFonts w:ascii="Times New Roman" w:hAnsi="Times New Roman"/>
          <w:sz w:val="24"/>
          <w:szCs w:val="24"/>
        </w:rPr>
        <w:t xml:space="preserve"> ve stavu podle požadavků zadávací dokumentace a této S</w:t>
      </w:r>
      <w:r w:rsidRPr="000C7729">
        <w:rPr>
          <w:rFonts w:ascii="Times New Roman" w:hAnsi="Times New Roman"/>
          <w:sz w:val="24"/>
          <w:szCs w:val="24"/>
        </w:rPr>
        <w:t>mlouvy, v souladu s relevantními právními předpisy, bez vad a nedodělk</w:t>
      </w:r>
      <w:r w:rsidR="006969E8" w:rsidRPr="000C7729">
        <w:rPr>
          <w:rFonts w:ascii="Times New Roman" w:hAnsi="Times New Roman"/>
          <w:sz w:val="24"/>
          <w:szCs w:val="24"/>
        </w:rPr>
        <w:t>ů.</w:t>
      </w:r>
    </w:p>
    <w:p w14:paraId="474CFBB8" w14:textId="7C1CA765" w:rsidR="00517A19" w:rsidRPr="000C7729" w:rsidRDefault="00891FE1" w:rsidP="00280099">
      <w:pPr>
        <w:pStyle w:val="Odstavecseseznamem1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 w:rsidRPr="000C7729">
        <w:rPr>
          <w:rFonts w:ascii="Times New Roman" w:hAnsi="Times New Roman"/>
          <w:sz w:val="24"/>
          <w:szCs w:val="24"/>
        </w:rPr>
        <w:t>O předání a</w:t>
      </w:r>
      <w:r w:rsidR="00173A7E">
        <w:rPr>
          <w:rFonts w:ascii="Times New Roman" w:hAnsi="Times New Roman"/>
          <w:sz w:val="24"/>
          <w:szCs w:val="24"/>
        </w:rPr>
        <w:t xml:space="preserve"> </w:t>
      </w:r>
      <w:r w:rsidRPr="000C7729">
        <w:rPr>
          <w:rFonts w:ascii="Times New Roman" w:hAnsi="Times New Roman"/>
          <w:sz w:val="24"/>
          <w:szCs w:val="24"/>
        </w:rPr>
        <w:t xml:space="preserve">převzetí </w:t>
      </w:r>
      <w:r w:rsidR="00A322A9" w:rsidRPr="000C7729">
        <w:rPr>
          <w:rFonts w:ascii="Times New Roman" w:hAnsi="Times New Roman"/>
          <w:sz w:val="24"/>
          <w:szCs w:val="24"/>
        </w:rPr>
        <w:t>sepíšou</w:t>
      </w:r>
      <w:r w:rsidRPr="000C7729">
        <w:rPr>
          <w:rFonts w:ascii="Times New Roman" w:hAnsi="Times New Roman"/>
          <w:sz w:val="24"/>
          <w:szCs w:val="24"/>
        </w:rPr>
        <w:t xml:space="preserve"> </w:t>
      </w:r>
      <w:r w:rsidR="002B10FC" w:rsidRPr="000C7729">
        <w:rPr>
          <w:rFonts w:ascii="Times New Roman" w:hAnsi="Times New Roman"/>
          <w:sz w:val="24"/>
          <w:szCs w:val="24"/>
        </w:rPr>
        <w:t>D</w:t>
      </w:r>
      <w:r w:rsidRPr="000C7729">
        <w:rPr>
          <w:rFonts w:ascii="Times New Roman" w:hAnsi="Times New Roman"/>
          <w:sz w:val="24"/>
          <w:szCs w:val="24"/>
        </w:rPr>
        <w:t xml:space="preserve">odavatel a </w:t>
      </w:r>
      <w:r w:rsidR="002B10FC" w:rsidRPr="000C7729">
        <w:rPr>
          <w:rFonts w:ascii="Times New Roman" w:hAnsi="Times New Roman"/>
          <w:sz w:val="24"/>
          <w:szCs w:val="24"/>
        </w:rPr>
        <w:t>O</w:t>
      </w:r>
      <w:r w:rsidRPr="000C7729">
        <w:rPr>
          <w:rFonts w:ascii="Times New Roman" w:hAnsi="Times New Roman"/>
          <w:sz w:val="24"/>
          <w:szCs w:val="24"/>
        </w:rPr>
        <w:t xml:space="preserve">bjednatel protokol podepsaný </w:t>
      </w:r>
      <w:r w:rsidR="002B10FC" w:rsidRPr="000C7729">
        <w:rPr>
          <w:rFonts w:ascii="Times New Roman" w:hAnsi="Times New Roman"/>
          <w:bCs/>
          <w:sz w:val="24"/>
          <w:szCs w:val="24"/>
        </w:rPr>
        <w:t>pověřenými osobami za obě smluvní strany.</w:t>
      </w:r>
    </w:p>
    <w:p w14:paraId="6F61A6B2" w14:textId="77777777" w:rsidR="00675F17" w:rsidRPr="00031839" w:rsidRDefault="00675F17" w:rsidP="00280099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 xml:space="preserve">Místem dodání je </w:t>
      </w:r>
      <w:r w:rsidR="000C7729">
        <w:rPr>
          <w:bCs/>
          <w:sz w:val="24"/>
          <w:szCs w:val="24"/>
        </w:rPr>
        <w:t>s</w:t>
      </w:r>
      <w:r w:rsidR="003622E3" w:rsidRPr="00031839">
        <w:rPr>
          <w:bCs/>
          <w:sz w:val="24"/>
          <w:szCs w:val="24"/>
        </w:rPr>
        <w:t>ídlo Objednatele –</w:t>
      </w:r>
      <w:r w:rsidR="00872CEC" w:rsidRPr="00031839">
        <w:rPr>
          <w:bCs/>
          <w:sz w:val="24"/>
          <w:szCs w:val="24"/>
        </w:rPr>
        <w:t xml:space="preserve"> </w:t>
      </w:r>
      <w:r w:rsidR="00077A96" w:rsidRPr="00031839">
        <w:rPr>
          <w:sz w:val="24"/>
          <w:szCs w:val="24"/>
        </w:rPr>
        <w:t>Fügnerovo nám. 1866/5, 120</w:t>
      </w:r>
      <w:r w:rsidR="00F665F9" w:rsidRPr="00031839">
        <w:rPr>
          <w:sz w:val="24"/>
          <w:szCs w:val="24"/>
        </w:rPr>
        <w:t xml:space="preserve"> </w:t>
      </w:r>
      <w:r w:rsidR="00077A96" w:rsidRPr="00031839">
        <w:rPr>
          <w:sz w:val="24"/>
          <w:szCs w:val="24"/>
        </w:rPr>
        <w:t>21</w:t>
      </w:r>
      <w:r w:rsidR="00F665F9" w:rsidRPr="00031839">
        <w:rPr>
          <w:sz w:val="24"/>
          <w:szCs w:val="24"/>
        </w:rPr>
        <w:t xml:space="preserve"> </w:t>
      </w:r>
      <w:r w:rsidR="00077A96" w:rsidRPr="00031839">
        <w:rPr>
          <w:sz w:val="24"/>
          <w:szCs w:val="24"/>
        </w:rPr>
        <w:t>Praha 2</w:t>
      </w:r>
      <w:r w:rsidR="003622E3" w:rsidRPr="00031839">
        <w:rPr>
          <w:bCs/>
          <w:sz w:val="24"/>
          <w:szCs w:val="24"/>
        </w:rPr>
        <w:t>.</w:t>
      </w:r>
    </w:p>
    <w:p w14:paraId="1044E73D" w14:textId="77777777" w:rsidR="003622E3" w:rsidRPr="00031839" w:rsidRDefault="003622E3" w:rsidP="00743093">
      <w:pPr>
        <w:ind w:left="340"/>
        <w:jc w:val="both"/>
        <w:rPr>
          <w:bCs/>
          <w:sz w:val="24"/>
          <w:szCs w:val="24"/>
        </w:rPr>
      </w:pPr>
    </w:p>
    <w:p w14:paraId="3E67CA47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III.</w:t>
      </w:r>
    </w:p>
    <w:p w14:paraId="2EC7EBB2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Záruční podmínky</w:t>
      </w:r>
    </w:p>
    <w:p w14:paraId="46A9E6B4" w14:textId="725E7FAE" w:rsidR="00F665F9" w:rsidRDefault="00F665F9" w:rsidP="00467537">
      <w:pPr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 xml:space="preserve">Dodavatel poskytuje </w:t>
      </w:r>
      <w:r w:rsidR="000172B8" w:rsidRPr="00031839">
        <w:rPr>
          <w:bCs/>
          <w:sz w:val="24"/>
          <w:szCs w:val="24"/>
        </w:rPr>
        <w:t>záruku</w:t>
      </w:r>
      <w:r w:rsidRPr="00031839">
        <w:rPr>
          <w:bCs/>
          <w:sz w:val="24"/>
          <w:szCs w:val="24"/>
        </w:rPr>
        <w:t xml:space="preserve"> na předmět </w:t>
      </w:r>
      <w:r w:rsidR="00963FC5" w:rsidRPr="00031839">
        <w:rPr>
          <w:bCs/>
          <w:sz w:val="24"/>
          <w:szCs w:val="24"/>
        </w:rPr>
        <w:t>smlouvy</w:t>
      </w:r>
      <w:r w:rsidRPr="00031839">
        <w:rPr>
          <w:bCs/>
          <w:sz w:val="24"/>
          <w:szCs w:val="24"/>
        </w:rPr>
        <w:t xml:space="preserve"> v délce trvání 60 měsíců</w:t>
      </w:r>
      <w:r w:rsidR="00467537">
        <w:rPr>
          <w:bCs/>
          <w:sz w:val="24"/>
          <w:szCs w:val="24"/>
        </w:rPr>
        <w:t xml:space="preserve"> (</w:t>
      </w:r>
      <w:r w:rsidR="00467537" w:rsidRPr="00467537">
        <w:rPr>
          <w:bCs/>
          <w:sz w:val="24"/>
          <w:szCs w:val="24"/>
        </w:rPr>
        <w:t>NBD onsite – odezva následující pracovní den, s opravou u zákazníka</w:t>
      </w:r>
      <w:r w:rsidR="00467537">
        <w:rPr>
          <w:bCs/>
          <w:sz w:val="24"/>
          <w:szCs w:val="24"/>
        </w:rPr>
        <w:t>)</w:t>
      </w:r>
      <w:r w:rsidRPr="00031839">
        <w:rPr>
          <w:bCs/>
          <w:sz w:val="24"/>
          <w:szCs w:val="24"/>
        </w:rPr>
        <w:t xml:space="preserve">. </w:t>
      </w:r>
      <w:r w:rsidR="005341B1" w:rsidRPr="00AE51AB">
        <w:rPr>
          <w:bCs/>
          <w:sz w:val="24"/>
          <w:szCs w:val="24"/>
        </w:rPr>
        <w:t>Dokladem o předání a převzetí předmětu smlouvy je předávací protokol podepsaný pověřenými osobami za obě smluvní st</w:t>
      </w:r>
      <w:r w:rsidR="00C13049" w:rsidRPr="00AE51AB">
        <w:rPr>
          <w:bCs/>
          <w:sz w:val="24"/>
          <w:szCs w:val="24"/>
        </w:rPr>
        <w:t>r</w:t>
      </w:r>
      <w:r w:rsidR="005341B1" w:rsidRPr="00AE51AB">
        <w:rPr>
          <w:bCs/>
          <w:sz w:val="24"/>
          <w:szCs w:val="24"/>
        </w:rPr>
        <w:t xml:space="preserve">any. </w:t>
      </w:r>
      <w:r w:rsidRPr="00AE51AB">
        <w:rPr>
          <w:bCs/>
          <w:sz w:val="24"/>
          <w:szCs w:val="24"/>
        </w:rPr>
        <w:t>Záruční doba</w:t>
      </w:r>
      <w:r w:rsidR="00F948DB" w:rsidRPr="00AE51AB">
        <w:rPr>
          <w:bCs/>
          <w:sz w:val="24"/>
          <w:szCs w:val="24"/>
        </w:rPr>
        <w:t xml:space="preserve"> se počítá od data podpisu předávacího</w:t>
      </w:r>
      <w:r w:rsidR="00F948DB" w:rsidRPr="00031839">
        <w:rPr>
          <w:bCs/>
          <w:sz w:val="24"/>
          <w:szCs w:val="24"/>
        </w:rPr>
        <w:t xml:space="preserve"> protokolu</w:t>
      </w:r>
      <w:r w:rsidR="005341B1">
        <w:rPr>
          <w:bCs/>
          <w:sz w:val="24"/>
          <w:szCs w:val="24"/>
        </w:rPr>
        <w:t>.</w:t>
      </w:r>
      <w:r w:rsidR="00F948DB" w:rsidRPr="00031839">
        <w:rPr>
          <w:bCs/>
          <w:sz w:val="24"/>
          <w:szCs w:val="24"/>
        </w:rPr>
        <w:t xml:space="preserve"> Předávací protokol se </w:t>
      </w:r>
      <w:r w:rsidR="00963FC5" w:rsidRPr="00031839">
        <w:rPr>
          <w:bCs/>
          <w:sz w:val="24"/>
          <w:szCs w:val="24"/>
        </w:rPr>
        <w:t>stává</w:t>
      </w:r>
      <w:r w:rsidR="00F948DB" w:rsidRPr="00031839">
        <w:rPr>
          <w:bCs/>
          <w:sz w:val="24"/>
          <w:szCs w:val="24"/>
        </w:rPr>
        <w:t xml:space="preserve"> nedílnou součástí faktury.</w:t>
      </w:r>
    </w:p>
    <w:p w14:paraId="7F045576" w14:textId="4D7CDCD4" w:rsidR="000B274C" w:rsidRPr="007E641E" w:rsidRDefault="000B274C" w:rsidP="000B274C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>Dodavatel odpovídá za vady, které má zboží:</w:t>
      </w:r>
    </w:p>
    <w:p w14:paraId="644F9A68" w14:textId="77777777" w:rsidR="000B274C" w:rsidRPr="007E641E" w:rsidRDefault="000B274C" w:rsidP="000B274C">
      <w:pPr>
        <w:pStyle w:val="Default"/>
        <w:numPr>
          <w:ilvl w:val="1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 xml:space="preserve">při jeho dodání, </w:t>
      </w:r>
    </w:p>
    <w:p w14:paraId="5CE38270" w14:textId="77777777" w:rsidR="000B274C" w:rsidRPr="007E641E" w:rsidRDefault="000B274C" w:rsidP="000B274C">
      <w:pPr>
        <w:pStyle w:val="Default"/>
        <w:numPr>
          <w:ilvl w:val="1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 xml:space="preserve">v záruční době. </w:t>
      </w:r>
    </w:p>
    <w:p w14:paraId="1F0FE9CB" w14:textId="77777777" w:rsidR="000B274C" w:rsidRPr="007E641E" w:rsidRDefault="000B274C" w:rsidP="000B274C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 xml:space="preserve">Objednatel má právo na: </w:t>
      </w:r>
    </w:p>
    <w:p w14:paraId="4088C1D3" w14:textId="77777777" w:rsidR="000B274C" w:rsidRPr="007E641E" w:rsidRDefault="000B274C" w:rsidP="000B274C">
      <w:pPr>
        <w:pStyle w:val="Default"/>
        <w:numPr>
          <w:ilvl w:val="1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 xml:space="preserve">odstranění vady dodáním nového zboží bez vady nebo dodáním chybějící či vadné části zboží, </w:t>
      </w:r>
    </w:p>
    <w:p w14:paraId="59809484" w14:textId="77777777" w:rsidR="000B274C" w:rsidRPr="007E641E" w:rsidRDefault="000B274C" w:rsidP="000B274C">
      <w:pPr>
        <w:pStyle w:val="Default"/>
        <w:numPr>
          <w:ilvl w:val="1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>odstranění vady opravou zboží, je-li vada tímto způsobem odstranitelná</w:t>
      </w:r>
      <w:r w:rsidR="001A6754">
        <w:rPr>
          <w:rFonts w:ascii="Times New Roman" w:hAnsi="Times New Roman" w:cs="Times New Roman"/>
        </w:rPr>
        <w:t>,</w:t>
      </w:r>
    </w:p>
    <w:p w14:paraId="34CE7621" w14:textId="77777777" w:rsidR="000B274C" w:rsidRPr="007E641E" w:rsidRDefault="000B274C" w:rsidP="000B274C">
      <w:pPr>
        <w:pStyle w:val="Default"/>
        <w:numPr>
          <w:ilvl w:val="1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>odstoupení od Smlouvy</w:t>
      </w:r>
      <w:r w:rsidR="001A6754">
        <w:rPr>
          <w:rFonts w:ascii="Times New Roman" w:hAnsi="Times New Roman" w:cs="Times New Roman"/>
        </w:rPr>
        <w:t>.</w:t>
      </w:r>
    </w:p>
    <w:p w14:paraId="6F969239" w14:textId="77777777" w:rsidR="000B274C" w:rsidRPr="007E641E" w:rsidRDefault="000B274C" w:rsidP="000B274C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 xml:space="preserve">Objednatel je oprávněn zvolit si a uplatnit kterékoliv z uvedených práv, případně zvolit a uplatnit kombinaci těchto práv.  </w:t>
      </w:r>
    </w:p>
    <w:p w14:paraId="7E74846C" w14:textId="77777777" w:rsidR="000B274C" w:rsidRPr="007E641E" w:rsidRDefault="000B274C" w:rsidP="000B274C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7E641E">
        <w:rPr>
          <w:rFonts w:ascii="Times New Roman" w:hAnsi="Times New Roman" w:cs="Times New Roman"/>
        </w:rPr>
        <w:t>Objednatel je povinen bez zbytečného odkladu nahlásit zjištěné vady dodaného zboží Dodavateli písemně na adresu uvedenou v záhlaví Smlouvy.</w:t>
      </w:r>
    </w:p>
    <w:p w14:paraId="57091CD8" w14:textId="77777777" w:rsidR="000B274C" w:rsidRPr="00031839" w:rsidRDefault="000B274C" w:rsidP="000B274C">
      <w:pPr>
        <w:ind w:left="340"/>
        <w:jc w:val="both"/>
        <w:rPr>
          <w:bCs/>
          <w:sz w:val="24"/>
          <w:szCs w:val="24"/>
        </w:rPr>
      </w:pPr>
    </w:p>
    <w:p w14:paraId="13A45CD1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IV.</w:t>
      </w:r>
    </w:p>
    <w:p w14:paraId="2389894E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Cena za předmět smlouvy</w:t>
      </w:r>
    </w:p>
    <w:p w14:paraId="0E07CDA4" w14:textId="70AAA5B8" w:rsidR="00B86057" w:rsidRDefault="00675F17" w:rsidP="00B86057">
      <w:pPr>
        <w:numPr>
          <w:ilvl w:val="0"/>
          <w:numId w:val="11"/>
        </w:numPr>
        <w:rPr>
          <w:sz w:val="24"/>
          <w:szCs w:val="24"/>
        </w:rPr>
      </w:pPr>
      <w:r w:rsidRPr="00031839">
        <w:rPr>
          <w:sz w:val="24"/>
          <w:szCs w:val="24"/>
        </w:rPr>
        <w:t xml:space="preserve">Smluvní strany se dohodly na ceně za předmět </w:t>
      </w:r>
      <w:r w:rsidR="00D57C59" w:rsidRPr="00031839">
        <w:rPr>
          <w:sz w:val="24"/>
          <w:szCs w:val="24"/>
        </w:rPr>
        <w:t xml:space="preserve">smlouvy </w:t>
      </w:r>
      <w:r w:rsidRPr="00031839">
        <w:rPr>
          <w:sz w:val="24"/>
          <w:szCs w:val="24"/>
        </w:rPr>
        <w:t>ve výši:</w:t>
      </w:r>
    </w:p>
    <w:p w14:paraId="0AC5695F" w14:textId="571FEA4D" w:rsidR="00B86057" w:rsidRDefault="00675F17" w:rsidP="00B86057">
      <w:pPr>
        <w:ind w:left="340"/>
        <w:rPr>
          <w:sz w:val="24"/>
          <w:szCs w:val="24"/>
        </w:rPr>
      </w:pPr>
      <w:r w:rsidRPr="00031839">
        <w:rPr>
          <w:sz w:val="24"/>
          <w:szCs w:val="24"/>
        </w:rPr>
        <w:t>celková cena</w:t>
      </w:r>
      <w:r w:rsidR="00883756" w:rsidRPr="00612405">
        <w:rPr>
          <w:sz w:val="24"/>
          <w:szCs w:val="24"/>
        </w:rPr>
        <w:t>:</w:t>
      </w:r>
      <w:r w:rsidR="00371403" w:rsidRPr="00612405">
        <w:rPr>
          <w:sz w:val="24"/>
          <w:szCs w:val="24"/>
        </w:rPr>
        <w:t xml:space="preserve"> </w:t>
      </w:r>
      <w:r w:rsidR="00612405" w:rsidRPr="0038193C">
        <w:rPr>
          <w:b/>
          <w:bCs/>
          <w:sz w:val="24"/>
          <w:szCs w:val="24"/>
        </w:rPr>
        <w:t>362 88</w:t>
      </w:r>
      <w:r w:rsidR="00011217">
        <w:rPr>
          <w:b/>
          <w:bCs/>
          <w:sz w:val="24"/>
          <w:szCs w:val="24"/>
        </w:rPr>
        <w:t>3</w:t>
      </w:r>
      <w:r w:rsidR="00612405" w:rsidRPr="0038193C">
        <w:rPr>
          <w:b/>
          <w:bCs/>
          <w:sz w:val="24"/>
          <w:szCs w:val="24"/>
        </w:rPr>
        <w:t>,-</w:t>
      </w:r>
      <w:r w:rsidR="002F6F28" w:rsidRPr="00031839">
        <w:rPr>
          <w:sz w:val="24"/>
          <w:szCs w:val="24"/>
        </w:rPr>
        <w:t xml:space="preserve"> </w:t>
      </w:r>
      <w:r w:rsidR="002F6F28" w:rsidRPr="002B2FCF">
        <w:rPr>
          <w:b/>
          <w:bCs/>
          <w:sz w:val="24"/>
          <w:szCs w:val="24"/>
        </w:rPr>
        <w:t>Kč</w:t>
      </w:r>
      <w:r w:rsidRPr="002B2FCF">
        <w:rPr>
          <w:b/>
          <w:bCs/>
          <w:sz w:val="24"/>
          <w:szCs w:val="24"/>
        </w:rPr>
        <w:t xml:space="preserve"> bez DPH</w:t>
      </w:r>
      <w:r w:rsidRPr="00031839">
        <w:rPr>
          <w:sz w:val="24"/>
          <w:szCs w:val="24"/>
        </w:rPr>
        <w:t>,</w:t>
      </w:r>
    </w:p>
    <w:p w14:paraId="7C61D1F1" w14:textId="4881E7BB" w:rsidR="00B86057" w:rsidRDefault="00675F17" w:rsidP="00B86057">
      <w:pPr>
        <w:ind w:left="340"/>
        <w:rPr>
          <w:sz w:val="24"/>
          <w:szCs w:val="24"/>
        </w:rPr>
      </w:pPr>
      <w:r w:rsidRPr="00031839">
        <w:rPr>
          <w:sz w:val="24"/>
          <w:szCs w:val="24"/>
        </w:rPr>
        <w:t>sazba DPH je 21%</w:t>
      </w:r>
      <w:r w:rsidR="0038193C">
        <w:rPr>
          <w:sz w:val="24"/>
          <w:szCs w:val="24"/>
        </w:rPr>
        <w:t xml:space="preserve"> </w:t>
      </w:r>
      <w:r w:rsidRPr="00031839">
        <w:rPr>
          <w:sz w:val="24"/>
          <w:szCs w:val="24"/>
        </w:rPr>
        <w:t>a je ve výši</w:t>
      </w:r>
      <w:r w:rsidR="0038193C">
        <w:rPr>
          <w:sz w:val="24"/>
          <w:szCs w:val="24"/>
        </w:rPr>
        <w:t>:</w:t>
      </w:r>
      <w:r w:rsidR="00B86057">
        <w:rPr>
          <w:sz w:val="24"/>
          <w:szCs w:val="24"/>
        </w:rPr>
        <w:t xml:space="preserve"> </w:t>
      </w:r>
      <w:r w:rsidR="00B86057" w:rsidRPr="00B86057">
        <w:rPr>
          <w:b/>
          <w:bCs/>
          <w:sz w:val="24"/>
          <w:szCs w:val="24"/>
        </w:rPr>
        <w:t>76 20</w:t>
      </w:r>
      <w:r w:rsidR="00011217">
        <w:rPr>
          <w:b/>
          <w:bCs/>
          <w:sz w:val="24"/>
          <w:szCs w:val="24"/>
        </w:rPr>
        <w:t>5</w:t>
      </w:r>
      <w:r w:rsidR="00B86057" w:rsidRPr="00B86057">
        <w:rPr>
          <w:b/>
          <w:bCs/>
          <w:sz w:val="24"/>
          <w:szCs w:val="24"/>
        </w:rPr>
        <w:t>,4</w:t>
      </w:r>
      <w:r w:rsidR="00011217">
        <w:rPr>
          <w:b/>
          <w:bCs/>
          <w:sz w:val="24"/>
          <w:szCs w:val="24"/>
        </w:rPr>
        <w:t>3</w:t>
      </w:r>
      <w:r w:rsidR="00B86057" w:rsidRPr="00B86057">
        <w:rPr>
          <w:b/>
          <w:bCs/>
          <w:sz w:val="24"/>
          <w:szCs w:val="24"/>
        </w:rPr>
        <w:t xml:space="preserve"> Kč</w:t>
      </w:r>
      <w:r w:rsidR="00B86057" w:rsidRPr="00031839">
        <w:rPr>
          <w:sz w:val="24"/>
          <w:szCs w:val="24"/>
        </w:rPr>
        <w:t>,</w:t>
      </w:r>
    </w:p>
    <w:p w14:paraId="6E6544D5" w14:textId="576F6EDC" w:rsidR="00675F17" w:rsidRDefault="003622E3" w:rsidP="00B86057">
      <w:pPr>
        <w:ind w:left="340"/>
        <w:rPr>
          <w:sz w:val="24"/>
          <w:szCs w:val="24"/>
        </w:rPr>
      </w:pPr>
      <w:r w:rsidRPr="00031839">
        <w:rPr>
          <w:sz w:val="24"/>
          <w:szCs w:val="24"/>
        </w:rPr>
        <w:t>c</w:t>
      </w:r>
      <w:r w:rsidR="00675F17" w:rsidRPr="00031839">
        <w:rPr>
          <w:sz w:val="24"/>
          <w:szCs w:val="24"/>
        </w:rPr>
        <w:t>elková cena s</w:t>
      </w:r>
      <w:r w:rsidR="0038193C">
        <w:rPr>
          <w:sz w:val="24"/>
          <w:szCs w:val="24"/>
        </w:rPr>
        <w:t> </w:t>
      </w:r>
      <w:r w:rsidR="00675F17" w:rsidRPr="00031839">
        <w:rPr>
          <w:sz w:val="24"/>
          <w:szCs w:val="24"/>
        </w:rPr>
        <w:t>DPH</w:t>
      </w:r>
      <w:r w:rsidR="0038193C">
        <w:rPr>
          <w:sz w:val="24"/>
          <w:szCs w:val="24"/>
        </w:rPr>
        <w:t xml:space="preserve">: </w:t>
      </w:r>
      <w:r w:rsidR="0038193C" w:rsidRPr="002B2FCF">
        <w:rPr>
          <w:b/>
          <w:bCs/>
          <w:sz w:val="24"/>
          <w:szCs w:val="24"/>
        </w:rPr>
        <w:t>439 0</w:t>
      </w:r>
      <w:r w:rsidR="00011217">
        <w:rPr>
          <w:b/>
          <w:bCs/>
          <w:sz w:val="24"/>
          <w:szCs w:val="24"/>
        </w:rPr>
        <w:t>88</w:t>
      </w:r>
      <w:r w:rsidR="0038193C" w:rsidRPr="002B2FCF">
        <w:rPr>
          <w:b/>
          <w:bCs/>
          <w:sz w:val="24"/>
          <w:szCs w:val="24"/>
        </w:rPr>
        <w:t>,4</w:t>
      </w:r>
      <w:r w:rsidR="00011217">
        <w:rPr>
          <w:b/>
          <w:bCs/>
          <w:sz w:val="24"/>
          <w:szCs w:val="24"/>
        </w:rPr>
        <w:t>3</w:t>
      </w:r>
      <w:r w:rsidR="0038193C" w:rsidRPr="002B2FCF">
        <w:rPr>
          <w:b/>
          <w:bCs/>
          <w:sz w:val="24"/>
          <w:szCs w:val="24"/>
        </w:rPr>
        <w:t xml:space="preserve"> </w:t>
      </w:r>
      <w:r w:rsidR="00111521" w:rsidRPr="002B2FCF">
        <w:rPr>
          <w:b/>
          <w:bCs/>
          <w:sz w:val="24"/>
          <w:szCs w:val="24"/>
        </w:rPr>
        <w:t>K</w:t>
      </w:r>
      <w:r w:rsidR="00D61F38" w:rsidRPr="002B2FCF">
        <w:rPr>
          <w:b/>
          <w:bCs/>
          <w:sz w:val="24"/>
          <w:szCs w:val="24"/>
        </w:rPr>
        <w:t>č</w:t>
      </w:r>
      <w:r w:rsidR="00D61F38">
        <w:rPr>
          <w:sz w:val="24"/>
          <w:szCs w:val="24"/>
        </w:rPr>
        <w:t>.</w:t>
      </w:r>
    </w:p>
    <w:p w14:paraId="16CDCFD4" w14:textId="77777777" w:rsidR="00B86057" w:rsidRPr="00031839" w:rsidRDefault="00B86057" w:rsidP="00B86057">
      <w:pPr>
        <w:ind w:left="340"/>
        <w:jc w:val="both"/>
        <w:rPr>
          <w:sz w:val="24"/>
          <w:szCs w:val="24"/>
        </w:rPr>
      </w:pPr>
    </w:p>
    <w:p w14:paraId="3E0E94DE" w14:textId="77777777" w:rsidR="00675F17" w:rsidRPr="00031839" w:rsidRDefault="005D747E" w:rsidP="00743093">
      <w:pPr>
        <w:numPr>
          <w:ilvl w:val="0"/>
          <w:numId w:val="11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lastRenderedPageBreak/>
        <w:t>Cena dle čl. IV</w:t>
      </w:r>
      <w:r w:rsidR="00675F17" w:rsidRPr="00031839">
        <w:rPr>
          <w:sz w:val="24"/>
          <w:szCs w:val="24"/>
        </w:rPr>
        <w:t xml:space="preserve"> bodu 1 je </w:t>
      </w:r>
      <w:r w:rsidR="00684D10" w:rsidRPr="00031839">
        <w:rPr>
          <w:sz w:val="24"/>
          <w:szCs w:val="24"/>
        </w:rPr>
        <w:t>konečná</w:t>
      </w:r>
      <w:r w:rsidR="00675F17" w:rsidRPr="00031839">
        <w:rPr>
          <w:sz w:val="24"/>
          <w:szCs w:val="24"/>
        </w:rPr>
        <w:t xml:space="preserve"> a nejvýše přípustná a zahrnuje veškeré náklady, rizika, zisk a finanční vlivy spojené s plněním předmětu </w:t>
      </w:r>
      <w:r w:rsidR="004121A6">
        <w:rPr>
          <w:sz w:val="24"/>
          <w:szCs w:val="24"/>
        </w:rPr>
        <w:t>s</w:t>
      </w:r>
      <w:r w:rsidR="00675F17" w:rsidRPr="00031839">
        <w:rPr>
          <w:sz w:val="24"/>
          <w:szCs w:val="24"/>
        </w:rPr>
        <w:t>mlouvy.</w:t>
      </w:r>
    </w:p>
    <w:p w14:paraId="5071DB4B" w14:textId="4CEC9E03" w:rsidR="00675F17" w:rsidRDefault="00675F17" w:rsidP="00743093">
      <w:pPr>
        <w:numPr>
          <w:ilvl w:val="0"/>
          <w:numId w:val="11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t>Cena je uvedena v absolutní hodnotě v českých korunách.</w:t>
      </w:r>
    </w:p>
    <w:p w14:paraId="2C76B9D3" w14:textId="61C39A3C" w:rsidR="00644184" w:rsidRDefault="00644184" w:rsidP="00644184">
      <w:pPr>
        <w:jc w:val="both"/>
        <w:rPr>
          <w:sz w:val="24"/>
          <w:szCs w:val="24"/>
        </w:rPr>
      </w:pPr>
    </w:p>
    <w:p w14:paraId="2800CDAF" w14:textId="77777777" w:rsidR="00644184" w:rsidRPr="00031839" w:rsidRDefault="00644184" w:rsidP="00644184">
      <w:pPr>
        <w:jc w:val="both"/>
        <w:rPr>
          <w:sz w:val="24"/>
          <w:szCs w:val="24"/>
        </w:rPr>
      </w:pPr>
    </w:p>
    <w:p w14:paraId="2DC13C94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V.</w:t>
      </w:r>
    </w:p>
    <w:p w14:paraId="693DBE53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Platební podmínky</w:t>
      </w:r>
    </w:p>
    <w:p w14:paraId="00BB57B7" w14:textId="77777777" w:rsidR="00675F17" w:rsidRPr="00031839" w:rsidRDefault="00675F17" w:rsidP="00CF7E99">
      <w:pPr>
        <w:pStyle w:val="Zpat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>Na základě této Smlouvy se Objednatel zavazuje uhradit Dodavateli</w:t>
      </w:r>
      <w:r w:rsidR="009953D8" w:rsidRPr="00031839">
        <w:rPr>
          <w:bCs/>
          <w:sz w:val="24"/>
          <w:szCs w:val="24"/>
        </w:rPr>
        <w:t xml:space="preserve"> cenu </w:t>
      </w:r>
      <w:r w:rsidR="004702C7">
        <w:rPr>
          <w:bCs/>
          <w:sz w:val="24"/>
          <w:szCs w:val="24"/>
        </w:rPr>
        <w:t>předmětu smlouvy</w:t>
      </w:r>
      <w:r w:rsidR="00F948DB" w:rsidRPr="00031839">
        <w:rPr>
          <w:bCs/>
          <w:sz w:val="24"/>
          <w:szCs w:val="24"/>
        </w:rPr>
        <w:t xml:space="preserve"> dle čl. IV Smlouvy</w:t>
      </w:r>
      <w:r w:rsidR="003622E3" w:rsidRPr="00031839">
        <w:rPr>
          <w:bCs/>
          <w:sz w:val="24"/>
          <w:szCs w:val="24"/>
        </w:rPr>
        <w:t>,</w:t>
      </w:r>
      <w:r w:rsidRPr="00031839">
        <w:rPr>
          <w:bCs/>
          <w:sz w:val="24"/>
          <w:szCs w:val="24"/>
        </w:rPr>
        <w:t xml:space="preserve"> a to na základě</w:t>
      </w:r>
      <w:r w:rsidR="0006686C" w:rsidRPr="00031839">
        <w:rPr>
          <w:bCs/>
          <w:sz w:val="24"/>
          <w:szCs w:val="24"/>
        </w:rPr>
        <w:t xml:space="preserve"> faktury vystavené Dodavatelem.</w:t>
      </w:r>
      <w:r w:rsidR="004702C7">
        <w:rPr>
          <w:bCs/>
          <w:sz w:val="24"/>
          <w:szCs w:val="24"/>
        </w:rPr>
        <w:t xml:space="preserve"> </w:t>
      </w:r>
      <w:r w:rsidR="004702C7" w:rsidRPr="00AE51AB">
        <w:rPr>
          <w:bCs/>
          <w:sz w:val="24"/>
          <w:szCs w:val="24"/>
        </w:rPr>
        <w:t>Předmět smlouvy zůstává ve vlastnictví Dodavatele až do zaplacení ceny Objednatelem.</w:t>
      </w:r>
    </w:p>
    <w:p w14:paraId="2E20A7A0" w14:textId="35C78AF3" w:rsidR="00675F17" w:rsidRPr="00031839" w:rsidRDefault="00675F17" w:rsidP="00CF7E99">
      <w:pPr>
        <w:numPr>
          <w:ilvl w:val="0"/>
          <w:numId w:val="40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t>Lhůta</w:t>
      </w:r>
      <w:r w:rsidR="002E73DE" w:rsidRPr="00031839">
        <w:rPr>
          <w:sz w:val="24"/>
          <w:szCs w:val="24"/>
        </w:rPr>
        <w:t xml:space="preserve"> splatnosti faktury je </w:t>
      </w:r>
      <w:r w:rsidR="00644184">
        <w:rPr>
          <w:sz w:val="24"/>
          <w:szCs w:val="24"/>
        </w:rPr>
        <w:t>30</w:t>
      </w:r>
      <w:r w:rsidR="00644184" w:rsidRPr="00031839">
        <w:rPr>
          <w:sz w:val="24"/>
          <w:szCs w:val="24"/>
        </w:rPr>
        <w:t xml:space="preserve"> </w:t>
      </w:r>
      <w:r w:rsidRPr="00031839">
        <w:rPr>
          <w:sz w:val="24"/>
          <w:szCs w:val="24"/>
        </w:rPr>
        <w:t>kalendářních dn</w:t>
      </w:r>
      <w:r w:rsidR="005606AF" w:rsidRPr="00031839">
        <w:rPr>
          <w:sz w:val="24"/>
          <w:szCs w:val="24"/>
        </w:rPr>
        <w:t>ů</w:t>
      </w:r>
      <w:r w:rsidRPr="00031839">
        <w:rPr>
          <w:sz w:val="24"/>
          <w:szCs w:val="24"/>
        </w:rPr>
        <w:t xml:space="preserve"> ode dne prokazatelného doručení faktury Objednateli.</w:t>
      </w:r>
      <w:r w:rsidR="00F3164C" w:rsidRPr="00031839">
        <w:rPr>
          <w:sz w:val="24"/>
          <w:szCs w:val="24"/>
        </w:rPr>
        <w:t xml:space="preserve"> Faktura bude </w:t>
      </w:r>
      <w:r w:rsidR="00D95997" w:rsidRPr="00031839">
        <w:rPr>
          <w:sz w:val="24"/>
          <w:szCs w:val="24"/>
        </w:rPr>
        <w:t xml:space="preserve">odeslána </w:t>
      </w:r>
      <w:r w:rsidR="00F3164C" w:rsidRPr="00031839">
        <w:rPr>
          <w:sz w:val="24"/>
          <w:szCs w:val="24"/>
        </w:rPr>
        <w:t xml:space="preserve">na e-mailovou adresu </w:t>
      </w:r>
      <w:hyperlink r:id="rId13" w:history="1">
        <w:r w:rsidR="00F3164C" w:rsidRPr="00031839">
          <w:rPr>
            <w:rStyle w:val="Hypertextovodkaz"/>
            <w:sz w:val="24"/>
            <w:szCs w:val="24"/>
          </w:rPr>
          <w:t>podatelna@nipos.cz</w:t>
        </w:r>
      </w:hyperlink>
      <w:r w:rsidR="00F3164C" w:rsidRPr="00031839">
        <w:rPr>
          <w:sz w:val="24"/>
          <w:szCs w:val="24"/>
        </w:rPr>
        <w:t>. Fakturovaná částka se považuje za uhrazenou dnem odepsání částky z účtu Objednatele.</w:t>
      </w:r>
    </w:p>
    <w:p w14:paraId="35CB7C0B" w14:textId="77777777" w:rsidR="00F3164C" w:rsidRPr="00031839" w:rsidRDefault="000054CA" w:rsidP="00CF7E99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031839">
        <w:rPr>
          <w:sz w:val="24"/>
          <w:szCs w:val="24"/>
        </w:rPr>
        <w:t>Objednatel</w:t>
      </w:r>
      <w:r w:rsidR="00F3164C" w:rsidRPr="00031839">
        <w:rPr>
          <w:sz w:val="24"/>
          <w:szCs w:val="24"/>
        </w:rPr>
        <w:t xml:space="preserve"> může fakturu v době její splatnosti vrátit v případě, že faktura nesplňuje veškeré požadované náležitosti, resp. vychází z chybných údajů</w:t>
      </w:r>
      <w:r w:rsidRPr="00031839">
        <w:rPr>
          <w:sz w:val="24"/>
          <w:szCs w:val="24"/>
        </w:rPr>
        <w:t>.</w:t>
      </w:r>
      <w:r w:rsidR="00F3164C" w:rsidRPr="00031839">
        <w:rPr>
          <w:sz w:val="24"/>
          <w:szCs w:val="24"/>
        </w:rPr>
        <w:t xml:space="preserve"> Vrácením dokladu se doba určená pro splatnost přerušuje a po dodání opraveného dokladu začíná běžet nová.</w:t>
      </w:r>
    </w:p>
    <w:p w14:paraId="5A628BF2" w14:textId="77777777" w:rsidR="00675F17" w:rsidRPr="00031839" w:rsidRDefault="00675F17" w:rsidP="00CF7E99">
      <w:pPr>
        <w:numPr>
          <w:ilvl w:val="0"/>
          <w:numId w:val="40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t xml:space="preserve">Dodavatel je oprávněn vystavit Objednateli </w:t>
      </w:r>
      <w:r w:rsidR="00F948DB" w:rsidRPr="00031839">
        <w:rPr>
          <w:sz w:val="24"/>
          <w:szCs w:val="24"/>
        </w:rPr>
        <w:t>daňový</w:t>
      </w:r>
      <w:r w:rsidRPr="00031839">
        <w:rPr>
          <w:sz w:val="24"/>
          <w:szCs w:val="24"/>
        </w:rPr>
        <w:t xml:space="preserve"> doklad (fakturu) po kompletním dodání předmětu </w:t>
      </w:r>
      <w:r w:rsidR="00AE110E" w:rsidRPr="00031839">
        <w:rPr>
          <w:sz w:val="24"/>
          <w:szCs w:val="24"/>
        </w:rPr>
        <w:t>s</w:t>
      </w:r>
      <w:r w:rsidRPr="00031839">
        <w:rPr>
          <w:sz w:val="24"/>
          <w:szCs w:val="24"/>
        </w:rPr>
        <w:t>mlouvy</w:t>
      </w:r>
      <w:r w:rsidR="00522927" w:rsidRPr="00031839">
        <w:rPr>
          <w:sz w:val="24"/>
          <w:szCs w:val="24"/>
        </w:rPr>
        <w:t xml:space="preserve"> a po </w:t>
      </w:r>
      <w:r w:rsidR="00F467D8" w:rsidRPr="00031839">
        <w:rPr>
          <w:sz w:val="24"/>
          <w:szCs w:val="24"/>
        </w:rPr>
        <w:t>podpisu předávacího protokolu dle čl. III Smlouvy.</w:t>
      </w:r>
    </w:p>
    <w:p w14:paraId="119FB243" w14:textId="77777777" w:rsidR="00684D10" w:rsidRDefault="00684D10" w:rsidP="00CF7E99">
      <w:pPr>
        <w:numPr>
          <w:ilvl w:val="0"/>
          <w:numId w:val="40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t>Na faktuře nebo dodacím listu</w:t>
      </w:r>
      <w:r w:rsidR="00587D4F" w:rsidRPr="00031839">
        <w:rPr>
          <w:sz w:val="24"/>
          <w:szCs w:val="24"/>
        </w:rPr>
        <w:t xml:space="preserve"> bude uveden úplný název SW, který je součástí dodávky</w:t>
      </w:r>
      <w:r w:rsidRPr="00031839">
        <w:rPr>
          <w:sz w:val="24"/>
          <w:szCs w:val="24"/>
        </w:rPr>
        <w:t xml:space="preserve"> včetně verze a jazykové mutace</w:t>
      </w:r>
      <w:r w:rsidR="00587D4F" w:rsidRPr="00031839">
        <w:rPr>
          <w:sz w:val="24"/>
          <w:szCs w:val="24"/>
        </w:rPr>
        <w:t>.</w:t>
      </w:r>
    </w:p>
    <w:p w14:paraId="368664AB" w14:textId="77777777" w:rsidR="00743093" w:rsidRPr="00031839" w:rsidRDefault="00743093" w:rsidP="00743093">
      <w:pPr>
        <w:jc w:val="both"/>
        <w:rPr>
          <w:sz w:val="24"/>
          <w:szCs w:val="24"/>
        </w:rPr>
      </w:pPr>
    </w:p>
    <w:p w14:paraId="5CD0D407" w14:textId="77777777" w:rsidR="005341B1" w:rsidRPr="005B4920" w:rsidRDefault="005341B1" w:rsidP="005341B1">
      <w:pPr>
        <w:jc w:val="center"/>
        <w:rPr>
          <w:sz w:val="24"/>
          <w:szCs w:val="24"/>
        </w:rPr>
      </w:pPr>
      <w:r w:rsidRPr="005B4920">
        <w:rPr>
          <w:b/>
          <w:sz w:val="24"/>
          <w:szCs w:val="24"/>
        </w:rPr>
        <w:t>VI</w:t>
      </w:r>
      <w:r w:rsidRPr="005B4920">
        <w:rPr>
          <w:sz w:val="24"/>
          <w:szCs w:val="24"/>
        </w:rPr>
        <w:t>.</w:t>
      </w:r>
    </w:p>
    <w:p w14:paraId="5262FD90" w14:textId="77777777" w:rsidR="005341B1" w:rsidRPr="005B4920" w:rsidRDefault="005341B1" w:rsidP="005341B1">
      <w:pPr>
        <w:ind w:firstLine="708"/>
        <w:jc w:val="center"/>
        <w:rPr>
          <w:b/>
          <w:sz w:val="24"/>
          <w:szCs w:val="24"/>
        </w:rPr>
      </w:pPr>
      <w:r w:rsidRPr="005B4920">
        <w:rPr>
          <w:b/>
          <w:sz w:val="24"/>
          <w:szCs w:val="24"/>
        </w:rPr>
        <w:t>Povinnosti Dodavatele a ostatní ujednání</w:t>
      </w:r>
    </w:p>
    <w:p w14:paraId="3AA6622B" w14:textId="77777777" w:rsidR="005341B1" w:rsidRPr="005B4920" w:rsidRDefault="008C7C6D" w:rsidP="008C7C6D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5B4920">
        <w:rPr>
          <w:sz w:val="24"/>
          <w:szCs w:val="24"/>
        </w:rPr>
        <w:t xml:space="preserve">Dodavatel je povinen informovat Objednatele nejméně </w:t>
      </w:r>
      <w:r w:rsidR="00AE51AB" w:rsidRPr="005B4920">
        <w:rPr>
          <w:sz w:val="24"/>
          <w:szCs w:val="24"/>
        </w:rPr>
        <w:t xml:space="preserve">5 (pět) pracovních </w:t>
      </w:r>
      <w:r w:rsidRPr="005B4920">
        <w:rPr>
          <w:sz w:val="24"/>
          <w:szCs w:val="24"/>
        </w:rPr>
        <w:t>dní předem o datu dodání předmětu smlouvy.</w:t>
      </w:r>
    </w:p>
    <w:p w14:paraId="1C10D1D5" w14:textId="77777777" w:rsidR="008C7C6D" w:rsidRPr="005B4920" w:rsidRDefault="008C7C6D" w:rsidP="008C7C6D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5B4920">
        <w:rPr>
          <w:sz w:val="24"/>
          <w:szCs w:val="24"/>
        </w:rPr>
        <w:t>Dodavatel je povinen při plnění předmětu smlouvy dodržovat zásady bezpečnosti a ochrany zdraví při práci a zásady protipožární oc</w:t>
      </w:r>
      <w:r w:rsidR="00E61A54" w:rsidRPr="005B4920">
        <w:rPr>
          <w:sz w:val="24"/>
          <w:szCs w:val="24"/>
        </w:rPr>
        <w:t xml:space="preserve">hrany, a to v souladu s </w:t>
      </w:r>
      <w:r w:rsidRPr="005B4920">
        <w:rPr>
          <w:sz w:val="24"/>
          <w:szCs w:val="24"/>
        </w:rPr>
        <w:t>obecně závazný</w:t>
      </w:r>
      <w:r w:rsidR="00E61A54" w:rsidRPr="005B4920">
        <w:rPr>
          <w:sz w:val="24"/>
          <w:szCs w:val="24"/>
        </w:rPr>
        <w:t>mi právními předpisy.</w:t>
      </w:r>
    </w:p>
    <w:p w14:paraId="4C4E936C" w14:textId="77777777" w:rsidR="008C7C6D" w:rsidRPr="005B4920" w:rsidRDefault="008C7C6D" w:rsidP="008C7C6D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5B4920">
        <w:rPr>
          <w:sz w:val="24"/>
          <w:szCs w:val="24"/>
        </w:rPr>
        <w:t>Dodavatel musí splňovat kvalifikace, které Objednatel požadoval v zadávací dokumentaci veřejné zakázky.</w:t>
      </w:r>
    </w:p>
    <w:p w14:paraId="7D7A752A" w14:textId="77777777" w:rsidR="009B12D8" w:rsidRPr="005B4920" w:rsidRDefault="009B12D8" w:rsidP="008C7C6D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5B4920">
        <w:rPr>
          <w:sz w:val="24"/>
          <w:szCs w:val="24"/>
        </w:rPr>
        <w:t xml:space="preserve">Dodavatel zaručuje, že na dodaném předmětu smlouvy neváznou práva třetích osob bránící uzavření této </w:t>
      </w:r>
      <w:r w:rsidR="004121A6">
        <w:rPr>
          <w:sz w:val="24"/>
          <w:szCs w:val="24"/>
        </w:rPr>
        <w:t>S</w:t>
      </w:r>
      <w:r w:rsidRPr="005B4920">
        <w:rPr>
          <w:sz w:val="24"/>
          <w:szCs w:val="24"/>
        </w:rPr>
        <w:t xml:space="preserve">mlouvy a </w:t>
      </w:r>
      <w:r w:rsidR="00E61A54" w:rsidRPr="005B4920">
        <w:rPr>
          <w:sz w:val="24"/>
          <w:szCs w:val="24"/>
        </w:rPr>
        <w:t xml:space="preserve">následně i </w:t>
      </w:r>
      <w:r w:rsidRPr="005B4920">
        <w:rPr>
          <w:sz w:val="24"/>
          <w:szCs w:val="24"/>
        </w:rPr>
        <w:t>řádnému užívání předmětu smlouvy</w:t>
      </w:r>
      <w:r w:rsidR="00E61A54" w:rsidRPr="005B4920">
        <w:rPr>
          <w:sz w:val="24"/>
          <w:szCs w:val="24"/>
        </w:rPr>
        <w:t>. Zejména jde o práva</w:t>
      </w:r>
      <w:r w:rsidRPr="005B4920">
        <w:rPr>
          <w:sz w:val="24"/>
          <w:szCs w:val="24"/>
        </w:rPr>
        <w:t xml:space="preserve"> vyplývající z průmyslového vlastnictví.</w:t>
      </w:r>
    </w:p>
    <w:p w14:paraId="5DEDD1C7" w14:textId="77777777" w:rsidR="009B12D8" w:rsidRDefault="00AE51AB" w:rsidP="008C7C6D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5B4920">
        <w:rPr>
          <w:sz w:val="24"/>
          <w:szCs w:val="24"/>
        </w:rPr>
        <w:t xml:space="preserve">Dodavatel se zavazuje </w:t>
      </w:r>
      <w:r w:rsidR="009B12D8" w:rsidRPr="005B4920">
        <w:rPr>
          <w:sz w:val="24"/>
          <w:szCs w:val="24"/>
        </w:rPr>
        <w:t>poskytnout Objednateli nevýhradní užívací právo (licenci) k software či k jinému programovému vybavení tvořícímu předmět smlouvy.</w:t>
      </w:r>
    </w:p>
    <w:p w14:paraId="0795B383" w14:textId="77777777" w:rsidR="006969E8" w:rsidRPr="00031839" w:rsidRDefault="006969E8" w:rsidP="006969E8">
      <w:pPr>
        <w:numPr>
          <w:ilvl w:val="0"/>
          <w:numId w:val="37"/>
        </w:numPr>
        <w:jc w:val="both"/>
        <w:rPr>
          <w:sz w:val="24"/>
          <w:szCs w:val="24"/>
        </w:rPr>
      </w:pPr>
      <w:r w:rsidRPr="00031839">
        <w:rPr>
          <w:bCs/>
          <w:sz w:val="24"/>
          <w:szCs w:val="24"/>
        </w:rPr>
        <w:t>Dodavatel odpovídá za vady dodávky, které se vyskytnou po zaplacení ceny dodávky.</w:t>
      </w:r>
    </w:p>
    <w:p w14:paraId="15145181" w14:textId="59E5793F" w:rsidR="006969E8" w:rsidRDefault="006969E8" w:rsidP="006969E8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t>Pokud dodané zboží, implementace, nebo dokumentace nebude prokazatelně splňovat veškeré zadané specifikace VZ evidované v NEN pod číslem</w:t>
      </w:r>
      <w:r w:rsidR="00883756">
        <w:rPr>
          <w:sz w:val="24"/>
          <w:szCs w:val="24"/>
        </w:rPr>
        <w:t xml:space="preserve"> </w:t>
      </w:r>
      <w:r w:rsidR="000B6193" w:rsidRPr="007B19BE">
        <w:rPr>
          <w:sz w:val="24"/>
          <w:szCs w:val="24"/>
        </w:rPr>
        <w:t>N006/24/V00005290</w:t>
      </w:r>
      <w:r w:rsidRPr="000B6193">
        <w:rPr>
          <w:sz w:val="24"/>
          <w:szCs w:val="24"/>
        </w:rPr>
        <w:t>,</w:t>
      </w:r>
      <w:r w:rsidRPr="00031839">
        <w:rPr>
          <w:sz w:val="24"/>
          <w:szCs w:val="24"/>
        </w:rPr>
        <w:t xml:space="preserve"> může Objednatel od </w:t>
      </w:r>
      <w:r w:rsidRPr="000C7729">
        <w:rPr>
          <w:sz w:val="24"/>
          <w:szCs w:val="24"/>
        </w:rPr>
        <w:t xml:space="preserve">Smlouvy </w:t>
      </w:r>
      <w:r w:rsidR="00D77D48" w:rsidRPr="000C7729">
        <w:rPr>
          <w:sz w:val="24"/>
          <w:szCs w:val="24"/>
        </w:rPr>
        <w:t>s okamžitou účinností</w:t>
      </w:r>
      <w:r w:rsidR="00D77D48">
        <w:rPr>
          <w:sz w:val="24"/>
          <w:szCs w:val="24"/>
        </w:rPr>
        <w:t xml:space="preserve"> </w:t>
      </w:r>
      <w:r w:rsidRPr="00031839">
        <w:rPr>
          <w:sz w:val="24"/>
          <w:szCs w:val="24"/>
        </w:rPr>
        <w:t>odstoupit, přičemž veškeré tímto vzniklé náklady jdou na vrub Dodavatele.</w:t>
      </w:r>
    </w:p>
    <w:p w14:paraId="47877C15" w14:textId="4F712BB4" w:rsidR="00C13049" w:rsidRDefault="00C13049" w:rsidP="004121A6">
      <w:pPr>
        <w:jc w:val="both"/>
        <w:rPr>
          <w:sz w:val="24"/>
          <w:szCs w:val="24"/>
          <w:highlight w:val="yellow"/>
        </w:rPr>
      </w:pPr>
    </w:p>
    <w:p w14:paraId="43A66797" w14:textId="77777777" w:rsidR="00085082" w:rsidRPr="004121A6" w:rsidRDefault="00085082" w:rsidP="004121A6">
      <w:pPr>
        <w:jc w:val="both"/>
        <w:rPr>
          <w:sz w:val="24"/>
          <w:szCs w:val="24"/>
          <w:highlight w:val="yellow"/>
        </w:rPr>
      </w:pPr>
    </w:p>
    <w:p w14:paraId="33B010A4" w14:textId="77777777" w:rsidR="00675F17" w:rsidRPr="00031839" w:rsidRDefault="006969E8" w:rsidP="007430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AE51AB" w:rsidRPr="00AE51AB">
        <w:rPr>
          <w:b/>
          <w:bCs/>
          <w:sz w:val="24"/>
          <w:szCs w:val="24"/>
        </w:rPr>
        <w:t>.</w:t>
      </w:r>
    </w:p>
    <w:p w14:paraId="047B2359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Smluvní sankce</w:t>
      </w:r>
    </w:p>
    <w:p w14:paraId="0307B08D" w14:textId="77777777" w:rsidR="0006686C" w:rsidRPr="00031839" w:rsidRDefault="00675F17" w:rsidP="00743093">
      <w:pPr>
        <w:numPr>
          <w:ilvl w:val="0"/>
          <w:numId w:val="15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t>Pokud bude Objednatel v prodlení s úhradou faktury proti sjednanému termínu je povinen zaplatit Dodavat</w:t>
      </w:r>
      <w:r w:rsidR="002E73DE" w:rsidRPr="00031839">
        <w:rPr>
          <w:sz w:val="24"/>
          <w:szCs w:val="24"/>
        </w:rPr>
        <w:t>eli úrok z prodlení ve výši 0,05</w:t>
      </w:r>
      <w:r w:rsidRPr="00031839">
        <w:rPr>
          <w:sz w:val="24"/>
          <w:szCs w:val="24"/>
        </w:rPr>
        <w:t xml:space="preserve"> % z dlužné částky za každý i započatý den prodlení.</w:t>
      </w:r>
    </w:p>
    <w:p w14:paraId="590CD2EF" w14:textId="77777777" w:rsidR="00675F17" w:rsidRPr="00031839" w:rsidRDefault="002E73DE" w:rsidP="00743093">
      <w:pPr>
        <w:numPr>
          <w:ilvl w:val="0"/>
          <w:numId w:val="15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t xml:space="preserve">V případě prodlení </w:t>
      </w:r>
      <w:r w:rsidR="00D95997" w:rsidRPr="00031839">
        <w:rPr>
          <w:sz w:val="24"/>
          <w:szCs w:val="24"/>
        </w:rPr>
        <w:t xml:space="preserve">Dodavatele </w:t>
      </w:r>
      <w:r w:rsidRPr="00031839">
        <w:rPr>
          <w:sz w:val="24"/>
          <w:szCs w:val="24"/>
        </w:rPr>
        <w:t xml:space="preserve">s dodáním zboží se smluvní strany dohodly, že </w:t>
      </w:r>
      <w:r w:rsidR="00D95997" w:rsidRPr="00031839">
        <w:rPr>
          <w:sz w:val="24"/>
          <w:szCs w:val="24"/>
        </w:rPr>
        <w:t xml:space="preserve">Dodavatel </w:t>
      </w:r>
      <w:r w:rsidR="004E1739" w:rsidRPr="00031839">
        <w:rPr>
          <w:sz w:val="24"/>
          <w:szCs w:val="24"/>
        </w:rPr>
        <w:t>je povinen uhradit</w:t>
      </w:r>
      <w:r w:rsidR="00D95997" w:rsidRPr="00031839">
        <w:rPr>
          <w:sz w:val="24"/>
          <w:szCs w:val="24"/>
        </w:rPr>
        <w:t xml:space="preserve"> Objednateli </w:t>
      </w:r>
      <w:r w:rsidRPr="00031839">
        <w:rPr>
          <w:sz w:val="24"/>
          <w:szCs w:val="24"/>
        </w:rPr>
        <w:t>smluvní pokutu ve výši 0,</w:t>
      </w:r>
      <w:r w:rsidR="006A43EC" w:rsidRPr="00031839">
        <w:rPr>
          <w:sz w:val="24"/>
          <w:szCs w:val="24"/>
        </w:rPr>
        <w:t>1</w:t>
      </w:r>
      <w:r w:rsidRPr="00031839">
        <w:rPr>
          <w:sz w:val="24"/>
          <w:szCs w:val="24"/>
        </w:rPr>
        <w:t xml:space="preserve"> % z celkové ceny včetně DPH za každý</w:t>
      </w:r>
      <w:r w:rsidR="004121A6">
        <w:rPr>
          <w:sz w:val="24"/>
          <w:szCs w:val="24"/>
        </w:rPr>
        <w:t xml:space="preserve"> i započatý den prodlení, </w:t>
      </w:r>
      <w:r w:rsidR="004121A6" w:rsidRPr="002A0BB3">
        <w:rPr>
          <w:sz w:val="24"/>
          <w:szCs w:val="24"/>
        </w:rPr>
        <w:t>pokud Objednatel nevyužije ustanovení čl. VII, bodu 4.</w:t>
      </w:r>
    </w:p>
    <w:p w14:paraId="5C050021" w14:textId="77777777" w:rsidR="00F467D8" w:rsidRPr="00031839" w:rsidRDefault="00F467D8" w:rsidP="00743093">
      <w:pPr>
        <w:numPr>
          <w:ilvl w:val="0"/>
          <w:numId w:val="15"/>
        </w:numPr>
        <w:jc w:val="both"/>
        <w:rPr>
          <w:sz w:val="24"/>
          <w:szCs w:val="24"/>
        </w:rPr>
      </w:pPr>
      <w:r w:rsidRPr="00031839">
        <w:rPr>
          <w:sz w:val="24"/>
          <w:szCs w:val="24"/>
        </w:rPr>
        <w:lastRenderedPageBreak/>
        <w:t>Na smluvní pokutu poškozená strana vystaví fakturu se splatností 14 dní.</w:t>
      </w:r>
    </w:p>
    <w:p w14:paraId="46E2D2A5" w14:textId="3F578593" w:rsidR="00675F17" w:rsidRPr="00500868" w:rsidRDefault="00675F17" w:rsidP="00743093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500868">
        <w:rPr>
          <w:bCs/>
          <w:sz w:val="24"/>
          <w:szCs w:val="24"/>
        </w:rPr>
        <w:t xml:space="preserve">Nedodržení termínu dodání předmětu </w:t>
      </w:r>
      <w:r w:rsidR="004121A6">
        <w:rPr>
          <w:bCs/>
          <w:sz w:val="24"/>
          <w:szCs w:val="24"/>
        </w:rPr>
        <w:t>smlouvy</w:t>
      </w:r>
      <w:r w:rsidRPr="00500868">
        <w:rPr>
          <w:bCs/>
          <w:sz w:val="24"/>
          <w:szCs w:val="24"/>
        </w:rPr>
        <w:t xml:space="preserve"> dle čl. II</w:t>
      </w:r>
      <w:r w:rsidR="00B348E4">
        <w:rPr>
          <w:bCs/>
          <w:sz w:val="24"/>
          <w:szCs w:val="24"/>
        </w:rPr>
        <w:t>,</w:t>
      </w:r>
      <w:r w:rsidRPr="00500868">
        <w:rPr>
          <w:bCs/>
          <w:sz w:val="24"/>
          <w:szCs w:val="24"/>
        </w:rPr>
        <w:t xml:space="preserve"> bodu 1</w:t>
      </w:r>
      <w:r w:rsidR="006969E8" w:rsidRPr="00500868">
        <w:rPr>
          <w:bCs/>
          <w:sz w:val="24"/>
          <w:szCs w:val="24"/>
        </w:rPr>
        <w:t xml:space="preserve"> </w:t>
      </w:r>
      <w:r w:rsidRPr="00500868">
        <w:rPr>
          <w:bCs/>
          <w:sz w:val="24"/>
          <w:szCs w:val="24"/>
        </w:rPr>
        <w:t xml:space="preserve">této Smlouvy je považováno za podstatné porušení Smlouvy a Objednatel </w:t>
      </w:r>
      <w:r w:rsidR="006969E8" w:rsidRPr="00500868">
        <w:rPr>
          <w:bCs/>
          <w:sz w:val="24"/>
          <w:szCs w:val="24"/>
        </w:rPr>
        <w:t xml:space="preserve">je oprávněn od Smlouvy s okamžitou účinností </w:t>
      </w:r>
      <w:r w:rsidRPr="00500868">
        <w:rPr>
          <w:bCs/>
          <w:sz w:val="24"/>
          <w:szCs w:val="24"/>
        </w:rPr>
        <w:t>odstoupit.</w:t>
      </w:r>
    </w:p>
    <w:p w14:paraId="06B7E9EC" w14:textId="5455EF42" w:rsidR="00026856" w:rsidRDefault="00EB26E6" w:rsidP="004121A6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500868">
        <w:rPr>
          <w:bCs/>
          <w:sz w:val="24"/>
          <w:szCs w:val="24"/>
        </w:rPr>
        <w:t xml:space="preserve">Veškeré náklady tímto vzniklé jdou na vrub Dodavatele. </w:t>
      </w:r>
    </w:p>
    <w:p w14:paraId="48DF0813" w14:textId="77777777" w:rsidR="006130BB" w:rsidRDefault="006130BB" w:rsidP="00743093">
      <w:pPr>
        <w:jc w:val="center"/>
        <w:rPr>
          <w:b/>
          <w:bCs/>
          <w:sz w:val="24"/>
          <w:szCs w:val="24"/>
        </w:rPr>
      </w:pPr>
    </w:p>
    <w:p w14:paraId="03B55932" w14:textId="7EBA370E" w:rsidR="00675F17" w:rsidRPr="00031839" w:rsidRDefault="006969E8" w:rsidP="007430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AE51AB" w:rsidRPr="00AE51AB">
        <w:rPr>
          <w:b/>
          <w:bCs/>
          <w:sz w:val="24"/>
          <w:szCs w:val="24"/>
        </w:rPr>
        <w:t>.</w:t>
      </w:r>
    </w:p>
    <w:p w14:paraId="5F2B915A" w14:textId="77777777" w:rsidR="00675F17" w:rsidRPr="00031839" w:rsidRDefault="00675F17" w:rsidP="00743093">
      <w:pPr>
        <w:jc w:val="center"/>
        <w:rPr>
          <w:b/>
          <w:bCs/>
          <w:sz w:val="24"/>
          <w:szCs w:val="24"/>
        </w:rPr>
      </w:pPr>
      <w:r w:rsidRPr="00031839">
        <w:rPr>
          <w:b/>
          <w:bCs/>
          <w:sz w:val="24"/>
          <w:szCs w:val="24"/>
        </w:rPr>
        <w:t>Závěrečná ustanovení</w:t>
      </w:r>
    </w:p>
    <w:p w14:paraId="257420C2" w14:textId="77777777" w:rsidR="00B72194" w:rsidRPr="00031839" w:rsidRDefault="00B72194" w:rsidP="00883756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031839">
        <w:rPr>
          <w:sz w:val="24"/>
          <w:szCs w:val="24"/>
        </w:rPr>
        <w:t xml:space="preserve">Změny této </w:t>
      </w:r>
      <w:r w:rsidR="00B829F5" w:rsidRPr="00031839">
        <w:rPr>
          <w:sz w:val="24"/>
          <w:szCs w:val="24"/>
        </w:rPr>
        <w:t>S</w:t>
      </w:r>
      <w:r w:rsidRPr="00031839">
        <w:rPr>
          <w:sz w:val="24"/>
          <w:szCs w:val="24"/>
        </w:rPr>
        <w:t>mlouvy jsou možné pouze po vzájemné dohodě smluvních stran, a to formou písemného dodatku.</w:t>
      </w:r>
    </w:p>
    <w:p w14:paraId="73197E00" w14:textId="77777777" w:rsidR="00B72194" w:rsidRPr="00031839" w:rsidRDefault="00B72194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031839">
        <w:rPr>
          <w:sz w:val="24"/>
          <w:szCs w:val="24"/>
        </w:rPr>
        <w:t xml:space="preserve">Bez vědomí a písemného souhlasu </w:t>
      </w:r>
      <w:r w:rsidR="00B829F5" w:rsidRPr="00031839">
        <w:rPr>
          <w:sz w:val="24"/>
          <w:szCs w:val="24"/>
        </w:rPr>
        <w:t>Objednatele</w:t>
      </w:r>
      <w:r w:rsidRPr="00031839">
        <w:rPr>
          <w:sz w:val="24"/>
          <w:szCs w:val="24"/>
        </w:rPr>
        <w:t xml:space="preserve"> neposkytne </w:t>
      </w:r>
      <w:r w:rsidR="00541086" w:rsidRPr="00031839">
        <w:rPr>
          <w:sz w:val="24"/>
          <w:szCs w:val="24"/>
        </w:rPr>
        <w:t>D</w:t>
      </w:r>
      <w:r w:rsidRPr="00031839">
        <w:rPr>
          <w:sz w:val="24"/>
          <w:szCs w:val="24"/>
        </w:rPr>
        <w:t xml:space="preserve">odavatel předmět této </w:t>
      </w:r>
      <w:r w:rsidR="00111521">
        <w:rPr>
          <w:sz w:val="24"/>
          <w:szCs w:val="24"/>
        </w:rPr>
        <w:t>s</w:t>
      </w:r>
      <w:r w:rsidRPr="00031839">
        <w:rPr>
          <w:sz w:val="24"/>
          <w:szCs w:val="24"/>
        </w:rPr>
        <w:t>mlouvy, ani jeho část, ani žádné informace s předmětem smlouvy související, žádné třetí osobě.</w:t>
      </w:r>
    </w:p>
    <w:p w14:paraId="3403C9CD" w14:textId="77777777" w:rsidR="00B72194" w:rsidRPr="00031839" w:rsidRDefault="002352EF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>Tato Smlouva a právní vztahy z ní vyplývající se řídí příslušnými ustanoveními zák</w:t>
      </w:r>
      <w:r w:rsidR="00D41DDD" w:rsidRPr="00031839">
        <w:rPr>
          <w:bCs/>
          <w:sz w:val="24"/>
          <w:szCs w:val="24"/>
        </w:rPr>
        <w:t>ona č.89/2012 Sb.</w:t>
      </w:r>
      <w:r w:rsidRPr="00031839">
        <w:rPr>
          <w:bCs/>
          <w:sz w:val="24"/>
          <w:szCs w:val="24"/>
        </w:rPr>
        <w:t>, občanský zákoník. Veškeré změny a dodatky musí být sepsány písemně.</w:t>
      </w:r>
    </w:p>
    <w:p w14:paraId="1061846F" w14:textId="77777777" w:rsidR="00CB088D" w:rsidRPr="00031839" w:rsidRDefault="00CB088D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 xml:space="preserve">Osobní údaje jsou </w:t>
      </w:r>
      <w:r w:rsidR="00B829F5" w:rsidRPr="002A0BB3">
        <w:rPr>
          <w:bCs/>
          <w:sz w:val="24"/>
          <w:szCs w:val="24"/>
        </w:rPr>
        <w:t>Objednatelem</w:t>
      </w:r>
      <w:r w:rsidR="004121A6" w:rsidRPr="002A0BB3">
        <w:rPr>
          <w:bCs/>
          <w:sz w:val="24"/>
          <w:szCs w:val="24"/>
        </w:rPr>
        <w:t xml:space="preserve"> i Dodavatelem</w:t>
      </w:r>
      <w:r w:rsidRPr="00031839">
        <w:rPr>
          <w:bCs/>
          <w:sz w:val="24"/>
          <w:szCs w:val="24"/>
        </w:rPr>
        <w:t xml:space="preserve"> zpracovány dle požadavků GDPR – Nařízení Evropského parlamentu rady (EU) 2016/679 ze dne 27. 4. 2016 a dle zákona č. 110/2019 Sb., o zpracování osobních údajů, v platném znění.</w:t>
      </w:r>
    </w:p>
    <w:p w14:paraId="08224A54" w14:textId="77777777" w:rsidR="00675F17" w:rsidRPr="00031839" w:rsidRDefault="00675F17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>Smlouva nabývá platnosti</w:t>
      </w:r>
      <w:r w:rsidR="00CB088D" w:rsidRPr="00031839">
        <w:rPr>
          <w:bCs/>
          <w:sz w:val="24"/>
          <w:szCs w:val="24"/>
        </w:rPr>
        <w:t xml:space="preserve"> dnem podpisu oprávněnými zástupci obou smluvních stran a účinnosti zveřejněním v Registru smluv.</w:t>
      </w:r>
      <w:r w:rsidRPr="00031839">
        <w:rPr>
          <w:bCs/>
          <w:sz w:val="24"/>
          <w:szCs w:val="24"/>
        </w:rPr>
        <w:t xml:space="preserve"> </w:t>
      </w:r>
    </w:p>
    <w:p w14:paraId="268A2E3E" w14:textId="77777777" w:rsidR="00675F17" w:rsidRPr="00031839" w:rsidRDefault="002352EF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31839">
        <w:rPr>
          <w:sz w:val="24"/>
          <w:szCs w:val="24"/>
        </w:rPr>
        <w:t xml:space="preserve">Smluvní strany souhlasí se zveřejněním znění </w:t>
      </w:r>
      <w:r w:rsidR="00B829F5" w:rsidRPr="00031839">
        <w:rPr>
          <w:sz w:val="24"/>
          <w:szCs w:val="24"/>
        </w:rPr>
        <w:t>S</w:t>
      </w:r>
      <w:r w:rsidRPr="00031839">
        <w:rPr>
          <w:sz w:val="24"/>
          <w:szCs w:val="24"/>
        </w:rPr>
        <w:t xml:space="preserve">mlouvy ve smyslu zákona č. 340/2015 Sb., o zvláštních podmínkách účinnosti některých smluv, uveřejňování těchto smluv a o registru smluv (zákon o registru smluv). Zveřejnění ve smyslu tohoto zákona provede </w:t>
      </w:r>
      <w:r w:rsidR="000054CA" w:rsidRPr="00031839">
        <w:rPr>
          <w:sz w:val="24"/>
          <w:szCs w:val="24"/>
        </w:rPr>
        <w:t>Objednatel</w:t>
      </w:r>
      <w:r w:rsidR="00321CBE" w:rsidRPr="00031839">
        <w:rPr>
          <w:bCs/>
          <w:sz w:val="24"/>
          <w:szCs w:val="24"/>
        </w:rPr>
        <w:t xml:space="preserve"> a</w:t>
      </w:r>
      <w:r w:rsidR="000054CA" w:rsidRPr="00031839">
        <w:rPr>
          <w:bCs/>
          <w:sz w:val="24"/>
          <w:szCs w:val="24"/>
        </w:rPr>
        <w:t xml:space="preserve"> o zveřejnění vyrozumí Dodavatele</w:t>
      </w:r>
      <w:r w:rsidR="00541086" w:rsidRPr="00031839">
        <w:rPr>
          <w:bCs/>
          <w:sz w:val="24"/>
          <w:szCs w:val="24"/>
        </w:rPr>
        <w:t>.</w:t>
      </w:r>
    </w:p>
    <w:p w14:paraId="1E1CBD11" w14:textId="22F4531A" w:rsidR="00675F17" w:rsidRPr="00031839" w:rsidRDefault="00610874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Smlouva je smluvními stranami uzavírána elektronicky.</w:t>
      </w:r>
    </w:p>
    <w:p w14:paraId="4F8E0606" w14:textId="77777777" w:rsidR="00321CBE" w:rsidRPr="00031839" w:rsidRDefault="00321CBE" w:rsidP="00482CC9">
      <w:pPr>
        <w:pStyle w:val="Odstavecseseznamem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031839">
        <w:rPr>
          <w:sz w:val="24"/>
          <w:szCs w:val="24"/>
        </w:rPr>
        <w:t xml:space="preserve">Zástupci smluvních stran prohlašují, že si </w:t>
      </w:r>
      <w:r w:rsidR="00B829F5" w:rsidRPr="00031839">
        <w:rPr>
          <w:sz w:val="24"/>
          <w:szCs w:val="24"/>
        </w:rPr>
        <w:t>S</w:t>
      </w:r>
      <w:r w:rsidRPr="00031839">
        <w:rPr>
          <w:sz w:val="24"/>
          <w:szCs w:val="24"/>
        </w:rPr>
        <w:t xml:space="preserve">mlouvu přečetli, </w:t>
      </w:r>
      <w:r w:rsidR="00B829F5" w:rsidRPr="00031839">
        <w:rPr>
          <w:sz w:val="24"/>
          <w:szCs w:val="24"/>
        </w:rPr>
        <w:t>S</w:t>
      </w:r>
      <w:r w:rsidRPr="00031839">
        <w:rPr>
          <w:sz w:val="24"/>
          <w:szCs w:val="24"/>
        </w:rPr>
        <w:t>mlouva vyjadřuje jejich pravou a svobodnou vůli a na důkaz bezvýhradného so</w:t>
      </w:r>
      <w:r w:rsidR="00B829F5" w:rsidRPr="00031839">
        <w:rPr>
          <w:sz w:val="24"/>
          <w:szCs w:val="24"/>
        </w:rPr>
        <w:t>uhlasu s obsahem a zněním této S</w:t>
      </w:r>
      <w:r w:rsidRPr="00031839">
        <w:rPr>
          <w:sz w:val="24"/>
          <w:szCs w:val="24"/>
        </w:rPr>
        <w:t>mlouvy připojují své podpisy.</w:t>
      </w:r>
    </w:p>
    <w:p w14:paraId="446EA823" w14:textId="6AB2A98D" w:rsidR="00587D4F" w:rsidRDefault="00587D4F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 xml:space="preserve">Nedílnou součástí Smlouvy </w:t>
      </w:r>
      <w:r w:rsidR="00EA536C" w:rsidRPr="00031839">
        <w:rPr>
          <w:bCs/>
          <w:sz w:val="24"/>
          <w:szCs w:val="24"/>
        </w:rPr>
        <w:t>jsou</w:t>
      </w:r>
      <w:r w:rsidRPr="00031839">
        <w:rPr>
          <w:bCs/>
          <w:sz w:val="24"/>
          <w:szCs w:val="24"/>
        </w:rPr>
        <w:t xml:space="preserve"> tyto přílohy</w:t>
      </w:r>
      <w:r w:rsidR="00644184">
        <w:rPr>
          <w:bCs/>
          <w:sz w:val="24"/>
          <w:szCs w:val="24"/>
        </w:rPr>
        <w:t>:</w:t>
      </w:r>
    </w:p>
    <w:p w14:paraId="631F6C7F" w14:textId="77777777" w:rsidR="00371403" w:rsidRPr="00031839" w:rsidRDefault="00371403" w:rsidP="00371403">
      <w:pPr>
        <w:jc w:val="both"/>
        <w:rPr>
          <w:bCs/>
          <w:sz w:val="24"/>
          <w:szCs w:val="24"/>
        </w:rPr>
      </w:pPr>
    </w:p>
    <w:p w14:paraId="283FAD1A" w14:textId="355C35C1" w:rsidR="00AE110E" w:rsidRDefault="00587D4F" w:rsidP="00F42ACF">
      <w:pPr>
        <w:ind w:left="340"/>
        <w:jc w:val="both"/>
        <w:rPr>
          <w:bCs/>
          <w:sz w:val="24"/>
          <w:szCs w:val="24"/>
        </w:rPr>
      </w:pPr>
      <w:r w:rsidRPr="00031839">
        <w:rPr>
          <w:bCs/>
          <w:sz w:val="24"/>
          <w:szCs w:val="24"/>
        </w:rPr>
        <w:t>Příloha č.</w:t>
      </w:r>
      <w:r w:rsidR="008409E8">
        <w:rPr>
          <w:bCs/>
          <w:sz w:val="24"/>
          <w:szCs w:val="24"/>
        </w:rPr>
        <w:t xml:space="preserve"> 1 – </w:t>
      </w:r>
      <w:r w:rsidR="00D22228">
        <w:rPr>
          <w:bCs/>
          <w:sz w:val="24"/>
          <w:szCs w:val="24"/>
        </w:rPr>
        <w:t xml:space="preserve">Technické parametry zálohovacího </w:t>
      </w:r>
      <w:r w:rsidR="00E85E18">
        <w:rPr>
          <w:bCs/>
          <w:sz w:val="24"/>
          <w:szCs w:val="24"/>
        </w:rPr>
        <w:t>serveru</w:t>
      </w:r>
      <w:r w:rsidR="00F35A27">
        <w:rPr>
          <w:bCs/>
          <w:sz w:val="24"/>
          <w:szCs w:val="24"/>
        </w:rPr>
        <w:t xml:space="preserve"> </w:t>
      </w:r>
    </w:p>
    <w:p w14:paraId="06F87E07" w14:textId="0D509B34" w:rsidR="00644184" w:rsidRDefault="00644184" w:rsidP="00743093">
      <w:pPr>
        <w:rPr>
          <w:bCs/>
          <w:sz w:val="24"/>
          <w:szCs w:val="24"/>
        </w:rPr>
      </w:pPr>
    </w:p>
    <w:p w14:paraId="685ECE30" w14:textId="77777777" w:rsidR="00F42ACF" w:rsidRDefault="00F42ACF" w:rsidP="00743093">
      <w:pPr>
        <w:rPr>
          <w:bCs/>
          <w:sz w:val="24"/>
          <w:szCs w:val="24"/>
        </w:rPr>
      </w:pPr>
    </w:p>
    <w:p w14:paraId="69FDBBDD" w14:textId="461D0CBD" w:rsidR="00644184" w:rsidRDefault="00644184" w:rsidP="00743093">
      <w:pPr>
        <w:rPr>
          <w:bCs/>
          <w:sz w:val="24"/>
          <w:szCs w:val="24"/>
        </w:rPr>
      </w:pPr>
    </w:p>
    <w:p w14:paraId="637E8760" w14:textId="081C4A1E" w:rsidR="00644184" w:rsidRDefault="00644184" w:rsidP="00743093">
      <w:pPr>
        <w:rPr>
          <w:bCs/>
          <w:sz w:val="24"/>
          <w:szCs w:val="24"/>
        </w:rPr>
      </w:pPr>
    </w:p>
    <w:p w14:paraId="0DB130A7" w14:textId="77777777" w:rsidR="00644184" w:rsidRPr="00031839" w:rsidRDefault="00644184" w:rsidP="00743093">
      <w:pPr>
        <w:rPr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1"/>
        <w:gridCol w:w="4561"/>
      </w:tblGrid>
      <w:tr w:rsidR="00675F17" w:rsidRPr="00031839" w14:paraId="161688FC" w14:textId="77777777" w:rsidTr="002E4796">
        <w:trPr>
          <w:jc w:val="center"/>
        </w:trPr>
        <w:tc>
          <w:tcPr>
            <w:tcW w:w="4511" w:type="dxa"/>
            <w:shd w:val="clear" w:color="auto" w:fill="auto"/>
          </w:tcPr>
          <w:p w14:paraId="3C7686BE" w14:textId="715A2694" w:rsidR="00675F17" w:rsidRPr="00031839" w:rsidRDefault="00675F17" w:rsidP="00743093">
            <w:pPr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 xml:space="preserve">V Praze dne: </w:t>
            </w:r>
            <w:r w:rsidR="001575CB">
              <w:rPr>
                <w:bCs/>
                <w:sz w:val="24"/>
                <w:szCs w:val="24"/>
              </w:rPr>
              <w:t>dle elektronického podpisu</w:t>
            </w:r>
          </w:p>
          <w:p w14:paraId="2A1BECDC" w14:textId="77777777" w:rsidR="00675F17" w:rsidRPr="00031839" w:rsidRDefault="00675F17" w:rsidP="00743093">
            <w:pPr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>za Objednatele:</w:t>
            </w:r>
          </w:p>
          <w:p w14:paraId="0C5A727E" w14:textId="44684464" w:rsidR="00675F17" w:rsidRDefault="00A72F6E" w:rsidP="007430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17.4.2024</w:t>
            </w:r>
          </w:p>
          <w:p w14:paraId="742505C3" w14:textId="4B5B077F" w:rsidR="00644184" w:rsidRDefault="00644184" w:rsidP="00743093">
            <w:pPr>
              <w:rPr>
                <w:bCs/>
                <w:sz w:val="24"/>
                <w:szCs w:val="24"/>
              </w:rPr>
            </w:pPr>
          </w:p>
          <w:p w14:paraId="7E3B5E23" w14:textId="46975E19" w:rsidR="00644184" w:rsidRDefault="00644184" w:rsidP="00743093">
            <w:pPr>
              <w:rPr>
                <w:bCs/>
                <w:sz w:val="24"/>
                <w:szCs w:val="24"/>
              </w:rPr>
            </w:pPr>
          </w:p>
          <w:p w14:paraId="5343DB99" w14:textId="77777777" w:rsidR="00612405" w:rsidRDefault="00612405" w:rsidP="00743093">
            <w:pPr>
              <w:rPr>
                <w:bCs/>
                <w:sz w:val="24"/>
                <w:szCs w:val="24"/>
              </w:rPr>
            </w:pPr>
          </w:p>
          <w:p w14:paraId="281D168F" w14:textId="77777777" w:rsidR="00612405" w:rsidRDefault="00612405" w:rsidP="00743093">
            <w:pPr>
              <w:rPr>
                <w:bCs/>
                <w:sz w:val="24"/>
                <w:szCs w:val="24"/>
              </w:rPr>
            </w:pPr>
          </w:p>
          <w:p w14:paraId="3801C8D0" w14:textId="77777777" w:rsidR="00644184" w:rsidRPr="00031839" w:rsidRDefault="00644184" w:rsidP="00743093">
            <w:pPr>
              <w:rPr>
                <w:bCs/>
                <w:sz w:val="24"/>
                <w:szCs w:val="24"/>
              </w:rPr>
            </w:pPr>
          </w:p>
          <w:p w14:paraId="04E6F297" w14:textId="77777777" w:rsidR="00675F17" w:rsidRPr="00031839" w:rsidRDefault="00675F17" w:rsidP="00743093">
            <w:pPr>
              <w:rPr>
                <w:bCs/>
                <w:sz w:val="24"/>
                <w:szCs w:val="24"/>
              </w:rPr>
            </w:pPr>
          </w:p>
          <w:p w14:paraId="2AF541C8" w14:textId="77777777" w:rsidR="00675F17" w:rsidRPr="00031839" w:rsidRDefault="00675F17" w:rsidP="00743093">
            <w:pPr>
              <w:ind w:left="-40" w:hanging="851"/>
              <w:jc w:val="center"/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>………………………………………</w:t>
            </w:r>
          </w:p>
          <w:p w14:paraId="1DE94E9B" w14:textId="77777777" w:rsidR="00675F17" w:rsidRPr="00031839" w:rsidRDefault="00EC314C" w:rsidP="00743093">
            <w:pPr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 xml:space="preserve">   Mgr. Lenka Lázňovská, ředitelka</w:t>
            </w:r>
          </w:p>
          <w:p w14:paraId="1A794596" w14:textId="77777777" w:rsidR="00CB088D" w:rsidRPr="00031839" w:rsidRDefault="00CB088D" w:rsidP="00743093">
            <w:pPr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 xml:space="preserve">                       NIPOS</w:t>
            </w:r>
          </w:p>
        </w:tc>
        <w:tc>
          <w:tcPr>
            <w:tcW w:w="4561" w:type="dxa"/>
            <w:shd w:val="clear" w:color="auto" w:fill="auto"/>
          </w:tcPr>
          <w:p w14:paraId="396F4497" w14:textId="3193D021" w:rsidR="00675F17" w:rsidRPr="00031839" w:rsidRDefault="002352EF" w:rsidP="00743093">
            <w:pPr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>V Praze</w:t>
            </w:r>
            <w:r w:rsidR="00612405">
              <w:rPr>
                <w:bCs/>
                <w:sz w:val="24"/>
                <w:szCs w:val="24"/>
              </w:rPr>
              <w:t>, dle elektronického podpisu</w:t>
            </w:r>
            <w:r w:rsidRPr="00031839">
              <w:rPr>
                <w:bCs/>
                <w:sz w:val="24"/>
                <w:szCs w:val="24"/>
              </w:rPr>
              <w:t xml:space="preserve"> </w:t>
            </w:r>
          </w:p>
          <w:p w14:paraId="7CA71810" w14:textId="77777777" w:rsidR="00675F17" w:rsidRPr="00031839" w:rsidRDefault="00675F17" w:rsidP="00743093">
            <w:pPr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>za Dodavatele:</w:t>
            </w:r>
          </w:p>
          <w:p w14:paraId="31531B65" w14:textId="537F001C" w:rsidR="00675F17" w:rsidRDefault="00A72F6E" w:rsidP="007430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17.4.2024</w:t>
            </w:r>
          </w:p>
          <w:p w14:paraId="04518538" w14:textId="467061A0" w:rsidR="00644184" w:rsidRDefault="00644184" w:rsidP="00743093">
            <w:pPr>
              <w:rPr>
                <w:bCs/>
                <w:sz w:val="24"/>
                <w:szCs w:val="24"/>
              </w:rPr>
            </w:pPr>
          </w:p>
          <w:p w14:paraId="605E1E60" w14:textId="15C02E42" w:rsidR="00644184" w:rsidRDefault="00644184" w:rsidP="00743093">
            <w:pPr>
              <w:rPr>
                <w:bCs/>
                <w:sz w:val="24"/>
                <w:szCs w:val="24"/>
              </w:rPr>
            </w:pPr>
          </w:p>
          <w:p w14:paraId="6C350AF8" w14:textId="77777777" w:rsidR="00612405" w:rsidRDefault="00612405" w:rsidP="00743093">
            <w:pPr>
              <w:rPr>
                <w:bCs/>
                <w:sz w:val="24"/>
                <w:szCs w:val="24"/>
              </w:rPr>
            </w:pPr>
          </w:p>
          <w:p w14:paraId="0288D1E1" w14:textId="77777777" w:rsidR="00612405" w:rsidRDefault="00612405" w:rsidP="00743093">
            <w:pPr>
              <w:rPr>
                <w:bCs/>
                <w:sz w:val="24"/>
                <w:szCs w:val="24"/>
              </w:rPr>
            </w:pPr>
          </w:p>
          <w:p w14:paraId="08BB443D" w14:textId="77777777" w:rsidR="00644184" w:rsidRPr="00031839" w:rsidRDefault="00644184" w:rsidP="00743093">
            <w:pPr>
              <w:rPr>
                <w:bCs/>
                <w:sz w:val="24"/>
                <w:szCs w:val="24"/>
              </w:rPr>
            </w:pPr>
          </w:p>
          <w:p w14:paraId="5C4EB5A6" w14:textId="77777777" w:rsidR="00675F17" w:rsidRPr="00031839" w:rsidRDefault="00675F17" w:rsidP="00743093">
            <w:pPr>
              <w:rPr>
                <w:bCs/>
                <w:sz w:val="24"/>
                <w:szCs w:val="24"/>
              </w:rPr>
            </w:pPr>
          </w:p>
          <w:p w14:paraId="529B97D7" w14:textId="77777777" w:rsidR="00675F17" w:rsidRPr="00031839" w:rsidRDefault="00675F17" w:rsidP="00612405">
            <w:pPr>
              <w:rPr>
                <w:bCs/>
                <w:sz w:val="24"/>
                <w:szCs w:val="24"/>
              </w:rPr>
            </w:pPr>
            <w:r w:rsidRPr="00031839">
              <w:rPr>
                <w:bCs/>
                <w:sz w:val="24"/>
                <w:szCs w:val="24"/>
              </w:rPr>
              <w:t>………………………………………</w:t>
            </w:r>
          </w:p>
          <w:p w14:paraId="7859DF9F" w14:textId="7E26F9EA" w:rsidR="00612405" w:rsidRDefault="00612405" w:rsidP="00612405">
            <w:pPr>
              <w:ind w:left="-1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Ing. Vlastimil Srna, jednatel společnosti</w:t>
            </w:r>
          </w:p>
          <w:p w14:paraId="10C5FA0D" w14:textId="464BC51C" w:rsidR="00675F17" w:rsidRPr="00031839" w:rsidRDefault="00612405" w:rsidP="00612405">
            <w:pPr>
              <w:ind w:left="-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 Force, s.r.o.</w:t>
            </w:r>
          </w:p>
        </w:tc>
      </w:tr>
    </w:tbl>
    <w:p w14:paraId="701F8483" w14:textId="77777777" w:rsidR="005F668F" w:rsidRDefault="005F668F" w:rsidP="00CD5B89">
      <w:pPr>
        <w:widowControl w:val="0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416"/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700"/>
        <w:gridCol w:w="2120"/>
        <w:gridCol w:w="3920"/>
      </w:tblGrid>
      <w:tr w:rsidR="005F668F" w:rsidRPr="005F668F" w14:paraId="43947791" w14:textId="77777777" w:rsidTr="005F668F">
        <w:trPr>
          <w:trHeight w:val="38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21D2800" w14:textId="30418994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lastRenderedPageBreak/>
              <w:t xml:space="preserve">Příloha č.1.:                           </w:t>
            </w:r>
            <w:r w:rsidRPr="005F668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Technické parametry zálohovacího serveru</w:t>
            </w:r>
          </w:p>
        </w:tc>
      </w:tr>
      <w:tr w:rsidR="005F668F" w:rsidRPr="005F668F" w14:paraId="0FBE0DFA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146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F668F" w:rsidRPr="005F668F" w14:paraId="008E37EB" w14:textId="77777777" w:rsidTr="005F668F">
        <w:trPr>
          <w:trHeight w:val="380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F79B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668F">
              <w:rPr>
                <w:rFonts w:ascii="Calibri" w:hAnsi="Calibri" w:cs="Calibri"/>
                <w:sz w:val="28"/>
                <w:szCs w:val="28"/>
              </w:rPr>
              <w:t>Požadavky kupujícího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93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F668F">
              <w:rPr>
                <w:rFonts w:ascii="Calibri" w:hAnsi="Calibri" w:cs="Calibri"/>
                <w:sz w:val="28"/>
                <w:szCs w:val="28"/>
              </w:rPr>
              <w:t>Nabídka prodávajícího</w:t>
            </w:r>
          </w:p>
        </w:tc>
      </w:tr>
      <w:tr w:rsidR="005F668F" w:rsidRPr="005F668F" w14:paraId="46E5118C" w14:textId="77777777" w:rsidTr="005F668F">
        <w:trPr>
          <w:trHeight w:val="300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B03F308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Zálohovací server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8F70BF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sz w:val="24"/>
                <w:szCs w:val="24"/>
              </w:rPr>
              <w:t>Dell PowerEdge R760xd2</w:t>
            </w:r>
          </w:p>
        </w:tc>
      </w:tr>
      <w:tr w:rsidR="005F668F" w:rsidRPr="005F668F" w14:paraId="2AFB2144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CDF109C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48D07F6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17759A8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AB77473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03D163B0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FE19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Chassis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17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Provedení do racku 19“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70F9CA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2B7FC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58FEE7A5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167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Chassis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215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Velikost max. 2U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A59480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EB05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49E0D2D8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51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HDD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57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20 Hot-Swap slotů pro 3.5“ SAS/SATA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357EBA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4B469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24x3,5" sloty</w:t>
            </w:r>
          </w:p>
        </w:tc>
      </w:tr>
      <w:tr w:rsidR="005F668F" w:rsidRPr="005F668F" w14:paraId="53D3D46C" w14:textId="77777777" w:rsidTr="005F668F">
        <w:trPr>
          <w:trHeight w:val="1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923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Power suply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46F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Redundantní zdroj Hot-Swap, účinnost 80 PLUS Titanium, vhodně zvolený výkon [zatížení při běžném provozu 50%]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9CE0B9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5EA2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Dual, Fully Redundant(1+1), Hot-Plug Power Supply,1100W MM(100-240Vac) Titanium</w:t>
            </w:r>
          </w:p>
        </w:tc>
      </w:tr>
      <w:tr w:rsidR="005F668F" w:rsidRPr="005F668F" w14:paraId="22916E30" w14:textId="77777777" w:rsidTr="005F668F">
        <w:trPr>
          <w:trHeight w:val="12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45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Příslušenství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2B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Kompletní příslušenství pro montáž do racku (vysouvací, matice, šrouby, podložky atd.)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157296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D9B8C1" w14:textId="77777777" w:rsidR="005F668F" w:rsidRPr="005F668F" w:rsidRDefault="005F668F" w:rsidP="005F668F">
            <w:pPr>
              <w:rPr>
                <w:rFonts w:ascii="Consolas" w:hAnsi="Consolas" w:cs="Consolas"/>
                <w:sz w:val="22"/>
                <w:szCs w:val="22"/>
              </w:rPr>
            </w:pPr>
            <w:r w:rsidRPr="005F668F">
              <w:rPr>
                <w:rFonts w:ascii="Consolas" w:hAnsi="Consolas" w:cs="Consolas"/>
                <w:sz w:val="22"/>
                <w:szCs w:val="22"/>
              </w:rPr>
              <w:t> </w:t>
            </w:r>
          </w:p>
        </w:tc>
      </w:tr>
      <w:tr w:rsidR="005F668F" w:rsidRPr="005F668F" w14:paraId="0A80D7EF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DC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042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FE3823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6BC8D2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02D06407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479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5B8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3CA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1E19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244B2D93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F9A0F57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Procesor</w:t>
            </w:r>
          </w:p>
        </w:tc>
      </w:tr>
      <w:tr w:rsidR="005F668F" w:rsidRPr="005F668F" w14:paraId="73EA346A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32032A2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5436B53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679119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DA5924C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15B575FF" w14:textId="77777777" w:rsidTr="005F668F">
        <w:trPr>
          <w:trHeight w:val="22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94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Procesor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7CF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 Procesor 64bit paralelní zpracování 16 vláken (8 jader s HT, nebo 16 jader). Minimálním výkon pro 1 CPU dle cpubenchmark.net  pro více vláken: 11 000, pro jedno vlákno: 1700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A3E56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518C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sz w:val="22"/>
                <w:szCs w:val="22"/>
              </w:rPr>
              <w:t>2x Intel® Xeon® Silver 4509Y</w:t>
            </w:r>
            <w:r w:rsidRPr="005F668F">
              <w:rPr>
                <w:rFonts w:ascii="Calibri" w:hAnsi="Calibri" w:cs="Calibri"/>
                <w:sz w:val="22"/>
                <w:szCs w:val="22"/>
              </w:rPr>
              <w:t xml:space="preserve"> , nové procesory nejsou uvedeny na portále cpubenchmark.net, tento nový model specifikaci splňuje, </w:t>
            </w:r>
            <w:r w:rsidRPr="005F668F">
              <w:rPr>
                <w:rFonts w:ascii="Calibri" w:hAnsi="Calibri" w:cs="Calibri"/>
                <w:b/>
                <w:bCs/>
                <w:sz w:val="22"/>
                <w:szCs w:val="22"/>
              </w:rPr>
              <w:t>výkon CPU lze porovnat na www.spec.org.</w:t>
            </w:r>
          </w:p>
        </w:tc>
      </w:tr>
      <w:tr w:rsidR="005F668F" w:rsidRPr="005F668F" w14:paraId="4C06DF86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55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PCIe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1BF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PCIe revize 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80D560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6A22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6EF8683A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E41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Instrukční sady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C42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HW podpora virtualizace, AES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154E0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C1C6E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486391CC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0E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2A9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EF3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D26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30ADCF51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1487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5B94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231E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1462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20269EDE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6F7167E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Paměť</w:t>
            </w:r>
          </w:p>
        </w:tc>
      </w:tr>
      <w:tr w:rsidR="005F668F" w:rsidRPr="005F668F" w14:paraId="20A2A9B3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4A95BE1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036872D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6ECAB47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073AC37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5E6E2E78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B4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Osazení RAM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EB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4x modul 2Rx4 32 GB ECC, 2400MT/s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3E13C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8A731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4x 32GB RDIMM, 5600MT/s, Dual Rank</w:t>
            </w:r>
          </w:p>
        </w:tc>
      </w:tr>
      <w:tr w:rsidR="005F668F" w:rsidRPr="005F668F" w14:paraId="4EBF943D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87C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955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563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2D6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74B42E94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C05A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E84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548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123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25F656CC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F6BCF23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Základní deska</w:t>
            </w:r>
          </w:p>
        </w:tc>
      </w:tr>
      <w:tr w:rsidR="005F668F" w:rsidRPr="005F668F" w14:paraId="2491CD53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66C84DB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3C31C0F7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BC4A3DD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595959"/>
            <w:noWrap/>
            <w:vAlign w:val="bottom"/>
            <w:hideMark/>
          </w:tcPr>
          <w:p w14:paraId="21CF30DA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59D5E5EC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B07D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Sloty RAM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5BE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Paměťové sloty 2x8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E30150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FFFF00"/>
            <w:vAlign w:val="center"/>
            <w:hideMark/>
          </w:tcPr>
          <w:p w14:paraId="79B61879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 8 slotů</w:t>
            </w:r>
          </w:p>
        </w:tc>
      </w:tr>
      <w:tr w:rsidR="005F668F" w:rsidRPr="005F668F" w14:paraId="2C24F138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744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Sloty PCIe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0CE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1xPCIE16x volný využitelný pro externí SAS řadič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62B63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FFFF00"/>
            <w:vAlign w:val="center"/>
            <w:hideMark/>
          </w:tcPr>
          <w:p w14:paraId="44F5FE2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5x PCIe16 Low Profile</w:t>
            </w:r>
          </w:p>
        </w:tc>
      </w:tr>
      <w:tr w:rsidR="005F668F" w:rsidRPr="005F668F" w14:paraId="58BF49AD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C84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 xml:space="preserve">Firmware 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80CA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Firmware UEFI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C2A60B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BFBFBF"/>
            <w:vAlign w:val="center"/>
            <w:hideMark/>
          </w:tcPr>
          <w:p w14:paraId="7168B39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181C4C16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D7A622A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lastRenderedPageBreak/>
              <w:t>Další vybavení</w:t>
            </w:r>
          </w:p>
        </w:tc>
        <w:tc>
          <w:tcPr>
            <w:tcW w:w="270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B14C9D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Trusted Platform Module (TPM) v2.0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8F0144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FBFBF"/>
            <w:vAlign w:val="center"/>
            <w:hideMark/>
          </w:tcPr>
          <w:p w14:paraId="143032D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09E9683D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EE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AC5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7C7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975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57E45D66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3DE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EF7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955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4888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22F8B8DE" w14:textId="77777777" w:rsidTr="005F668F">
        <w:trPr>
          <w:trHeight w:val="30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EE003A5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Řadiče RAID</w:t>
            </w:r>
          </w:p>
        </w:tc>
      </w:tr>
      <w:tr w:rsidR="005F668F" w:rsidRPr="005F668F" w14:paraId="68A6E9F0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AD8F417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018EF39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79E2184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878AD8E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0B0E5880" w14:textId="77777777" w:rsidTr="005F668F"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95B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Řadič 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A58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Samostatný řadič pro OS nebo BOSS, NVMe, PCIe s podporou RAID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575B20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4F878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BOSS-N1 controller card + with 2 M.2 960GB (RAID 1)</w:t>
            </w:r>
          </w:p>
        </w:tc>
      </w:tr>
      <w:tr w:rsidR="005F668F" w:rsidRPr="005F668F" w14:paraId="346CFB32" w14:textId="77777777" w:rsidTr="005F668F">
        <w:trPr>
          <w:trHeight w:val="12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AE9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Řadič HDD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C04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Samostatný SAS/SATA řadič s ochranou proti výpadku napájení, RAID 0, 1, 5, 6, 10, 50, 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69BF73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29B4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PERC H755</w:t>
            </w:r>
          </w:p>
        </w:tc>
      </w:tr>
      <w:tr w:rsidR="005F668F" w:rsidRPr="005F668F" w14:paraId="4B2F8E8F" w14:textId="77777777" w:rsidTr="005F668F"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A6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Řadič pro 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F47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Samostatný externí SAS řadič pro připojení páskové knihovny SAS QualStar Q24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AC476D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3CF929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 xml:space="preserve">HBA355e Adapter </w:t>
            </w:r>
          </w:p>
        </w:tc>
      </w:tr>
      <w:tr w:rsidR="005F668F" w:rsidRPr="005F668F" w14:paraId="7CB291EC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D6B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C37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F0C1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D7C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4F3F7B9F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0FCE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275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3635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F77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4338E3B9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176521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Storage HDD</w:t>
            </w:r>
          </w:p>
        </w:tc>
      </w:tr>
      <w:tr w:rsidR="005F668F" w:rsidRPr="005F668F" w14:paraId="50481DA9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8850B18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23077E39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18216C3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26B030AD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0CDAF516" w14:textId="77777777" w:rsidTr="005F668F"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ACD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Kapacitní disky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59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20x16TB SATA/SAS HDD 7200rpm, 100 IOPS pro disk, CMR/PMR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CF2963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73A70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44BC55E5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C0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4E5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1B8C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1FC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75FEDD77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8A0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61DA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D16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640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3B7B0B54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D8326F9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Storage OS</w:t>
            </w:r>
          </w:p>
        </w:tc>
      </w:tr>
      <w:tr w:rsidR="005F668F" w:rsidRPr="005F668F" w14:paraId="0FF34F5D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A6E6C6E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942ACC5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DEB08AA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CB8286B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67FA19A6" w14:textId="77777777" w:rsidTr="005F668F"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68F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Typ osazení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9A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2x/4x dle IOPS [SAS/SATA/nVME/BOSS] v RAID1/RAID10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802726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6A959A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BOSS-N1 controller card + with 2 M.2 960GB (RAID 1)</w:t>
            </w:r>
          </w:p>
        </w:tc>
      </w:tr>
      <w:tr w:rsidR="005F668F" w:rsidRPr="005F668F" w14:paraId="5BFA4BAA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3F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Kapacita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7D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RAW kapacita 1800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80FAEE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2747C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0648F74A" w14:textId="77777777" w:rsidTr="005F668F">
        <w:trPr>
          <w:trHeight w:val="1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63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IOPS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E75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random IOPS [4k, Q16], pro konf. 4x - min. 60 000 Read , 15 000 Write /na disk, pro konf. 2x - min. 120 000 Read , 30 000 Write /na disk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56FB5B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5B5B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1D38DD50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23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Odolnost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18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0.5 DWPD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63CEB4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D8DE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182986A2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11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7BE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32E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8FC6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1D3DC914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751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653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4F5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CDCB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4F6FD757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657C00E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Síťové připojení</w:t>
            </w:r>
          </w:p>
        </w:tc>
      </w:tr>
      <w:tr w:rsidR="005F668F" w:rsidRPr="005F668F" w14:paraId="2B63AB06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0A500EC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252108D2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F5C24C5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CFB9A85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53E3E0EF" w14:textId="77777777" w:rsidTr="005F668F">
        <w:trPr>
          <w:trHeight w:val="12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C5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1000BASE-T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05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4x port 1000BASE-T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4FD56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BB70D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1. Broadcom 5720 Quad Port 1GbE BASE-T Adapter, OCP NIC 3.0</w:t>
            </w:r>
            <w:r w:rsidRPr="005F668F">
              <w:rPr>
                <w:rFonts w:ascii="Calibri" w:hAnsi="Calibri" w:cs="Calibri"/>
                <w:sz w:val="22"/>
                <w:szCs w:val="22"/>
              </w:rPr>
              <w:br/>
              <w:t>2. Broadcom 5720 Dual Port 1Gb On-Board LOM</w:t>
            </w:r>
          </w:p>
        </w:tc>
      </w:tr>
      <w:tr w:rsidR="005F668F" w:rsidRPr="005F668F" w14:paraId="037D41E0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6F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25GbE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583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 port 25GbE SFP28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6F446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0A24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Broadcom 57414 Dual Port 10/25GbE SFP28 Adapter</w:t>
            </w:r>
          </w:p>
        </w:tc>
      </w:tr>
      <w:tr w:rsidR="005F668F" w:rsidRPr="005F668F" w14:paraId="32FF37CE" w14:textId="77777777" w:rsidTr="005F668F">
        <w:trPr>
          <w:trHeight w:val="1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F2E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25GbE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9C6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Podpora VLAN, IEEE 802.1Q, IEEE 802.1Qbb, IEEE 802.1Qaz, IEEE 802.1ab, DCBX, RoCE v2, SR-IOV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94221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ED631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6A4A2883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A7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59BF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CC3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86F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71517768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0A7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232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599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BD4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1A787A3B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D5ED75A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Senzory a sledování</w:t>
            </w:r>
          </w:p>
        </w:tc>
      </w:tr>
      <w:tr w:rsidR="005F668F" w:rsidRPr="005F668F" w14:paraId="14B1FE10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AF5D771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456D1C1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1B9D2CB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0D8B55A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2A1505B5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606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Senzor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951D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Teploty (CPU, RAM, okolní)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54707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6C195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1769F0FD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83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Senzor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F0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Otáčky ventilátorů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6899B7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DDEA1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29E2C90D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6C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Senzor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C0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Napětí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FE803B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8A04B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1FC48613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DE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Monitoring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95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Stav napájecí zdroj, paměti, procesor, RAID, NIC, HDD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E5225E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645959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2CCAB1B1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391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Monitoring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8F1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SNMPv1, v2, a v3 (traps and gets)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E5F7E4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63D40C" w14:textId="77777777" w:rsidR="005F668F" w:rsidRPr="005F668F" w:rsidRDefault="005F668F" w:rsidP="005F668F">
            <w:pPr>
              <w:rPr>
                <w:rFonts w:ascii="Consolas" w:hAnsi="Consolas" w:cs="Consolas"/>
                <w:sz w:val="22"/>
                <w:szCs w:val="22"/>
              </w:rPr>
            </w:pPr>
            <w:r w:rsidRPr="005F668F">
              <w:rPr>
                <w:rFonts w:ascii="Consolas" w:hAnsi="Consolas" w:cs="Consolas"/>
                <w:sz w:val="22"/>
                <w:szCs w:val="22"/>
              </w:rPr>
              <w:t> </w:t>
            </w:r>
          </w:p>
        </w:tc>
      </w:tr>
      <w:tr w:rsidR="005F668F" w:rsidRPr="005F668F" w14:paraId="01DB86C2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B4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Notifikace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2F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Zasílaní upozornění na email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F2BAF4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AC81A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6E49A82E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25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07C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D77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E98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2AB6DDB1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A2F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F16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9CF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35E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3D59E764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463A265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Vzdálená správa</w:t>
            </w:r>
          </w:p>
        </w:tc>
      </w:tr>
      <w:tr w:rsidR="005F668F" w:rsidRPr="005F668F" w14:paraId="1D671EBC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D0EB3FB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81B770D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0B329E1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45A75D5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55155B27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C82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Připojení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0A7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Vzdálená správa IPMI 2.0, Web GUI, SSH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1C3FD6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C9CEF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7A320591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25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Konektivita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D8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Možnost dedikovat výhradní síťový port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781E31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2AEF7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1991FE91" w14:textId="77777777" w:rsidTr="005F668F">
        <w:trPr>
          <w:trHeight w:val="1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B3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Rozhraní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E53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Remote KVM přes webové rozhraní HTML5, nebo podpora VNC, včetně všech potřebných licencí, bez časového omezení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C589C1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27BB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32887AB8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2A7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Funkcionalita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F93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Vzdálená konfigurace BIOS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8523FF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2BAE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4AB26928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C00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Funkcionalita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CEEA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Vzdálený upgrade firmware/BIOS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4DE94E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FC50BE" w14:textId="77777777" w:rsidR="005F668F" w:rsidRPr="005F668F" w:rsidRDefault="005F668F" w:rsidP="005F668F">
            <w:pPr>
              <w:rPr>
                <w:rFonts w:ascii="Consolas" w:hAnsi="Consolas" w:cs="Consolas"/>
                <w:sz w:val="22"/>
                <w:szCs w:val="22"/>
              </w:rPr>
            </w:pPr>
            <w:r w:rsidRPr="005F668F">
              <w:rPr>
                <w:rFonts w:ascii="Consolas" w:hAnsi="Consolas" w:cs="Consolas"/>
                <w:sz w:val="22"/>
                <w:szCs w:val="22"/>
              </w:rPr>
              <w:t> </w:t>
            </w:r>
          </w:p>
        </w:tc>
      </w:tr>
      <w:tr w:rsidR="005F668F" w:rsidRPr="005F668F" w14:paraId="15DFBBBF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F1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Funkcionalita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43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Vzdálená kontrola napájení (vypnutí/reset)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1722F4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A49B1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5EB9B2DE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CCD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Funkcionalita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3A1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Vzdálené připojení médií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F5D06F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9EA9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32721327" w14:textId="77777777" w:rsidTr="005F668F"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CCD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Podpora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D9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Upgrade/update protection 3Y s možností prodloužení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743DAE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EF9CD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4C699CA7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856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548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A18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B383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2765F62C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9A5F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0F8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EB7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FA6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108CA769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DA1BAE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Příslušenství</w:t>
            </w:r>
          </w:p>
        </w:tc>
      </w:tr>
      <w:tr w:rsidR="005F668F" w:rsidRPr="005F668F" w14:paraId="60C3C2A6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EFF190B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B70BA27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EA22716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DC24452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0599A342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15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Napájecí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5E6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 xml:space="preserve">Kabely pro připojení k UPS [IEC C14, IEC C13] 3m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B180F8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D90D3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31133527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BB8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Síťové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A2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 optický kabel 5 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82E149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09912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24265477" w14:textId="77777777" w:rsidTr="005F668F"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EFC9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Datové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CAF5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Kabel pro připojení páskové jednotky SAS QualStar Q24 k serveru 2m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600A25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7211E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6G SAS Cable,MINI to HD, 2M</w:t>
            </w:r>
          </w:p>
        </w:tc>
      </w:tr>
      <w:tr w:rsidR="005F668F" w:rsidRPr="005F668F" w14:paraId="67CAD435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28E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Transceivery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CCC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 modul server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91AEE1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EEAF6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 SFP28 SR Optic, 25GbE</w:t>
            </w:r>
          </w:p>
        </w:tc>
      </w:tr>
      <w:tr w:rsidR="005F668F" w:rsidRPr="005F668F" w14:paraId="704B9D91" w14:textId="77777777" w:rsidTr="005F668F">
        <w:trPr>
          <w:trHeight w:val="6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96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Transceivery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FF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2x modul pro Dell S5212F-ON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220E6A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8FDE2F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Dell Networking, Transceiver, 25GbE SFP28 SR</w:t>
            </w:r>
          </w:p>
        </w:tc>
      </w:tr>
      <w:tr w:rsidR="005F668F" w:rsidRPr="005F668F" w14:paraId="111ECB8C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47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F73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488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C282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1AB9DB25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6ED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D5D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568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83C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3CFCA96A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718C9A5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Certifikovaná kompatibilita SW a HW</w:t>
            </w:r>
          </w:p>
        </w:tc>
      </w:tr>
      <w:tr w:rsidR="005F668F" w:rsidRPr="005F668F" w14:paraId="3C064B64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3FC259E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B3BFDA2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77E0486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88045E6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528AFC3B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61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2B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VmWare v8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E6E152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5EFFE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270BC861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4B1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0B4D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Windows server 2019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C94A03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29220A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37AEE2EC" w14:textId="77777777" w:rsidTr="005F668F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68D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360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Windows server 2022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84AD88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023B6E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F668F" w:rsidRPr="005F668F" w14:paraId="4A3A9A8C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A3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92C0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9701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79B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2F562ADD" w14:textId="77777777" w:rsidTr="005F668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143" w14:textId="77777777" w:rsidR="005F668F" w:rsidRPr="005F668F" w:rsidRDefault="005F668F" w:rsidP="005F668F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E076" w14:textId="77777777" w:rsidR="005F668F" w:rsidRPr="005F668F" w:rsidRDefault="005F668F" w:rsidP="005F668F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900" w14:textId="77777777" w:rsidR="005F668F" w:rsidRPr="005F668F" w:rsidRDefault="005F668F" w:rsidP="005F668F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1B0" w14:textId="77777777" w:rsidR="005F668F" w:rsidRPr="005F668F" w:rsidRDefault="005F668F" w:rsidP="005F668F">
            <w:pPr>
              <w:jc w:val="center"/>
            </w:pPr>
          </w:p>
        </w:tc>
      </w:tr>
      <w:tr w:rsidR="005F668F" w:rsidRPr="005F668F" w14:paraId="6AB3B581" w14:textId="77777777" w:rsidTr="005F668F">
        <w:trPr>
          <w:trHeight w:val="320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7B73688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Záruka a služby</w:t>
            </w:r>
          </w:p>
        </w:tc>
      </w:tr>
      <w:tr w:rsidR="005F668F" w:rsidRPr="005F668F" w14:paraId="7AADADF4" w14:textId="77777777" w:rsidTr="005F668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B46F540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Parametr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C3B547E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Požadavek zadavatele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B25411C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Splňuje ANO/NE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F3FB91E" w14:textId="77777777" w:rsidR="005F668F" w:rsidRPr="005F668F" w:rsidRDefault="005F668F" w:rsidP="005F66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F66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Popis konkrétního splnění požadavku</w:t>
            </w:r>
          </w:p>
        </w:tc>
      </w:tr>
      <w:tr w:rsidR="005F668F" w:rsidRPr="005F668F" w14:paraId="4B8FCC28" w14:textId="77777777" w:rsidTr="005F668F">
        <w:trPr>
          <w:trHeight w:val="12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5CB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Záruční podmínky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C32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Záruka 60 měsíců NBD onsite – odezva následující pracovní den, s opravou u zákazníka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8BA950" w14:textId="77777777" w:rsidR="005F668F" w:rsidRPr="005F668F" w:rsidRDefault="005F668F" w:rsidP="005F66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B6BB4" w14:textId="77777777" w:rsidR="005F668F" w:rsidRPr="005F668F" w:rsidRDefault="005F668F" w:rsidP="005F668F">
            <w:pPr>
              <w:rPr>
                <w:rFonts w:ascii="Calibri" w:hAnsi="Calibri" w:cs="Calibri"/>
                <w:sz w:val="22"/>
                <w:szCs w:val="22"/>
              </w:rPr>
            </w:pPr>
            <w:r w:rsidRPr="005F668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B4A8641" w14:textId="77777777" w:rsidR="000D34E6" w:rsidRDefault="000D34E6" w:rsidP="00CD5B89">
      <w:pPr>
        <w:widowControl w:val="0"/>
        <w:rPr>
          <w:sz w:val="24"/>
          <w:szCs w:val="24"/>
        </w:rPr>
      </w:pPr>
    </w:p>
    <w:p w14:paraId="3F538F07" w14:textId="77777777" w:rsidR="00A247BC" w:rsidRPr="00B829F5" w:rsidRDefault="00A247BC" w:rsidP="00CD5B89">
      <w:pPr>
        <w:widowControl w:val="0"/>
        <w:rPr>
          <w:sz w:val="24"/>
          <w:szCs w:val="24"/>
        </w:rPr>
      </w:pPr>
    </w:p>
    <w:sectPr w:rsidR="00A247BC" w:rsidRPr="00B829F5" w:rsidSect="0095144F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D3F3" w14:textId="77777777" w:rsidR="0095144F" w:rsidRDefault="0095144F">
      <w:r>
        <w:separator/>
      </w:r>
    </w:p>
  </w:endnote>
  <w:endnote w:type="continuationSeparator" w:id="0">
    <w:p w14:paraId="3C5DB29E" w14:textId="77777777" w:rsidR="0095144F" w:rsidRDefault="0095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F1A6" w14:textId="67F651C6" w:rsidR="00CD5B89" w:rsidRPr="00CD5B89" w:rsidRDefault="00CD5B89">
    <w:pPr>
      <w:pStyle w:val="Zpat"/>
      <w:jc w:val="center"/>
    </w:pPr>
    <w:r w:rsidRPr="00CD5B89">
      <w:t xml:space="preserve">Stránka </w:t>
    </w:r>
    <w:r w:rsidRPr="00CD5B89">
      <w:fldChar w:fldCharType="begin"/>
    </w:r>
    <w:r w:rsidRPr="00CD5B89">
      <w:instrText>PAGE  \* Arabic  \* MERGEFORMAT</w:instrText>
    </w:r>
    <w:r w:rsidRPr="00CD5B89">
      <w:fldChar w:fldCharType="separate"/>
    </w:r>
    <w:r w:rsidR="00FE3844">
      <w:rPr>
        <w:noProof/>
      </w:rPr>
      <w:t>2</w:t>
    </w:r>
    <w:r w:rsidRPr="00CD5B89">
      <w:fldChar w:fldCharType="end"/>
    </w:r>
    <w:r w:rsidRPr="00CD5B89">
      <w:t xml:space="preserve"> z </w:t>
    </w:r>
    <w:r w:rsidR="00FE3844">
      <w:fldChar w:fldCharType="begin"/>
    </w:r>
    <w:r w:rsidR="00FE3844">
      <w:instrText>NUMPAGES  \* Arabic  \* MERGEFORMAT</w:instrText>
    </w:r>
    <w:r w:rsidR="00FE3844">
      <w:fldChar w:fldCharType="separate"/>
    </w:r>
    <w:r w:rsidR="00FE3844">
      <w:rPr>
        <w:noProof/>
      </w:rPr>
      <w:t>8</w:t>
    </w:r>
    <w:r w:rsidR="00FE3844">
      <w:rPr>
        <w:noProof/>
      </w:rPr>
      <w:fldChar w:fldCharType="end"/>
    </w:r>
  </w:p>
  <w:p w14:paraId="2071A53B" w14:textId="77777777" w:rsidR="001D1FAF" w:rsidRDefault="001D1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B33A" w14:textId="77777777" w:rsidR="001D1FAF" w:rsidRDefault="001D1FAF" w:rsidP="001D1FA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8329C" w14:textId="77777777" w:rsidR="0095144F" w:rsidRDefault="0095144F">
      <w:r>
        <w:separator/>
      </w:r>
    </w:p>
  </w:footnote>
  <w:footnote w:type="continuationSeparator" w:id="0">
    <w:p w14:paraId="73A20267" w14:textId="77777777" w:rsidR="0095144F" w:rsidRDefault="0095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853E7"/>
    <w:multiLevelType w:val="hybridMultilevel"/>
    <w:tmpl w:val="0AF6D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23F"/>
    <w:multiLevelType w:val="hybridMultilevel"/>
    <w:tmpl w:val="B1E67C4A"/>
    <w:lvl w:ilvl="0" w:tplc="FB6E54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1A11"/>
    <w:multiLevelType w:val="hybridMultilevel"/>
    <w:tmpl w:val="6D7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1667"/>
    <w:multiLevelType w:val="hybridMultilevel"/>
    <w:tmpl w:val="4CE2D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6726"/>
    <w:multiLevelType w:val="hybridMultilevel"/>
    <w:tmpl w:val="D0D29186"/>
    <w:lvl w:ilvl="0" w:tplc="15301D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F38AD"/>
    <w:multiLevelType w:val="multilevel"/>
    <w:tmpl w:val="D6AE7FE0"/>
    <w:lvl w:ilvl="0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E0940"/>
    <w:multiLevelType w:val="hybridMultilevel"/>
    <w:tmpl w:val="DBAE506C"/>
    <w:lvl w:ilvl="0" w:tplc="E3BAE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60062"/>
    <w:multiLevelType w:val="hybridMultilevel"/>
    <w:tmpl w:val="B08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68B8"/>
    <w:multiLevelType w:val="hybridMultilevel"/>
    <w:tmpl w:val="2EC82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1489"/>
    <w:multiLevelType w:val="hybridMultilevel"/>
    <w:tmpl w:val="07905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31AE"/>
    <w:multiLevelType w:val="hybridMultilevel"/>
    <w:tmpl w:val="323472D6"/>
    <w:lvl w:ilvl="0" w:tplc="C270F0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8161A"/>
    <w:multiLevelType w:val="hybridMultilevel"/>
    <w:tmpl w:val="8DA8E642"/>
    <w:lvl w:ilvl="0" w:tplc="B55052D8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4B871B1"/>
    <w:multiLevelType w:val="hybridMultilevel"/>
    <w:tmpl w:val="E8268228"/>
    <w:lvl w:ilvl="0" w:tplc="B7FA83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D1A6E"/>
    <w:multiLevelType w:val="hybridMultilevel"/>
    <w:tmpl w:val="83DAE792"/>
    <w:lvl w:ilvl="0" w:tplc="673E2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C1C6F"/>
    <w:multiLevelType w:val="hybridMultilevel"/>
    <w:tmpl w:val="5EA08574"/>
    <w:lvl w:ilvl="0" w:tplc="3F7AA5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F278B"/>
    <w:multiLevelType w:val="hybridMultilevel"/>
    <w:tmpl w:val="57A8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5F19"/>
    <w:multiLevelType w:val="hybridMultilevel"/>
    <w:tmpl w:val="014635C2"/>
    <w:lvl w:ilvl="0" w:tplc="D728AD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53CBA"/>
    <w:multiLevelType w:val="hybridMultilevel"/>
    <w:tmpl w:val="C5FE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C1904"/>
    <w:multiLevelType w:val="hybridMultilevel"/>
    <w:tmpl w:val="328479B6"/>
    <w:lvl w:ilvl="0" w:tplc="AEB25C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F676F"/>
    <w:multiLevelType w:val="hybridMultilevel"/>
    <w:tmpl w:val="A4E8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5009D"/>
    <w:multiLevelType w:val="hybridMultilevel"/>
    <w:tmpl w:val="86561A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410BB"/>
    <w:multiLevelType w:val="hybridMultilevel"/>
    <w:tmpl w:val="0038BB4A"/>
    <w:lvl w:ilvl="0" w:tplc="5E52F3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DD0C38"/>
    <w:multiLevelType w:val="hybridMultilevel"/>
    <w:tmpl w:val="D6AE7FE0"/>
    <w:lvl w:ilvl="0" w:tplc="8B80181E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23AA9"/>
    <w:multiLevelType w:val="hybridMultilevel"/>
    <w:tmpl w:val="F29C026E"/>
    <w:lvl w:ilvl="0" w:tplc="DC5682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608F9"/>
    <w:multiLevelType w:val="multilevel"/>
    <w:tmpl w:val="3CBA0E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455A6"/>
    <w:multiLevelType w:val="hybridMultilevel"/>
    <w:tmpl w:val="44502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F6F1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130F4"/>
    <w:multiLevelType w:val="hybridMultilevel"/>
    <w:tmpl w:val="60C0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22847"/>
    <w:multiLevelType w:val="hybridMultilevel"/>
    <w:tmpl w:val="D408D674"/>
    <w:lvl w:ilvl="0" w:tplc="70248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45D35"/>
    <w:multiLevelType w:val="hybridMultilevel"/>
    <w:tmpl w:val="3836CA88"/>
    <w:lvl w:ilvl="0" w:tplc="2130AE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27717"/>
    <w:multiLevelType w:val="hybridMultilevel"/>
    <w:tmpl w:val="DB78386C"/>
    <w:lvl w:ilvl="0" w:tplc="6BDC65B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8038C"/>
    <w:multiLevelType w:val="hybridMultilevel"/>
    <w:tmpl w:val="D4EA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35918"/>
    <w:multiLevelType w:val="hybridMultilevel"/>
    <w:tmpl w:val="70B42BE2"/>
    <w:lvl w:ilvl="0" w:tplc="3F7AA5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441DE"/>
    <w:multiLevelType w:val="hybridMultilevel"/>
    <w:tmpl w:val="60761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B0B69"/>
    <w:multiLevelType w:val="hybridMultilevel"/>
    <w:tmpl w:val="BAB082DA"/>
    <w:lvl w:ilvl="0" w:tplc="CF5467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D66CDF"/>
    <w:multiLevelType w:val="hybridMultilevel"/>
    <w:tmpl w:val="05A8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47E69"/>
    <w:multiLevelType w:val="hybridMultilevel"/>
    <w:tmpl w:val="C1684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D5B26"/>
    <w:multiLevelType w:val="hybridMultilevel"/>
    <w:tmpl w:val="135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31A3"/>
    <w:multiLevelType w:val="hybridMultilevel"/>
    <w:tmpl w:val="DE02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9"/>
  </w:num>
  <w:num w:numId="5">
    <w:abstractNumId w:val="30"/>
  </w:num>
  <w:num w:numId="6">
    <w:abstractNumId w:val="22"/>
  </w:num>
  <w:num w:numId="7">
    <w:abstractNumId w:val="29"/>
  </w:num>
  <w:num w:numId="8">
    <w:abstractNumId w:val="24"/>
  </w:num>
  <w:num w:numId="9">
    <w:abstractNumId w:val="14"/>
  </w:num>
  <w:num w:numId="10">
    <w:abstractNumId w:val="6"/>
  </w:num>
  <w:num w:numId="11">
    <w:abstractNumId w:val="7"/>
  </w:num>
  <w:num w:numId="12">
    <w:abstractNumId w:val="26"/>
  </w:num>
  <w:num w:numId="13">
    <w:abstractNumId w:val="5"/>
  </w:num>
  <w:num w:numId="14">
    <w:abstractNumId w:val="17"/>
  </w:num>
  <w:num w:numId="15">
    <w:abstractNumId w:val="13"/>
  </w:num>
  <w:num w:numId="16">
    <w:abstractNumId w:val="35"/>
  </w:num>
  <w:num w:numId="17">
    <w:abstractNumId w:val="11"/>
  </w:num>
  <w:num w:numId="18">
    <w:abstractNumId w:val="2"/>
  </w:num>
  <w:num w:numId="19">
    <w:abstractNumId w:val="18"/>
  </w:num>
  <w:num w:numId="20">
    <w:abstractNumId w:val="36"/>
  </w:num>
  <w:num w:numId="21">
    <w:abstractNumId w:val="3"/>
  </w:num>
  <w:num w:numId="22">
    <w:abstractNumId w:val="8"/>
  </w:num>
  <w:num w:numId="23">
    <w:abstractNumId w:val="16"/>
  </w:num>
  <w:num w:numId="24">
    <w:abstractNumId w:val="28"/>
  </w:num>
  <w:num w:numId="25">
    <w:abstractNumId w:val="20"/>
  </w:num>
  <w:num w:numId="26">
    <w:abstractNumId w:val="39"/>
  </w:num>
  <w:num w:numId="27">
    <w:abstractNumId w:val="32"/>
  </w:num>
  <w:num w:numId="28">
    <w:abstractNumId w:val="38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4"/>
  </w:num>
  <w:num w:numId="33">
    <w:abstractNumId w:val="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7"/>
  </w:num>
  <w:num w:numId="37">
    <w:abstractNumId w:val="34"/>
  </w:num>
  <w:num w:numId="38">
    <w:abstractNumId w:val="33"/>
  </w:num>
  <w:num w:numId="39">
    <w:abstractNumId w:val="21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8C"/>
    <w:rsid w:val="000054CA"/>
    <w:rsid w:val="00011217"/>
    <w:rsid w:val="000172B8"/>
    <w:rsid w:val="00023D52"/>
    <w:rsid w:val="00025805"/>
    <w:rsid w:val="00026856"/>
    <w:rsid w:val="00031839"/>
    <w:rsid w:val="00054506"/>
    <w:rsid w:val="00062F4B"/>
    <w:rsid w:val="0006686C"/>
    <w:rsid w:val="00071ED8"/>
    <w:rsid w:val="00077A96"/>
    <w:rsid w:val="00085082"/>
    <w:rsid w:val="00086C0A"/>
    <w:rsid w:val="000B274C"/>
    <w:rsid w:val="000B3300"/>
    <w:rsid w:val="000B6193"/>
    <w:rsid w:val="000C6FBA"/>
    <w:rsid w:val="000C7729"/>
    <w:rsid w:val="000D01BB"/>
    <w:rsid w:val="000D1938"/>
    <w:rsid w:val="000D34E6"/>
    <w:rsid w:val="000D67BC"/>
    <w:rsid w:val="000E24F0"/>
    <w:rsid w:val="000E70BE"/>
    <w:rsid w:val="000F1A2C"/>
    <w:rsid w:val="000F1F29"/>
    <w:rsid w:val="000F5FC1"/>
    <w:rsid w:val="000F6457"/>
    <w:rsid w:val="000F6FE2"/>
    <w:rsid w:val="000F7B63"/>
    <w:rsid w:val="00111521"/>
    <w:rsid w:val="00125C3A"/>
    <w:rsid w:val="0013554E"/>
    <w:rsid w:val="001531C0"/>
    <w:rsid w:val="001575CB"/>
    <w:rsid w:val="001656D5"/>
    <w:rsid w:val="00173A7E"/>
    <w:rsid w:val="00176B08"/>
    <w:rsid w:val="00182875"/>
    <w:rsid w:val="00186E4E"/>
    <w:rsid w:val="001961B2"/>
    <w:rsid w:val="00196654"/>
    <w:rsid w:val="001A2111"/>
    <w:rsid w:val="001A6754"/>
    <w:rsid w:val="001B05D2"/>
    <w:rsid w:val="001B3EAF"/>
    <w:rsid w:val="001C1A43"/>
    <w:rsid w:val="001D1FAF"/>
    <w:rsid w:val="001D5DB4"/>
    <w:rsid w:val="00203317"/>
    <w:rsid w:val="00210957"/>
    <w:rsid w:val="002110A0"/>
    <w:rsid w:val="00222E4A"/>
    <w:rsid w:val="00226AF0"/>
    <w:rsid w:val="00234503"/>
    <w:rsid w:val="002352EF"/>
    <w:rsid w:val="002435C9"/>
    <w:rsid w:val="00273FFE"/>
    <w:rsid w:val="00280099"/>
    <w:rsid w:val="002A0BB3"/>
    <w:rsid w:val="002B10FC"/>
    <w:rsid w:val="002B2FCF"/>
    <w:rsid w:val="002C146A"/>
    <w:rsid w:val="002C14E5"/>
    <w:rsid w:val="002D32CA"/>
    <w:rsid w:val="002D4889"/>
    <w:rsid w:val="002E4796"/>
    <w:rsid w:val="002E6D55"/>
    <w:rsid w:val="002E73DE"/>
    <w:rsid w:val="002F3BD4"/>
    <w:rsid w:val="002F6F28"/>
    <w:rsid w:val="002F6F36"/>
    <w:rsid w:val="00302826"/>
    <w:rsid w:val="00310C47"/>
    <w:rsid w:val="00321CBE"/>
    <w:rsid w:val="00326F82"/>
    <w:rsid w:val="00341AF8"/>
    <w:rsid w:val="003622E3"/>
    <w:rsid w:val="00362C9B"/>
    <w:rsid w:val="00371403"/>
    <w:rsid w:val="0037202B"/>
    <w:rsid w:val="0038193C"/>
    <w:rsid w:val="00393C57"/>
    <w:rsid w:val="003B7764"/>
    <w:rsid w:val="003C7816"/>
    <w:rsid w:val="003F7D36"/>
    <w:rsid w:val="00410F18"/>
    <w:rsid w:val="004121A6"/>
    <w:rsid w:val="00417B61"/>
    <w:rsid w:val="004432F8"/>
    <w:rsid w:val="00467537"/>
    <w:rsid w:val="004702C7"/>
    <w:rsid w:val="00482CC9"/>
    <w:rsid w:val="004928FA"/>
    <w:rsid w:val="00497EC3"/>
    <w:rsid w:val="004A22DE"/>
    <w:rsid w:val="004B35BE"/>
    <w:rsid w:val="004B5CFC"/>
    <w:rsid w:val="004B6AC5"/>
    <w:rsid w:val="004C01DF"/>
    <w:rsid w:val="004E1739"/>
    <w:rsid w:val="004F796A"/>
    <w:rsid w:val="00500868"/>
    <w:rsid w:val="00517A19"/>
    <w:rsid w:val="00522927"/>
    <w:rsid w:val="0052444F"/>
    <w:rsid w:val="005341B1"/>
    <w:rsid w:val="00535754"/>
    <w:rsid w:val="00541086"/>
    <w:rsid w:val="005606AF"/>
    <w:rsid w:val="00574D99"/>
    <w:rsid w:val="00580F80"/>
    <w:rsid w:val="00581405"/>
    <w:rsid w:val="00587D4F"/>
    <w:rsid w:val="005940B3"/>
    <w:rsid w:val="005B285E"/>
    <w:rsid w:val="005B45D0"/>
    <w:rsid w:val="005B4920"/>
    <w:rsid w:val="005D747E"/>
    <w:rsid w:val="005E0340"/>
    <w:rsid w:val="005F668F"/>
    <w:rsid w:val="00603C12"/>
    <w:rsid w:val="006051E8"/>
    <w:rsid w:val="006079ED"/>
    <w:rsid w:val="00610874"/>
    <w:rsid w:val="00612405"/>
    <w:rsid w:val="006130BB"/>
    <w:rsid w:val="00644184"/>
    <w:rsid w:val="00675F17"/>
    <w:rsid w:val="00684D10"/>
    <w:rsid w:val="006969E8"/>
    <w:rsid w:val="006A43EC"/>
    <w:rsid w:val="006B216C"/>
    <w:rsid w:val="006E6094"/>
    <w:rsid w:val="006E70EE"/>
    <w:rsid w:val="006F18AA"/>
    <w:rsid w:val="006F495E"/>
    <w:rsid w:val="006F6D1D"/>
    <w:rsid w:val="007035DD"/>
    <w:rsid w:val="007116F8"/>
    <w:rsid w:val="00721B3B"/>
    <w:rsid w:val="00726F22"/>
    <w:rsid w:val="00727EC9"/>
    <w:rsid w:val="00733871"/>
    <w:rsid w:val="00734E3C"/>
    <w:rsid w:val="00743093"/>
    <w:rsid w:val="0075582A"/>
    <w:rsid w:val="00764FCB"/>
    <w:rsid w:val="00772EB0"/>
    <w:rsid w:val="0078692B"/>
    <w:rsid w:val="007A4C81"/>
    <w:rsid w:val="007B19BE"/>
    <w:rsid w:val="007B5C22"/>
    <w:rsid w:val="007C665C"/>
    <w:rsid w:val="007C7C45"/>
    <w:rsid w:val="007D06FD"/>
    <w:rsid w:val="007D7B66"/>
    <w:rsid w:val="007E5280"/>
    <w:rsid w:val="007E641E"/>
    <w:rsid w:val="007F5656"/>
    <w:rsid w:val="007F6CB0"/>
    <w:rsid w:val="008076C5"/>
    <w:rsid w:val="00817AEC"/>
    <w:rsid w:val="008409E8"/>
    <w:rsid w:val="008467AA"/>
    <w:rsid w:val="00851067"/>
    <w:rsid w:val="00854B30"/>
    <w:rsid w:val="008667D4"/>
    <w:rsid w:val="00872CEC"/>
    <w:rsid w:val="00883756"/>
    <w:rsid w:val="00887DF9"/>
    <w:rsid w:val="00891FE1"/>
    <w:rsid w:val="008A2B55"/>
    <w:rsid w:val="008B215B"/>
    <w:rsid w:val="008B5B55"/>
    <w:rsid w:val="008C28EA"/>
    <w:rsid w:val="008C2F38"/>
    <w:rsid w:val="008C7C6D"/>
    <w:rsid w:val="008E5428"/>
    <w:rsid w:val="008E7F89"/>
    <w:rsid w:val="0092488C"/>
    <w:rsid w:val="00925E1D"/>
    <w:rsid w:val="00935BF3"/>
    <w:rsid w:val="009423DA"/>
    <w:rsid w:val="00943A34"/>
    <w:rsid w:val="009509C1"/>
    <w:rsid w:val="0095144F"/>
    <w:rsid w:val="00951EB7"/>
    <w:rsid w:val="00960FEB"/>
    <w:rsid w:val="009620D0"/>
    <w:rsid w:val="00963FC5"/>
    <w:rsid w:val="009709DC"/>
    <w:rsid w:val="009715C7"/>
    <w:rsid w:val="00973B4B"/>
    <w:rsid w:val="009953D8"/>
    <w:rsid w:val="009A0A8A"/>
    <w:rsid w:val="009B12D8"/>
    <w:rsid w:val="009C400F"/>
    <w:rsid w:val="009C536F"/>
    <w:rsid w:val="009C6248"/>
    <w:rsid w:val="009D117C"/>
    <w:rsid w:val="009E7ED5"/>
    <w:rsid w:val="00A210ED"/>
    <w:rsid w:val="00A22CE4"/>
    <w:rsid w:val="00A247BC"/>
    <w:rsid w:val="00A322A9"/>
    <w:rsid w:val="00A400B5"/>
    <w:rsid w:val="00A41285"/>
    <w:rsid w:val="00A419C7"/>
    <w:rsid w:val="00A54EA9"/>
    <w:rsid w:val="00A72F6E"/>
    <w:rsid w:val="00A84F55"/>
    <w:rsid w:val="00A96B1C"/>
    <w:rsid w:val="00AC1DCF"/>
    <w:rsid w:val="00AD01CD"/>
    <w:rsid w:val="00AD0C50"/>
    <w:rsid w:val="00AD76A5"/>
    <w:rsid w:val="00AE110E"/>
    <w:rsid w:val="00AE51AB"/>
    <w:rsid w:val="00AE567E"/>
    <w:rsid w:val="00AF09E0"/>
    <w:rsid w:val="00AF57BE"/>
    <w:rsid w:val="00AF6823"/>
    <w:rsid w:val="00AF744A"/>
    <w:rsid w:val="00B1761D"/>
    <w:rsid w:val="00B348E4"/>
    <w:rsid w:val="00B72194"/>
    <w:rsid w:val="00B72F25"/>
    <w:rsid w:val="00B75350"/>
    <w:rsid w:val="00B829F5"/>
    <w:rsid w:val="00B83995"/>
    <w:rsid w:val="00B86057"/>
    <w:rsid w:val="00B936DD"/>
    <w:rsid w:val="00B9434E"/>
    <w:rsid w:val="00BA7986"/>
    <w:rsid w:val="00BB05F9"/>
    <w:rsid w:val="00BB631D"/>
    <w:rsid w:val="00BE00DD"/>
    <w:rsid w:val="00BF4C80"/>
    <w:rsid w:val="00C00033"/>
    <w:rsid w:val="00C13049"/>
    <w:rsid w:val="00C13D33"/>
    <w:rsid w:val="00C40FF8"/>
    <w:rsid w:val="00C67C88"/>
    <w:rsid w:val="00C900E5"/>
    <w:rsid w:val="00C94AEF"/>
    <w:rsid w:val="00C97DBB"/>
    <w:rsid w:val="00CA1475"/>
    <w:rsid w:val="00CB088D"/>
    <w:rsid w:val="00CB7417"/>
    <w:rsid w:val="00CC0ED5"/>
    <w:rsid w:val="00CC3EA9"/>
    <w:rsid w:val="00CC41AF"/>
    <w:rsid w:val="00CC5C55"/>
    <w:rsid w:val="00CD58BF"/>
    <w:rsid w:val="00CD5B89"/>
    <w:rsid w:val="00CE557A"/>
    <w:rsid w:val="00CF7E99"/>
    <w:rsid w:val="00D00C4F"/>
    <w:rsid w:val="00D05714"/>
    <w:rsid w:val="00D1722C"/>
    <w:rsid w:val="00D177E1"/>
    <w:rsid w:val="00D22228"/>
    <w:rsid w:val="00D2453D"/>
    <w:rsid w:val="00D30036"/>
    <w:rsid w:val="00D303D0"/>
    <w:rsid w:val="00D31967"/>
    <w:rsid w:val="00D330FA"/>
    <w:rsid w:val="00D41DDD"/>
    <w:rsid w:val="00D50845"/>
    <w:rsid w:val="00D57C59"/>
    <w:rsid w:val="00D61110"/>
    <w:rsid w:val="00D61F38"/>
    <w:rsid w:val="00D71B1D"/>
    <w:rsid w:val="00D77D48"/>
    <w:rsid w:val="00D8600A"/>
    <w:rsid w:val="00D908F5"/>
    <w:rsid w:val="00D95997"/>
    <w:rsid w:val="00DB72DC"/>
    <w:rsid w:val="00DC0109"/>
    <w:rsid w:val="00DC7887"/>
    <w:rsid w:val="00DD0641"/>
    <w:rsid w:val="00DD2FE2"/>
    <w:rsid w:val="00DF05EA"/>
    <w:rsid w:val="00DF5A83"/>
    <w:rsid w:val="00E006B1"/>
    <w:rsid w:val="00E01437"/>
    <w:rsid w:val="00E01EDC"/>
    <w:rsid w:val="00E11A34"/>
    <w:rsid w:val="00E11C5A"/>
    <w:rsid w:val="00E61A54"/>
    <w:rsid w:val="00E71614"/>
    <w:rsid w:val="00E85E18"/>
    <w:rsid w:val="00E902A1"/>
    <w:rsid w:val="00EA0E30"/>
    <w:rsid w:val="00EA4DBC"/>
    <w:rsid w:val="00EA536C"/>
    <w:rsid w:val="00EB26E6"/>
    <w:rsid w:val="00EB6BC4"/>
    <w:rsid w:val="00EC314C"/>
    <w:rsid w:val="00ED72B5"/>
    <w:rsid w:val="00F11306"/>
    <w:rsid w:val="00F11F5D"/>
    <w:rsid w:val="00F24378"/>
    <w:rsid w:val="00F3164C"/>
    <w:rsid w:val="00F341B3"/>
    <w:rsid w:val="00F35A27"/>
    <w:rsid w:val="00F4092E"/>
    <w:rsid w:val="00F41047"/>
    <w:rsid w:val="00F421E1"/>
    <w:rsid w:val="00F42ACF"/>
    <w:rsid w:val="00F46295"/>
    <w:rsid w:val="00F467D8"/>
    <w:rsid w:val="00F46847"/>
    <w:rsid w:val="00F665F9"/>
    <w:rsid w:val="00F722D8"/>
    <w:rsid w:val="00F72ECD"/>
    <w:rsid w:val="00F76274"/>
    <w:rsid w:val="00F85CCB"/>
    <w:rsid w:val="00F948DB"/>
    <w:rsid w:val="00FB2BC1"/>
    <w:rsid w:val="00FB430B"/>
    <w:rsid w:val="00FC6635"/>
    <w:rsid w:val="00FE1248"/>
    <w:rsid w:val="00FE3844"/>
    <w:rsid w:val="00FF0188"/>
    <w:rsid w:val="00FF01AB"/>
    <w:rsid w:val="00FF0611"/>
    <w:rsid w:val="00FF4477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E4538"/>
  <w15:docId w15:val="{12A40D27-954D-4BB2-9EA1-170524D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88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F744A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248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48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0F5FC1"/>
    <w:pPr>
      <w:ind w:left="720"/>
      <w:contextualSpacing/>
    </w:pPr>
  </w:style>
  <w:style w:type="paragraph" w:styleId="Nzev">
    <w:name w:val="Title"/>
    <w:basedOn w:val="Normln"/>
    <w:link w:val="NzevChar"/>
    <w:qFormat/>
    <w:rsid w:val="00341AF8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341AF8"/>
    <w:rPr>
      <w:rFonts w:ascii="Times New Roman" w:eastAsia="Times New Roman" w:hAnsi="Times New Roman"/>
      <w:b/>
      <w:bCs/>
      <w:sz w:val="32"/>
    </w:rPr>
  </w:style>
  <w:style w:type="paragraph" w:styleId="Zpat">
    <w:name w:val="footer"/>
    <w:basedOn w:val="Normln"/>
    <w:link w:val="ZpatChar"/>
    <w:uiPriority w:val="99"/>
    <w:rsid w:val="0085106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E006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06B1"/>
  </w:style>
  <w:style w:type="paragraph" w:customStyle="1" w:styleId="CharCharCharCharCharCharCharCharCharCharCharChar">
    <w:name w:val="Char Char Char Char Char Char Char Char Char Char Char Char"/>
    <w:basedOn w:val="Normln"/>
    <w:rsid w:val="00326F8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  <w:style w:type="character" w:styleId="Odkaznakoment">
    <w:name w:val="annotation reference"/>
    <w:semiHidden/>
    <w:rsid w:val="0075582A"/>
    <w:rPr>
      <w:sz w:val="16"/>
      <w:szCs w:val="16"/>
    </w:rPr>
  </w:style>
  <w:style w:type="paragraph" w:styleId="Textkomente">
    <w:name w:val="annotation text"/>
    <w:basedOn w:val="Normln"/>
    <w:semiHidden/>
    <w:rsid w:val="0075582A"/>
  </w:style>
  <w:style w:type="paragraph" w:styleId="Pedmtkomente">
    <w:name w:val="annotation subject"/>
    <w:basedOn w:val="Textkomente"/>
    <w:next w:val="Textkomente"/>
    <w:semiHidden/>
    <w:rsid w:val="0075582A"/>
    <w:rPr>
      <w:b/>
      <w:bCs/>
    </w:rPr>
  </w:style>
  <w:style w:type="character" w:customStyle="1" w:styleId="ZhlavChar">
    <w:name w:val="Záhlaví Char"/>
    <w:link w:val="Zhlav"/>
    <w:uiPriority w:val="99"/>
    <w:rsid w:val="00AC1DCF"/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AC1DCF"/>
    <w:rPr>
      <w:rFonts w:ascii="Times New Roman" w:eastAsia="Times New Roman" w:hAnsi="Times New Roman"/>
      <w:lang w:eastAsia="ar-SA"/>
    </w:rPr>
  </w:style>
  <w:style w:type="table" w:styleId="Mkatabulky">
    <w:name w:val="Table Grid"/>
    <w:basedOn w:val="Normlntabulka"/>
    <w:uiPriority w:val="59"/>
    <w:rsid w:val="00AC1DCF"/>
    <w:rPr>
      <w:rFonts w:ascii="Trebuchet MS" w:eastAsia="Times New Roman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43EC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AF744A"/>
    <w:rPr>
      <w:rFonts w:ascii="Calibri Light" w:eastAsia="Times New Roman" w:hAnsi="Calibri Light"/>
      <w:color w:val="2F5496"/>
      <w:sz w:val="32"/>
      <w:szCs w:val="32"/>
      <w:lang w:eastAsia="en-US"/>
    </w:rPr>
  </w:style>
  <w:style w:type="paragraph" w:styleId="Bezmezer">
    <w:name w:val="No Spacing"/>
    <w:uiPriority w:val="1"/>
    <w:qFormat/>
    <w:rsid w:val="00EC314C"/>
    <w:rPr>
      <w:rFonts w:ascii="Times New Roman" w:eastAsia="Times New Roman" w:hAnsi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314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uiPriority w:val="11"/>
    <w:rsid w:val="00EC314C"/>
    <w:rPr>
      <w:rFonts w:ascii="Calibri Light" w:eastAsia="Times New Roma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EC314C"/>
    <w:rPr>
      <w:i/>
      <w:iCs/>
      <w:color w:val="404040"/>
    </w:rPr>
  </w:style>
  <w:style w:type="character" w:styleId="Zdraznn">
    <w:name w:val="Emphasis"/>
    <w:uiPriority w:val="20"/>
    <w:qFormat/>
    <w:rsid w:val="00EC314C"/>
    <w:rPr>
      <w:i/>
      <w:iCs/>
    </w:rPr>
  </w:style>
  <w:style w:type="character" w:styleId="Zdraznnintenzivn">
    <w:name w:val="Intense Emphasis"/>
    <w:uiPriority w:val="21"/>
    <w:qFormat/>
    <w:rsid w:val="00EC314C"/>
    <w:rPr>
      <w:i/>
      <w:iCs/>
      <w:color w:val="5B9BD5"/>
    </w:rPr>
  </w:style>
  <w:style w:type="character" w:styleId="Siln">
    <w:name w:val="Strong"/>
    <w:uiPriority w:val="22"/>
    <w:qFormat/>
    <w:rsid w:val="00EC314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EC314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EC314C"/>
    <w:rPr>
      <w:rFonts w:ascii="Times New Roman" w:eastAsia="Times New Roman" w:hAnsi="Times New Roman"/>
      <w:i/>
      <w:iCs/>
      <w:color w:val="40404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314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EC314C"/>
    <w:rPr>
      <w:rFonts w:ascii="Times New Roman" w:eastAsia="Times New Roman" w:hAnsi="Times New Roman"/>
      <w:i/>
      <w:iCs/>
      <w:color w:val="5B9BD5"/>
    </w:rPr>
  </w:style>
  <w:style w:type="character" w:customStyle="1" w:styleId="OdstavecseseznamemChar">
    <w:name w:val="Odstavec se seznamem Char"/>
    <w:aliases w:val="Odstavec Char,cp_Odstavec se seznamem Char,Bullet Number Char,Bullet List Char,FooterText Char,numbered Char,Paragraphe de liste1 Char,Bulletr List Paragraph Char,列出段落 Char,列出段落1 Char,List Paragraph2 Char,List Paragraph21 Char"/>
    <w:link w:val="Odstavecseseznamem"/>
    <w:uiPriority w:val="34"/>
    <w:locked/>
    <w:rsid w:val="000F1A2C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F3164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F3164C"/>
    <w:rPr>
      <w:rFonts w:ascii="Courier New" w:eastAsia="Times New Roman" w:hAnsi="Courier New"/>
    </w:rPr>
  </w:style>
  <w:style w:type="paragraph" w:customStyle="1" w:styleId="Odstavecseseznamem1">
    <w:name w:val="Odstavec se seznamem1"/>
    <w:basedOn w:val="Normln"/>
    <w:uiPriority w:val="34"/>
    <w:qFormat/>
    <w:rsid w:val="00F3164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95997"/>
    <w:rPr>
      <w:rFonts w:ascii="Times New Roman" w:eastAsia="Times New Roman" w:hAnsi="Times New Roman"/>
    </w:rPr>
  </w:style>
  <w:style w:type="paragraph" w:customStyle="1" w:styleId="Default">
    <w:name w:val="Default"/>
    <w:rsid w:val="000B2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NENbezohranien">
    <w:name w:val="NEN bez ohraničení"/>
    <w:basedOn w:val="Normlntabulka"/>
    <w:uiPriority w:val="99"/>
    <w:rsid w:val="009A0A8A"/>
    <w:pPr>
      <w:spacing w:after="160" w:line="259" w:lineRule="auto"/>
    </w:pPr>
    <w:rPr>
      <w:rFonts w:ascii="Times New Roman" w:eastAsiaTheme="minorHAnsi" w:hAnsi="Times New Roman" w:cstheme="minorBidi"/>
      <w:sz w:val="24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D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nipos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sus@nipo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stna@nipo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F584F41035BB48AD7B8207A1D21524" ma:contentTypeVersion="12" ma:contentTypeDescription="Vytvoří nový dokument" ma:contentTypeScope="" ma:versionID="94b15844df8338d13d303ad66a88c743">
  <xsd:schema xmlns:xsd="http://www.w3.org/2001/XMLSchema" xmlns:xs="http://www.w3.org/2001/XMLSchema" xmlns:p="http://schemas.microsoft.com/office/2006/metadata/properties" xmlns:ns3="ac7fa858-82e2-4a79-bdef-c3400b55fb98" targetNamespace="http://schemas.microsoft.com/office/2006/metadata/properties" ma:root="true" ma:fieldsID="635bf5ce1aaeba6072d52be10332c494" ns3:_="">
    <xsd:import namespace="ac7fa858-82e2-4a79-bdef-c3400b55f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a858-82e2-4a79-bdef-c3400b55f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3D004-3316-4A3C-9AFD-60A354EF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a858-82e2-4a79-bdef-c3400b55f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8ABFE-8C49-42F6-96B9-CD366C0D1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6C1CD-841C-4E57-A810-4A5D5063C0A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7fa858-82e2-4a79-bdef-c3400b55fb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FA1663-3813-4EF0-AAA2-DCBF938B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2051</Words>
  <Characters>12106</Characters>
  <Application>Microsoft Office Word</Application>
  <DocSecurity>4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kupní smlouva</vt:lpstr>
      <vt:lpstr>Návrh kupní smlouva</vt:lpstr>
    </vt:vector>
  </TitlesOfParts>
  <Company>HP</Company>
  <LinksUpToDate>false</LinksUpToDate>
  <CharactersWithSpaces>14129</CharactersWithSpaces>
  <SharedDoc>false</SharedDoc>
  <HLinks>
    <vt:vector size="18" baseType="variant">
      <vt:variant>
        <vt:i4>6881372</vt:i4>
      </vt:variant>
      <vt:variant>
        <vt:i4>6</vt:i4>
      </vt:variant>
      <vt:variant>
        <vt:i4>0</vt:i4>
      </vt:variant>
      <vt:variant>
        <vt:i4>5</vt:i4>
      </vt:variant>
      <vt:variant>
        <vt:lpwstr>mailto:Marian-Daniel.Zak@ys.cz</vt:lpwstr>
      </vt:variant>
      <vt:variant>
        <vt:lpwstr/>
      </vt:variant>
      <vt:variant>
        <vt:i4>917558</vt:i4>
      </vt:variant>
      <vt:variant>
        <vt:i4>3</vt:i4>
      </vt:variant>
      <vt:variant>
        <vt:i4>0</vt:i4>
      </vt:variant>
      <vt:variant>
        <vt:i4>5</vt:i4>
      </vt:variant>
      <vt:variant>
        <vt:lpwstr>mailto:basus@nipos.cz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mailto:bubenik@nipos.cz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smlouva</dc:title>
  <dc:creator>Slavomír Šuma</dc:creator>
  <cp:lastModifiedBy>Anna Ročková</cp:lastModifiedBy>
  <cp:revision>2</cp:revision>
  <cp:lastPrinted>2024-04-18T08:32:00Z</cp:lastPrinted>
  <dcterms:created xsi:type="dcterms:W3CDTF">2024-04-18T08:34:00Z</dcterms:created>
  <dcterms:modified xsi:type="dcterms:W3CDTF">2024-04-18T08:34:00Z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0x010100FAF584F41035BB48AD7B8207A1D21524</vt:lpwstr>
  </property>
</Properties>
</file>