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4F0" w:rsidRDefault="0035657C">
      <w:pPr>
        <w:pStyle w:val="Zkladntext"/>
        <w:shd w:val="clear" w:color="auto" w:fill="auto"/>
        <w:spacing w:before="300" w:after="26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NÁJEMNÍ SMLOUVA </w:t>
      </w:r>
      <w:r>
        <w:rPr>
          <w:b/>
          <w:bCs/>
          <w:color w:val="9B9485"/>
          <w:sz w:val="24"/>
          <w:szCs w:val="24"/>
        </w:rPr>
        <w:t>'</w:t>
      </w:r>
    </w:p>
    <w:p w:rsidR="008A24F0" w:rsidRDefault="0035657C">
      <w:pPr>
        <w:pStyle w:val="Zkladntext"/>
        <w:shd w:val="clear" w:color="auto" w:fill="auto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Výzkumný ústav živočišné výroby, v.v.i.</w:t>
      </w:r>
    </w:p>
    <w:p w:rsidR="008A24F0" w:rsidRDefault="0035657C">
      <w:pPr>
        <w:pStyle w:val="Zkladntext"/>
        <w:shd w:val="clear" w:color="auto" w:fill="auto"/>
        <w:spacing w:line="266" w:lineRule="auto"/>
      </w:pPr>
      <w:r>
        <w:t>se sídlem Přátelství 815, 104 00 Praha-Uhříněves</w:t>
      </w:r>
    </w:p>
    <w:p w:rsidR="008A24F0" w:rsidRDefault="0035657C">
      <w:pPr>
        <w:pStyle w:val="Zkladntext"/>
        <w:shd w:val="clear" w:color="auto" w:fill="auto"/>
        <w:spacing w:line="266" w:lineRule="auto"/>
      </w:pPr>
      <w:r>
        <w:t xml:space="preserve">IČ: 00027014, DIČ: CZ00027014 registrován v rejstříku v.v.i. MSMT bankovní </w:t>
      </w:r>
      <w:proofErr w:type="gramStart"/>
      <w:r>
        <w:t xml:space="preserve">spojení: </w:t>
      </w:r>
      <w:r w:rsidR="00B40755">
        <w:t xml:space="preserve">  </w:t>
      </w:r>
      <w:proofErr w:type="gramEnd"/>
      <w:r w:rsidR="00B40755">
        <w:t xml:space="preserve">  </w:t>
      </w:r>
      <w:r>
        <w:t xml:space="preserve"> </w:t>
      </w:r>
      <w:r w:rsidR="00B40755">
        <w:t xml:space="preserve">         </w:t>
      </w:r>
      <w:r>
        <w:t xml:space="preserve"> zastoupený Dr. Ing. Pavel Čermák, ředitelem</w:t>
      </w:r>
    </w:p>
    <w:p w:rsidR="008A24F0" w:rsidRDefault="0035657C">
      <w:pPr>
        <w:pStyle w:val="Zkladntext"/>
        <w:shd w:val="clear" w:color="auto" w:fill="auto"/>
        <w:spacing w:after="780" w:line="266" w:lineRule="auto"/>
        <w:jc w:val="both"/>
      </w:pPr>
      <w:r>
        <w:t>(dále jen „pronajímatel“)</w:t>
      </w:r>
    </w:p>
    <w:p w:rsidR="008A24F0" w:rsidRDefault="0035657C">
      <w:pPr>
        <w:pStyle w:val="Zkladntext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Ing. Miroslav Vávra</w:t>
      </w:r>
    </w:p>
    <w:p w:rsidR="008A24F0" w:rsidRDefault="0035657C">
      <w:pPr>
        <w:pStyle w:val="Zkladntext"/>
        <w:shd w:val="clear" w:color="auto" w:fill="auto"/>
        <w:jc w:val="both"/>
      </w:pPr>
      <w:proofErr w:type="gramStart"/>
      <w:r>
        <w:t xml:space="preserve">bytem: </w:t>
      </w:r>
      <w:r w:rsidR="00B40755">
        <w:t xml:space="preserve">  </w:t>
      </w:r>
      <w:proofErr w:type="gramEnd"/>
      <w:r w:rsidR="00B40755">
        <w:t xml:space="preserve">           </w:t>
      </w:r>
      <w:r>
        <w:t xml:space="preserve"> Praha 4, 141 00</w:t>
      </w:r>
    </w:p>
    <w:p w:rsidR="008A24F0" w:rsidRDefault="0035657C">
      <w:pPr>
        <w:pStyle w:val="Zkladntext"/>
        <w:shd w:val="clear" w:color="auto" w:fill="auto"/>
        <w:jc w:val="both"/>
      </w:pPr>
      <w:r>
        <w:t xml:space="preserve">OP: </w:t>
      </w:r>
      <w:r w:rsidR="00B40755">
        <w:t xml:space="preserve">        </w:t>
      </w:r>
    </w:p>
    <w:p w:rsidR="008A24F0" w:rsidRDefault="0035657C">
      <w:pPr>
        <w:pStyle w:val="Zkladntext"/>
        <w:shd w:val="clear" w:color="auto" w:fill="auto"/>
        <w:jc w:val="both"/>
      </w:pPr>
      <w:r>
        <w:t>tel.:</w:t>
      </w:r>
      <w:r w:rsidR="00B40755">
        <w:t xml:space="preserve">                </w:t>
      </w:r>
      <w:proofErr w:type="gramStart"/>
      <w:r w:rsidR="00B40755">
        <w:t xml:space="preserve">  </w:t>
      </w:r>
      <w:r>
        <w:t>,</w:t>
      </w:r>
      <w:proofErr w:type="gramEnd"/>
      <w:r>
        <w:t xml:space="preserve"> email: </w:t>
      </w:r>
      <w:hyperlink r:id="rId7" w:history="1"/>
      <w:r w:rsidR="00B40755">
        <w:rPr>
          <w:color w:val="25518F"/>
          <w:u w:val="single"/>
          <w:lang w:val="en-US" w:eastAsia="en-US" w:bidi="en-US"/>
        </w:rPr>
        <w:t xml:space="preserve">          </w:t>
      </w:r>
    </w:p>
    <w:p w:rsidR="008A24F0" w:rsidRDefault="0035657C">
      <w:pPr>
        <w:pStyle w:val="Zkladntext"/>
        <w:shd w:val="clear" w:color="auto" w:fill="auto"/>
        <w:spacing w:after="260"/>
        <w:jc w:val="both"/>
      </w:pPr>
      <w:r>
        <w:t>(dále jen „nájemce“)</w:t>
      </w:r>
    </w:p>
    <w:p w:rsidR="008A24F0" w:rsidRDefault="0035657C">
      <w:pPr>
        <w:pStyle w:val="Zkladntext"/>
        <w:shd w:val="clear" w:color="auto" w:fill="auto"/>
        <w:jc w:val="both"/>
      </w:pPr>
      <w:r>
        <w:t xml:space="preserve">majitel koně: SOLOCANTA XXIX-129.4.2015, vraník., </w:t>
      </w:r>
      <w:proofErr w:type="spellStart"/>
      <w:r>
        <w:t>id.č</w:t>
      </w:r>
      <w:proofErr w:type="spellEnd"/>
      <w:r>
        <w:t xml:space="preserve">. 203 006 447503715, datum narození: 9. 4. 2015, Otec: </w:t>
      </w:r>
      <w:r>
        <w:rPr>
          <w:lang w:val="en-US" w:eastAsia="en-US" w:bidi="en-US"/>
        </w:rPr>
        <w:t xml:space="preserve">SOLO </w:t>
      </w:r>
      <w:r>
        <w:t>SIRIA XXIX, matka: 468 CANTA (S XLVI) po SACRAMOSO ROMANA XLVI</w:t>
      </w:r>
    </w:p>
    <w:p w:rsidR="008A24F0" w:rsidRDefault="0035657C">
      <w:pPr>
        <w:pStyle w:val="Zkladntext"/>
        <w:shd w:val="clear" w:color="auto" w:fill="auto"/>
        <w:spacing w:after="520"/>
        <w:jc w:val="both"/>
      </w:pPr>
      <w:r>
        <w:t xml:space="preserve">(dále jen </w:t>
      </w:r>
      <w:proofErr w:type="gramStart"/>
      <w:r>
        <w:t>„ kůň</w:t>
      </w:r>
      <w:proofErr w:type="gramEnd"/>
      <w:r>
        <w:t xml:space="preserve"> nájemce“)</w:t>
      </w:r>
    </w:p>
    <w:p w:rsidR="008A24F0" w:rsidRDefault="0035657C">
      <w:pPr>
        <w:pStyle w:val="Zkladntext"/>
        <w:shd w:val="clear" w:color="auto" w:fill="auto"/>
        <w:spacing w:line="521" w:lineRule="auto"/>
        <w:ind w:left="3760" w:hanging="3760"/>
        <w:jc w:val="both"/>
      </w:pPr>
      <w:r>
        <w:t>uzavřeli níže uvedeného dne, měsíce a roku tuto nájemní smlouvu</w:t>
      </w:r>
    </w:p>
    <w:p w:rsidR="008A24F0" w:rsidRDefault="0035657C">
      <w:pPr>
        <w:pStyle w:val="Zkladntext"/>
        <w:shd w:val="clear" w:color="auto" w:fill="auto"/>
        <w:spacing w:line="48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I.</w:t>
      </w:r>
    </w:p>
    <w:p w:rsidR="008A24F0" w:rsidRDefault="0035657C">
      <w:pPr>
        <w:pStyle w:val="Zkladntext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Předmět smlouvy</w:t>
      </w:r>
    </w:p>
    <w:p w:rsidR="008A24F0" w:rsidRDefault="0035657C">
      <w:pPr>
        <w:pStyle w:val="Zkladntext"/>
        <w:shd w:val="clear" w:color="auto" w:fill="auto"/>
        <w:spacing w:line="264" w:lineRule="auto"/>
        <w:jc w:val="both"/>
      </w:pPr>
      <w:r>
        <w:t xml:space="preserve">Pronajímatel je vlastníkem pozemku kat. </w:t>
      </w:r>
      <w:proofErr w:type="spellStart"/>
      <w:r>
        <w:t>úz</w:t>
      </w:r>
      <w:proofErr w:type="spellEnd"/>
      <w:r>
        <w:t xml:space="preserve">. Uhříněves č. p. 1715, kat. </w:t>
      </w:r>
      <w:proofErr w:type="spellStart"/>
      <w:r>
        <w:t>úz</w:t>
      </w:r>
      <w:proofErr w:type="spellEnd"/>
      <w:r>
        <w:t>. Uhříněves, ulice Netluky (dále také jen jako „stáj“).</w:t>
      </w:r>
    </w:p>
    <w:p w:rsidR="008A24F0" w:rsidRDefault="0035657C">
      <w:pPr>
        <w:pStyle w:val="Zkladntext"/>
        <w:shd w:val="clear" w:color="auto" w:fill="auto"/>
        <w:spacing w:line="264" w:lineRule="auto"/>
        <w:jc w:val="both"/>
      </w:pPr>
      <w:r>
        <w:t>Ve stáji se nacházejí boxová stání pro ustájení koní.</w:t>
      </w:r>
    </w:p>
    <w:p w:rsidR="008A24F0" w:rsidRDefault="0035657C">
      <w:pPr>
        <w:pStyle w:val="Zkladntext"/>
        <w:shd w:val="clear" w:color="auto" w:fill="auto"/>
        <w:spacing w:after="520" w:line="264" w:lineRule="auto"/>
        <w:jc w:val="both"/>
      </w:pPr>
      <w:r>
        <w:t>Pronajímatel se přenechává nájemci do užívání 1 boxové stání ve stáji pro koně nájemce. Nájemce nemá nárok na užívání konkrétního boxového stání po celou dobu nájmu.</w:t>
      </w:r>
    </w:p>
    <w:p w:rsidR="008A24F0" w:rsidRDefault="0035657C">
      <w:pPr>
        <w:pStyle w:val="Zkladntext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:rsidR="008A24F0" w:rsidRDefault="0035657C">
      <w:pPr>
        <w:pStyle w:val="Zkladntext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Trvání smlouvy</w:t>
      </w:r>
    </w:p>
    <w:p w:rsidR="008A24F0" w:rsidRDefault="0035657C">
      <w:pPr>
        <w:pStyle w:val="Zkladntext"/>
        <w:shd w:val="clear" w:color="auto" w:fill="auto"/>
        <w:spacing w:after="520" w:line="240" w:lineRule="auto"/>
        <w:jc w:val="both"/>
      </w:pPr>
      <w:r>
        <w:t>Nájem se uzavírá na dobu neurčitou od 1. 1. 2024.</w:t>
      </w:r>
    </w:p>
    <w:p w:rsidR="008A24F0" w:rsidRDefault="0035657C">
      <w:pPr>
        <w:pStyle w:val="Zkladntext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:rsidR="008A24F0" w:rsidRDefault="0035657C">
      <w:pPr>
        <w:pStyle w:val="Zkladntext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Nájemné</w:t>
      </w:r>
    </w:p>
    <w:p w:rsidR="008A24F0" w:rsidRDefault="0035657C">
      <w:pPr>
        <w:pStyle w:val="Zkladntext"/>
        <w:shd w:val="clear" w:color="auto" w:fill="auto"/>
        <w:spacing w:line="252" w:lineRule="auto"/>
        <w:jc w:val="both"/>
      </w:pPr>
      <w:r>
        <w:t xml:space="preserve">Nájemné činí </w:t>
      </w:r>
      <w:r>
        <w:rPr>
          <w:b/>
          <w:bCs/>
          <w:sz w:val="24"/>
          <w:szCs w:val="24"/>
        </w:rPr>
        <w:t xml:space="preserve">6.900,- Kč </w:t>
      </w:r>
      <w:r>
        <w:t>za kalendářní měsíc. Netrvá-li nájemní vztah celý kalendářní měsíc, je výše nájemného poměrně krácena.</w:t>
      </w:r>
    </w:p>
    <w:p w:rsidR="008A24F0" w:rsidRDefault="0035657C">
      <w:pPr>
        <w:pStyle w:val="Zkladntext"/>
        <w:shd w:val="clear" w:color="auto" w:fill="auto"/>
        <w:spacing w:line="257" w:lineRule="auto"/>
        <w:jc w:val="both"/>
        <w:rPr>
          <w:sz w:val="24"/>
          <w:szCs w:val="24"/>
        </w:rPr>
      </w:pPr>
      <w:r>
        <w:t xml:space="preserve">Nájemné je splatné vždy do 10. dne v měsíci, za který se nájemné platí. Nájemné je splatné na účet pronajímatele uvedený v této smlouvě nebo do pokladny pronajímatele. Variabilní symbol platby </w:t>
      </w:r>
      <w:r>
        <w:rPr>
          <w:b/>
          <w:bCs/>
          <w:sz w:val="24"/>
          <w:szCs w:val="24"/>
        </w:rPr>
        <w:t>76522.</w:t>
      </w:r>
    </w:p>
    <w:p w:rsidR="008A24F0" w:rsidRDefault="0035657C">
      <w:pPr>
        <w:pStyle w:val="Zkladntext"/>
        <w:shd w:val="clear" w:color="auto" w:fill="auto"/>
        <w:spacing w:after="240"/>
        <w:jc w:val="both"/>
      </w:pPr>
      <w:r>
        <w:t>Smluvní strany sjednaly smluvní pokutu ve výši 0,1 % denně za každý den prodlení s platbou nájemného a s platbou úhrady služeb (čl. IV.).</w:t>
      </w:r>
    </w:p>
    <w:p w:rsidR="008A24F0" w:rsidRDefault="0035657C">
      <w:pPr>
        <w:pStyle w:val="Zkladntext"/>
        <w:shd w:val="clear" w:color="auto" w:fill="auto"/>
        <w:spacing w:after="520" w:line="264" w:lineRule="auto"/>
        <w:jc w:val="both"/>
      </w:pPr>
      <w:r>
        <w:t xml:space="preserve">Smluvní strany si sjednávají inflační doložku, na jejímž základě se nájemné a paušální cena za služby každoročně vždy k 1. března příslušného roku zvyšuje o roční míru inflace vyjádřenou přírůstkem průměrného ročního indexu spotřebitelských cen za uplynulý kalendářní rok, vyhlášenou Českým statistickým úřadem. Ke zvýšení nájemného a paušální ceny za služby v případě valorizace dochází automaticky, bez </w:t>
      </w:r>
      <w:r>
        <w:lastRenderedPageBreak/>
        <w:t>písemného oznámení nájemci. K prvnímu zvýšení plateb o inflaci takto dojde s účinností od 1. 1. 2024.</w:t>
      </w:r>
    </w:p>
    <w:p w:rsidR="008A24F0" w:rsidRDefault="0035657C">
      <w:pPr>
        <w:pStyle w:val="Zkladntext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:rsidR="008A24F0" w:rsidRDefault="0035657C">
      <w:pPr>
        <w:pStyle w:val="Heading20"/>
        <w:keepNext/>
        <w:keepLines/>
        <w:shd w:val="clear" w:color="auto" w:fill="auto"/>
      </w:pPr>
      <w:bookmarkStart w:id="0" w:name="bookmark0"/>
      <w:bookmarkStart w:id="1" w:name="bookmark1"/>
      <w:r>
        <w:t>Poskytované služby</w:t>
      </w:r>
      <w:bookmarkEnd w:id="0"/>
      <w:bookmarkEnd w:id="1"/>
    </w:p>
    <w:p w:rsidR="008A24F0" w:rsidRDefault="0035657C">
      <w:pPr>
        <w:pStyle w:val="Zkladntext"/>
        <w:shd w:val="clear" w:color="auto" w:fill="auto"/>
        <w:jc w:val="both"/>
      </w:pPr>
      <w:r>
        <w:t>Pronajímatel se zavazuje poskytovat nájemci spolu s nájmem tyto služby (plnění): krmivo (objemné krmivo, oves, ječný šrot), stelivo, voda a elektrický proud, užívání šatny, venkovní jízdárny a krytých hal.</w:t>
      </w:r>
    </w:p>
    <w:p w:rsidR="008A24F0" w:rsidRDefault="0035657C">
      <w:pPr>
        <w:pStyle w:val="Zkladntext"/>
        <w:shd w:val="clear" w:color="auto" w:fill="auto"/>
        <w:jc w:val="both"/>
      </w:pPr>
      <w:r>
        <w:t xml:space="preserve">Cena je stanovena paušálně ve výši </w:t>
      </w:r>
      <w:r>
        <w:rPr>
          <w:b/>
          <w:bCs/>
          <w:sz w:val="24"/>
          <w:szCs w:val="24"/>
        </w:rPr>
        <w:t xml:space="preserve">1.074,50 Kč plus DPH </w:t>
      </w:r>
      <w:r>
        <w:t>v platné výši. Netrvá-li nájemní vztah celý kalendářní měsíc, je paušální cena za poskytované služby poměrně krácena.</w:t>
      </w:r>
    </w:p>
    <w:p w:rsidR="008A24F0" w:rsidRDefault="0035657C">
      <w:pPr>
        <w:pStyle w:val="Zkladntext"/>
        <w:shd w:val="clear" w:color="auto" w:fill="auto"/>
        <w:spacing w:after="520"/>
        <w:jc w:val="both"/>
      </w:pPr>
      <w:r>
        <w:t>Cena za poskytované služby je splatná spolu s nájemným. V ceně poskytovaných služeb je zahrnuta každodenní obsluha a využití venkovní a krytých jízdáren.</w:t>
      </w:r>
    </w:p>
    <w:p w:rsidR="008A24F0" w:rsidRDefault="0035657C">
      <w:pPr>
        <w:pStyle w:val="Zkladntext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V.</w:t>
      </w:r>
    </w:p>
    <w:p w:rsidR="008A24F0" w:rsidRDefault="0035657C">
      <w:pPr>
        <w:pStyle w:val="Heading20"/>
        <w:keepNext/>
        <w:keepLines/>
        <w:shd w:val="clear" w:color="auto" w:fill="auto"/>
      </w:pPr>
      <w:bookmarkStart w:id="2" w:name="bookmark2"/>
      <w:bookmarkStart w:id="3" w:name="bookmark3"/>
      <w:r>
        <w:t>Povinnosti pronajímatele</w:t>
      </w:r>
      <w:bookmarkEnd w:id="2"/>
      <w:bookmarkEnd w:id="3"/>
    </w:p>
    <w:p w:rsidR="008A24F0" w:rsidRDefault="0035657C">
      <w:pPr>
        <w:pStyle w:val="Zkladntext"/>
        <w:shd w:val="clear" w:color="auto" w:fill="auto"/>
        <w:spacing w:after="520" w:line="269" w:lineRule="auto"/>
        <w:ind w:left="200"/>
      </w:pPr>
      <w:r>
        <w:t>umožnit nájemci užívat prostory jízdáren Jezdeckého klubu Výzkumného ústavu živočišné výroby (JK VUZV), pokud tomu bude odpovídat zdravotní stav a chování koně, poskytovat nájemci služby v rozsahu, ke kterému se zavázal.</w:t>
      </w:r>
    </w:p>
    <w:p w:rsidR="008A24F0" w:rsidRDefault="0035657C">
      <w:pPr>
        <w:pStyle w:val="Zkladntext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VI.</w:t>
      </w:r>
    </w:p>
    <w:p w:rsidR="008A24F0" w:rsidRDefault="0035657C">
      <w:pPr>
        <w:pStyle w:val="Heading20"/>
        <w:keepNext/>
        <w:keepLines/>
        <w:shd w:val="clear" w:color="auto" w:fill="auto"/>
      </w:pPr>
      <w:bookmarkStart w:id="4" w:name="bookmark4"/>
      <w:bookmarkStart w:id="5" w:name="bookmark5"/>
      <w:r>
        <w:t>Povinnosti nájemce</w:t>
      </w:r>
      <w:bookmarkEnd w:id="4"/>
      <w:bookmarkEnd w:id="5"/>
    </w:p>
    <w:p w:rsidR="008A24F0" w:rsidRDefault="0035657C">
      <w:pPr>
        <w:pStyle w:val="Zkladntext"/>
        <w:numPr>
          <w:ilvl w:val="0"/>
          <w:numId w:val="1"/>
        </w:numPr>
        <w:shd w:val="clear" w:color="auto" w:fill="auto"/>
        <w:tabs>
          <w:tab w:val="left" w:pos="282"/>
        </w:tabs>
        <w:spacing w:line="264" w:lineRule="auto"/>
      </w:pPr>
      <w:r>
        <w:t>mít a kdykoli na vyžádání pronajímatele předložit platný průkaz koně,</w:t>
      </w:r>
    </w:p>
    <w:p w:rsidR="008A24F0" w:rsidRDefault="0035657C">
      <w:pPr>
        <w:pStyle w:val="Zkladntext"/>
        <w:numPr>
          <w:ilvl w:val="0"/>
          <w:numId w:val="1"/>
        </w:numPr>
        <w:shd w:val="clear" w:color="auto" w:fill="auto"/>
        <w:tabs>
          <w:tab w:val="left" w:pos="282"/>
        </w:tabs>
        <w:spacing w:line="264" w:lineRule="auto"/>
      </w:pPr>
      <w:r>
        <w:t>zajistit sám pohybování a čištění koně,</w:t>
      </w:r>
    </w:p>
    <w:p w:rsidR="008A24F0" w:rsidRDefault="0035657C">
      <w:pPr>
        <w:pStyle w:val="Zkladntext"/>
        <w:numPr>
          <w:ilvl w:val="0"/>
          <w:numId w:val="1"/>
        </w:numPr>
        <w:shd w:val="clear" w:color="auto" w:fill="auto"/>
        <w:tabs>
          <w:tab w:val="left" w:pos="282"/>
        </w:tabs>
        <w:spacing w:line="264" w:lineRule="auto"/>
        <w:ind w:left="300" w:hanging="300"/>
        <w:jc w:val="both"/>
      </w:pPr>
      <w:r>
        <w:t>sledovat zdravotní stav koně a zajistit sám veškeré veterinární ošetření a kování koně na vlastní náklady,</w:t>
      </w:r>
    </w:p>
    <w:p w:rsidR="008A24F0" w:rsidRDefault="0035657C">
      <w:pPr>
        <w:pStyle w:val="Zkladntext"/>
        <w:numPr>
          <w:ilvl w:val="0"/>
          <w:numId w:val="1"/>
        </w:numPr>
        <w:shd w:val="clear" w:color="auto" w:fill="auto"/>
        <w:tabs>
          <w:tab w:val="left" w:pos="282"/>
        </w:tabs>
        <w:spacing w:line="264" w:lineRule="auto"/>
        <w:ind w:left="300" w:hanging="300"/>
        <w:jc w:val="both"/>
      </w:pPr>
      <w:r>
        <w:t>mít po celou dobu nájmu sjednané platné pojištění koně pro případ zranění, onemocnění, uhynutí i pro případ jím způsobeného škody či újmy a toto pojištění kdykoli na vyžádání pronajímatele předložit</w:t>
      </w:r>
    </w:p>
    <w:p w:rsidR="008A24F0" w:rsidRDefault="0035657C">
      <w:pPr>
        <w:pStyle w:val="Zkladntext"/>
        <w:numPr>
          <w:ilvl w:val="0"/>
          <w:numId w:val="1"/>
        </w:numPr>
        <w:shd w:val="clear" w:color="auto" w:fill="auto"/>
        <w:tabs>
          <w:tab w:val="left" w:pos="282"/>
        </w:tabs>
        <w:spacing w:line="264" w:lineRule="auto"/>
        <w:ind w:left="300" w:hanging="300"/>
        <w:jc w:val="both"/>
      </w:pPr>
      <w:r>
        <w:t>dodržovat veškerá protipožární, bezpečnostní opatření, stejně tak i ekologické a hygienické předpisy a normy pro provoz nemovitostí a jejich příslušenství v objektech pronajímatele,</w:t>
      </w:r>
    </w:p>
    <w:p w:rsidR="008A24F0" w:rsidRDefault="0035657C">
      <w:pPr>
        <w:pStyle w:val="Zkladntext"/>
        <w:numPr>
          <w:ilvl w:val="0"/>
          <w:numId w:val="1"/>
        </w:numPr>
        <w:shd w:val="clear" w:color="auto" w:fill="auto"/>
        <w:tabs>
          <w:tab w:val="left" w:pos="282"/>
        </w:tabs>
        <w:spacing w:line="264" w:lineRule="auto"/>
        <w:ind w:left="300" w:hanging="300"/>
        <w:jc w:val="both"/>
      </w:pPr>
      <w:r>
        <w:t>provádět jezdeckou činnost v prostorách a na pozemcích k tomu určených, při dodržování jezdeckých pravidel</w:t>
      </w:r>
    </w:p>
    <w:p w:rsidR="008A24F0" w:rsidRDefault="0035657C">
      <w:pPr>
        <w:pStyle w:val="Zkladntext"/>
        <w:numPr>
          <w:ilvl w:val="0"/>
          <w:numId w:val="1"/>
        </w:numPr>
        <w:shd w:val="clear" w:color="auto" w:fill="auto"/>
        <w:tabs>
          <w:tab w:val="left" w:pos="282"/>
        </w:tabs>
        <w:spacing w:line="264" w:lineRule="auto"/>
        <w:ind w:left="300" w:hanging="300"/>
        <w:jc w:val="both"/>
      </w:pPr>
      <w:r>
        <w:t>dodržovat řád JK VUZV, se kterým byl řádně seznámen, což potvrzuje svým podpisem na této smlouvě,</w:t>
      </w:r>
    </w:p>
    <w:p w:rsidR="008A24F0" w:rsidRDefault="0035657C">
      <w:pPr>
        <w:pStyle w:val="Zkladntext"/>
        <w:numPr>
          <w:ilvl w:val="0"/>
          <w:numId w:val="1"/>
        </w:numPr>
        <w:shd w:val="clear" w:color="auto" w:fill="auto"/>
        <w:tabs>
          <w:tab w:val="left" w:pos="282"/>
        </w:tabs>
        <w:spacing w:line="264" w:lineRule="auto"/>
        <w:ind w:left="300" w:hanging="300"/>
        <w:jc w:val="both"/>
      </w:pPr>
      <w:r>
        <w:t>nájemce nesmí v areálu pronajímatele a na jeho pozemcích, včetně jízdárenských prostor, podnikat,</w:t>
      </w:r>
    </w:p>
    <w:p w:rsidR="008A24F0" w:rsidRDefault="0035657C">
      <w:pPr>
        <w:pStyle w:val="Zkladntext"/>
        <w:numPr>
          <w:ilvl w:val="0"/>
          <w:numId w:val="1"/>
        </w:numPr>
        <w:shd w:val="clear" w:color="auto" w:fill="auto"/>
        <w:tabs>
          <w:tab w:val="left" w:pos="282"/>
        </w:tabs>
        <w:spacing w:line="264" w:lineRule="auto"/>
      </w:pPr>
      <w:r>
        <w:t>hradit nájemné a úhradu za služby ve stanovených termínech,</w:t>
      </w:r>
    </w:p>
    <w:p w:rsidR="008A24F0" w:rsidRDefault="0035657C">
      <w:pPr>
        <w:pStyle w:val="Zkladntext"/>
        <w:numPr>
          <w:ilvl w:val="0"/>
          <w:numId w:val="1"/>
        </w:numPr>
        <w:shd w:val="clear" w:color="auto" w:fill="auto"/>
        <w:tabs>
          <w:tab w:val="left" w:pos="282"/>
        </w:tabs>
        <w:spacing w:line="259" w:lineRule="auto"/>
        <w:ind w:left="300" w:hanging="300"/>
        <w:jc w:val="both"/>
      </w:pPr>
      <w:r>
        <w:t>před ustájením koně nájemce předat kopii zdravotní dokumentaci koně pronajímateli nebo ošetřovateli koní ke kontrole a doložení zdravotního stavu koně nájemce dle veterinárních předpisů; v případě, že ze zdravotní dokumentace vyplyne, že kůň nájemce není zdravý, není pronajímatel povinen umožnit nájemci umístění koně do boxového stání,</w:t>
      </w:r>
    </w:p>
    <w:p w:rsidR="008A24F0" w:rsidRDefault="0035657C">
      <w:pPr>
        <w:pStyle w:val="Zkladntext"/>
        <w:shd w:val="clear" w:color="auto" w:fill="auto"/>
        <w:spacing w:after="520" w:line="240" w:lineRule="auto"/>
        <w:ind w:firstLine="340"/>
        <w:jc w:val="both"/>
      </w:pPr>
      <w:r>
        <w:t>udržovat v celém areálu pořádek a čistotu.</w:t>
      </w:r>
    </w:p>
    <w:p w:rsidR="008A24F0" w:rsidRDefault="0035657C">
      <w:pPr>
        <w:pStyle w:val="Zkladntext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VII.</w:t>
      </w:r>
    </w:p>
    <w:p w:rsidR="008A24F0" w:rsidRDefault="0035657C">
      <w:pPr>
        <w:pStyle w:val="Heading20"/>
        <w:keepNext/>
        <w:keepLines/>
        <w:shd w:val="clear" w:color="auto" w:fill="auto"/>
      </w:pPr>
      <w:bookmarkStart w:id="6" w:name="bookmark6"/>
      <w:bookmarkStart w:id="7" w:name="bookmark7"/>
      <w:r>
        <w:t>Ukončení nájemního vztahu</w:t>
      </w:r>
      <w:bookmarkEnd w:id="6"/>
      <w:bookmarkEnd w:id="7"/>
    </w:p>
    <w:p w:rsidR="008A24F0" w:rsidRDefault="0035657C">
      <w:pPr>
        <w:pStyle w:val="Zkladntext"/>
        <w:shd w:val="clear" w:color="auto" w:fill="auto"/>
        <w:spacing w:line="259" w:lineRule="auto"/>
        <w:jc w:val="both"/>
      </w:pPr>
      <w:r>
        <w:t>Nájemní vztah může být ukončen dohodou smluvních stran.</w:t>
      </w:r>
    </w:p>
    <w:p w:rsidR="008A24F0" w:rsidRDefault="0035657C">
      <w:pPr>
        <w:pStyle w:val="Zkladntext"/>
        <w:shd w:val="clear" w:color="auto" w:fill="auto"/>
        <w:spacing w:line="259" w:lineRule="auto"/>
        <w:jc w:val="both"/>
      </w:pPr>
      <w:r>
        <w:t>Pronajímatel a nájemce mohou vypovědět smlouvu bez udání důvodu s výpovědní dobou 2 měsíce. Pronajímatel má právo vypovědět smlouvu bez výpovědní doby pro porušení řádu stáje nebo zakládá-li stav koně nebezpečí ohrožení zdraví ostatních koní ve stáji nebo lidí.</w:t>
      </w:r>
    </w:p>
    <w:p w:rsidR="008A24F0" w:rsidRDefault="0035657C">
      <w:pPr>
        <w:pStyle w:val="Zkladntext"/>
        <w:shd w:val="clear" w:color="auto" w:fill="auto"/>
        <w:spacing w:line="259" w:lineRule="auto"/>
        <w:jc w:val="both"/>
      </w:pPr>
      <w:r>
        <w:t>Pronajímatel má právo vypovědět smlouvu s výpovědní lhůtou 7 dní v případě nevhodného chování koně (např.: tkalcování, jankovitost, krkání, kopání, kousání apod.).</w:t>
      </w:r>
    </w:p>
    <w:p w:rsidR="008A24F0" w:rsidRDefault="0035657C">
      <w:pPr>
        <w:pStyle w:val="Zkladntext"/>
        <w:shd w:val="clear" w:color="auto" w:fill="auto"/>
        <w:spacing w:after="260" w:line="259" w:lineRule="auto"/>
        <w:jc w:val="both"/>
      </w:pPr>
      <w:r>
        <w:t>Pronajímatel má právo vypovědět smlouvu s výpovědní dobou 1 měsíce, je-li nájemce více než 30 dní v prodlení s placením plateb dle této smlouvy nebo jiných povinností nájemce dle této smlouvy.</w:t>
      </w:r>
    </w:p>
    <w:p w:rsidR="008A24F0" w:rsidRDefault="0035657C">
      <w:pPr>
        <w:pStyle w:val="Zkladntext"/>
        <w:shd w:val="clear" w:color="auto" w:fill="auto"/>
        <w:spacing w:after="260" w:line="264" w:lineRule="auto"/>
        <w:jc w:val="both"/>
      </w:pPr>
      <w:r>
        <w:lastRenderedPageBreak/>
        <w:t xml:space="preserve">Dvouměsíční výpovědní doba počíná plynout prvním dnem kalendářního měsíce následujícího po měsíci, ve kterém byla výpověď doručena. Kratší výpovědní </w:t>
      </w:r>
      <w:proofErr w:type="gramStart"/>
      <w:r>
        <w:t>doby</w:t>
      </w:r>
      <w:proofErr w:type="gramEnd"/>
      <w:r>
        <w:t xml:space="preserve"> než dvouměsíční počínají běžet prvního dne následujícího po doručení výpovědi.</w:t>
      </w:r>
    </w:p>
    <w:p w:rsidR="008A24F0" w:rsidRDefault="0035657C">
      <w:pPr>
        <w:pStyle w:val="Zkladntext"/>
        <w:shd w:val="clear" w:color="auto" w:fill="auto"/>
        <w:spacing w:line="259" w:lineRule="auto"/>
        <w:jc w:val="both"/>
      </w:pPr>
      <w:r>
        <w:t>Výpověď musí být učiněna písemnou formou, a to doporučeným dopisem nebo prostřednictvím datové schránky. V případě pochybností o doručení se má za to, že výpověď byla doručena třetím dnem následujícím po předání zásilky s výpovědí k doručení České poště, v případě doručování prostřednictvím datové schránky se má za to, že výpověď byla doručena nejpozději třetím dnem následujícím po dodání zprávy do datové schránky příjemce.</w:t>
      </w:r>
    </w:p>
    <w:p w:rsidR="008A24F0" w:rsidRDefault="0035657C">
      <w:pPr>
        <w:pStyle w:val="Zkladntext"/>
        <w:shd w:val="clear" w:color="auto" w:fill="auto"/>
        <w:spacing w:after="260" w:line="259" w:lineRule="auto"/>
        <w:jc w:val="both"/>
      </w:pPr>
      <w:r>
        <w:t>Při skončení nájmu je nájemce povinen vyklidit boxové stání vyklizené a uvedené do stavu, v jakém je převzal, s přihlédnutím k obvyklému opotřebení.</w:t>
      </w:r>
    </w:p>
    <w:p w:rsidR="008A24F0" w:rsidRDefault="0035657C">
      <w:pPr>
        <w:pStyle w:val="Zkladntext"/>
        <w:shd w:val="clear" w:color="auto" w:fill="auto"/>
        <w:spacing w:after="520" w:line="264" w:lineRule="auto"/>
        <w:jc w:val="both"/>
      </w:pPr>
      <w:r>
        <w:t>Pro případ prodlení s vyklizením předmětu nájmu je nájemce povinen zaplatit pronajímateli smluvní pokutu ve výši 1.000,- Kč (slovy: tisíc korun českých) za každý započatý den prodlení. Dále je nájemce povinen hradit pronajímateli částku odpovídající částce, kterou by musel nájemce uhradit na nájemném a službách, pokud by nájemní vztah dle této smlouvy trval.</w:t>
      </w:r>
    </w:p>
    <w:p w:rsidR="008A24F0" w:rsidRDefault="0035657C">
      <w:pPr>
        <w:pStyle w:val="Heading20"/>
        <w:keepNext/>
        <w:keepLines/>
        <w:shd w:val="clear" w:color="auto" w:fill="auto"/>
      </w:pPr>
      <w:bookmarkStart w:id="8" w:name="bookmark8"/>
      <w:bookmarkStart w:id="9" w:name="bookmark9"/>
      <w:r>
        <w:t>VIII.</w:t>
      </w:r>
      <w:bookmarkEnd w:id="8"/>
      <w:bookmarkEnd w:id="9"/>
    </w:p>
    <w:p w:rsidR="008A24F0" w:rsidRDefault="0035657C">
      <w:pPr>
        <w:pStyle w:val="Zkladntext"/>
        <w:shd w:val="clear" w:color="auto" w:fill="auto"/>
        <w:spacing w:line="257" w:lineRule="auto"/>
        <w:jc w:val="both"/>
      </w:pPr>
      <w:r>
        <w:t>Nájemce odpovídá pronajímateli za škody způsobené na majetku pronajímatele zaviněné nájemcem nebo způsobené koněm.</w:t>
      </w:r>
    </w:p>
    <w:p w:rsidR="008A24F0" w:rsidRDefault="0035657C">
      <w:pPr>
        <w:pStyle w:val="Zkladntext"/>
        <w:shd w:val="clear" w:color="auto" w:fill="auto"/>
        <w:spacing w:after="520" w:line="257" w:lineRule="auto"/>
        <w:jc w:val="both"/>
      </w:pPr>
      <w:r>
        <w:t>Nájemce prohlašuje, že byl řádně seznámen s Řádem JKVUŽV, stejně tak se všemi protipožárními a bezpečnostními opatřeními.</w:t>
      </w:r>
    </w:p>
    <w:p w:rsidR="008A24F0" w:rsidRDefault="0035657C">
      <w:pPr>
        <w:pStyle w:val="Zkladntext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IX.</w:t>
      </w:r>
    </w:p>
    <w:p w:rsidR="008A24F0" w:rsidRDefault="0035657C">
      <w:pPr>
        <w:pStyle w:val="Heading20"/>
        <w:keepNext/>
        <w:keepLines/>
        <w:shd w:val="clear" w:color="auto" w:fill="auto"/>
      </w:pPr>
      <w:bookmarkStart w:id="10" w:name="bookmark10"/>
      <w:bookmarkStart w:id="11" w:name="bookmark11"/>
      <w:r>
        <w:t>Závěrečná ustanovení</w:t>
      </w:r>
      <w:bookmarkEnd w:id="10"/>
      <w:bookmarkEnd w:id="11"/>
    </w:p>
    <w:p w:rsidR="008A24F0" w:rsidRDefault="0035657C">
      <w:pPr>
        <w:pStyle w:val="Zkladntext"/>
        <w:shd w:val="clear" w:color="auto" w:fill="auto"/>
        <w:spacing w:line="257" w:lineRule="auto"/>
        <w:jc w:val="both"/>
      </w:pPr>
      <w:r>
        <w:t>Další práva a povinnosti smluvních stran touto smlouvou neupravené se řídí platnými právními předpisy, zejména zák. č. 89/2012 Sb., občanský zákoník.</w:t>
      </w:r>
    </w:p>
    <w:p w:rsidR="008A24F0" w:rsidRDefault="0035657C">
      <w:pPr>
        <w:pStyle w:val="Zkladntext"/>
        <w:shd w:val="clear" w:color="auto" w:fill="auto"/>
        <w:spacing w:line="257" w:lineRule="auto"/>
        <w:jc w:val="both"/>
      </w:pPr>
      <w:r>
        <w:t>Veškeré změny či doplnění této smlouvy lze provést jen formou písemných vzestupně číslovaných dodatků podepsaných oběma smluvními stranami, které budou nedílnou součástí této smlouvy.</w:t>
      </w:r>
    </w:p>
    <w:p w:rsidR="008A24F0" w:rsidRDefault="0035657C">
      <w:pPr>
        <w:pStyle w:val="Zkladntext"/>
        <w:shd w:val="clear" w:color="auto" w:fill="auto"/>
        <w:spacing w:line="257" w:lineRule="auto"/>
        <w:jc w:val="both"/>
      </w:pPr>
      <w:r>
        <w:t xml:space="preserve">Nájemce prohlašuje, že souhlasí s uvedením svého rodného čísla v této smlouvě, ve smyslu ust. § 13c odst. 1 </w:t>
      </w:r>
      <w:proofErr w:type="spellStart"/>
      <w:r>
        <w:t>písm</w:t>
      </w:r>
      <w:proofErr w:type="spellEnd"/>
      <w:r>
        <w:t xml:space="preserve"> c) zákona č. 133/2000 Sb., o evidenci obyvatel v platném znění.</w:t>
      </w:r>
    </w:p>
    <w:p w:rsidR="008A24F0" w:rsidRDefault="0035657C">
      <w:pPr>
        <w:pStyle w:val="Zkladntext"/>
        <w:shd w:val="clear" w:color="auto" w:fill="auto"/>
        <w:spacing w:line="257" w:lineRule="auto"/>
        <w:jc w:val="both"/>
      </w:pPr>
      <w:r>
        <w:t>Tato smlouva je sepsána ve dvou vyhotoveních, z nichž jedno vyhotovení obdrží pronajímatel a jedno vyhotovení obdrží nájemce.</w:t>
      </w:r>
      <w:r>
        <w:br w:type="page"/>
      </w:r>
    </w:p>
    <w:p w:rsidR="008A24F0" w:rsidRDefault="0035657C">
      <w:pPr>
        <w:pStyle w:val="Zkladntext"/>
        <w:shd w:val="clear" w:color="auto" w:fill="auto"/>
        <w:spacing w:after="120" w:line="257" w:lineRule="auto"/>
      </w:pPr>
      <w:bookmarkStart w:id="12" w:name="_GoBack"/>
      <w:bookmarkEnd w:id="12"/>
      <w:r>
        <w:lastRenderedPageBreak/>
        <w:t xml:space="preserve">Tato nájemní smlouva byla schválena dne 4. 12. 2023 dozorčí radou ústavu podle § 19 odst. 1 </w:t>
      </w:r>
      <w:proofErr w:type="spellStart"/>
      <w:proofErr w:type="gramStart"/>
      <w:r>
        <w:t>písm.b</w:t>
      </w:r>
      <w:proofErr w:type="spellEnd"/>
      <w:proofErr w:type="gramEnd"/>
      <w:r>
        <w:t xml:space="preserve">) bod 7 zákona č. 341/2005 Sb., o veřejných </w:t>
      </w:r>
      <w:proofErr w:type="spellStart"/>
      <w:r>
        <w:t>výzkumftých</w:t>
      </w:r>
      <w:proofErr w:type="spellEnd"/>
      <w:r>
        <w:t xml:space="preserve"> institucích, v platném znění.</w:t>
      </w:r>
    </w:p>
    <w:p w:rsidR="008A24F0" w:rsidRDefault="0035657C">
      <w:pPr>
        <w:pStyle w:val="Zkladntext"/>
        <w:shd w:val="clear" w:color="auto" w:fill="auto"/>
        <w:spacing w:before="120" w:after="600"/>
      </w:pPr>
      <w:r>
        <w:rPr>
          <w:noProof/>
        </w:rPr>
        <mc:AlternateContent>
          <mc:Choice Requires="wps">
            <w:drawing>
              <wp:anchor distT="241300" distB="423545" distL="114300" distR="1391285" simplePos="0" relativeHeight="125829379" behindDoc="0" locked="0" layoutInCell="1" allowOverlap="1">
                <wp:simplePos x="0" y="0"/>
                <wp:positionH relativeFrom="page">
                  <wp:posOffset>977265</wp:posOffset>
                </wp:positionH>
                <wp:positionV relativeFrom="margin">
                  <wp:posOffset>746760</wp:posOffset>
                </wp:positionV>
                <wp:extent cx="841375" cy="54864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24F0" w:rsidRDefault="0035657C">
                            <w:pPr>
                              <w:pStyle w:val="Zkladntext"/>
                              <w:shd w:val="clear" w:color="auto" w:fill="auto"/>
                              <w:spacing w:after="280" w:line="240" w:lineRule="auto"/>
                            </w:pPr>
                            <w:r>
                              <w:t>Dne</w:t>
                            </w:r>
                          </w:p>
                          <w:p w:rsidR="008A24F0" w:rsidRDefault="0035657C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</w:pPr>
                            <w:r>
                              <w:t>Pronajímatel: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76.95pt;margin-top:58.8pt;width:66.25pt;height:43.2pt;z-index:125829379;visibility:visible;mso-wrap-style:square;mso-wrap-distance-left:9pt;mso-wrap-distance-top:19pt;mso-wrap-distance-right:109.55pt;mso-wrap-distance-bottom:33.3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" filled="f" stroked="f">
                <v:textbox inset="0,0,0,0">
                  <w:txbxContent>
                    <w:p w:rsidR="008A24F0" w:rsidRDefault="0035657C">
                      <w:pPr>
                        <w:pStyle w:val="Zkladntext"/>
                        <w:shd w:val="clear" w:color="auto" w:fill="auto"/>
                        <w:spacing w:after="280" w:line="240" w:lineRule="auto"/>
                      </w:pPr>
                      <w:r>
                        <w:t>Dne</w:t>
                      </w:r>
                    </w:p>
                    <w:p w:rsidR="008A24F0" w:rsidRDefault="0035657C">
                      <w:pPr>
                        <w:pStyle w:val="Zkladntext"/>
                        <w:shd w:val="clear" w:color="auto" w:fill="auto"/>
                        <w:spacing w:line="240" w:lineRule="auto"/>
                      </w:pPr>
                      <w:r>
                        <w:t>Pronajímatel: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lang w:val="en-US" w:eastAsia="en-US" w:bidi="en-US"/>
        </w:rPr>
        <w:t xml:space="preserve">Dr. Ing. Pavel </w:t>
      </w:r>
      <w:r>
        <w:t xml:space="preserve">Čermák ředitel VÚŽV, </w:t>
      </w:r>
      <w:r>
        <w:rPr>
          <w:lang w:val="en-US" w:eastAsia="en-US" w:bidi="en-US"/>
        </w:rPr>
        <w:t>v.v.i.</w:t>
      </w:r>
    </w:p>
    <w:sectPr w:rsidR="008A24F0">
      <w:pgSz w:w="11900" w:h="16840"/>
      <w:pgMar w:top="1351" w:right="1229" w:bottom="1311" w:left="1493" w:header="923" w:footer="8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665" w:rsidRDefault="0035657C">
      <w:r>
        <w:separator/>
      </w:r>
    </w:p>
  </w:endnote>
  <w:endnote w:type="continuationSeparator" w:id="0">
    <w:p w:rsidR="00604665" w:rsidRDefault="0035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4F0" w:rsidRDefault="008A24F0"/>
  </w:footnote>
  <w:footnote w:type="continuationSeparator" w:id="0">
    <w:p w:rsidR="008A24F0" w:rsidRDefault="008A24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684F"/>
    <w:multiLevelType w:val="multilevel"/>
    <w:tmpl w:val="FAC29CEE"/>
    <w:lvl w:ilvl="0">
      <w:start w:val="1"/>
      <w:numFmt w:val="bullet"/>
      <w:lvlText w:val="-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4F0"/>
    <w:rsid w:val="0035657C"/>
    <w:rsid w:val="00604665"/>
    <w:rsid w:val="008A24F0"/>
    <w:rsid w:val="00B4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1751"/>
  <w15:docId w15:val="{E5376C90-F190-47D7-A713-E03698E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AACA"/>
      <w:sz w:val="26"/>
      <w:szCs w:val="2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71AACA"/>
      <w:sz w:val="17"/>
      <w:szCs w:val="17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line="262" w:lineRule="auto"/>
    </w:pPr>
    <w:rPr>
      <w:rFonts w:ascii="Garamond" w:eastAsia="Garamond" w:hAnsi="Garamond" w:cs="Garamond"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Garamond" w:eastAsia="Garamond" w:hAnsi="Garamond" w:cs="Garamond"/>
      <w:sz w:val="22"/>
      <w:szCs w:val="22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jc w:val="center"/>
      <w:outlineLvl w:val="1"/>
    </w:pPr>
    <w:rPr>
      <w:rFonts w:ascii="Garamond" w:eastAsia="Garamond" w:hAnsi="Garamond" w:cs="Garamond"/>
      <w:b/>
      <w:bCs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80" w:line="209" w:lineRule="auto"/>
      <w:ind w:firstLine="490"/>
      <w:outlineLvl w:val="0"/>
    </w:pPr>
    <w:rPr>
      <w:rFonts w:ascii="Arial" w:eastAsia="Arial" w:hAnsi="Arial" w:cs="Arial"/>
      <w:color w:val="71AACA"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04" w:lineRule="auto"/>
    </w:pPr>
    <w:rPr>
      <w:rFonts w:ascii="Arial" w:eastAsia="Arial" w:hAnsi="Arial" w:cs="Arial"/>
      <w:color w:val="71AAC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ek.vavra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1061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Věra Přenosilová</dc:creator>
  <cp:lastModifiedBy>PhDr. Věra Přenosilová</cp:lastModifiedBy>
  <cp:revision>3</cp:revision>
  <dcterms:created xsi:type="dcterms:W3CDTF">2024-04-17T13:04:00Z</dcterms:created>
  <dcterms:modified xsi:type="dcterms:W3CDTF">2024-04-17T13:07:00Z</dcterms:modified>
</cp:coreProperties>
</file>