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FF41" w14:textId="080F9861" w:rsidR="00C958A4" w:rsidRPr="002E035A" w:rsidRDefault="00C958A4" w:rsidP="000E3C73">
      <w:pPr>
        <w:pStyle w:val="Nzev"/>
        <w:tabs>
          <w:tab w:val="right" w:pos="9540"/>
        </w:tabs>
        <w:jc w:val="left"/>
        <w:rPr>
          <w:rFonts w:asciiTheme="minorHAnsi" w:hAnsiTheme="minorHAnsi" w:cstheme="minorHAnsi"/>
          <w:b/>
          <w:bCs/>
          <w:sz w:val="28"/>
          <w:szCs w:val="28"/>
        </w:rPr>
      </w:pPr>
      <w:r w:rsidRPr="002E035A">
        <w:rPr>
          <w:rFonts w:asciiTheme="minorHAnsi" w:hAnsiTheme="minorHAnsi" w:cstheme="minorHAnsi"/>
          <w:b/>
          <w:sz w:val="48"/>
          <w:szCs w:val="48"/>
        </w:rPr>
        <w:t>SMLOUVA</w:t>
      </w:r>
      <w:r w:rsidRPr="002E035A">
        <w:rPr>
          <w:rFonts w:asciiTheme="minorHAnsi" w:hAnsiTheme="minorHAnsi" w:cstheme="minorHAnsi"/>
          <w:b/>
          <w:sz w:val="28"/>
          <w:szCs w:val="28"/>
        </w:rPr>
        <w:t xml:space="preserve"> </w:t>
      </w:r>
      <w:r w:rsidRPr="002E035A">
        <w:rPr>
          <w:rFonts w:asciiTheme="minorHAnsi" w:hAnsiTheme="minorHAnsi" w:cstheme="minorHAnsi"/>
          <w:b/>
          <w:bCs/>
          <w:sz w:val="28"/>
          <w:szCs w:val="28"/>
        </w:rPr>
        <w:t xml:space="preserve">o zřízení věcného břemene </w:t>
      </w:r>
    </w:p>
    <w:p w14:paraId="454D3E33" w14:textId="77777777" w:rsidR="00C958A4" w:rsidRPr="002E035A" w:rsidRDefault="00C958A4" w:rsidP="000E3C73">
      <w:pPr>
        <w:pStyle w:val="Zkladntext2"/>
        <w:tabs>
          <w:tab w:val="left" w:pos="142"/>
          <w:tab w:val="left" w:pos="1985"/>
        </w:tabs>
        <w:spacing w:after="0" w:line="240" w:lineRule="auto"/>
        <w:jc w:val="both"/>
        <w:rPr>
          <w:rFonts w:asciiTheme="minorHAnsi" w:hAnsiTheme="minorHAnsi" w:cstheme="minorHAnsi"/>
          <w:bCs/>
          <w:sz w:val="16"/>
          <w:szCs w:val="16"/>
        </w:rPr>
      </w:pPr>
      <w:r w:rsidRPr="002E035A">
        <w:rPr>
          <w:rFonts w:asciiTheme="minorHAnsi" w:hAnsiTheme="minorHAnsi" w:cstheme="minorHAnsi"/>
          <w:bCs/>
          <w:sz w:val="16"/>
          <w:szCs w:val="16"/>
        </w:rPr>
        <w:t>¨¨¨¨¨¨¨¨¨¨¨¨¨¨¨¨¨¨¨¨¨¨¨¨¨¨¨¨¨¨¨¨¨¨¨¨¨¨¨¨¨¨¨¨¨¨¨¨¨¨¨¨¨¨¨¨¨¨¨¨¨¨¨¨¨¨¨¨¨¨¨¨¨¨¨¨¨¨¨¨¨¨¨¨¨¨¨¨¨¨¨¨¨¨¨¨¨¨¨¨¨¨¨¨¨¨¨¨¨¨¨¨¨¨¨¨¨¨¨¨¨¨¨¨¨¨¨¨¨¨¨¨¨¨¨¨¨¨¨¨¨¨¨¨¨¨¨¨¨¨¨¨¨¨¨¨¨¨¨¨</w:t>
      </w:r>
    </w:p>
    <w:p w14:paraId="3F57FF59" w14:textId="77777777" w:rsidR="00C958A4" w:rsidRPr="002E035A" w:rsidRDefault="00C958A4" w:rsidP="000E3C73">
      <w:pPr>
        <w:pStyle w:val="Zkladntext2"/>
        <w:tabs>
          <w:tab w:val="left" w:pos="142"/>
          <w:tab w:val="left" w:pos="1985"/>
        </w:tabs>
        <w:spacing w:after="0" w:line="240" w:lineRule="auto"/>
        <w:jc w:val="both"/>
        <w:rPr>
          <w:rFonts w:asciiTheme="minorHAnsi" w:hAnsiTheme="minorHAnsi" w:cstheme="minorHAnsi"/>
          <w:b/>
          <w:sz w:val="22"/>
          <w:szCs w:val="22"/>
        </w:rPr>
      </w:pPr>
      <w:r w:rsidRPr="002E035A">
        <w:rPr>
          <w:rFonts w:asciiTheme="minorHAnsi" w:hAnsiTheme="minorHAnsi" w:cstheme="minorHAnsi"/>
          <w:b/>
          <w:sz w:val="22"/>
          <w:szCs w:val="22"/>
        </w:rPr>
        <w:t>Zlínský kraj</w:t>
      </w:r>
    </w:p>
    <w:p w14:paraId="2DEBC47D" w14:textId="77777777" w:rsidR="00C958A4" w:rsidRPr="002E035A" w:rsidRDefault="00C958A4" w:rsidP="000E3C73">
      <w:pPr>
        <w:pStyle w:val="Zkladntext2"/>
        <w:tabs>
          <w:tab w:val="left" w:pos="142"/>
          <w:tab w:val="left" w:pos="1985"/>
        </w:tabs>
        <w:spacing w:after="0" w:line="240" w:lineRule="auto"/>
        <w:jc w:val="both"/>
        <w:rPr>
          <w:rFonts w:asciiTheme="minorHAnsi" w:hAnsiTheme="minorHAnsi" w:cstheme="minorHAnsi"/>
          <w:sz w:val="22"/>
          <w:szCs w:val="22"/>
        </w:rPr>
      </w:pPr>
      <w:r w:rsidRPr="002E035A">
        <w:rPr>
          <w:rFonts w:asciiTheme="minorHAnsi" w:hAnsiTheme="minorHAnsi" w:cstheme="minorHAnsi"/>
          <w:sz w:val="22"/>
          <w:szCs w:val="22"/>
        </w:rPr>
        <w:tab/>
        <w:t>se sídlem:</w:t>
      </w:r>
      <w:r w:rsidRPr="002E035A">
        <w:rPr>
          <w:rFonts w:asciiTheme="minorHAnsi" w:hAnsiTheme="minorHAnsi" w:cstheme="minorHAnsi"/>
          <w:sz w:val="22"/>
          <w:szCs w:val="22"/>
        </w:rPr>
        <w:tab/>
        <w:t>tř. T. Bati 21, 761 90 Zlín</w:t>
      </w:r>
    </w:p>
    <w:p w14:paraId="48DDAA01" w14:textId="77777777" w:rsidR="00C958A4" w:rsidRPr="002E035A" w:rsidRDefault="00C958A4" w:rsidP="000E3C73">
      <w:pPr>
        <w:pStyle w:val="Zkladntext2"/>
        <w:tabs>
          <w:tab w:val="left" w:pos="142"/>
          <w:tab w:val="left" w:pos="1985"/>
        </w:tabs>
        <w:spacing w:after="0" w:line="240" w:lineRule="auto"/>
        <w:jc w:val="both"/>
        <w:rPr>
          <w:rFonts w:asciiTheme="minorHAnsi" w:hAnsiTheme="minorHAnsi" w:cstheme="minorHAnsi"/>
          <w:sz w:val="22"/>
          <w:szCs w:val="22"/>
        </w:rPr>
      </w:pPr>
      <w:r w:rsidRPr="002E035A">
        <w:rPr>
          <w:rFonts w:asciiTheme="minorHAnsi" w:hAnsiTheme="minorHAnsi" w:cstheme="minorHAnsi"/>
          <w:sz w:val="22"/>
          <w:szCs w:val="22"/>
        </w:rPr>
        <w:tab/>
        <w:t>IČ</w:t>
      </w:r>
      <w:r w:rsidR="00AF2359" w:rsidRPr="002E035A">
        <w:rPr>
          <w:rFonts w:asciiTheme="minorHAnsi" w:hAnsiTheme="minorHAnsi" w:cstheme="minorHAnsi"/>
          <w:sz w:val="22"/>
          <w:szCs w:val="22"/>
        </w:rPr>
        <w:t>O</w:t>
      </w:r>
      <w:r w:rsidRPr="002E035A">
        <w:rPr>
          <w:rFonts w:asciiTheme="minorHAnsi" w:hAnsiTheme="minorHAnsi" w:cstheme="minorHAnsi"/>
          <w:sz w:val="22"/>
          <w:szCs w:val="22"/>
        </w:rPr>
        <w:t>:</w:t>
      </w:r>
      <w:r w:rsidRPr="002E035A">
        <w:rPr>
          <w:rFonts w:asciiTheme="minorHAnsi" w:hAnsiTheme="minorHAnsi" w:cstheme="minorHAnsi"/>
          <w:sz w:val="22"/>
          <w:szCs w:val="22"/>
        </w:rPr>
        <w:tab/>
        <w:t>70891320</w:t>
      </w:r>
    </w:p>
    <w:p w14:paraId="7ACFC3D9" w14:textId="77777777" w:rsidR="00C958A4" w:rsidRPr="002E035A" w:rsidRDefault="00C958A4" w:rsidP="000E3C73">
      <w:pPr>
        <w:pStyle w:val="Zkladntext2"/>
        <w:tabs>
          <w:tab w:val="left" w:pos="142"/>
          <w:tab w:val="left" w:pos="1985"/>
        </w:tabs>
        <w:spacing w:after="0" w:line="240" w:lineRule="auto"/>
        <w:jc w:val="both"/>
        <w:rPr>
          <w:rFonts w:asciiTheme="minorHAnsi" w:hAnsiTheme="minorHAnsi" w:cstheme="minorHAnsi"/>
          <w:sz w:val="22"/>
          <w:szCs w:val="22"/>
        </w:rPr>
      </w:pPr>
      <w:r w:rsidRPr="002E035A">
        <w:rPr>
          <w:rFonts w:asciiTheme="minorHAnsi" w:hAnsiTheme="minorHAnsi" w:cstheme="minorHAnsi"/>
          <w:sz w:val="22"/>
          <w:szCs w:val="22"/>
        </w:rPr>
        <w:tab/>
        <w:t>DIČ:</w:t>
      </w:r>
      <w:r w:rsidRPr="002E035A">
        <w:rPr>
          <w:rFonts w:asciiTheme="minorHAnsi" w:hAnsiTheme="minorHAnsi" w:cstheme="minorHAnsi"/>
          <w:sz w:val="22"/>
          <w:szCs w:val="22"/>
        </w:rPr>
        <w:tab/>
        <w:t>CZ70891320</w:t>
      </w:r>
    </w:p>
    <w:p w14:paraId="0F9953B8" w14:textId="77777777" w:rsidR="00C958A4" w:rsidRPr="002E035A" w:rsidRDefault="001947CF" w:rsidP="000E3C73">
      <w:pPr>
        <w:pStyle w:val="Zkladntext2"/>
        <w:tabs>
          <w:tab w:val="left" w:pos="142"/>
          <w:tab w:val="left" w:pos="1985"/>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ab/>
        <w:t>zastoupený:</w:t>
      </w:r>
      <w:r>
        <w:rPr>
          <w:rFonts w:asciiTheme="minorHAnsi" w:hAnsiTheme="minorHAnsi" w:cstheme="minorHAnsi"/>
          <w:sz w:val="22"/>
          <w:szCs w:val="22"/>
        </w:rPr>
        <w:tab/>
        <w:t>Ing. Radimem Holišem</w:t>
      </w:r>
      <w:r w:rsidR="00C958A4" w:rsidRPr="002E035A">
        <w:rPr>
          <w:rFonts w:asciiTheme="minorHAnsi" w:hAnsiTheme="minorHAnsi" w:cstheme="minorHAnsi"/>
          <w:sz w:val="22"/>
          <w:szCs w:val="22"/>
        </w:rPr>
        <w:t>, hejtmanem</w:t>
      </w:r>
    </w:p>
    <w:p w14:paraId="082D854D" w14:textId="77777777" w:rsidR="00C958A4" w:rsidRPr="002E035A" w:rsidRDefault="00C958A4" w:rsidP="000E3C73">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2E035A">
        <w:rPr>
          <w:rFonts w:asciiTheme="minorHAnsi" w:hAnsiTheme="minorHAnsi" w:cstheme="minorHAnsi"/>
          <w:sz w:val="22"/>
          <w:szCs w:val="22"/>
        </w:rPr>
        <w:t>(dále jen „</w:t>
      </w:r>
      <w:r w:rsidRPr="002E035A">
        <w:rPr>
          <w:rFonts w:asciiTheme="minorHAnsi" w:hAnsiTheme="minorHAnsi" w:cstheme="minorHAnsi"/>
          <w:b/>
          <w:sz w:val="22"/>
          <w:szCs w:val="22"/>
        </w:rPr>
        <w:t>povinný</w:t>
      </w:r>
      <w:r w:rsidRPr="002E035A">
        <w:rPr>
          <w:rFonts w:asciiTheme="minorHAnsi" w:hAnsiTheme="minorHAnsi" w:cstheme="minorHAnsi"/>
          <w:sz w:val="22"/>
          <w:szCs w:val="22"/>
        </w:rPr>
        <w:t>“)</w:t>
      </w:r>
    </w:p>
    <w:p w14:paraId="555F8B13" w14:textId="77777777" w:rsidR="00C958A4" w:rsidRPr="002E035A" w:rsidRDefault="00C958A4" w:rsidP="000E3C73">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p>
    <w:p w14:paraId="4D674945" w14:textId="77777777" w:rsidR="000E3C73" w:rsidRPr="001B3239" w:rsidRDefault="000E3C73" w:rsidP="000E3C73">
      <w:pPr>
        <w:pStyle w:val="Zkladntext2"/>
        <w:tabs>
          <w:tab w:val="left" w:pos="142"/>
          <w:tab w:val="left" w:pos="1985"/>
        </w:tabs>
        <w:spacing w:after="0" w:line="240" w:lineRule="auto"/>
        <w:jc w:val="both"/>
        <w:rPr>
          <w:rFonts w:asciiTheme="minorHAnsi" w:hAnsiTheme="minorHAnsi" w:cstheme="minorHAnsi"/>
          <w:b/>
          <w:sz w:val="22"/>
          <w:szCs w:val="22"/>
        </w:rPr>
      </w:pPr>
      <w:r w:rsidRPr="001B3239">
        <w:rPr>
          <w:rFonts w:asciiTheme="minorHAnsi" w:hAnsiTheme="minorHAnsi" w:cstheme="minorHAnsi"/>
          <w:b/>
          <w:sz w:val="22"/>
          <w:szCs w:val="22"/>
        </w:rPr>
        <w:t>Ředitelství silnic Zlínského kraje, příspěvková organizace</w:t>
      </w:r>
    </w:p>
    <w:p w14:paraId="0E72AF17" w14:textId="77777777" w:rsidR="000E3C73" w:rsidRPr="001B3239" w:rsidRDefault="000E3C73" w:rsidP="000E3C73">
      <w:pPr>
        <w:pStyle w:val="Zkladntext2"/>
        <w:tabs>
          <w:tab w:val="left" w:pos="142"/>
          <w:tab w:val="left" w:pos="1985"/>
        </w:tabs>
        <w:spacing w:after="0" w:line="240" w:lineRule="auto"/>
        <w:jc w:val="both"/>
        <w:rPr>
          <w:rFonts w:asciiTheme="minorHAnsi" w:hAnsiTheme="minorHAnsi" w:cstheme="minorHAnsi"/>
          <w:sz w:val="22"/>
          <w:szCs w:val="22"/>
        </w:rPr>
      </w:pPr>
      <w:r w:rsidRPr="001B3239">
        <w:rPr>
          <w:rFonts w:asciiTheme="minorHAnsi" w:hAnsiTheme="minorHAnsi" w:cstheme="minorHAnsi"/>
          <w:sz w:val="22"/>
          <w:szCs w:val="22"/>
        </w:rPr>
        <w:tab/>
        <w:t>se sídlem:</w:t>
      </w:r>
      <w:r w:rsidRPr="001B3239">
        <w:rPr>
          <w:rFonts w:asciiTheme="minorHAnsi" w:hAnsiTheme="minorHAnsi" w:cstheme="minorHAnsi"/>
          <w:sz w:val="22"/>
          <w:szCs w:val="22"/>
        </w:rPr>
        <w:tab/>
        <w:t>K Majáku 5001, 760 01 Zlín</w:t>
      </w:r>
    </w:p>
    <w:p w14:paraId="60B3C2B8" w14:textId="77777777" w:rsidR="000E3C73" w:rsidRPr="001B3239" w:rsidRDefault="000E3C73" w:rsidP="000E3C73">
      <w:pPr>
        <w:pStyle w:val="Zkladntext2"/>
        <w:tabs>
          <w:tab w:val="left" w:pos="142"/>
          <w:tab w:val="left" w:pos="1985"/>
        </w:tabs>
        <w:spacing w:after="0" w:line="240" w:lineRule="auto"/>
        <w:jc w:val="both"/>
        <w:rPr>
          <w:rFonts w:asciiTheme="minorHAnsi" w:hAnsiTheme="minorHAnsi" w:cstheme="minorHAnsi"/>
          <w:sz w:val="22"/>
          <w:szCs w:val="22"/>
        </w:rPr>
      </w:pPr>
      <w:r w:rsidRPr="001B3239">
        <w:rPr>
          <w:rFonts w:asciiTheme="minorHAnsi" w:hAnsiTheme="minorHAnsi" w:cstheme="minorHAnsi"/>
          <w:sz w:val="22"/>
          <w:szCs w:val="22"/>
        </w:rPr>
        <w:tab/>
        <w:t>IČO:</w:t>
      </w:r>
      <w:r w:rsidRPr="001B3239">
        <w:rPr>
          <w:rFonts w:asciiTheme="minorHAnsi" w:hAnsiTheme="minorHAnsi" w:cstheme="minorHAnsi"/>
          <w:sz w:val="22"/>
          <w:szCs w:val="22"/>
        </w:rPr>
        <w:tab/>
        <w:t>70934860</w:t>
      </w:r>
    </w:p>
    <w:p w14:paraId="6B4203FA" w14:textId="77777777" w:rsidR="000E3C73" w:rsidRPr="001B3239" w:rsidRDefault="000E3C73" w:rsidP="000E3C73">
      <w:pPr>
        <w:pStyle w:val="Zkladntext2"/>
        <w:tabs>
          <w:tab w:val="left" w:pos="142"/>
          <w:tab w:val="left" w:pos="1985"/>
        </w:tabs>
        <w:spacing w:after="0" w:line="240" w:lineRule="auto"/>
        <w:jc w:val="both"/>
        <w:rPr>
          <w:rFonts w:asciiTheme="minorHAnsi" w:hAnsiTheme="minorHAnsi" w:cstheme="minorHAnsi"/>
          <w:sz w:val="22"/>
          <w:szCs w:val="22"/>
        </w:rPr>
      </w:pPr>
      <w:r w:rsidRPr="001B3239">
        <w:rPr>
          <w:rFonts w:asciiTheme="minorHAnsi" w:hAnsiTheme="minorHAnsi" w:cstheme="minorHAnsi"/>
          <w:sz w:val="22"/>
          <w:szCs w:val="22"/>
        </w:rPr>
        <w:tab/>
        <w:t>DIČ:</w:t>
      </w:r>
      <w:r w:rsidRPr="001B3239">
        <w:rPr>
          <w:rFonts w:asciiTheme="minorHAnsi" w:hAnsiTheme="minorHAnsi" w:cstheme="minorHAnsi"/>
          <w:sz w:val="22"/>
          <w:szCs w:val="22"/>
        </w:rPr>
        <w:tab/>
        <w:t>CZ70934860</w:t>
      </w:r>
    </w:p>
    <w:p w14:paraId="5E9F86AE" w14:textId="77777777" w:rsidR="000E3C73" w:rsidRPr="001B3239" w:rsidRDefault="000E3C73" w:rsidP="000E3C73">
      <w:pPr>
        <w:pStyle w:val="Zkladntext2"/>
        <w:tabs>
          <w:tab w:val="left" w:pos="142"/>
          <w:tab w:val="left" w:pos="1985"/>
        </w:tabs>
        <w:spacing w:after="0" w:line="240" w:lineRule="auto"/>
        <w:jc w:val="both"/>
        <w:rPr>
          <w:rFonts w:asciiTheme="minorHAnsi" w:hAnsiTheme="minorHAnsi" w:cstheme="minorHAnsi"/>
          <w:sz w:val="22"/>
          <w:szCs w:val="22"/>
        </w:rPr>
      </w:pPr>
      <w:r w:rsidRPr="001B3239">
        <w:rPr>
          <w:rFonts w:asciiTheme="minorHAnsi" w:hAnsiTheme="minorHAnsi" w:cstheme="minorHAnsi"/>
          <w:sz w:val="22"/>
          <w:szCs w:val="22"/>
        </w:rPr>
        <w:tab/>
        <w:t>zastoupená:</w:t>
      </w:r>
      <w:r w:rsidRPr="001B3239">
        <w:rPr>
          <w:rFonts w:asciiTheme="minorHAnsi" w:hAnsiTheme="minorHAnsi" w:cstheme="minorHAnsi"/>
          <w:sz w:val="22"/>
          <w:szCs w:val="22"/>
        </w:rPr>
        <w:tab/>
        <w:t>Ing. Bronislavem Malým, ředitelem</w:t>
      </w:r>
    </w:p>
    <w:p w14:paraId="28FE9A9A" w14:textId="77777777" w:rsidR="000E3C73" w:rsidRPr="001B3239" w:rsidRDefault="000E3C73" w:rsidP="000E3C73">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B3239">
        <w:rPr>
          <w:rFonts w:asciiTheme="minorHAnsi" w:hAnsiTheme="minorHAnsi" w:cstheme="minorHAnsi"/>
          <w:sz w:val="22"/>
          <w:szCs w:val="22"/>
        </w:rPr>
        <w:t xml:space="preserve">(dále jen </w:t>
      </w:r>
      <w:r w:rsidRPr="000E3C73">
        <w:rPr>
          <w:rFonts w:asciiTheme="minorHAnsi" w:hAnsiTheme="minorHAnsi" w:cstheme="minorHAnsi"/>
          <w:sz w:val="22"/>
          <w:szCs w:val="22"/>
        </w:rPr>
        <w:t>„</w:t>
      </w:r>
      <w:r w:rsidRPr="000E3C73">
        <w:rPr>
          <w:rFonts w:asciiTheme="minorHAnsi" w:hAnsiTheme="minorHAnsi" w:cstheme="minorHAnsi"/>
          <w:b/>
          <w:sz w:val="22"/>
          <w:szCs w:val="22"/>
        </w:rPr>
        <w:t>příspěvková organizace</w:t>
      </w:r>
      <w:r w:rsidRPr="000E3C73">
        <w:rPr>
          <w:rFonts w:asciiTheme="minorHAnsi" w:hAnsiTheme="minorHAnsi" w:cstheme="minorHAnsi"/>
          <w:sz w:val="22"/>
          <w:szCs w:val="22"/>
        </w:rPr>
        <w:t>“)</w:t>
      </w:r>
    </w:p>
    <w:p w14:paraId="4A7DD42C" w14:textId="77777777" w:rsidR="000E3C73" w:rsidRPr="001B3239" w:rsidRDefault="000E3C73" w:rsidP="000E3C73">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B3239">
        <w:rPr>
          <w:rFonts w:asciiTheme="minorHAnsi" w:hAnsiTheme="minorHAnsi" w:cstheme="minorHAnsi"/>
          <w:sz w:val="22"/>
          <w:szCs w:val="22"/>
        </w:rPr>
        <w:t>na straně jedné</w:t>
      </w:r>
    </w:p>
    <w:p w14:paraId="584167BC" w14:textId="77777777" w:rsidR="00C958A4" w:rsidRPr="002E035A" w:rsidRDefault="00C958A4" w:rsidP="000E3C73">
      <w:pPr>
        <w:pStyle w:val="Zkladntext"/>
        <w:tabs>
          <w:tab w:val="right" w:pos="9540"/>
        </w:tabs>
        <w:spacing w:line="240" w:lineRule="auto"/>
        <w:rPr>
          <w:rFonts w:asciiTheme="minorHAnsi" w:hAnsiTheme="minorHAnsi" w:cstheme="minorHAnsi"/>
          <w:b/>
          <w:sz w:val="22"/>
          <w:szCs w:val="22"/>
          <w:highlight w:val="yellow"/>
        </w:rPr>
      </w:pPr>
    </w:p>
    <w:p w14:paraId="603589A3" w14:textId="77777777" w:rsidR="00C958A4" w:rsidRPr="002E035A" w:rsidRDefault="00C958A4" w:rsidP="000E3C73">
      <w:pPr>
        <w:pStyle w:val="Zkladntext"/>
        <w:tabs>
          <w:tab w:val="right" w:pos="9540"/>
        </w:tabs>
        <w:spacing w:line="240" w:lineRule="auto"/>
        <w:rPr>
          <w:rFonts w:asciiTheme="minorHAnsi" w:hAnsiTheme="minorHAnsi" w:cstheme="minorHAnsi"/>
          <w:sz w:val="22"/>
          <w:szCs w:val="22"/>
        </w:rPr>
      </w:pPr>
      <w:r w:rsidRPr="002E035A">
        <w:rPr>
          <w:rFonts w:asciiTheme="minorHAnsi" w:hAnsiTheme="minorHAnsi" w:cstheme="minorHAnsi"/>
          <w:sz w:val="22"/>
          <w:szCs w:val="22"/>
        </w:rPr>
        <w:t>a</w:t>
      </w:r>
      <w:r w:rsidR="00A96E11">
        <w:rPr>
          <w:rFonts w:asciiTheme="minorHAnsi" w:hAnsiTheme="minorHAnsi" w:cstheme="minorHAnsi"/>
          <w:sz w:val="22"/>
          <w:szCs w:val="22"/>
        </w:rPr>
        <w:t xml:space="preserve"> </w:t>
      </w:r>
    </w:p>
    <w:p w14:paraId="00EE131A" w14:textId="77777777" w:rsidR="00C958A4" w:rsidRPr="002E035A" w:rsidRDefault="00C958A4" w:rsidP="000E3C73">
      <w:pPr>
        <w:pStyle w:val="Zkladntext"/>
        <w:tabs>
          <w:tab w:val="right" w:pos="9540"/>
        </w:tabs>
        <w:spacing w:line="240" w:lineRule="auto"/>
        <w:rPr>
          <w:rFonts w:asciiTheme="minorHAnsi" w:hAnsiTheme="minorHAnsi" w:cstheme="minorHAnsi"/>
          <w:b/>
          <w:sz w:val="22"/>
          <w:szCs w:val="22"/>
        </w:rPr>
      </w:pPr>
    </w:p>
    <w:p w14:paraId="235DB973" w14:textId="77777777" w:rsidR="00E732AB" w:rsidRPr="002E035A" w:rsidRDefault="00E732AB" w:rsidP="00E732AB">
      <w:pPr>
        <w:pStyle w:val="Zkladntext2"/>
        <w:tabs>
          <w:tab w:val="left" w:pos="1800"/>
          <w:tab w:val="right" w:pos="9540"/>
        </w:tabs>
        <w:spacing w:after="0" w:line="240" w:lineRule="auto"/>
        <w:jc w:val="both"/>
        <w:rPr>
          <w:rFonts w:ascii="Calibri" w:hAnsi="Calibri" w:cs="Arial"/>
          <w:b/>
          <w:color w:val="000000"/>
          <w:sz w:val="22"/>
          <w:szCs w:val="22"/>
          <w:lang w:eastAsia="cs-CZ"/>
        </w:rPr>
      </w:pPr>
      <w:r w:rsidRPr="002E035A">
        <w:rPr>
          <w:rFonts w:ascii="Calibri" w:hAnsi="Calibri" w:cs="Arial"/>
          <w:b/>
          <w:color w:val="000000"/>
          <w:sz w:val="22"/>
          <w:szCs w:val="22"/>
          <w:lang w:eastAsia="cs-CZ"/>
        </w:rPr>
        <w:t>CETIN a.s.</w:t>
      </w:r>
    </w:p>
    <w:p w14:paraId="5DA04119" w14:textId="77777777" w:rsidR="00E732AB" w:rsidRPr="002E035A"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2E035A">
        <w:rPr>
          <w:rFonts w:ascii="Calibri" w:hAnsi="Calibri" w:cs="Arial"/>
          <w:iCs/>
          <w:color w:val="000000"/>
          <w:sz w:val="22"/>
          <w:szCs w:val="22"/>
        </w:rPr>
        <w:t>se sídlem:</w:t>
      </w:r>
      <w:r w:rsidRPr="002E035A">
        <w:rPr>
          <w:rFonts w:ascii="Calibri" w:hAnsi="Calibri" w:cs="Arial"/>
          <w:iCs/>
          <w:color w:val="000000"/>
          <w:sz w:val="22"/>
          <w:szCs w:val="22"/>
        </w:rPr>
        <w:tab/>
        <w:t>Českomoravská 2510/19, Libeň, 190 00 Praha 9</w:t>
      </w:r>
    </w:p>
    <w:p w14:paraId="67EE517E" w14:textId="77777777" w:rsidR="00E732AB" w:rsidRPr="002E035A"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2E035A">
        <w:rPr>
          <w:rFonts w:ascii="Calibri" w:hAnsi="Calibri" w:cs="Arial"/>
          <w:iCs/>
          <w:color w:val="000000"/>
          <w:sz w:val="22"/>
          <w:szCs w:val="22"/>
        </w:rPr>
        <w:t>IČO:</w:t>
      </w:r>
      <w:r w:rsidRPr="002E035A">
        <w:rPr>
          <w:rFonts w:ascii="Calibri" w:hAnsi="Calibri" w:cs="Arial"/>
          <w:iCs/>
          <w:color w:val="000000"/>
          <w:sz w:val="22"/>
          <w:szCs w:val="22"/>
        </w:rPr>
        <w:tab/>
      </w:r>
      <w:r w:rsidRPr="002E035A">
        <w:rPr>
          <w:rFonts w:ascii="Calibri" w:hAnsi="Calibri" w:cs="Arial"/>
          <w:bCs/>
          <w:iCs/>
          <w:color w:val="000000"/>
          <w:sz w:val="22"/>
          <w:szCs w:val="22"/>
        </w:rPr>
        <w:t>04084063</w:t>
      </w:r>
    </w:p>
    <w:p w14:paraId="3CB940D1" w14:textId="77777777" w:rsidR="00E732AB" w:rsidRPr="002E035A"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2E035A">
        <w:rPr>
          <w:rFonts w:ascii="Calibri" w:hAnsi="Calibri" w:cs="Arial"/>
          <w:iCs/>
          <w:color w:val="000000"/>
          <w:sz w:val="22"/>
          <w:szCs w:val="22"/>
        </w:rPr>
        <w:t>DIČ:</w:t>
      </w:r>
      <w:r w:rsidRPr="002E035A">
        <w:rPr>
          <w:rFonts w:ascii="Calibri" w:hAnsi="Calibri" w:cs="Arial"/>
          <w:iCs/>
          <w:color w:val="000000"/>
          <w:sz w:val="22"/>
          <w:szCs w:val="22"/>
        </w:rPr>
        <w:tab/>
        <w:t>CZ</w:t>
      </w:r>
      <w:r w:rsidRPr="002E035A">
        <w:rPr>
          <w:rFonts w:ascii="Calibri" w:hAnsi="Calibri" w:cs="Arial"/>
          <w:bCs/>
          <w:iCs/>
          <w:color w:val="000000"/>
          <w:sz w:val="22"/>
          <w:szCs w:val="22"/>
        </w:rPr>
        <w:t>04084063</w:t>
      </w:r>
    </w:p>
    <w:p w14:paraId="29F856F0" w14:textId="77777777" w:rsidR="00E732AB" w:rsidRPr="002E035A" w:rsidRDefault="00E732AB" w:rsidP="00E732AB">
      <w:pPr>
        <w:pStyle w:val="Zkladntext2"/>
        <w:tabs>
          <w:tab w:val="left" w:pos="1980"/>
          <w:tab w:val="right" w:pos="9540"/>
        </w:tabs>
        <w:spacing w:after="0" w:line="240" w:lineRule="auto"/>
        <w:ind w:left="180"/>
        <w:jc w:val="both"/>
        <w:rPr>
          <w:rFonts w:ascii="Calibri" w:hAnsi="Calibri" w:cs="Arial"/>
          <w:color w:val="000000"/>
          <w:sz w:val="22"/>
          <w:szCs w:val="22"/>
          <w:lang w:eastAsia="cs-CZ"/>
        </w:rPr>
      </w:pPr>
      <w:r w:rsidRPr="002E035A">
        <w:rPr>
          <w:rFonts w:ascii="Calibri" w:hAnsi="Calibri" w:cs="Arial"/>
          <w:color w:val="000000"/>
          <w:sz w:val="22"/>
          <w:szCs w:val="22"/>
          <w:lang w:eastAsia="cs-CZ"/>
        </w:rPr>
        <w:t>zapsána:</w:t>
      </w:r>
      <w:r w:rsidRPr="002E035A">
        <w:rPr>
          <w:rFonts w:ascii="Calibri" w:hAnsi="Calibri" w:cs="Arial"/>
          <w:color w:val="000000"/>
          <w:sz w:val="22"/>
          <w:szCs w:val="22"/>
          <w:lang w:eastAsia="cs-CZ"/>
        </w:rPr>
        <w:tab/>
        <w:t>v OR vedeném Městským soudem v Praze, oddíl B, vložka 20623</w:t>
      </w:r>
    </w:p>
    <w:p w14:paraId="372BF3D4" w14:textId="77777777" w:rsidR="00E732AB" w:rsidRPr="006962D4" w:rsidRDefault="00E732AB" w:rsidP="00E732AB">
      <w:pPr>
        <w:pStyle w:val="Zkladntext2"/>
        <w:tabs>
          <w:tab w:val="left" w:pos="1980"/>
          <w:tab w:val="right" w:pos="9540"/>
        </w:tabs>
        <w:spacing w:after="0" w:line="240" w:lineRule="auto"/>
        <w:ind w:left="180"/>
        <w:jc w:val="both"/>
        <w:rPr>
          <w:rFonts w:ascii="Calibri" w:hAnsi="Calibri" w:cs="Arial"/>
          <w:color w:val="000000"/>
          <w:sz w:val="22"/>
          <w:szCs w:val="22"/>
          <w:lang w:eastAsia="cs-CZ"/>
        </w:rPr>
      </w:pPr>
      <w:r w:rsidRPr="006962D4">
        <w:rPr>
          <w:rFonts w:ascii="Calibri" w:hAnsi="Calibri" w:cs="Arial"/>
          <w:color w:val="000000"/>
          <w:sz w:val="22"/>
          <w:szCs w:val="22"/>
          <w:lang w:eastAsia="cs-CZ"/>
        </w:rPr>
        <w:t>zastoupená na základě plné moci společností</w:t>
      </w:r>
    </w:p>
    <w:p w14:paraId="2C35E029" w14:textId="77777777" w:rsidR="00E732AB" w:rsidRPr="006962D4" w:rsidRDefault="00E732AB" w:rsidP="00E732AB">
      <w:pPr>
        <w:tabs>
          <w:tab w:val="left" w:pos="0"/>
          <w:tab w:val="left" w:pos="142"/>
          <w:tab w:val="left" w:pos="1440"/>
          <w:tab w:val="left" w:pos="7380"/>
          <w:tab w:val="right" w:pos="9540"/>
        </w:tabs>
        <w:spacing w:line="240" w:lineRule="auto"/>
        <w:ind w:right="72"/>
        <w:rPr>
          <w:rFonts w:ascii="Calibri" w:hAnsi="Calibri" w:cs="Arial"/>
          <w:b/>
          <w:sz w:val="22"/>
          <w:szCs w:val="22"/>
          <w:lang w:eastAsia="cs-CZ"/>
        </w:rPr>
      </w:pPr>
      <w:r w:rsidRPr="006962D4">
        <w:rPr>
          <w:rFonts w:ascii="Calibri" w:hAnsi="Calibri" w:cs="Arial"/>
          <w:b/>
          <w:sz w:val="22"/>
          <w:szCs w:val="22"/>
          <w:lang w:eastAsia="cs-CZ"/>
        </w:rPr>
        <w:tab/>
        <w:t xml:space="preserve"> </w:t>
      </w:r>
      <w:proofErr w:type="spellStart"/>
      <w:r w:rsidRPr="006962D4">
        <w:rPr>
          <w:rFonts w:ascii="Calibri" w:hAnsi="Calibri" w:cs="Arial"/>
          <w:b/>
          <w:sz w:val="22"/>
          <w:szCs w:val="22"/>
          <w:lang w:eastAsia="cs-CZ"/>
        </w:rPr>
        <w:t>Vegacom</w:t>
      </w:r>
      <w:proofErr w:type="spellEnd"/>
      <w:r w:rsidRPr="006962D4">
        <w:rPr>
          <w:rFonts w:ascii="Calibri" w:hAnsi="Calibri" w:cs="Arial"/>
          <w:b/>
          <w:sz w:val="22"/>
          <w:szCs w:val="22"/>
          <w:lang w:eastAsia="cs-CZ"/>
        </w:rPr>
        <w:t xml:space="preserve"> a. s. </w:t>
      </w:r>
    </w:p>
    <w:p w14:paraId="29E55E10" w14:textId="77777777" w:rsidR="00E732AB" w:rsidRPr="006962D4" w:rsidRDefault="00E732AB" w:rsidP="00E732AB">
      <w:pPr>
        <w:tabs>
          <w:tab w:val="left" w:pos="0"/>
          <w:tab w:val="left" w:pos="142"/>
          <w:tab w:val="left" w:pos="1440"/>
          <w:tab w:val="left" w:pos="7380"/>
          <w:tab w:val="right" w:pos="9540"/>
        </w:tabs>
        <w:spacing w:line="240" w:lineRule="auto"/>
        <w:ind w:right="72"/>
        <w:rPr>
          <w:rFonts w:ascii="Calibri" w:hAnsi="Calibri" w:cs="Arial"/>
          <w:iCs/>
          <w:sz w:val="22"/>
          <w:szCs w:val="22"/>
          <w:lang w:eastAsia="cs-CZ"/>
        </w:rPr>
      </w:pPr>
      <w:r w:rsidRPr="006962D4">
        <w:rPr>
          <w:rFonts w:ascii="Calibri" w:hAnsi="Calibri" w:cs="Arial"/>
          <w:iCs/>
          <w:sz w:val="22"/>
          <w:szCs w:val="22"/>
          <w:lang w:eastAsia="cs-CZ"/>
        </w:rPr>
        <w:tab/>
        <w:t xml:space="preserve"> se sídlem:</w:t>
      </w:r>
      <w:r w:rsidRPr="006962D4">
        <w:rPr>
          <w:rFonts w:ascii="Calibri" w:hAnsi="Calibri" w:cs="Arial"/>
          <w:iCs/>
          <w:sz w:val="22"/>
          <w:szCs w:val="22"/>
          <w:lang w:eastAsia="cs-CZ"/>
        </w:rPr>
        <w:tab/>
        <w:t xml:space="preserve">           Novodvorská 1010/14, 142 01 Praha 4 - Lhotka</w:t>
      </w:r>
    </w:p>
    <w:p w14:paraId="5F564522" w14:textId="77777777" w:rsidR="00E732AB" w:rsidRPr="006962D4" w:rsidRDefault="00E732AB" w:rsidP="00E732AB">
      <w:pPr>
        <w:tabs>
          <w:tab w:val="left" w:pos="0"/>
          <w:tab w:val="left" w:pos="142"/>
          <w:tab w:val="left" w:pos="1440"/>
          <w:tab w:val="left" w:pos="7380"/>
          <w:tab w:val="right" w:pos="9540"/>
        </w:tabs>
        <w:spacing w:line="240" w:lineRule="auto"/>
        <w:ind w:right="72"/>
        <w:rPr>
          <w:rFonts w:ascii="Calibri" w:hAnsi="Calibri" w:cs="Arial"/>
          <w:iCs/>
          <w:sz w:val="22"/>
          <w:szCs w:val="22"/>
          <w:lang w:eastAsia="cs-CZ"/>
        </w:rPr>
      </w:pPr>
      <w:r w:rsidRPr="006962D4">
        <w:rPr>
          <w:rFonts w:ascii="Calibri" w:hAnsi="Calibri" w:cs="Arial"/>
          <w:iCs/>
          <w:sz w:val="22"/>
          <w:szCs w:val="22"/>
          <w:lang w:eastAsia="cs-CZ"/>
        </w:rPr>
        <w:tab/>
        <w:t xml:space="preserve"> IČO:</w:t>
      </w:r>
      <w:r w:rsidRPr="006962D4">
        <w:rPr>
          <w:rFonts w:ascii="Calibri" w:hAnsi="Calibri" w:cs="Arial"/>
          <w:iCs/>
          <w:sz w:val="22"/>
          <w:szCs w:val="22"/>
          <w:lang w:eastAsia="cs-CZ"/>
        </w:rPr>
        <w:tab/>
        <w:t xml:space="preserve">           25788680</w:t>
      </w:r>
    </w:p>
    <w:p w14:paraId="0BA70179" w14:textId="77777777" w:rsidR="00E732AB" w:rsidRPr="006962D4" w:rsidRDefault="00E732AB" w:rsidP="00E732AB">
      <w:pPr>
        <w:tabs>
          <w:tab w:val="left" w:pos="0"/>
          <w:tab w:val="left" w:pos="142"/>
          <w:tab w:val="left" w:pos="1440"/>
          <w:tab w:val="left" w:pos="7380"/>
          <w:tab w:val="right" w:pos="9540"/>
        </w:tabs>
        <w:spacing w:line="240" w:lineRule="auto"/>
        <w:ind w:right="72"/>
        <w:rPr>
          <w:rFonts w:ascii="Calibri" w:hAnsi="Calibri" w:cs="Arial"/>
          <w:iCs/>
          <w:sz w:val="22"/>
          <w:szCs w:val="22"/>
          <w:lang w:eastAsia="cs-CZ"/>
        </w:rPr>
      </w:pPr>
      <w:r w:rsidRPr="006962D4">
        <w:rPr>
          <w:rFonts w:ascii="Calibri" w:hAnsi="Calibri" w:cs="Arial"/>
          <w:iCs/>
          <w:sz w:val="22"/>
          <w:szCs w:val="22"/>
          <w:lang w:eastAsia="cs-CZ"/>
        </w:rPr>
        <w:t xml:space="preserve"> </w:t>
      </w:r>
      <w:r w:rsidRPr="006962D4">
        <w:rPr>
          <w:rFonts w:ascii="Calibri" w:hAnsi="Calibri" w:cs="Arial"/>
          <w:iCs/>
          <w:sz w:val="22"/>
          <w:szCs w:val="22"/>
          <w:lang w:eastAsia="cs-CZ"/>
        </w:rPr>
        <w:tab/>
        <w:t xml:space="preserve"> DIČ:</w:t>
      </w:r>
      <w:r w:rsidRPr="006962D4">
        <w:rPr>
          <w:rFonts w:ascii="Calibri" w:hAnsi="Calibri" w:cs="Arial"/>
          <w:iCs/>
          <w:sz w:val="22"/>
          <w:szCs w:val="22"/>
          <w:lang w:eastAsia="cs-CZ"/>
        </w:rPr>
        <w:tab/>
        <w:t xml:space="preserve">           CZ25788680</w:t>
      </w:r>
    </w:p>
    <w:p w14:paraId="20F02373" w14:textId="77777777" w:rsidR="00E732AB" w:rsidRPr="006962D4" w:rsidRDefault="00E732AB" w:rsidP="00E732AB">
      <w:pPr>
        <w:tabs>
          <w:tab w:val="left" w:pos="0"/>
          <w:tab w:val="left" w:pos="142"/>
          <w:tab w:val="left" w:pos="1440"/>
          <w:tab w:val="left" w:pos="7380"/>
          <w:tab w:val="right" w:pos="9540"/>
        </w:tabs>
        <w:spacing w:line="240" w:lineRule="auto"/>
        <w:ind w:right="-142"/>
        <w:rPr>
          <w:rFonts w:ascii="Calibri" w:hAnsi="Calibri" w:cs="Arial"/>
          <w:iCs/>
          <w:sz w:val="22"/>
          <w:szCs w:val="22"/>
          <w:lang w:eastAsia="cs-CZ"/>
        </w:rPr>
      </w:pPr>
      <w:r w:rsidRPr="006962D4">
        <w:rPr>
          <w:rFonts w:ascii="Calibri" w:hAnsi="Calibri" w:cs="Arial"/>
          <w:iCs/>
          <w:sz w:val="22"/>
          <w:szCs w:val="22"/>
          <w:lang w:eastAsia="cs-CZ"/>
        </w:rPr>
        <w:tab/>
        <w:t xml:space="preserve"> zapsána:</w:t>
      </w:r>
      <w:r w:rsidRPr="006962D4">
        <w:rPr>
          <w:rFonts w:ascii="Calibri" w:hAnsi="Calibri" w:cs="Arial"/>
          <w:iCs/>
          <w:sz w:val="22"/>
          <w:szCs w:val="22"/>
          <w:lang w:eastAsia="cs-CZ"/>
        </w:rPr>
        <w:tab/>
        <w:t xml:space="preserve">           v OR vedeném Městským soudem v Praze, oddíl B, vložka 6070</w:t>
      </w:r>
    </w:p>
    <w:p w14:paraId="378CB7DD" w14:textId="77777777" w:rsidR="00E732AB" w:rsidRPr="006962D4" w:rsidRDefault="00E732AB" w:rsidP="00E732AB">
      <w:pPr>
        <w:pStyle w:val="Zkladntext2"/>
        <w:tabs>
          <w:tab w:val="left" w:pos="1980"/>
          <w:tab w:val="right" w:pos="9540"/>
        </w:tabs>
        <w:spacing w:after="0" w:line="240" w:lineRule="auto"/>
        <w:ind w:left="180"/>
        <w:jc w:val="both"/>
        <w:rPr>
          <w:rFonts w:ascii="Calibri" w:hAnsi="Calibri" w:cs="Arial"/>
          <w:color w:val="000000"/>
          <w:sz w:val="22"/>
          <w:szCs w:val="22"/>
          <w:lang w:eastAsia="cs-CZ"/>
        </w:rPr>
      </w:pPr>
      <w:r w:rsidRPr="006962D4">
        <w:rPr>
          <w:rFonts w:ascii="Calibri" w:hAnsi="Calibri" w:cs="Arial"/>
          <w:color w:val="000000"/>
          <w:sz w:val="22"/>
          <w:szCs w:val="22"/>
          <w:lang w:eastAsia="cs-CZ"/>
        </w:rPr>
        <w:t>zastoupená na základě plné moci společností</w:t>
      </w:r>
    </w:p>
    <w:p w14:paraId="2C765EE5" w14:textId="77777777" w:rsidR="00E732AB" w:rsidRPr="0081320B" w:rsidRDefault="00E732AB" w:rsidP="00E732AB">
      <w:pPr>
        <w:pStyle w:val="Zkladntext2"/>
        <w:tabs>
          <w:tab w:val="left" w:pos="1800"/>
          <w:tab w:val="right" w:pos="9540"/>
        </w:tabs>
        <w:spacing w:after="0" w:line="240" w:lineRule="auto"/>
        <w:ind w:left="180"/>
        <w:jc w:val="both"/>
        <w:rPr>
          <w:rFonts w:ascii="Calibri" w:hAnsi="Calibri" w:cs="Arial"/>
          <w:b/>
          <w:color w:val="000000"/>
          <w:sz w:val="22"/>
          <w:szCs w:val="22"/>
          <w:lang w:eastAsia="cs-CZ"/>
        </w:rPr>
      </w:pPr>
      <w:r w:rsidRPr="006962D4">
        <w:rPr>
          <w:rFonts w:ascii="Calibri" w:hAnsi="Calibri" w:cs="Arial"/>
          <w:b/>
          <w:bCs/>
          <w:color w:val="000000"/>
          <w:sz w:val="22"/>
          <w:szCs w:val="22"/>
          <w:lang w:eastAsia="cs-CZ"/>
        </w:rPr>
        <w:t>K.V.Z. spol. s r.o.</w:t>
      </w:r>
    </w:p>
    <w:p w14:paraId="54234737" w14:textId="77777777" w:rsidR="00E732AB" w:rsidRPr="0081320B"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81320B">
        <w:rPr>
          <w:rFonts w:ascii="Calibri" w:hAnsi="Calibri" w:cs="Arial"/>
          <w:iCs/>
          <w:color w:val="000000"/>
          <w:sz w:val="22"/>
          <w:szCs w:val="22"/>
        </w:rPr>
        <w:t>se sídlem:</w:t>
      </w:r>
      <w:r w:rsidRPr="0081320B">
        <w:rPr>
          <w:rFonts w:ascii="Calibri" w:hAnsi="Calibri" w:cs="Arial"/>
          <w:iCs/>
          <w:color w:val="000000"/>
          <w:sz w:val="22"/>
          <w:szCs w:val="22"/>
        </w:rPr>
        <w:tab/>
        <w:t>Mokrá II 386, Mladcová, 760 01 Zlín</w:t>
      </w:r>
    </w:p>
    <w:p w14:paraId="686FE285" w14:textId="77777777" w:rsidR="00E732AB" w:rsidRPr="0081320B"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81320B">
        <w:rPr>
          <w:rFonts w:ascii="Calibri" w:hAnsi="Calibri" w:cs="Arial"/>
          <w:iCs/>
          <w:color w:val="000000"/>
          <w:sz w:val="22"/>
          <w:szCs w:val="22"/>
        </w:rPr>
        <w:t>IČO:</w:t>
      </w:r>
      <w:r w:rsidRPr="0081320B">
        <w:rPr>
          <w:rFonts w:ascii="Calibri" w:hAnsi="Calibri" w:cs="Arial"/>
          <w:iCs/>
          <w:color w:val="000000"/>
          <w:sz w:val="22"/>
          <w:szCs w:val="22"/>
        </w:rPr>
        <w:tab/>
        <w:t>00546178</w:t>
      </w:r>
    </w:p>
    <w:p w14:paraId="2751E47B" w14:textId="77777777" w:rsidR="00E732AB" w:rsidRPr="0081320B" w:rsidRDefault="00E732AB" w:rsidP="00E732AB">
      <w:pPr>
        <w:pStyle w:val="Zkladntext"/>
        <w:tabs>
          <w:tab w:val="left" w:pos="1980"/>
          <w:tab w:val="right" w:pos="9540"/>
        </w:tabs>
        <w:spacing w:line="240" w:lineRule="auto"/>
        <w:ind w:left="180"/>
        <w:rPr>
          <w:rFonts w:ascii="Calibri" w:hAnsi="Calibri" w:cs="Arial"/>
          <w:iCs/>
          <w:color w:val="000000"/>
          <w:sz w:val="22"/>
          <w:szCs w:val="22"/>
        </w:rPr>
      </w:pPr>
      <w:r w:rsidRPr="0081320B">
        <w:rPr>
          <w:rFonts w:ascii="Calibri" w:hAnsi="Calibri" w:cs="Arial"/>
          <w:iCs/>
          <w:color w:val="000000"/>
          <w:sz w:val="22"/>
          <w:szCs w:val="22"/>
        </w:rPr>
        <w:t>DIČ:</w:t>
      </w:r>
      <w:r w:rsidRPr="0081320B">
        <w:rPr>
          <w:rFonts w:ascii="Calibri" w:hAnsi="Calibri" w:cs="Arial"/>
          <w:iCs/>
          <w:color w:val="000000"/>
          <w:sz w:val="22"/>
          <w:szCs w:val="22"/>
        </w:rPr>
        <w:tab/>
        <w:t>CZ00546178</w:t>
      </w:r>
    </w:p>
    <w:p w14:paraId="0BB70633" w14:textId="77777777" w:rsidR="00E732AB" w:rsidRPr="0081320B" w:rsidRDefault="00E732AB" w:rsidP="00E732AB">
      <w:pPr>
        <w:pStyle w:val="Zkladntext"/>
        <w:tabs>
          <w:tab w:val="left" w:pos="1980"/>
        </w:tabs>
        <w:spacing w:line="240" w:lineRule="auto"/>
        <w:ind w:left="180"/>
        <w:rPr>
          <w:rFonts w:ascii="Calibri" w:hAnsi="Calibri" w:cs="Arial"/>
          <w:iCs/>
          <w:color w:val="000000"/>
          <w:sz w:val="22"/>
          <w:szCs w:val="22"/>
        </w:rPr>
      </w:pPr>
      <w:r w:rsidRPr="0081320B">
        <w:rPr>
          <w:rFonts w:ascii="Calibri" w:hAnsi="Calibri" w:cs="Arial"/>
          <w:iCs/>
          <w:color w:val="000000"/>
          <w:sz w:val="22"/>
          <w:szCs w:val="22"/>
        </w:rPr>
        <w:t>zapsána:</w:t>
      </w:r>
      <w:r w:rsidRPr="0081320B">
        <w:rPr>
          <w:rFonts w:ascii="Calibri" w:hAnsi="Calibri" w:cs="Arial"/>
          <w:iCs/>
          <w:color w:val="000000"/>
          <w:sz w:val="22"/>
          <w:szCs w:val="22"/>
        </w:rPr>
        <w:tab/>
        <w:t>v OR vedeném Krajským soudem v Brně, oddíl C, vložka 106</w:t>
      </w:r>
    </w:p>
    <w:p w14:paraId="077578E5" w14:textId="77777777" w:rsidR="00E732AB" w:rsidRPr="002E035A" w:rsidRDefault="00E732AB" w:rsidP="00E732AB">
      <w:pPr>
        <w:pStyle w:val="Zkladntext2"/>
        <w:tabs>
          <w:tab w:val="left" w:pos="1980"/>
          <w:tab w:val="right" w:pos="9540"/>
        </w:tabs>
        <w:spacing w:after="0" w:line="240" w:lineRule="auto"/>
        <w:ind w:left="1980" w:hanging="1800"/>
        <w:jc w:val="both"/>
        <w:rPr>
          <w:rFonts w:ascii="Calibri" w:hAnsi="Calibri" w:cs="Arial"/>
          <w:color w:val="000000"/>
          <w:sz w:val="22"/>
          <w:szCs w:val="22"/>
          <w:lang w:eastAsia="cs-CZ"/>
        </w:rPr>
      </w:pPr>
      <w:r w:rsidRPr="0081320B">
        <w:rPr>
          <w:rFonts w:ascii="Calibri" w:hAnsi="Calibri" w:cs="Arial"/>
          <w:color w:val="000000"/>
          <w:sz w:val="22"/>
          <w:szCs w:val="22"/>
          <w:lang w:eastAsia="cs-CZ"/>
        </w:rPr>
        <w:t>zastoupená:</w:t>
      </w:r>
      <w:r w:rsidRPr="0081320B">
        <w:rPr>
          <w:rFonts w:ascii="Calibri" w:hAnsi="Calibri" w:cs="Arial"/>
          <w:color w:val="000000"/>
          <w:sz w:val="22"/>
          <w:szCs w:val="22"/>
          <w:lang w:eastAsia="cs-CZ"/>
        </w:rPr>
        <w:tab/>
      </w:r>
      <w:r>
        <w:rPr>
          <w:rFonts w:ascii="Calibri" w:hAnsi="Calibri" w:cs="Arial"/>
          <w:color w:val="000000"/>
          <w:sz w:val="22"/>
          <w:szCs w:val="22"/>
          <w:lang w:eastAsia="cs-CZ"/>
        </w:rPr>
        <w:t>Jiřím Králíčkem, jednatelem</w:t>
      </w:r>
    </w:p>
    <w:p w14:paraId="40AB9CAB" w14:textId="77777777" w:rsidR="00E732AB" w:rsidRPr="002E035A" w:rsidRDefault="00E732AB" w:rsidP="00E732AB">
      <w:pPr>
        <w:pStyle w:val="Zkladntext2"/>
        <w:tabs>
          <w:tab w:val="left" w:pos="1980"/>
          <w:tab w:val="right" w:pos="9540"/>
        </w:tabs>
        <w:spacing w:after="0" w:line="240" w:lineRule="auto"/>
        <w:jc w:val="both"/>
        <w:rPr>
          <w:rFonts w:asciiTheme="minorHAnsi" w:hAnsiTheme="minorHAnsi" w:cstheme="minorHAnsi"/>
          <w:sz w:val="22"/>
          <w:szCs w:val="22"/>
        </w:rPr>
      </w:pPr>
      <w:r w:rsidRPr="002E035A">
        <w:rPr>
          <w:rFonts w:asciiTheme="minorHAnsi" w:hAnsiTheme="minorHAnsi" w:cstheme="minorHAnsi"/>
          <w:sz w:val="22"/>
          <w:szCs w:val="22"/>
        </w:rPr>
        <w:t>(dále jen „</w:t>
      </w:r>
      <w:r w:rsidRPr="002E035A">
        <w:rPr>
          <w:rFonts w:asciiTheme="minorHAnsi" w:hAnsiTheme="minorHAnsi" w:cstheme="minorHAnsi"/>
          <w:b/>
          <w:sz w:val="22"/>
          <w:szCs w:val="22"/>
        </w:rPr>
        <w:t>oprávněný</w:t>
      </w:r>
      <w:r w:rsidRPr="002E035A">
        <w:rPr>
          <w:rFonts w:asciiTheme="minorHAnsi" w:hAnsiTheme="minorHAnsi" w:cstheme="minorHAnsi"/>
          <w:sz w:val="22"/>
          <w:szCs w:val="22"/>
        </w:rPr>
        <w:t>“)</w:t>
      </w:r>
    </w:p>
    <w:p w14:paraId="55F9E736" w14:textId="77777777" w:rsidR="00C958A4" w:rsidRPr="002E035A" w:rsidRDefault="00C958A4" w:rsidP="000E3C73">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2E035A">
        <w:rPr>
          <w:rFonts w:asciiTheme="minorHAnsi" w:hAnsiTheme="minorHAnsi" w:cstheme="minorHAnsi"/>
          <w:sz w:val="22"/>
          <w:szCs w:val="22"/>
        </w:rPr>
        <w:t>na straně druhé</w:t>
      </w:r>
    </w:p>
    <w:p w14:paraId="6F27D6C2" w14:textId="77777777" w:rsidR="00CF6B83" w:rsidRPr="00663EFD" w:rsidRDefault="00CF6B83" w:rsidP="000E3C73">
      <w:pPr>
        <w:shd w:val="clear" w:color="auto" w:fill="FFFFFF"/>
        <w:spacing w:line="240" w:lineRule="auto"/>
        <w:rPr>
          <w:rFonts w:asciiTheme="minorHAnsi" w:hAnsiTheme="minorHAnsi" w:cstheme="minorHAnsi"/>
          <w:sz w:val="22"/>
          <w:szCs w:val="22"/>
        </w:rPr>
      </w:pPr>
    </w:p>
    <w:p w14:paraId="6666D001" w14:textId="77777777" w:rsidR="00C958A4" w:rsidRPr="00663EFD" w:rsidRDefault="00C958A4" w:rsidP="000E3C73">
      <w:pPr>
        <w:shd w:val="clear" w:color="auto" w:fill="FFFFFF"/>
        <w:spacing w:line="240" w:lineRule="auto"/>
        <w:rPr>
          <w:rFonts w:asciiTheme="minorHAnsi" w:hAnsiTheme="minorHAnsi" w:cstheme="minorHAnsi"/>
          <w:sz w:val="22"/>
          <w:szCs w:val="22"/>
        </w:rPr>
      </w:pPr>
      <w:r w:rsidRPr="00663EFD">
        <w:rPr>
          <w:rFonts w:asciiTheme="minorHAnsi" w:hAnsiTheme="minorHAnsi" w:cstheme="minorHAnsi"/>
          <w:sz w:val="22"/>
          <w:szCs w:val="22"/>
        </w:rPr>
        <w:t xml:space="preserve">(povinný a oprávněný společně rovněž jako </w:t>
      </w:r>
      <w:r w:rsidRPr="00663EFD">
        <w:rPr>
          <w:rFonts w:asciiTheme="minorHAnsi" w:hAnsiTheme="minorHAnsi" w:cstheme="minorHAnsi"/>
          <w:b/>
          <w:sz w:val="22"/>
          <w:szCs w:val="22"/>
        </w:rPr>
        <w:t>„smluvní strany</w:t>
      </w:r>
      <w:r w:rsidRPr="00663EFD">
        <w:rPr>
          <w:rFonts w:asciiTheme="minorHAnsi" w:hAnsiTheme="minorHAnsi" w:cstheme="minorHAnsi"/>
          <w:sz w:val="22"/>
          <w:szCs w:val="22"/>
        </w:rPr>
        <w:t>“)</w:t>
      </w:r>
    </w:p>
    <w:p w14:paraId="11469633" w14:textId="77777777" w:rsidR="00C958A4" w:rsidRPr="00663EFD" w:rsidRDefault="00C958A4" w:rsidP="000E3C73">
      <w:pPr>
        <w:pStyle w:val="Zkladntext3"/>
        <w:tabs>
          <w:tab w:val="right" w:pos="9540"/>
        </w:tabs>
        <w:spacing w:line="240" w:lineRule="auto"/>
        <w:jc w:val="left"/>
        <w:rPr>
          <w:rFonts w:asciiTheme="minorHAnsi" w:hAnsiTheme="minorHAnsi" w:cstheme="minorHAnsi"/>
          <w:b w:val="0"/>
          <w:szCs w:val="22"/>
        </w:rPr>
      </w:pPr>
    </w:p>
    <w:p w14:paraId="5BFCE237" w14:textId="77777777" w:rsidR="00C958A4" w:rsidRPr="00663EFD" w:rsidRDefault="00C958A4" w:rsidP="000E3C73">
      <w:pPr>
        <w:shd w:val="clear" w:color="auto" w:fill="FFFFFF"/>
        <w:spacing w:line="240" w:lineRule="auto"/>
        <w:rPr>
          <w:rFonts w:asciiTheme="minorHAnsi" w:hAnsiTheme="minorHAnsi" w:cstheme="minorHAnsi"/>
          <w:sz w:val="22"/>
          <w:szCs w:val="22"/>
        </w:rPr>
      </w:pPr>
      <w:r w:rsidRPr="00663EFD">
        <w:rPr>
          <w:rFonts w:asciiTheme="minorHAnsi" w:hAnsiTheme="minorHAnsi" w:cstheme="minorHAnsi"/>
          <w:sz w:val="22"/>
          <w:szCs w:val="22"/>
        </w:rPr>
        <w:t>uzavřeli níže uvedeného dne, měsíce a roku tuto:</w:t>
      </w:r>
    </w:p>
    <w:p w14:paraId="0F7F40F5" w14:textId="77777777" w:rsidR="00C958A4" w:rsidRPr="00663EFD" w:rsidRDefault="00C958A4" w:rsidP="000E3C73">
      <w:pPr>
        <w:shd w:val="clear" w:color="auto" w:fill="FFFFFF"/>
        <w:spacing w:line="240" w:lineRule="auto"/>
        <w:rPr>
          <w:rFonts w:asciiTheme="minorHAnsi" w:hAnsiTheme="minorHAnsi" w:cstheme="minorHAnsi"/>
          <w:sz w:val="22"/>
          <w:szCs w:val="22"/>
        </w:rPr>
      </w:pPr>
    </w:p>
    <w:p w14:paraId="1FEBBCD7" w14:textId="77777777" w:rsidR="00C958A4" w:rsidRPr="00663EFD" w:rsidRDefault="00C958A4" w:rsidP="000E3C73">
      <w:pPr>
        <w:shd w:val="clear" w:color="auto" w:fill="FFFFFF"/>
        <w:spacing w:line="240" w:lineRule="auto"/>
        <w:jc w:val="center"/>
        <w:rPr>
          <w:rFonts w:asciiTheme="minorHAnsi" w:hAnsiTheme="minorHAnsi" w:cstheme="minorHAnsi"/>
          <w:b/>
          <w:color w:val="000000"/>
          <w:spacing w:val="-3"/>
          <w:sz w:val="36"/>
          <w:szCs w:val="36"/>
        </w:rPr>
      </w:pPr>
      <w:r w:rsidRPr="00663EFD">
        <w:rPr>
          <w:rFonts w:asciiTheme="minorHAnsi" w:hAnsiTheme="minorHAnsi" w:cstheme="minorHAnsi"/>
          <w:b/>
          <w:color w:val="000000"/>
          <w:spacing w:val="-3"/>
          <w:sz w:val="36"/>
          <w:szCs w:val="36"/>
        </w:rPr>
        <w:t xml:space="preserve">smlouvu o zřízení věcného břemene  </w:t>
      </w:r>
    </w:p>
    <w:p w14:paraId="31B842AC" w14:textId="77777777" w:rsidR="00C958A4" w:rsidRPr="00663EFD" w:rsidRDefault="00C958A4" w:rsidP="000E3C73">
      <w:pPr>
        <w:shd w:val="clear" w:color="auto" w:fill="FFFFFF"/>
        <w:spacing w:line="240" w:lineRule="auto"/>
        <w:jc w:val="center"/>
        <w:rPr>
          <w:rFonts w:asciiTheme="minorHAnsi" w:hAnsiTheme="minorHAnsi" w:cstheme="minorHAnsi"/>
          <w:color w:val="000000"/>
          <w:spacing w:val="-3"/>
          <w:sz w:val="28"/>
          <w:szCs w:val="28"/>
        </w:rPr>
      </w:pPr>
      <w:r w:rsidRPr="00663EFD">
        <w:rPr>
          <w:rFonts w:asciiTheme="minorHAnsi" w:hAnsiTheme="minorHAnsi" w:cstheme="minorHAnsi"/>
          <w:color w:val="000000"/>
          <w:spacing w:val="-3"/>
          <w:sz w:val="28"/>
          <w:szCs w:val="28"/>
        </w:rPr>
        <w:t>(dále jen „</w:t>
      </w:r>
      <w:r w:rsidRPr="00663EFD">
        <w:rPr>
          <w:rFonts w:asciiTheme="minorHAnsi" w:hAnsiTheme="minorHAnsi" w:cstheme="minorHAnsi"/>
          <w:b/>
          <w:color w:val="000000"/>
          <w:spacing w:val="-3"/>
          <w:sz w:val="28"/>
          <w:szCs w:val="28"/>
        </w:rPr>
        <w:t>smlouva</w:t>
      </w:r>
      <w:r w:rsidRPr="00663EFD">
        <w:rPr>
          <w:rFonts w:asciiTheme="minorHAnsi" w:hAnsiTheme="minorHAnsi" w:cstheme="minorHAnsi"/>
          <w:color w:val="000000"/>
          <w:spacing w:val="-3"/>
          <w:sz w:val="28"/>
          <w:szCs w:val="28"/>
        </w:rPr>
        <w:t>“)</w:t>
      </w:r>
    </w:p>
    <w:p w14:paraId="04E28DAA" w14:textId="77777777" w:rsidR="00C958A4" w:rsidRPr="00663EFD" w:rsidRDefault="00C958A4" w:rsidP="000E3C73">
      <w:pPr>
        <w:shd w:val="clear" w:color="auto" w:fill="FFFFFF"/>
        <w:spacing w:line="240" w:lineRule="auto"/>
        <w:jc w:val="center"/>
        <w:rPr>
          <w:rFonts w:asciiTheme="minorHAnsi" w:hAnsiTheme="minorHAnsi" w:cstheme="minorHAnsi"/>
          <w:color w:val="000000"/>
          <w:spacing w:val="-3"/>
          <w:sz w:val="22"/>
          <w:szCs w:val="22"/>
        </w:rPr>
      </w:pPr>
      <w:r w:rsidRPr="00663EFD">
        <w:rPr>
          <w:rFonts w:asciiTheme="minorHAnsi" w:hAnsiTheme="minorHAnsi" w:cstheme="minorHAnsi"/>
          <w:color w:val="000000"/>
          <w:spacing w:val="-3"/>
          <w:sz w:val="22"/>
          <w:szCs w:val="22"/>
        </w:rPr>
        <w:t xml:space="preserve">v souladu s ustanoveními § </w:t>
      </w:r>
      <w:r w:rsidR="00CF6B83" w:rsidRPr="00663EFD">
        <w:rPr>
          <w:rFonts w:asciiTheme="minorHAnsi" w:hAnsiTheme="minorHAnsi" w:cstheme="minorHAnsi"/>
          <w:color w:val="000000"/>
          <w:spacing w:val="-3"/>
          <w:sz w:val="22"/>
          <w:szCs w:val="22"/>
        </w:rPr>
        <w:t>104</w:t>
      </w:r>
      <w:r w:rsidRPr="00663EFD">
        <w:rPr>
          <w:rFonts w:asciiTheme="minorHAnsi" w:hAnsiTheme="minorHAnsi" w:cstheme="minorHAnsi"/>
          <w:color w:val="000000"/>
          <w:spacing w:val="-3"/>
          <w:sz w:val="22"/>
          <w:szCs w:val="22"/>
        </w:rPr>
        <w:t xml:space="preserve"> zákona č. </w:t>
      </w:r>
      <w:r w:rsidR="00CF6B83" w:rsidRPr="00663EFD">
        <w:rPr>
          <w:rFonts w:asciiTheme="minorHAnsi" w:hAnsiTheme="minorHAnsi" w:cstheme="minorHAnsi"/>
          <w:color w:val="000000"/>
          <w:spacing w:val="-3"/>
          <w:sz w:val="22"/>
          <w:szCs w:val="22"/>
        </w:rPr>
        <w:t>127</w:t>
      </w:r>
      <w:r w:rsidRPr="00663EFD">
        <w:rPr>
          <w:rFonts w:asciiTheme="minorHAnsi" w:hAnsiTheme="minorHAnsi" w:cstheme="minorHAnsi"/>
          <w:color w:val="000000"/>
          <w:spacing w:val="-3"/>
          <w:sz w:val="22"/>
          <w:szCs w:val="22"/>
        </w:rPr>
        <w:t>/200</w:t>
      </w:r>
      <w:r w:rsidR="00CF6B83" w:rsidRPr="00663EFD">
        <w:rPr>
          <w:rFonts w:asciiTheme="minorHAnsi" w:hAnsiTheme="minorHAnsi" w:cstheme="minorHAnsi"/>
          <w:color w:val="000000"/>
          <w:spacing w:val="-3"/>
          <w:sz w:val="22"/>
          <w:szCs w:val="22"/>
        </w:rPr>
        <w:t>5</w:t>
      </w:r>
      <w:r w:rsidRPr="00663EFD">
        <w:rPr>
          <w:rFonts w:asciiTheme="minorHAnsi" w:hAnsiTheme="minorHAnsi" w:cstheme="minorHAnsi"/>
          <w:color w:val="000000"/>
          <w:spacing w:val="-3"/>
          <w:sz w:val="22"/>
          <w:szCs w:val="22"/>
        </w:rPr>
        <w:t xml:space="preserve"> Sb., </w:t>
      </w:r>
      <w:r w:rsidR="00CF6B83" w:rsidRPr="00663EFD">
        <w:rPr>
          <w:rFonts w:asciiTheme="minorHAnsi" w:hAnsiTheme="minorHAnsi" w:cstheme="minorHAnsi"/>
          <w:color w:val="000000"/>
          <w:spacing w:val="-3"/>
          <w:sz w:val="22"/>
          <w:szCs w:val="22"/>
        </w:rPr>
        <w:t>o elektronických komunikacích</w:t>
      </w:r>
      <w:r w:rsidRPr="00663EFD">
        <w:rPr>
          <w:rFonts w:asciiTheme="minorHAnsi" w:hAnsiTheme="minorHAnsi" w:cstheme="minorHAnsi"/>
          <w:color w:val="000000"/>
          <w:spacing w:val="-3"/>
          <w:sz w:val="22"/>
          <w:szCs w:val="22"/>
        </w:rPr>
        <w:t xml:space="preserve">, v platném znění, a § 1257 a násl. zákona č. 89/2012 Sb., občanský zákoník </w:t>
      </w:r>
    </w:p>
    <w:p w14:paraId="026169AF" w14:textId="77777777" w:rsidR="00EA4255" w:rsidRPr="00663EFD" w:rsidRDefault="00EA4255" w:rsidP="000E3C73">
      <w:pPr>
        <w:shd w:val="clear" w:color="auto" w:fill="FFFFFF"/>
        <w:spacing w:line="240" w:lineRule="auto"/>
        <w:jc w:val="center"/>
        <w:rPr>
          <w:rFonts w:asciiTheme="minorHAnsi" w:hAnsiTheme="minorHAnsi" w:cstheme="minorHAnsi"/>
          <w:b/>
          <w:color w:val="000000"/>
          <w:spacing w:val="-3"/>
          <w:sz w:val="22"/>
          <w:szCs w:val="22"/>
        </w:rPr>
      </w:pPr>
    </w:p>
    <w:p w14:paraId="6E201784" w14:textId="77777777" w:rsidR="00EA4255" w:rsidRPr="00663EFD" w:rsidRDefault="00EA4255" w:rsidP="000E3C73">
      <w:pPr>
        <w:shd w:val="clear" w:color="auto" w:fill="FFFFFF"/>
        <w:spacing w:line="240" w:lineRule="auto"/>
        <w:jc w:val="center"/>
        <w:rPr>
          <w:rFonts w:asciiTheme="minorHAnsi" w:hAnsiTheme="minorHAnsi" w:cstheme="minorHAnsi"/>
          <w:b/>
          <w:color w:val="000000"/>
          <w:spacing w:val="-3"/>
          <w:sz w:val="22"/>
          <w:szCs w:val="22"/>
        </w:rPr>
      </w:pPr>
    </w:p>
    <w:p w14:paraId="603324F4" w14:textId="77777777" w:rsidR="00C958A4" w:rsidRPr="00663EFD"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663EFD">
        <w:rPr>
          <w:rFonts w:asciiTheme="minorHAnsi" w:hAnsiTheme="minorHAnsi" w:cstheme="minorHAnsi"/>
          <w:b/>
          <w:color w:val="000000"/>
          <w:spacing w:val="-3"/>
          <w:sz w:val="22"/>
          <w:szCs w:val="22"/>
        </w:rPr>
        <w:lastRenderedPageBreak/>
        <w:t xml:space="preserve"> Článek I.</w:t>
      </w:r>
    </w:p>
    <w:p w14:paraId="251D9B1B" w14:textId="77777777" w:rsidR="00C958A4" w:rsidRPr="00663EFD"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663EFD">
        <w:rPr>
          <w:rFonts w:asciiTheme="minorHAnsi" w:hAnsiTheme="minorHAnsi" w:cstheme="minorHAnsi"/>
          <w:b/>
          <w:color w:val="000000"/>
          <w:spacing w:val="-3"/>
          <w:sz w:val="22"/>
          <w:szCs w:val="22"/>
        </w:rPr>
        <w:t xml:space="preserve">Úvodní ustanovení   </w:t>
      </w:r>
    </w:p>
    <w:p w14:paraId="7BD414F3" w14:textId="77777777" w:rsidR="00B64C5A" w:rsidRPr="00663EFD" w:rsidRDefault="00B64C5A" w:rsidP="000E3C73">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663EFD">
        <w:rPr>
          <w:rFonts w:asciiTheme="minorHAnsi" w:hAnsiTheme="minorHAnsi" w:cstheme="minorHAnsi"/>
          <w:color w:val="000000"/>
          <w:spacing w:val="-3"/>
          <w:sz w:val="22"/>
          <w:szCs w:val="22"/>
        </w:rPr>
        <w:t>Oprávněný je podnikatelem zajišťujícím veřejnou komunikační síť na území vymezeném oznámením.</w:t>
      </w:r>
    </w:p>
    <w:p w14:paraId="1234ACAF" w14:textId="5D47A31F" w:rsidR="00C958A4" w:rsidRPr="000E3C73" w:rsidRDefault="00C958A4" w:rsidP="000E3C73">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Povinný prohlašuje, ž</w:t>
      </w:r>
      <w:r w:rsidR="00E3168D">
        <w:rPr>
          <w:rFonts w:asciiTheme="minorHAnsi" w:hAnsiTheme="minorHAnsi" w:cstheme="minorHAnsi"/>
          <w:color w:val="000000"/>
          <w:spacing w:val="-3"/>
          <w:sz w:val="22"/>
          <w:szCs w:val="22"/>
        </w:rPr>
        <w:t>e je výlučným vlastníkem pozemků</w:t>
      </w:r>
      <w:r w:rsidRPr="000E3C73">
        <w:rPr>
          <w:rFonts w:asciiTheme="minorHAnsi" w:hAnsiTheme="minorHAnsi" w:cstheme="minorHAnsi"/>
          <w:color w:val="000000"/>
          <w:spacing w:val="-3"/>
          <w:sz w:val="22"/>
          <w:szCs w:val="22"/>
        </w:rPr>
        <w:t xml:space="preserve"> </w:t>
      </w:r>
      <w:r w:rsidR="00E3168D">
        <w:rPr>
          <w:rFonts w:asciiTheme="minorHAnsi" w:hAnsiTheme="minorHAnsi" w:cstheme="minorHAnsi"/>
          <w:b/>
          <w:color w:val="000000"/>
          <w:spacing w:val="-3"/>
          <w:sz w:val="22"/>
          <w:szCs w:val="22"/>
        </w:rPr>
        <w:t xml:space="preserve"> p. č. 602/1 </w:t>
      </w:r>
      <w:r w:rsidR="00E3168D">
        <w:rPr>
          <w:rFonts w:asciiTheme="minorHAnsi" w:hAnsiTheme="minorHAnsi" w:cstheme="minorHAnsi"/>
          <w:color w:val="000000"/>
          <w:spacing w:val="-3"/>
          <w:sz w:val="22"/>
          <w:szCs w:val="22"/>
        </w:rPr>
        <w:t xml:space="preserve">a </w:t>
      </w:r>
      <w:r w:rsidRPr="000E3C73">
        <w:rPr>
          <w:rFonts w:asciiTheme="minorHAnsi" w:hAnsiTheme="minorHAnsi" w:cstheme="minorHAnsi"/>
          <w:b/>
          <w:color w:val="000000"/>
          <w:spacing w:val="-3"/>
          <w:sz w:val="22"/>
          <w:szCs w:val="22"/>
        </w:rPr>
        <w:t xml:space="preserve">p. č. </w:t>
      </w:r>
      <w:r w:rsidR="00BC60B4">
        <w:rPr>
          <w:rFonts w:asciiTheme="minorHAnsi" w:hAnsiTheme="minorHAnsi" w:cstheme="minorHAnsi"/>
          <w:b/>
          <w:color w:val="000000"/>
          <w:spacing w:val="-3"/>
          <w:sz w:val="22"/>
          <w:szCs w:val="22"/>
        </w:rPr>
        <w:t>602/2</w:t>
      </w:r>
      <w:r w:rsidR="0076662F">
        <w:rPr>
          <w:rFonts w:asciiTheme="minorHAnsi" w:hAnsiTheme="minorHAnsi" w:cstheme="minorHAnsi"/>
          <w:b/>
          <w:color w:val="000000"/>
          <w:spacing w:val="-3"/>
          <w:sz w:val="22"/>
          <w:szCs w:val="22"/>
        </w:rPr>
        <w:t>5</w:t>
      </w:r>
      <w:r w:rsidRPr="000E3C73">
        <w:rPr>
          <w:rFonts w:asciiTheme="minorHAnsi" w:hAnsiTheme="minorHAnsi" w:cstheme="minorHAnsi"/>
          <w:b/>
          <w:color w:val="000000"/>
          <w:spacing w:val="-3"/>
          <w:sz w:val="22"/>
          <w:szCs w:val="22"/>
        </w:rPr>
        <w:t xml:space="preserve">, </w:t>
      </w:r>
      <w:r w:rsidR="00E3168D" w:rsidRPr="00E3168D">
        <w:rPr>
          <w:rFonts w:asciiTheme="minorHAnsi" w:hAnsiTheme="minorHAnsi" w:cstheme="minorHAnsi"/>
          <w:color w:val="000000"/>
          <w:spacing w:val="-3"/>
          <w:sz w:val="22"/>
          <w:szCs w:val="22"/>
        </w:rPr>
        <w:t xml:space="preserve">oba </w:t>
      </w:r>
      <w:r w:rsidR="00A83BA6" w:rsidRPr="000E3C73">
        <w:rPr>
          <w:rFonts w:asciiTheme="minorHAnsi" w:hAnsiTheme="minorHAnsi" w:cstheme="minorHAnsi"/>
          <w:color w:val="000000"/>
          <w:spacing w:val="-3"/>
          <w:sz w:val="22"/>
          <w:szCs w:val="22"/>
        </w:rPr>
        <w:t xml:space="preserve">ostatní plocha, </w:t>
      </w:r>
      <w:r w:rsidRPr="000E3C73">
        <w:rPr>
          <w:rFonts w:asciiTheme="minorHAnsi" w:hAnsiTheme="minorHAnsi" w:cstheme="minorHAnsi"/>
          <w:color w:val="000000"/>
          <w:spacing w:val="-3"/>
          <w:sz w:val="22"/>
          <w:szCs w:val="22"/>
        </w:rPr>
        <w:t xml:space="preserve">zapsaného v katastru nemovitostí příslušného katastrálního pracoviště Katastrálního úřadu pro Zlínský kraj na LV č. </w:t>
      </w:r>
      <w:r w:rsidR="00BC60B4">
        <w:rPr>
          <w:rFonts w:asciiTheme="minorHAnsi" w:hAnsiTheme="minorHAnsi" w:cstheme="minorHAnsi"/>
          <w:color w:val="000000"/>
          <w:spacing w:val="-3"/>
          <w:sz w:val="22"/>
          <w:szCs w:val="22"/>
        </w:rPr>
        <w:t>2407</w:t>
      </w:r>
      <w:r w:rsidR="001D121F">
        <w:rPr>
          <w:rFonts w:asciiTheme="minorHAnsi" w:hAnsiTheme="minorHAnsi" w:cstheme="minorHAnsi"/>
          <w:color w:val="000000"/>
          <w:spacing w:val="-3"/>
          <w:sz w:val="22"/>
          <w:szCs w:val="22"/>
        </w:rPr>
        <w:t xml:space="preserve"> </w:t>
      </w:r>
      <w:r w:rsidR="00F83D43">
        <w:rPr>
          <w:rFonts w:asciiTheme="minorHAnsi" w:hAnsiTheme="minorHAnsi" w:cstheme="minorHAnsi"/>
          <w:color w:val="000000"/>
          <w:spacing w:val="-3"/>
          <w:sz w:val="22"/>
          <w:szCs w:val="22"/>
        </w:rPr>
        <w:t xml:space="preserve"> </w:t>
      </w:r>
      <w:r w:rsidRPr="000E3C73">
        <w:rPr>
          <w:rFonts w:asciiTheme="minorHAnsi" w:hAnsiTheme="minorHAnsi" w:cstheme="minorHAnsi"/>
          <w:color w:val="000000"/>
          <w:spacing w:val="-3"/>
          <w:sz w:val="22"/>
          <w:szCs w:val="22"/>
        </w:rPr>
        <w:t>pro obec</w:t>
      </w:r>
      <w:r w:rsidR="001D121F">
        <w:rPr>
          <w:rFonts w:asciiTheme="minorHAnsi" w:hAnsiTheme="minorHAnsi" w:cstheme="minorHAnsi"/>
          <w:color w:val="000000"/>
          <w:spacing w:val="-3"/>
          <w:sz w:val="22"/>
          <w:szCs w:val="22"/>
        </w:rPr>
        <w:t xml:space="preserve"> </w:t>
      </w:r>
      <w:r w:rsidR="00BC60B4">
        <w:rPr>
          <w:rFonts w:asciiTheme="minorHAnsi" w:hAnsiTheme="minorHAnsi" w:cstheme="minorHAnsi"/>
          <w:color w:val="000000"/>
          <w:spacing w:val="-3"/>
          <w:sz w:val="22"/>
          <w:szCs w:val="22"/>
        </w:rPr>
        <w:t>Zlín</w:t>
      </w:r>
      <w:r w:rsidR="004C76EC">
        <w:rPr>
          <w:rFonts w:asciiTheme="minorHAnsi" w:hAnsiTheme="minorHAnsi" w:cstheme="minorHAnsi"/>
          <w:color w:val="000000"/>
          <w:spacing w:val="-3"/>
          <w:sz w:val="22"/>
          <w:szCs w:val="22"/>
        </w:rPr>
        <w:t xml:space="preserve"> </w:t>
      </w:r>
      <w:r w:rsidR="0053153D" w:rsidRPr="000E3C73">
        <w:rPr>
          <w:rFonts w:asciiTheme="minorHAnsi" w:hAnsiTheme="minorHAnsi" w:cstheme="minorHAnsi"/>
          <w:color w:val="000000"/>
          <w:spacing w:val="-3"/>
          <w:sz w:val="22"/>
          <w:szCs w:val="22"/>
        </w:rPr>
        <w:t>a</w:t>
      </w:r>
      <w:r w:rsidRPr="000E3C73">
        <w:rPr>
          <w:rFonts w:asciiTheme="minorHAnsi" w:hAnsiTheme="minorHAnsi" w:cstheme="minorHAnsi"/>
          <w:color w:val="000000"/>
          <w:spacing w:val="-3"/>
          <w:sz w:val="22"/>
          <w:szCs w:val="22"/>
        </w:rPr>
        <w:t xml:space="preserve"> </w:t>
      </w:r>
      <w:r w:rsidR="00604982" w:rsidRPr="000E3C73">
        <w:rPr>
          <w:rFonts w:asciiTheme="minorHAnsi" w:hAnsiTheme="minorHAnsi" w:cstheme="minorHAnsi"/>
          <w:b/>
          <w:color w:val="000000"/>
          <w:spacing w:val="-3"/>
          <w:sz w:val="22"/>
          <w:szCs w:val="22"/>
        </w:rPr>
        <w:t xml:space="preserve">k. </w:t>
      </w:r>
      <w:proofErr w:type="spellStart"/>
      <w:r w:rsidR="00604982" w:rsidRPr="000E3C73">
        <w:rPr>
          <w:rFonts w:asciiTheme="minorHAnsi" w:hAnsiTheme="minorHAnsi" w:cstheme="minorHAnsi"/>
          <w:b/>
          <w:color w:val="000000"/>
          <w:spacing w:val="-3"/>
          <w:sz w:val="22"/>
          <w:szCs w:val="22"/>
        </w:rPr>
        <w:t>ú.</w:t>
      </w:r>
      <w:proofErr w:type="spellEnd"/>
      <w:r w:rsidR="00604982" w:rsidRPr="000E3C73">
        <w:rPr>
          <w:rFonts w:asciiTheme="minorHAnsi" w:hAnsiTheme="minorHAnsi" w:cstheme="minorHAnsi"/>
          <w:b/>
          <w:color w:val="000000"/>
          <w:spacing w:val="-3"/>
          <w:sz w:val="22"/>
          <w:szCs w:val="22"/>
        </w:rPr>
        <w:t xml:space="preserve"> </w:t>
      </w:r>
      <w:r w:rsidR="00BC60B4">
        <w:rPr>
          <w:rFonts w:asciiTheme="minorHAnsi" w:hAnsiTheme="minorHAnsi" w:cstheme="minorHAnsi"/>
          <w:b/>
          <w:color w:val="000000"/>
          <w:spacing w:val="-3"/>
          <w:sz w:val="22"/>
          <w:szCs w:val="22"/>
        </w:rPr>
        <w:t>Mladcová</w:t>
      </w:r>
      <w:r w:rsidR="004C76EC">
        <w:rPr>
          <w:rFonts w:asciiTheme="minorHAnsi" w:hAnsiTheme="minorHAnsi" w:cstheme="minorHAnsi"/>
          <w:b/>
          <w:color w:val="000000"/>
          <w:spacing w:val="-3"/>
          <w:sz w:val="22"/>
          <w:szCs w:val="22"/>
        </w:rPr>
        <w:t xml:space="preserve"> </w:t>
      </w:r>
      <w:r w:rsidRPr="000E3C73">
        <w:rPr>
          <w:rFonts w:asciiTheme="minorHAnsi" w:hAnsiTheme="minorHAnsi" w:cstheme="minorHAnsi"/>
          <w:color w:val="000000"/>
          <w:spacing w:val="-3"/>
          <w:sz w:val="22"/>
          <w:szCs w:val="22"/>
        </w:rPr>
        <w:t xml:space="preserve">(dále jen </w:t>
      </w:r>
      <w:r w:rsidR="00E3168D">
        <w:rPr>
          <w:rFonts w:asciiTheme="minorHAnsi" w:hAnsiTheme="minorHAnsi" w:cstheme="minorHAnsi"/>
          <w:color w:val="000000"/>
          <w:spacing w:val="-3"/>
          <w:sz w:val="22"/>
          <w:szCs w:val="22"/>
        </w:rPr>
        <w:t>„pozem</w:t>
      </w:r>
      <w:r w:rsidRPr="000E3C73">
        <w:rPr>
          <w:rFonts w:asciiTheme="minorHAnsi" w:hAnsiTheme="minorHAnsi" w:cstheme="minorHAnsi"/>
          <w:color w:val="000000"/>
          <w:spacing w:val="-3"/>
          <w:sz w:val="22"/>
          <w:szCs w:val="22"/>
        </w:rPr>
        <w:t>k</w:t>
      </w:r>
      <w:r w:rsidR="00E3168D">
        <w:rPr>
          <w:rFonts w:asciiTheme="minorHAnsi" w:hAnsiTheme="minorHAnsi" w:cstheme="minorHAnsi"/>
          <w:color w:val="000000"/>
          <w:spacing w:val="-3"/>
          <w:sz w:val="22"/>
          <w:szCs w:val="22"/>
        </w:rPr>
        <w:t>y</w:t>
      </w:r>
      <w:r w:rsidRPr="000E3C73">
        <w:rPr>
          <w:rFonts w:asciiTheme="minorHAnsi" w:hAnsiTheme="minorHAnsi" w:cstheme="minorHAnsi"/>
          <w:color w:val="000000"/>
          <w:spacing w:val="-3"/>
          <w:sz w:val="22"/>
          <w:szCs w:val="22"/>
        </w:rPr>
        <w:t>“).</w:t>
      </w:r>
    </w:p>
    <w:p w14:paraId="09D1798A" w14:textId="7A46BFCF" w:rsidR="00C958A4" w:rsidRPr="000E3C73" w:rsidRDefault="00E3168D" w:rsidP="000E3C73">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Pozem</w:t>
      </w:r>
      <w:r w:rsidR="00C958A4" w:rsidRPr="000E3C73">
        <w:rPr>
          <w:rFonts w:asciiTheme="minorHAnsi" w:hAnsiTheme="minorHAnsi" w:cstheme="minorHAnsi"/>
          <w:color w:val="000000"/>
          <w:spacing w:val="-3"/>
          <w:sz w:val="22"/>
          <w:szCs w:val="22"/>
        </w:rPr>
        <w:t>k</w:t>
      </w:r>
      <w:r>
        <w:rPr>
          <w:rFonts w:asciiTheme="minorHAnsi" w:hAnsiTheme="minorHAnsi" w:cstheme="minorHAnsi"/>
          <w:color w:val="000000"/>
          <w:spacing w:val="-3"/>
          <w:sz w:val="22"/>
          <w:szCs w:val="22"/>
        </w:rPr>
        <w:t>y jsou</w:t>
      </w:r>
      <w:r w:rsidR="00C958A4" w:rsidRPr="000E3C73">
        <w:rPr>
          <w:rFonts w:asciiTheme="minorHAnsi" w:hAnsiTheme="minorHAnsi" w:cstheme="minorHAnsi"/>
          <w:color w:val="000000"/>
          <w:spacing w:val="-3"/>
          <w:sz w:val="22"/>
          <w:szCs w:val="22"/>
        </w:rPr>
        <w:t xml:space="preserve"> svěřen</w:t>
      </w:r>
      <w:r>
        <w:rPr>
          <w:rFonts w:asciiTheme="minorHAnsi" w:hAnsiTheme="minorHAnsi" w:cstheme="minorHAnsi"/>
          <w:color w:val="000000"/>
          <w:spacing w:val="-3"/>
          <w:sz w:val="22"/>
          <w:szCs w:val="22"/>
        </w:rPr>
        <w:t>y</w:t>
      </w:r>
      <w:r w:rsidR="00C958A4" w:rsidRPr="000E3C73">
        <w:rPr>
          <w:rFonts w:asciiTheme="minorHAnsi" w:hAnsiTheme="minorHAnsi" w:cstheme="minorHAnsi"/>
          <w:color w:val="000000"/>
          <w:spacing w:val="-3"/>
          <w:sz w:val="22"/>
          <w:szCs w:val="22"/>
        </w:rPr>
        <w:t xml:space="preserve"> k hospodaření příspěvkové organizaci.</w:t>
      </w:r>
    </w:p>
    <w:p w14:paraId="44304CF1" w14:textId="5A693363" w:rsidR="00C958A4" w:rsidRPr="000E3C73" w:rsidRDefault="003E64B9" w:rsidP="000E3C73">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O</w:t>
      </w:r>
      <w:r w:rsidR="00C958A4" w:rsidRPr="000E3C73">
        <w:rPr>
          <w:rFonts w:asciiTheme="minorHAnsi" w:hAnsiTheme="minorHAnsi" w:cstheme="minorHAnsi"/>
          <w:color w:val="000000"/>
          <w:spacing w:val="-3"/>
          <w:sz w:val="22"/>
          <w:szCs w:val="22"/>
        </w:rPr>
        <w:t xml:space="preserve">právněný </w:t>
      </w:r>
      <w:r w:rsidRPr="000E3C73">
        <w:rPr>
          <w:rFonts w:asciiTheme="minorHAnsi" w:hAnsiTheme="minorHAnsi" w:cstheme="minorHAnsi"/>
          <w:color w:val="000000"/>
          <w:spacing w:val="-3"/>
          <w:sz w:val="22"/>
          <w:szCs w:val="22"/>
        </w:rPr>
        <w:t>má povinnost zřídit věcné břemeno umožňující zřídit a provozovat ve smyslu § 104 zák. o elektr</w:t>
      </w:r>
      <w:r w:rsidR="00E3168D">
        <w:rPr>
          <w:rFonts w:asciiTheme="minorHAnsi" w:hAnsiTheme="minorHAnsi" w:cstheme="minorHAnsi"/>
          <w:color w:val="000000"/>
          <w:spacing w:val="-3"/>
          <w:sz w:val="22"/>
          <w:szCs w:val="22"/>
        </w:rPr>
        <w:t>onických komunikacích na pozemcích</w:t>
      </w:r>
      <w:r w:rsidRPr="000E3C73">
        <w:rPr>
          <w:rFonts w:asciiTheme="minorHAnsi" w:hAnsiTheme="minorHAnsi" w:cstheme="minorHAnsi"/>
          <w:color w:val="000000"/>
          <w:spacing w:val="-3"/>
          <w:sz w:val="22"/>
          <w:szCs w:val="22"/>
        </w:rPr>
        <w:t xml:space="preserve"> komunikační síť.</w:t>
      </w:r>
    </w:p>
    <w:p w14:paraId="0C04A108" w14:textId="3D98D83C" w:rsidR="00C958A4" w:rsidRPr="000E3C73" w:rsidRDefault="00C958A4" w:rsidP="000E3C73">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Op</w:t>
      </w:r>
      <w:r w:rsidR="00E3168D">
        <w:rPr>
          <w:rFonts w:asciiTheme="minorHAnsi" w:hAnsiTheme="minorHAnsi" w:cstheme="minorHAnsi"/>
          <w:color w:val="000000"/>
          <w:spacing w:val="-3"/>
          <w:sz w:val="22"/>
          <w:szCs w:val="22"/>
        </w:rPr>
        <w:t>rávněný prohlašuje, že na pozemcích</w:t>
      </w:r>
      <w:r w:rsidRPr="000E3C73">
        <w:rPr>
          <w:rFonts w:asciiTheme="minorHAnsi" w:hAnsiTheme="minorHAnsi" w:cstheme="minorHAnsi"/>
          <w:color w:val="000000"/>
          <w:spacing w:val="-3"/>
          <w:sz w:val="22"/>
          <w:szCs w:val="22"/>
        </w:rPr>
        <w:t xml:space="preserve"> </w:t>
      </w:r>
      <w:r w:rsidR="003E64B9" w:rsidRPr="000E3C73">
        <w:rPr>
          <w:rFonts w:asciiTheme="minorHAnsi" w:hAnsiTheme="minorHAnsi" w:cstheme="minorHAnsi"/>
          <w:color w:val="000000"/>
          <w:spacing w:val="-3"/>
          <w:sz w:val="22"/>
          <w:szCs w:val="22"/>
        </w:rPr>
        <w:t xml:space="preserve">byla realizovaná stavba komunikační sítě pod </w:t>
      </w:r>
      <w:r w:rsidR="003E64B9" w:rsidRPr="006056AB">
        <w:rPr>
          <w:rFonts w:asciiTheme="minorHAnsi" w:hAnsiTheme="minorHAnsi" w:cstheme="minorHAnsi"/>
          <w:color w:val="000000"/>
          <w:spacing w:val="-3"/>
          <w:sz w:val="22"/>
          <w:szCs w:val="22"/>
        </w:rPr>
        <w:t>názvem</w:t>
      </w:r>
      <w:r w:rsidRPr="006056AB">
        <w:rPr>
          <w:rFonts w:asciiTheme="minorHAnsi" w:hAnsiTheme="minorHAnsi" w:cstheme="minorHAnsi"/>
          <w:color w:val="000000"/>
          <w:spacing w:val="-3"/>
          <w:sz w:val="22"/>
          <w:szCs w:val="22"/>
        </w:rPr>
        <w:t xml:space="preserve"> </w:t>
      </w:r>
      <w:r w:rsidR="00BB36B3" w:rsidRPr="006056AB">
        <w:rPr>
          <w:rFonts w:asciiTheme="minorHAnsi" w:hAnsiTheme="minorHAnsi" w:cstheme="minorHAnsi"/>
          <w:b/>
          <w:bCs/>
          <w:sz w:val="22"/>
          <w:szCs w:val="22"/>
          <w:lang w:eastAsia="cs-CZ"/>
        </w:rPr>
        <w:t>„</w:t>
      </w:r>
      <w:r w:rsidR="00E3168D" w:rsidRPr="006056AB">
        <w:rPr>
          <w:rFonts w:asciiTheme="minorHAnsi" w:hAnsiTheme="minorHAnsi" w:cstheme="minorHAnsi"/>
          <w:b/>
          <w:bCs/>
          <w:sz w:val="22"/>
          <w:szCs w:val="22"/>
          <w:lang w:eastAsia="cs-CZ"/>
        </w:rPr>
        <w:t>16010</w:t>
      </w:r>
      <w:r w:rsidR="00BC60B4" w:rsidRPr="006056AB">
        <w:rPr>
          <w:rFonts w:asciiTheme="minorHAnsi" w:hAnsiTheme="minorHAnsi" w:cstheme="minorHAnsi"/>
          <w:b/>
          <w:bCs/>
          <w:sz w:val="22"/>
          <w:szCs w:val="22"/>
          <w:lang w:eastAsia="cs-CZ"/>
        </w:rPr>
        <w:t>_</w:t>
      </w:r>
      <w:r w:rsidR="00E3168D" w:rsidRPr="006056AB">
        <w:rPr>
          <w:rFonts w:asciiTheme="minorHAnsi" w:hAnsiTheme="minorHAnsi" w:cstheme="minorHAnsi"/>
          <w:b/>
          <w:bCs/>
          <w:sz w:val="22"/>
          <w:szCs w:val="22"/>
          <w:lang w:eastAsia="cs-CZ"/>
        </w:rPr>
        <w:t xml:space="preserve">- 063484  VPIC  </w:t>
      </w:r>
      <w:proofErr w:type="spellStart"/>
      <w:r w:rsidR="00E3168D" w:rsidRPr="006056AB">
        <w:rPr>
          <w:rFonts w:asciiTheme="minorHAnsi" w:hAnsiTheme="minorHAnsi" w:cstheme="minorHAnsi"/>
          <w:b/>
          <w:bCs/>
          <w:sz w:val="22"/>
          <w:szCs w:val="22"/>
          <w:lang w:eastAsia="cs-CZ"/>
        </w:rPr>
        <w:t>Zlín_Mladcová</w:t>
      </w:r>
      <w:proofErr w:type="spellEnd"/>
      <w:r w:rsidR="00E3168D" w:rsidRPr="006056AB">
        <w:rPr>
          <w:rFonts w:asciiTheme="minorHAnsi" w:hAnsiTheme="minorHAnsi" w:cstheme="minorHAnsi"/>
          <w:b/>
          <w:bCs/>
          <w:sz w:val="22"/>
          <w:szCs w:val="22"/>
          <w:lang w:eastAsia="cs-CZ"/>
        </w:rPr>
        <w:t xml:space="preserve"> chodník ke hřbitovu</w:t>
      </w:r>
      <w:r w:rsidR="00BC60B4" w:rsidRPr="006056AB">
        <w:rPr>
          <w:rFonts w:asciiTheme="minorHAnsi" w:hAnsiTheme="minorHAnsi" w:cstheme="minorHAnsi"/>
          <w:b/>
          <w:bCs/>
          <w:sz w:val="22"/>
          <w:szCs w:val="22"/>
          <w:lang w:eastAsia="cs-CZ"/>
        </w:rPr>
        <w:t>“.</w:t>
      </w:r>
      <w:r w:rsidR="00BB36B3" w:rsidRPr="006056AB">
        <w:rPr>
          <w:rFonts w:asciiTheme="minorHAnsi" w:hAnsiTheme="minorHAnsi" w:cstheme="minorHAnsi"/>
          <w:color w:val="000000"/>
          <w:spacing w:val="-3"/>
          <w:sz w:val="22"/>
          <w:szCs w:val="22"/>
        </w:rPr>
        <w:t xml:space="preserve"> </w:t>
      </w:r>
      <w:r w:rsidRPr="006056AB">
        <w:rPr>
          <w:rFonts w:asciiTheme="minorHAnsi" w:hAnsiTheme="minorHAnsi" w:cstheme="minorHAnsi"/>
          <w:color w:val="000000"/>
          <w:spacing w:val="-3"/>
          <w:sz w:val="22"/>
          <w:szCs w:val="22"/>
        </w:rPr>
        <w:t xml:space="preserve"> (dále jen „stavba“). </w:t>
      </w:r>
      <w:r w:rsidR="003E64B9" w:rsidRPr="006056AB">
        <w:rPr>
          <w:rFonts w:asciiTheme="minorHAnsi" w:hAnsiTheme="minorHAnsi" w:cstheme="minorHAnsi"/>
          <w:color w:val="000000"/>
          <w:spacing w:val="-3"/>
          <w:sz w:val="22"/>
          <w:szCs w:val="22"/>
        </w:rPr>
        <w:t>Komunikační síť</w:t>
      </w:r>
      <w:r w:rsidRPr="006056AB">
        <w:rPr>
          <w:rFonts w:asciiTheme="minorHAnsi" w:hAnsiTheme="minorHAnsi" w:cstheme="minorHAnsi"/>
          <w:color w:val="000000"/>
          <w:spacing w:val="-3"/>
          <w:sz w:val="22"/>
          <w:szCs w:val="22"/>
        </w:rPr>
        <w:t xml:space="preserve"> je i</w:t>
      </w:r>
      <w:r w:rsidR="00C22742" w:rsidRPr="006056AB">
        <w:rPr>
          <w:rFonts w:asciiTheme="minorHAnsi" w:hAnsiTheme="minorHAnsi" w:cstheme="minorHAnsi"/>
          <w:color w:val="000000"/>
          <w:spacing w:val="-3"/>
          <w:sz w:val="22"/>
          <w:szCs w:val="22"/>
        </w:rPr>
        <w:t>nženýrskou sítí</w:t>
      </w:r>
      <w:r w:rsidR="00C22742" w:rsidRPr="00207F68">
        <w:rPr>
          <w:rFonts w:asciiTheme="minorHAnsi" w:hAnsiTheme="minorHAnsi" w:cstheme="minorHAnsi"/>
          <w:color w:val="000000"/>
          <w:spacing w:val="-3"/>
          <w:sz w:val="22"/>
          <w:szCs w:val="22"/>
        </w:rPr>
        <w:t xml:space="preserve"> ve smyslu</w:t>
      </w:r>
      <w:r w:rsidR="00C22742" w:rsidRPr="000E3C73">
        <w:rPr>
          <w:rFonts w:asciiTheme="minorHAnsi" w:hAnsiTheme="minorHAnsi" w:cstheme="minorHAnsi"/>
          <w:color w:val="000000"/>
          <w:spacing w:val="-3"/>
          <w:sz w:val="22"/>
          <w:szCs w:val="22"/>
        </w:rPr>
        <w:t xml:space="preserve"> § 509 </w:t>
      </w:r>
      <w:r w:rsidRPr="000E3C73">
        <w:rPr>
          <w:rFonts w:asciiTheme="minorHAnsi" w:hAnsiTheme="minorHAnsi" w:cstheme="minorHAnsi"/>
          <w:color w:val="000000"/>
          <w:spacing w:val="-3"/>
          <w:sz w:val="22"/>
          <w:szCs w:val="22"/>
        </w:rPr>
        <w:t xml:space="preserve">zákona č. 89/2012 Sb., občanský zákoník a </w:t>
      </w:r>
      <w:r w:rsidR="00E3168D">
        <w:rPr>
          <w:rFonts w:asciiTheme="minorHAnsi" w:hAnsiTheme="minorHAnsi" w:cstheme="minorHAnsi"/>
          <w:color w:val="000000"/>
          <w:spacing w:val="-3"/>
          <w:sz w:val="22"/>
          <w:szCs w:val="22"/>
        </w:rPr>
        <w:t>nejedná se tak o součást pozemků</w:t>
      </w:r>
      <w:r w:rsidRPr="000E3C73">
        <w:rPr>
          <w:rFonts w:asciiTheme="minorHAnsi" w:hAnsiTheme="minorHAnsi" w:cstheme="minorHAnsi"/>
          <w:color w:val="000000"/>
          <w:spacing w:val="-3"/>
          <w:sz w:val="22"/>
          <w:szCs w:val="22"/>
        </w:rPr>
        <w:t>.</w:t>
      </w:r>
    </w:p>
    <w:p w14:paraId="28A25D77"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p>
    <w:p w14:paraId="77E8627D"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p>
    <w:p w14:paraId="29174175"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Článek II.</w:t>
      </w:r>
    </w:p>
    <w:p w14:paraId="7C36FCA4"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Specifikace věcného břemene</w:t>
      </w:r>
    </w:p>
    <w:p w14:paraId="6487294B" w14:textId="77777777" w:rsidR="00C958A4" w:rsidRPr="000E3C73" w:rsidRDefault="00C958A4" w:rsidP="000E3C73">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Povinný zřizuje touto smlouvou ve prospěch oprávněného věcné břemeno - služebnost, spočívající v povinnosti povinného strpět:</w:t>
      </w:r>
    </w:p>
    <w:p w14:paraId="4EF93301" w14:textId="77777777" w:rsidR="00FF6ED7" w:rsidRPr="00FF6ED7" w:rsidRDefault="000E3C73" w:rsidP="00FF6ED7">
      <w:pPr>
        <w:shd w:val="clear" w:color="auto" w:fill="FFFFFF"/>
        <w:spacing w:line="240" w:lineRule="auto"/>
        <w:ind w:left="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 </w:t>
      </w:r>
      <w:r w:rsidR="00FF6ED7" w:rsidRPr="00FF6ED7">
        <w:rPr>
          <w:rFonts w:asciiTheme="minorHAnsi" w:hAnsiTheme="minorHAnsi" w:cstheme="minorHAnsi"/>
          <w:color w:val="000000"/>
          <w:spacing w:val="-3"/>
          <w:sz w:val="22"/>
          <w:szCs w:val="22"/>
        </w:rPr>
        <w:t xml:space="preserve">zřízení a provozování podzemního vedení veřejné komunikační sítě v pozemcích p. č. 602/1, p. č. 602/25 v k. </w:t>
      </w:r>
      <w:proofErr w:type="spellStart"/>
      <w:r w:rsidR="00FF6ED7" w:rsidRPr="00FF6ED7">
        <w:rPr>
          <w:rFonts w:asciiTheme="minorHAnsi" w:hAnsiTheme="minorHAnsi" w:cstheme="minorHAnsi"/>
          <w:color w:val="000000"/>
          <w:spacing w:val="-3"/>
          <w:sz w:val="22"/>
          <w:szCs w:val="22"/>
        </w:rPr>
        <w:t>ú.</w:t>
      </w:r>
      <w:proofErr w:type="spellEnd"/>
      <w:r w:rsidR="00FF6ED7" w:rsidRPr="00FF6ED7">
        <w:rPr>
          <w:rFonts w:asciiTheme="minorHAnsi" w:hAnsiTheme="minorHAnsi" w:cstheme="minorHAnsi"/>
          <w:color w:val="000000"/>
          <w:spacing w:val="-3"/>
          <w:sz w:val="22"/>
          <w:szCs w:val="22"/>
        </w:rPr>
        <w:t xml:space="preserve"> Mladcová, v rozsahu stanoveném zpracovaným geometrickým plánem č. 1884-193/2023,</w:t>
      </w:r>
    </w:p>
    <w:p w14:paraId="6EE5B809" w14:textId="01DA3B6E" w:rsidR="00C22742" w:rsidRPr="000E3C73" w:rsidRDefault="00FF6ED7" w:rsidP="00FF6ED7">
      <w:pPr>
        <w:shd w:val="clear" w:color="auto" w:fill="FFFFFF"/>
        <w:spacing w:line="240" w:lineRule="auto"/>
        <w:ind w:left="567"/>
        <w:jc w:val="both"/>
        <w:rPr>
          <w:rFonts w:asciiTheme="minorHAnsi" w:hAnsiTheme="minorHAnsi" w:cstheme="minorHAnsi"/>
          <w:color w:val="000000"/>
          <w:spacing w:val="-3"/>
          <w:sz w:val="22"/>
          <w:szCs w:val="22"/>
        </w:rPr>
      </w:pPr>
      <w:r w:rsidRPr="00FF6ED7">
        <w:rPr>
          <w:rFonts w:asciiTheme="minorHAnsi" w:hAnsiTheme="minorHAnsi" w:cstheme="minorHAnsi"/>
          <w:color w:val="000000"/>
          <w:spacing w:val="-3"/>
          <w:sz w:val="22"/>
          <w:szCs w:val="22"/>
        </w:rPr>
        <w:t>- vstup a vjezd na zatěžované pozemky v souvislosti s uložením, provozem, modernizací, údržbou a opravami podzemního vedení veřejné komunikační sítě,</w:t>
      </w:r>
      <w:r w:rsidR="00535F0C">
        <w:rPr>
          <w:rFonts w:asciiTheme="minorHAnsi" w:hAnsiTheme="minorHAnsi" w:cstheme="minorHAnsi"/>
          <w:color w:val="000000"/>
          <w:spacing w:val="-3"/>
          <w:sz w:val="22"/>
          <w:szCs w:val="22"/>
        </w:rPr>
        <w:t xml:space="preserve"> </w:t>
      </w:r>
      <w:r w:rsidR="00C22742" w:rsidRPr="000E3C73">
        <w:rPr>
          <w:rFonts w:asciiTheme="minorHAnsi" w:hAnsiTheme="minorHAnsi" w:cstheme="minorHAnsi"/>
          <w:color w:val="000000"/>
          <w:spacing w:val="-3"/>
          <w:sz w:val="22"/>
          <w:szCs w:val="22"/>
        </w:rPr>
        <w:t>(dále jen „věcné břemeno“).</w:t>
      </w:r>
    </w:p>
    <w:p w14:paraId="7DD2313E" w14:textId="267FD238" w:rsidR="00C958A4" w:rsidRPr="000E3C73" w:rsidRDefault="00C958A4" w:rsidP="000E3C73">
      <w:pPr>
        <w:pStyle w:val="Odstavecseseznamem"/>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Věcné břemeno zřízené touto smlouvou se s</w:t>
      </w:r>
      <w:r w:rsidR="00166222">
        <w:rPr>
          <w:rFonts w:asciiTheme="minorHAnsi" w:hAnsiTheme="minorHAnsi" w:cstheme="minorHAnsi"/>
          <w:color w:val="000000"/>
          <w:spacing w:val="-3"/>
          <w:sz w:val="22"/>
          <w:szCs w:val="22"/>
        </w:rPr>
        <w:t>jednává na dobu neurčitou</w:t>
      </w:r>
      <w:r w:rsidR="006962D4">
        <w:rPr>
          <w:rFonts w:asciiTheme="minorHAnsi" w:hAnsiTheme="minorHAnsi" w:cstheme="minorHAnsi"/>
          <w:color w:val="000000"/>
          <w:spacing w:val="-3"/>
          <w:sz w:val="22"/>
          <w:szCs w:val="22"/>
        </w:rPr>
        <w:t>.</w:t>
      </w:r>
    </w:p>
    <w:p w14:paraId="03B82105" w14:textId="77777777" w:rsidR="00C958A4" w:rsidRPr="000E3C73" w:rsidRDefault="00C958A4" w:rsidP="000E3C73">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Smluvní strany berou na vědomí, že se změnou vlastníka pozemku přechází i práva a povinnosti vyplývající z věcného břemene na nabyvatele pozemku.</w:t>
      </w:r>
    </w:p>
    <w:p w14:paraId="49D77C48" w14:textId="77777777" w:rsidR="00C958A4" w:rsidRPr="000E3C73" w:rsidRDefault="00C958A4" w:rsidP="000E3C73">
      <w:pPr>
        <w:shd w:val="clear" w:color="auto" w:fill="FFFFFF"/>
        <w:spacing w:line="240" w:lineRule="auto"/>
        <w:rPr>
          <w:rFonts w:asciiTheme="minorHAnsi" w:hAnsiTheme="minorHAnsi" w:cstheme="minorHAnsi"/>
          <w:b/>
          <w:color w:val="000000"/>
          <w:spacing w:val="-3"/>
          <w:sz w:val="22"/>
          <w:szCs w:val="22"/>
        </w:rPr>
      </w:pPr>
    </w:p>
    <w:p w14:paraId="6AC7AA39"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p>
    <w:p w14:paraId="08DA4545"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Článek III.</w:t>
      </w:r>
    </w:p>
    <w:p w14:paraId="38A02595"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Cena a platební podmínky</w:t>
      </w:r>
    </w:p>
    <w:p w14:paraId="72CEA3D6" w14:textId="77777777" w:rsidR="00C958A4" w:rsidRPr="000E3C73" w:rsidRDefault="00C958A4" w:rsidP="000E3C73">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Věcné břemeno podle této smlouvy se zřizuje úplatně.</w:t>
      </w:r>
    </w:p>
    <w:p w14:paraId="7C70395B" w14:textId="7F7F2E38" w:rsidR="00C958A4" w:rsidRPr="000E3C73" w:rsidRDefault="009E5793" w:rsidP="000E3C73">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Jednorázová úplata za zřízení věcného břemene se sjednává ve </w:t>
      </w:r>
      <w:r w:rsidR="00D46C59" w:rsidRPr="000E3C73">
        <w:rPr>
          <w:rFonts w:asciiTheme="minorHAnsi" w:hAnsiTheme="minorHAnsi" w:cstheme="minorHAnsi"/>
          <w:color w:val="000000"/>
          <w:spacing w:val="-3"/>
          <w:sz w:val="22"/>
          <w:szCs w:val="22"/>
        </w:rPr>
        <w:t xml:space="preserve">výši </w:t>
      </w:r>
      <w:r w:rsidR="00933C32">
        <w:rPr>
          <w:rFonts w:asciiTheme="minorHAnsi" w:hAnsiTheme="minorHAnsi" w:cstheme="minorHAnsi"/>
          <w:b/>
          <w:sz w:val="22"/>
          <w:szCs w:val="22"/>
        </w:rPr>
        <w:t>1</w:t>
      </w:r>
      <w:r w:rsidR="000E3C73" w:rsidRPr="000E3C73">
        <w:rPr>
          <w:rFonts w:asciiTheme="minorHAnsi" w:hAnsiTheme="minorHAnsi" w:cstheme="minorHAnsi"/>
          <w:b/>
          <w:sz w:val="22"/>
          <w:szCs w:val="22"/>
        </w:rPr>
        <w:t>00</w:t>
      </w:r>
      <w:r w:rsidR="00C958A4" w:rsidRPr="000E3C73">
        <w:rPr>
          <w:rFonts w:asciiTheme="minorHAnsi" w:hAnsiTheme="minorHAnsi" w:cstheme="minorHAnsi"/>
          <w:sz w:val="22"/>
          <w:szCs w:val="22"/>
        </w:rPr>
        <w:t xml:space="preserve"> </w:t>
      </w:r>
      <w:r w:rsidR="00C958A4" w:rsidRPr="000E3C73">
        <w:rPr>
          <w:rFonts w:asciiTheme="minorHAnsi" w:hAnsiTheme="minorHAnsi" w:cstheme="minorHAnsi"/>
          <w:b/>
          <w:sz w:val="22"/>
          <w:szCs w:val="22"/>
        </w:rPr>
        <w:t>Kč</w:t>
      </w:r>
      <w:r w:rsidR="00C958A4" w:rsidRPr="000E3C73">
        <w:rPr>
          <w:rFonts w:asciiTheme="minorHAnsi" w:hAnsiTheme="minorHAnsi" w:cstheme="minorHAnsi"/>
          <w:sz w:val="22"/>
          <w:szCs w:val="22"/>
        </w:rPr>
        <w:t xml:space="preserve"> (</w:t>
      </w:r>
      <w:r w:rsidR="00C958A4" w:rsidRPr="006F7545">
        <w:rPr>
          <w:rFonts w:asciiTheme="minorHAnsi" w:hAnsiTheme="minorHAnsi" w:cstheme="minorHAnsi"/>
          <w:sz w:val="22"/>
          <w:szCs w:val="22"/>
        </w:rPr>
        <w:t xml:space="preserve">slovy: </w:t>
      </w:r>
      <w:proofErr w:type="spellStart"/>
      <w:r w:rsidR="00933C32">
        <w:rPr>
          <w:rFonts w:asciiTheme="minorHAnsi" w:hAnsiTheme="minorHAnsi" w:cstheme="minorHAnsi"/>
          <w:sz w:val="22"/>
          <w:szCs w:val="22"/>
        </w:rPr>
        <w:t>jednosto</w:t>
      </w:r>
      <w:r w:rsidRPr="006F7545">
        <w:rPr>
          <w:rFonts w:asciiTheme="minorHAnsi" w:hAnsiTheme="minorHAnsi" w:cstheme="minorHAnsi"/>
          <w:sz w:val="22"/>
          <w:szCs w:val="22"/>
        </w:rPr>
        <w:t>k</w:t>
      </w:r>
      <w:r w:rsidR="00C958A4" w:rsidRPr="006F7545">
        <w:rPr>
          <w:rFonts w:asciiTheme="minorHAnsi" w:hAnsiTheme="minorHAnsi" w:cstheme="minorHAnsi"/>
          <w:sz w:val="22"/>
          <w:szCs w:val="22"/>
        </w:rPr>
        <w:t>orunčeských</w:t>
      </w:r>
      <w:proofErr w:type="spellEnd"/>
      <w:r w:rsidR="00C958A4" w:rsidRPr="000E3C73">
        <w:rPr>
          <w:rFonts w:asciiTheme="minorHAnsi" w:hAnsiTheme="minorHAnsi" w:cstheme="minorHAnsi"/>
          <w:sz w:val="22"/>
          <w:szCs w:val="22"/>
        </w:rPr>
        <w:t>). K úhradě se připočítává DPH v zákonem stanovené výši.</w:t>
      </w:r>
    </w:p>
    <w:p w14:paraId="7855588F" w14:textId="4B182CDC" w:rsidR="000E3C73" w:rsidRPr="000E3C73" w:rsidRDefault="00C958A4" w:rsidP="000E3C73">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Tato úhrada však nezahrnuje škody na polních kulturách a na jiném majetku, způsobené při zřizování a provozování </w:t>
      </w:r>
      <w:r w:rsidR="005D0810" w:rsidRPr="000E3C73">
        <w:rPr>
          <w:rFonts w:ascii="Calibri" w:hAnsi="Calibri"/>
          <w:color w:val="000000"/>
          <w:spacing w:val="-3"/>
          <w:sz w:val="22"/>
          <w:szCs w:val="22"/>
        </w:rPr>
        <w:t>stavby veřejné komunikační sítě</w:t>
      </w:r>
      <w:r w:rsidRPr="000E3C73">
        <w:rPr>
          <w:rFonts w:asciiTheme="minorHAnsi" w:hAnsiTheme="minorHAnsi" w:cstheme="minorHAnsi"/>
          <w:color w:val="000000"/>
          <w:spacing w:val="-3"/>
          <w:sz w:val="22"/>
          <w:szCs w:val="22"/>
        </w:rPr>
        <w:t>, popř. uvedení do náležitého stavu, které se oprávněný zavazuje uhradit povinnému či uživateli pozemk</w:t>
      </w:r>
      <w:r w:rsidR="009E0064">
        <w:rPr>
          <w:rFonts w:asciiTheme="minorHAnsi" w:hAnsiTheme="minorHAnsi" w:cstheme="minorHAnsi"/>
          <w:color w:val="000000"/>
          <w:spacing w:val="-3"/>
          <w:sz w:val="22"/>
          <w:szCs w:val="22"/>
        </w:rPr>
        <w:t>ů</w:t>
      </w:r>
      <w:r w:rsidRPr="000E3C73">
        <w:rPr>
          <w:rFonts w:asciiTheme="minorHAnsi" w:hAnsiTheme="minorHAnsi" w:cstheme="minorHAnsi"/>
          <w:color w:val="000000"/>
          <w:spacing w:val="-3"/>
          <w:sz w:val="22"/>
          <w:szCs w:val="22"/>
        </w:rPr>
        <w:t xml:space="preserve"> samostatně.</w:t>
      </w:r>
    </w:p>
    <w:p w14:paraId="5A4A1E4E" w14:textId="798E27C8" w:rsidR="00206212" w:rsidRPr="00EB7BD0" w:rsidRDefault="00206212" w:rsidP="00206212">
      <w:pPr>
        <w:numPr>
          <w:ilvl w:val="0"/>
          <w:numId w:val="3"/>
        </w:numPr>
        <w:shd w:val="clear" w:color="auto" w:fill="FFFFFF"/>
        <w:spacing w:before="120" w:line="240" w:lineRule="auto"/>
        <w:ind w:left="567" w:hanging="567"/>
        <w:jc w:val="both"/>
        <w:rPr>
          <w:rFonts w:ascii="Calibri" w:hAnsi="Calibri"/>
          <w:color w:val="000000"/>
          <w:spacing w:val="-3"/>
          <w:sz w:val="22"/>
          <w:szCs w:val="22"/>
        </w:rPr>
      </w:pPr>
      <w:r w:rsidRPr="00EB7BD0">
        <w:rPr>
          <w:rFonts w:ascii="Calibri" w:hAnsi="Calibri"/>
          <w:color w:val="000000"/>
          <w:spacing w:val="-3"/>
          <w:sz w:val="22"/>
          <w:szCs w:val="22"/>
        </w:rPr>
        <w:t xml:space="preserve">Oprávněný </w:t>
      </w:r>
      <w:r w:rsidRPr="00EB7BD0">
        <w:rPr>
          <w:rFonts w:ascii="Calibri" w:hAnsi="Calibri"/>
          <w:b/>
          <w:color w:val="000000"/>
          <w:spacing w:val="-3"/>
          <w:sz w:val="22"/>
          <w:szCs w:val="22"/>
        </w:rPr>
        <w:t xml:space="preserve">uhradil dne </w:t>
      </w:r>
      <w:r>
        <w:rPr>
          <w:rFonts w:ascii="Calibri" w:hAnsi="Calibri"/>
          <w:b/>
          <w:color w:val="000000"/>
          <w:spacing w:val="-3"/>
          <w:sz w:val="22"/>
          <w:szCs w:val="22"/>
        </w:rPr>
        <w:t>13. 06. 2022</w:t>
      </w:r>
      <w:r w:rsidRPr="00EB7BD0">
        <w:rPr>
          <w:rFonts w:ascii="Calibri" w:hAnsi="Calibri"/>
          <w:b/>
          <w:color w:val="000000"/>
          <w:spacing w:val="-3"/>
          <w:sz w:val="22"/>
          <w:szCs w:val="22"/>
        </w:rPr>
        <w:t xml:space="preserve"> bezhotovostním způsobem na základě povinným vystavené zálohové faktury částku ve výši </w:t>
      </w:r>
      <w:r>
        <w:rPr>
          <w:rFonts w:ascii="Calibri" w:hAnsi="Calibri"/>
          <w:b/>
          <w:color w:val="000000"/>
          <w:spacing w:val="-3"/>
          <w:sz w:val="22"/>
          <w:szCs w:val="22"/>
        </w:rPr>
        <w:t>121</w:t>
      </w:r>
      <w:r w:rsidRPr="00EB7BD0">
        <w:rPr>
          <w:rFonts w:ascii="Calibri" w:hAnsi="Calibri"/>
          <w:b/>
          <w:color w:val="000000"/>
          <w:spacing w:val="-3"/>
          <w:sz w:val="22"/>
          <w:szCs w:val="22"/>
        </w:rPr>
        <w:t xml:space="preserve"> Kč jako jednorázovou náhradu včetně DPH</w:t>
      </w:r>
      <w:r w:rsidRPr="00EB7BD0">
        <w:rPr>
          <w:rFonts w:ascii="Calibri" w:hAnsi="Calibri"/>
          <w:color w:val="000000"/>
          <w:spacing w:val="-3"/>
          <w:sz w:val="22"/>
          <w:szCs w:val="22"/>
        </w:rPr>
        <w:t xml:space="preserve"> (tj. </w:t>
      </w:r>
      <w:r>
        <w:rPr>
          <w:rFonts w:ascii="Calibri" w:hAnsi="Calibri"/>
          <w:color w:val="000000"/>
          <w:spacing w:val="-3"/>
          <w:sz w:val="22"/>
          <w:szCs w:val="22"/>
        </w:rPr>
        <w:t>1</w:t>
      </w:r>
      <w:r w:rsidRPr="00EB7BD0">
        <w:rPr>
          <w:rFonts w:ascii="Calibri" w:hAnsi="Calibri"/>
          <w:color w:val="000000"/>
          <w:spacing w:val="-3"/>
          <w:sz w:val="22"/>
          <w:szCs w:val="22"/>
        </w:rPr>
        <w:t xml:space="preserve">00 Kč + DPH ve výši 21 % </w:t>
      </w:r>
      <w:r>
        <w:rPr>
          <w:rFonts w:ascii="Calibri" w:hAnsi="Calibri"/>
          <w:color w:val="000000"/>
          <w:spacing w:val="-3"/>
          <w:sz w:val="22"/>
          <w:szCs w:val="22"/>
        </w:rPr>
        <w:t>, tj. 100 +21</w:t>
      </w:r>
      <w:r w:rsidRPr="00EB7BD0">
        <w:rPr>
          <w:rFonts w:ascii="Calibri" w:hAnsi="Calibri"/>
          <w:color w:val="000000"/>
          <w:spacing w:val="-3"/>
          <w:sz w:val="22"/>
          <w:szCs w:val="22"/>
        </w:rPr>
        <w:t> Kč) dle Smlouvy o smlouvě budoucí o zřízení věcného břemene uzavřené dne </w:t>
      </w:r>
      <w:r>
        <w:rPr>
          <w:rFonts w:ascii="Calibri" w:hAnsi="Calibri"/>
          <w:color w:val="000000"/>
          <w:spacing w:val="-3"/>
          <w:sz w:val="22"/>
          <w:szCs w:val="22"/>
        </w:rPr>
        <w:t>23</w:t>
      </w:r>
      <w:r w:rsidRPr="00EB7BD0">
        <w:rPr>
          <w:rFonts w:ascii="Calibri" w:hAnsi="Calibri"/>
          <w:color w:val="000000"/>
          <w:spacing w:val="-3"/>
          <w:sz w:val="22"/>
          <w:szCs w:val="22"/>
        </w:rPr>
        <w:t>. </w:t>
      </w:r>
      <w:r>
        <w:rPr>
          <w:rFonts w:ascii="Calibri" w:hAnsi="Calibri"/>
          <w:color w:val="000000"/>
          <w:spacing w:val="-3"/>
          <w:sz w:val="22"/>
          <w:szCs w:val="22"/>
        </w:rPr>
        <w:t>05. 2022 (číslo smlouvy povinného O 0097/2022</w:t>
      </w:r>
      <w:r w:rsidRPr="00EB7BD0">
        <w:rPr>
          <w:rFonts w:ascii="Calibri" w:hAnsi="Calibri"/>
          <w:color w:val="000000"/>
          <w:spacing w:val="-3"/>
          <w:sz w:val="22"/>
          <w:szCs w:val="22"/>
        </w:rPr>
        <w:t xml:space="preserve">/EKO). </w:t>
      </w:r>
    </w:p>
    <w:p w14:paraId="6879774A" w14:textId="421123CA" w:rsidR="00206212" w:rsidRPr="0064629D" w:rsidRDefault="00206212" w:rsidP="00206212">
      <w:pPr>
        <w:numPr>
          <w:ilvl w:val="0"/>
          <w:numId w:val="3"/>
        </w:numPr>
        <w:shd w:val="clear" w:color="auto" w:fill="FFFFFF"/>
        <w:spacing w:before="120" w:line="240" w:lineRule="auto"/>
        <w:ind w:left="567" w:hanging="567"/>
        <w:jc w:val="both"/>
        <w:rPr>
          <w:rFonts w:ascii="Calibri" w:hAnsi="Calibri"/>
          <w:color w:val="000000"/>
          <w:spacing w:val="-3"/>
          <w:sz w:val="22"/>
          <w:szCs w:val="22"/>
        </w:rPr>
      </w:pPr>
      <w:r w:rsidRPr="00A3778D">
        <w:rPr>
          <w:rFonts w:ascii="Calibri" w:hAnsi="Calibri"/>
          <w:color w:val="000000"/>
          <w:spacing w:val="-3"/>
          <w:sz w:val="22"/>
          <w:szCs w:val="22"/>
        </w:rPr>
        <w:t xml:space="preserve">Po podání návrhu na vklad věcného břemene dle této smlouvy příslušnému katastrálnímu pracovišti povinný vystaví vyúčtování k zálohové faktuře – daňový doklad </w:t>
      </w:r>
      <w:r w:rsidRPr="00A3778D">
        <w:rPr>
          <w:rFonts w:asciiTheme="minorHAnsi" w:hAnsiTheme="minorHAnsi" w:cstheme="minorHAnsi"/>
          <w:color w:val="000000"/>
          <w:spacing w:val="-3"/>
          <w:sz w:val="22"/>
          <w:szCs w:val="22"/>
        </w:rPr>
        <w:t>na jméno</w:t>
      </w:r>
      <w:r w:rsidRPr="00A3778D">
        <w:rPr>
          <w:rFonts w:asciiTheme="minorHAnsi" w:hAnsiTheme="minorHAnsi" w:cstheme="minorHAnsi"/>
          <w:b/>
          <w:sz w:val="22"/>
          <w:szCs w:val="22"/>
          <w:lang w:eastAsia="cs-CZ"/>
        </w:rPr>
        <w:t xml:space="preserve"> </w:t>
      </w:r>
      <w:r>
        <w:rPr>
          <w:rFonts w:asciiTheme="minorHAnsi" w:hAnsiTheme="minorHAnsi" w:cstheme="minorHAnsi"/>
          <w:b/>
          <w:color w:val="000000"/>
          <w:spacing w:val="-3"/>
          <w:sz w:val="22"/>
          <w:szCs w:val="22"/>
        </w:rPr>
        <w:t>CETIN</w:t>
      </w:r>
      <w:r w:rsidRPr="00F57E35">
        <w:rPr>
          <w:rFonts w:asciiTheme="minorHAnsi" w:hAnsiTheme="minorHAnsi" w:cstheme="minorHAnsi"/>
          <w:b/>
          <w:color w:val="000000"/>
          <w:spacing w:val="-3"/>
          <w:sz w:val="22"/>
          <w:szCs w:val="22"/>
        </w:rPr>
        <w:t xml:space="preserve"> a.s.</w:t>
      </w:r>
      <w:r w:rsidRPr="00F57E35">
        <w:rPr>
          <w:rFonts w:asciiTheme="minorHAnsi" w:hAnsiTheme="minorHAnsi" w:cstheme="minorHAnsi"/>
          <w:color w:val="000000"/>
          <w:spacing w:val="-3"/>
          <w:sz w:val="22"/>
          <w:szCs w:val="22"/>
        </w:rPr>
        <w:t xml:space="preserve">, </w:t>
      </w:r>
      <w:r w:rsidRPr="00A3778D">
        <w:rPr>
          <w:rFonts w:asciiTheme="minorHAnsi" w:hAnsiTheme="minorHAnsi" w:cstheme="minorHAnsi"/>
          <w:color w:val="000000"/>
          <w:spacing w:val="-3"/>
          <w:sz w:val="22"/>
          <w:szCs w:val="22"/>
        </w:rPr>
        <w:t xml:space="preserve">s uvedením povinné poznámky: </w:t>
      </w:r>
      <w:r w:rsidRPr="00206212">
        <w:rPr>
          <w:rFonts w:asciiTheme="minorHAnsi" w:hAnsiTheme="minorHAnsi" w:cstheme="minorHAnsi"/>
          <w:b/>
          <w:bCs/>
          <w:caps/>
          <w:sz w:val="22"/>
          <w:szCs w:val="22"/>
        </w:rPr>
        <w:t xml:space="preserve">„16010_- 063484  </w:t>
      </w:r>
      <w:r w:rsidR="003B1B48">
        <w:rPr>
          <w:rFonts w:asciiTheme="minorHAnsi" w:hAnsiTheme="minorHAnsi" w:cstheme="minorHAnsi"/>
          <w:b/>
          <w:bCs/>
          <w:sz w:val="22"/>
          <w:szCs w:val="22"/>
          <w:lang w:eastAsia="cs-CZ"/>
        </w:rPr>
        <w:t xml:space="preserve">VPIC  </w:t>
      </w:r>
      <w:proofErr w:type="spellStart"/>
      <w:r w:rsidR="003B1B48">
        <w:rPr>
          <w:rFonts w:asciiTheme="minorHAnsi" w:hAnsiTheme="minorHAnsi" w:cstheme="minorHAnsi"/>
          <w:b/>
          <w:bCs/>
          <w:sz w:val="22"/>
          <w:szCs w:val="22"/>
          <w:lang w:eastAsia="cs-CZ"/>
        </w:rPr>
        <w:t>Zlín_Mladcová</w:t>
      </w:r>
      <w:proofErr w:type="spellEnd"/>
      <w:r w:rsidR="003B1B48">
        <w:rPr>
          <w:rFonts w:asciiTheme="minorHAnsi" w:hAnsiTheme="minorHAnsi" w:cstheme="minorHAnsi"/>
          <w:b/>
          <w:bCs/>
          <w:sz w:val="22"/>
          <w:szCs w:val="22"/>
          <w:lang w:eastAsia="cs-CZ"/>
        </w:rPr>
        <w:t xml:space="preserve"> chodník ke hřbitovu</w:t>
      </w:r>
      <w:r>
        <w:rPr>
          <w:rFonts w:asciiTheme="minorHAnsi" w:hAnsiTheme="minorHAnsi" w:cstheme="minorHAnsi"/>
          <w:b/>
          <w:bCs/>
          <w:caps/>
          <w:sz w:val="22"/>
          <w:szCs w:val="22"/>
        </w:rPr>
        <w:t xml:space="preserve">“ </w:t>
      </w:r>
      <w:r w:rsidRPr="00A3778D">
        <w:rPr>
          <w:rFonts w:ascii="Calibri" w:hAnsi="Calibri"/>
          <w:color w:val="000000"/>
          <w:spacing w:val="-3"/>
          <w:sz w:val="22"/>
          <w:szCs w:val="22"/>
        </w:rPr>
        <w:t>a zašle je na adresu oprávněného</w:t>
      </w:r>
      <w:r w:rsidRPr="00A3778D">
        <w:rPr>
          <w:rFonts w:asciiTheme="minorHAnsi" w:hAnsiTheme="minorHAnsi" w:cstheme="minorHAnsi"/>
          <w:color w:val="000000"/>
          <w:spacing w:val="-3"/>
          <w:sz w:val="22"/>
          <w:szCs w:val="22"/>
        </w:rPr>
        <w:t xml:space="preserve">: </w:t>
      </w:r>
      <w:r w:rsidRPr="00206212">
        <w:rPr>
          <w:rFonts w:asciiTheme="minorHAnsi" w:hAnsiTheme="minorHAnsi" w:cstheme="minorHAnsi"/>
          <w:b/>
          <w:color w:val="000000"/>
          <w:spacing w:val="-3"/>
          <w:sz w:val="22"/>
          <w:szCs w:val="22"/>
        </w:rPr>
        <w:t xml:space="preserve">CETIN a.s., </w:t>
      </w:r>
      <w:r w:rsidRPr="0064629D">
        <w:rPr>
          <w:rFonts w:asciiTheme="minorHAnsi" w:hAnsiTheme="minorHAnsi" w:cstheme="minorHAnsi"/>
          <w:color w:val="000000"/>
          <w:spacing w:val="-3"/>
          <w:sz w:val="22"/>
          <w:szCs w:val="22"/>
        </w:rPr>
        <w:t>Českomoravská 2510/19, Libeň, 190 00 Praha 9.</w:t>
      </w:r>
    </w:p>
    <w:p w14:paraId="327D49D7" w14:textId="77777777" w:rsidR="000E3C73" w:rsidRPr="0064629D" w:rsidRDefault="000E3C73" w:rsidP="000E3C73">
      <w:pPr>
        <w:shd w:val="clear" w:color="auto" w:fill="FFFFFF"/>
        <w:spacing w:line="240" w:lineRule="auto"/>
        <w:jc w:val="both"/>
        <w:rPr>
          <w:rFonts w:asciiTheme="minorHAnsi" w:hAnsiTheme="minorHAnsi" w:cstheme="minorHAnsi"/>
          <w:color w:val="000000"/>
          <w:spacing w:val="-3"/>
          <w:sz w:val="22"/>
          <w:szCs w:val="22"/>
        </w:rPr>
      </w:pPr>
    </w:p>
    <w:p w14:paraId="0B867C20" w14:textId="77777777" w:rsidR="00C958A4" w:rsidRPr="002E035A" w:rsidRDefault="00C958A4" w:rsidP="000E3C73">
      <w:pPr>
        <w:shd w:val="clear" w:color="auto" w:fill="FFFFFF"/>
        <w:spacing w:line="240" w:lineRule="auto"/>
        <w:jc w:val="both"/>
        <w:rPr>
          <w:rFonts w:asciiTheme="minorHAnsi" w:hAnsiTheme="minorHAnsi" w:cstheme="minorHAnsi"/>
          <w:color w:val="000000"/>
          <w:spacing w:val="-3"/>
          <w:sz w:val="22"/>
          <w:szCs w:val="22"/>
          <w:highlight w:val="yellow"/>
        </w:rPr>
      </w:pPr>
    </w:p>
    <w:p w14:paraId="415481E3" w14:textId="77777777" w:rsidR="00C958A4" w:rsidRPr="000E3C73" w:rsidRDefault="00C958A4" w:rsidP="000E3C73">
      <w:pPr>
        <w:keepNext/>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 xml:space="preserve">Článek IV. </w:t>
      </w:r>
    </w:p>
    <w:p w14:paraId="6207A606" w14:textId="77777777" w:rsidR="00C958A4" w:rsidRPr="000E3C73" w:rsidRDefault="00C958A4" w:rsidP="000E3C73">
      <w:pPr>
        <w:keepNext/>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Ostatní ujednání</w:t>
      </w:r>
    </w:p>
    <w:p w14:paraId="5A7915BC" w14:textId="77777777" w:rsidR="00C958A4" w:rsidRPr="000E3C73" w:rsidRDefault="00C958A4" w:rsidP="000E3C73">
      <w:pPr>
        <w:keepNext/>
        <w:numPr>
          <w:ilvl w:val="0"/>
          <w:numId w:val="6"/>
        </w:numPr>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Povinný bere na vědomí, že </w:t>
      </w:r>
      <w:r w:rsidR="002C68F5" w:rsidRPr="000E3C73">
        <w:rPr>
          <w:rFonts w:asciiTheme="minorHAnsi" w:hAnsiTheme="minorHAnsi" w:cstheme="minorHAnsi"/>
          <w:color w:val="000000"/>
          <w:spacing w:val="-3"/>
          <w:sz w:val="22"/>
          <w:szCs w:val="22"/>
        </w:rPr>
        <w:t>komunikační</w:t>
      </w:r>
      <w:r w:rsidRPr="000E3C73">
        <w:rPr>
          <w:rFonts w:asciiTheme="minorHAnsi" w:hAnsiTheme="minorHAnsi" w:cstheme="minorHAnsi"/>
          <w:color w:val="000000"/>
          <w:spacing w:val="-3"/>
          <w:sz w:val="22"/>
          <w:szCs w:val="22"/>
        </w:rPr>
        <w:t xml:space="preserve"> </w:t>
      </w:r>
      <w:r w:rsidR="002C68F5" w:rsidRPr="000E3C73">
        <w:rPr>
          <w:rFonts w:asciiTheme="minorHAnsi" w:hAnsiTheme="minorHAnsi" w:cstheme="minorHAnsi"/>
          <w:color w:val="000000"/>
          <w:spacing w:val="-3"/>
          <w:sz w:val="22"/>
          <w:szCs w:val="22"/>
        </w:rPr>
        <w:t>vedení</w:t>
      </w:r>
      <w:r w:rsidRPr="000E3C73">
        <w:rPr>
          <w:rFonts w:asciiTheme="minorHAnsi" w:hAnsiTheme="minorHAnsi" w:cstheme="minorHAnsi"/>
          <w:color w:val="000000"/>
          <w:spacing w:val="-3"/>
          <w:sz w:val="22"/>
          <w:szCs w:val="22"/>
        </w:rPr>
        <w:t xml:space="preserve"> je chráněn</w:t>
      </w:r>
      <w:r w:rsidR="002C68F5" w:rsidRPr="000E3C73">
        <w:rPr>
          <w:rFonts w:asciiTheme="minorHAnsi" w:hAnsiTheme="minorHAnsi" w:cstheme="minorHAnsi"/>
          <w:color w:val="000000"/>
          <w:spacing w:val="-3"/>
          <w:sz w:val="22"/>
          <w:szCs w:val="22"/>
        </w:rPr>
        <w:t>o</w:t>
      </w:r>
      <w:r w:rsidRPr="000E3C73">
        <w:rPr>
          <w:rFonts w:asciiTheme="minorHAnsi" w:hAnsiTheme="minorHAnsi" w:cstheme="minorHAnsi"/>
          <w:color w:val="000000"/>
          <w:spacing w:val="-3"/>
          <w:sz w:val="22"/>
          <w:szCs w:val="22"/>
        </w:rPr>
        <w:t xml:space="preserve"> ochrannými pásmy dle </w:t>
      </w:r>
      <w:r w:rsidR="00E16689" w:rsidRPr="000E3C73">
        <w:rPr>
          <w:rFonts w:asciiTheme="minorHAnsi" w:hAnsiTheme="minorHAnsi" w:cstheme="minorHAnsi"/>
          <w:color w:val="000000"/>
          <w:spacing w:val="-3"/>
          <w:sz w:val="22"/>
          <w:szCs w:val="22"/>
        </w:rPr>
        <w:t>zákona o elektronických komunikacích</w:t>
      </w:r>
      <w:r w:rsidRPr="000E3C73">
        <w:rPr>
          <w:rFonts w:asciiTheme="minorHAnsi" w:hAnsiTheme="minorHAnsi" w:cstheme="minorHAnsi"/>
          <w:color w:val="000000"/>
          <w:spacing w:val="-3"/>
          <w:sz w:val="22"/>
          <w:szCs w:val="22"/>
        </w:rPr>
        <w:t xml:space="preserve">. Ochranné pásmo slouží k zajištění spolehlivého provozu </w:t>
      </w:r>
      <w:r w:rsidR="002C68F5" w:rsidRPr="000E3C73">
        <w:rPr>
          <w:rFonts w:asciiTheme="minorHAnsi" w:hAnsiTheme="minorHAnsi" w:cstheme="minorHAnsi"/>
          <w:color w:val="000000"/>
          <w:spacing w:val="-3"/>
          <w:sz w:val="22"/>
          <w:szCs w:val="22"/>
        </w:rPr>
        <w:t>komunikační sítě</w:t>
      </w:r>
      <w:r w:rsidRPr="000E3C73">
        <w:rPr>
          <w:rFonts w:asciiTheme="minorHAnsi" w:hAnsiTheme="minorHAnsi" w:cstheme="minorHAnsi"/>
          <w:color w:val="000000"/>
          <w:spacing w:val="-3"/>
          <w:sz w:val="22"/>
          <w:szCs w:val="22"/>
        </w:rPr>
        <w:t xml:space="preserve"> a k ochraně života, zdraví a majetku osob.</w:t>
      </w:r>
    </w:p>
    <w:p w14:paraId="7243BA2A" w14:textId="77777777" w:rsidR="00C958A4" w:rsidRPr="000E3C73" w:rsidRDefault="00C958A4" w:rsidP="000E3C73">
      <w:pPr>
        <w:numPr>
          <w:ilvl w:val="0"/>
          <w:numId w:val="6"/>
        </w:numPr>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Povinný je povinen strpět výkon práva oprávněného vyplývající z této smlouvy a </w:t>
      </w:r>
      <w:r w:rsidR="005D0810" w:rsidRPr="000E3C73">
        <w:rPr>
          <w:rFonts w:asciiTheme="minorHAnsi" w:hAnsiTheme="minorHAnsi" w:cstheme="minorHAnsi"/>
          <w:color w:val="000000"/>
          <w:spacing w:val="-3"/>
          <w:sz w:val="22"/>
          <w:szCs w:val="22"/>
        </w:rPr>
        <w:t xml:space="preserve">zákona o elektronických komunikacích </w:t>
      </w:r>
      <w:r w:rsidRPr="000E3C73">
        <w:rPr>
          <w:rFonts w:asciiTheme="minorHAnsi" w:hAnsiTheme="minorHAnsi" w:cstheme="minorHAnsi"/>
          <w:color w:val="000000"/>
          <w:spacing w:val="-3"/>
          <w:sz w:val="22"/>
          <w:szCs w:val="22"/>
        </w:rPr>
        <w:t xml:space="preserve">a zdržet se veškeré činnosti, která vede k </w:t>
      </w:r>
      <w:r w:rsidR="005D0810" w:rsidRPr="000E3C73">
        <w:rPr>
          <w:rFonts w:ascii="Calibri" w:hAnsi="Calibri"/>
          <w:color w:val="000000"/>
          <w:spacing w:val="-3"/>
          <w:sz w:val="22"/>
          <w:szCs w:val="22"/>
        </w:rPr>
        <w:t>ohrožení stavby veřejné komunikační sítě</w:t>
      </w:r>
      <w:r w:rsidRPr="000E3C73">
        <w:rPr>
          <w:rFonts w:asciiTheme="minorHAnsi" w:hAnsiTheme="minorHAnsi" w:cstheme="minorHAnsi"/>
          <w:color w:val="000000"/>
          <w:spacing w:val="-3"/>
          <w:sz w:val="22"/>
          <w:szCs w:val="22"/>
        </w:rPr>
        <w:t xml:space="preserve"> a omezení výkonu tohoto práva oprávněného.</w:t>
      </w:r>
    </w:p>
    <w:p w14:paraId="2B49DA8A" w14:textId="1B0AC4F1" w:rsidR="00C958A4" w:rsidRPr="000E3C73" w:rsidRDefault="00C958A4" w:rsidP="000E3C73">
      <w:pPr>
        <w:numPr>
          <w:ilvl w:val="0"/>
          <w:numId w:val="6"/>
        </w:numPr>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Oprávněný je povinen šetřit práva a majetek povinného, oznámit</w:t>
      </w:r>
      <w:r w:rsidR="00E92D3A">
        <w:rPr>
          <w:rFonts w:asciiTheme="minorHAnsi" w:hAnsiTheme="minorHAnsi" w:cstheme="minorHAnsi"/>
          <w:color w:val="000000"/>
          <w:spacing w:val="-3"/>
          <w:sz w:val="22"/>
          <w:szCs w:val="22"/>
        </w:rPr>
        <w:t xml:space="preserve"> povinnému každý vstup na pozem</w:t>
      </w:r>
      <w:r w:rsidRPr="000E3C73">
        <w:rPr>
          <w:rFonts w:asciiTheme="minorHAnsi" w:hAnsiTheme="minorHAnsi" w:cstheme="minorHAnsi"/>
          <w:color w:val="000000"/>
          <w:spacing w:val="-3"/>
          <w:sz w:val="22"/>
          <w:szCs w:val="22"/>
        </w:rPr>
        <w:t>k</w:t>
      </w:r>
      <w:r w:rsidR="00E92D3A">
        <w:rPr>
          <w:rFonts w:asciiTheme="minorHAnsi" w:hAnsiTheme="minorHAnsi" w:cstheme="minorHAnsi"/>
          <w:color w:val="000000"/>
          <w:spacing w:val="-3"/>
          <w:sz w:val="22"/>
          <w:szCs w:val="22"/>
        </w:rPr>
        <w:t>y</w:t>
      </w:r>
      <w:r w:rsidRPr="000E3C73">
        <w:rPr>
          <w:rFonts w:asciiTheme="minorHAnsi" w:hAnsiTheme="minorHAnsi" w:cstheme="minorHAnsi"/>
          <w:color w:val="000000"/>
          <w:spacing w:val="-3"/>
          <w:sz w:val="22"/>
          <w:szCs w:val="22"/>
        </w:rPr>
        <w:t xml:space="preserve">, uvést bez zbytečného </w:t>
      </w:r>
      <w:r w:rsidR="00E92D3A">
        <w:rPr>
          <w:rFonts w:asciiTheme="minorHAnsi" w:hAnsiTheme="minorHAnsi" w:cstheme="minorHAnsi"/>
          <w:color w:val="000000"/>
          <w:spacing w:val="-3"/>
          <w:sz w:val="22"/>
          <w:szCs w:val="22"/>
        </w:rPr>
        <w:t>odkladu na vlastní náklad pozem</w:t>
      </w:r>
      <w:r w:rsidRPr="000E3C73">
        <w:rPr>
          <w:rFonts w:asciiTheme="minorHAnsi" w:hAnsiTheme="minorHAnsi" w:cstheme="minorHAnsi"/>
          <w:color w:val="000000"/>
          <w:spacing w:val="-3"/>
          <w:sz w:val="22"/>
          <w:szCs w:val="22"/>
        </w:rPr>
        <w:t>k</w:t>
      </w:r>
      <w:r w:rsidR="00E92D3A">
        <w:rPr>
          <w:rFonts w:asciiTheme="minorHAnsi" w:hAnsiTheme="minorHAnsi" w:cstheme="minorHAnsi"/>
          <w:color w:val="000000"/>
          <w:spacing w:val="-3"/>
          <w:sz w:val="22"/>
          <w:szCs w:val="22"/>
        </w:rPr>
        <w:t>y</w:t>
      </w:r>
      <w:r w:rsidRPr="000E3C73">
        <w:rPr>
          <w:rFonts w:asciiTheme="minorHAnsi" w:hAnsiTheme="minorHAnsi" w:cstheme="minorHAnsi"/>
          <w:color w:val="000000"/>
          <w:spacing w:val="-3"/>
          <w:sz w:val="22"/>
          <w:szCs w:val="22"/>
        </w:rPr>
        <w:t xml:space="preserve"> po provedení prací do původního či náležitého stavu nebo se s vlastníkem </w:t>
      </w:r>
      <w:r w:rsidR="00E92D3A">
        <w:rPr>
          <w:rFonts w:asciiTheme="minorHAnsi" w:hAnsiTheme="minorHAnsi" w:cstheme="minorHAnsi"/>
          <w:color w:val="000000"/>
          <w:spacing w:val="-3"/>
          <w:sz w:val="22"/>
          <w:szCs w:val="22"/>
        </w:rPr>
        <w:t>pozemků</w:t>
      </w:r>
      <w:r w:rsidRPr="000E3C73">
        <w:rPr>
          <w:rFonts w:asciiTheme="minorHAnsi" w:hAnsiTheme="minorHAnsi" w:cstheme="minorHAnsi"/>
          <w:color w:val="000000"/>
          <w:spacing w:val="-3"/>
          <w:sz w:val="22"/>
          <w:szCs w:val="22"/>
        </w:rPr>
        <w:t xml:space="preserve"> dohodnout na přiměřené náhradě. </w:t>
      </w:r>
    </w:p>
    <w:p w14:paraId="4B51AE95" w14:textId="25A998EB" w:rsidR="00C958A4" w:rsidRPr="000E3C73" w:rsidRDefault="00E92D3A" w:rsidP="000E3C73">
      <w:pPr>
        <w:numPr>
          <w:ilvl w:val="0"/>
          <w:numId w:val="6"/>
        </w:numPr>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Oprávněný oznámí vstup na pozem</w:t>
      </w:r>
      <w:r w:rsidR="00C958A4" w:rsidRPr="000E3C73">
        <w:rPr>
          <w:rFonts w:asciiTheme="minorHAnsi" w:hAnsiTheme="minorHAnsi" w:cstheme="minorHAnsi"/>
          <w:color w:val="000000"/>
          <w:spacing w:val="-3"/>
          <w:sz w:val="22"/>
          <w:szCs w:val="22"/>
        </w:rPr>
        <w:t>k</w:t>
      </w:r>
      <w:r>
        <w:rPr>
          <w:rFonts w:asciiTheme="minorHAnsi" w:hAnsiTheme="minorHAnsi" w:cstheme="minorHAnsi"/>
          <w:color w:val="000000"/>
          <w:spacing w:val="-3"/>
          <w:sz w:val="22"/>
          <w:szCs w:val="22"/>
        </w:rPr>
        <w:t>y</w:t>
      </w:r>
      <w:r w:rsidR="00C958A4" w:rsidRPr="000E3C73">
        <w:rPr>
          <w:rFonts w:asciiTheme="minorHAnsi" w:hAnsiTheme="minorHAnsi" w:cstheme="minorHAnsi"/>
          <w:color w:val="000000"/>
          <w:spacing w:val="-3"/>
          <w:sz w:val="22"/>
          <w:szCs w:val="22"/>
        </w:rPr>
        <w:t xml:space="preserve"> písemným oznámením na adresu příspěvkové organizace uvedenou v této smlouvě, popř. vlastníkem určeného uživatele.</w:t>
      </w:r>
    </w:p>
    <w:p w14:paraId="17A36ACA" w14:textId="77777777" w:rsidR="00C958A4" w:rsidRPr="000E3C73" w:rsidRDefault="00C958A4" w:rsidP="000E3C73">
      <w:pPr>
        <w:numPr>
          <w:ilvl w:val="0"/>
          <w:numId w:val="6"/>
        </w:numPr>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V případě poškození majetku je oprávněný povinen uhradit povinnému veškerou vzniklou škodu.</w:t>
      </w:r>
    </w:p>
    <w:p w14:paraId="734486FE" w14:textId="0A1E721B" w:rsidR="00C958A4" w:rsidRPr="000E3C73" w:rsidRDefault="00C958A4" w:rsidP="000E3C73">
      <w:pPr>
        <w:numPr>
          <w:ilvl w:val="0"/>
          <w:numId w:val="6"/>
        </w:numPr>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Oprávněný se zavazuje ke dni zán</w:t>
      </w:r>
      <w:r w:rsidR="00E92D3A">
        <w:rPr>
          <w:rFonts w:asciiTheme="minorHAnsi" w:hAnsiTheme="minorHAnsi" w:cstheme="minorHAnsi"/>
          <w:color w:val="000000"/>
          <w:spacing w:val="-3"/>
          <w:sz w:val="22"/>
          <w:szCs w:val="22"/>
        </w:rPr>
        <w:t>iku věcného břemene uvést pozem</w:t>
      </w:r>
      <w:r w:rsidRPr="000E3C73">
        <w:rPr>
          <w:rFonts w:asciiTheme="minorHAnsi" w:hAnsiTheme="minorHAnsi" w:cstheme="minorHAnsi"/>
          <w:color w:val="000000"/>
          <w:spacing w:val="-3"/>
          <w:sz w:val="22"/>
          <w:szCs w:val="22"/>
        </w:rPr>
        <w:t>k</w:t>
      </w:r>
      <w:r w:rsidR="00E92D3A">
        <w:rPr>
          <w:rFonts w:asciiTheme="minorHAnsi" w:hAnsiTheme="minorHAnsi" w:cstheme="minorHAnsi"/>
          <w:color w:val="000000"/>
          <w:spacing w:val="-3"/>
          <w:sz w:val="22"/>
          <w:szCs w:val="22"/>
        </w:rPr>
        <w:t>y</w:t>
      </w:r>
      <w:r w:rsidRPr="000E3C73">
        <w:rPr>
          <w:rFonts w:asciiTheme="minorHAnsi" w:hAnsiTheme="minorHAnsi" w:cstheme="minorHAnsi"/>
          <w:color w:val="000000"/>
          <w:spacing w:val="-3"/>
          <w:sz w:val="22"/>
          <w:szCs w:val="22"/>
        </w:rPr>
        <w:t xml:space="preserve"> na své náklady do původního stavu.</w:t>
      </w:r>
    </w:p>
    <w:p w14:paraId="26FBC6A5" w14:textId="77777777" w:rsidR="00C958A4" w:rsidRPr="000E3C73" w:rsidRDefault="00C958A4" w:rsidP="000E3C73">
      <w:pPr>
        <w:spacing w:line="240" w:lineRule="auto"/>
        <w:jc w:val="both"/>
        <w:rPr>
          <w:rFonts w:asciiTheme="minorHAnsi" w:hAnsiTheme="minorHAnsi" w:cstheme="minorHAnsi"/>
          <w:b/>
          <w:color w:val="000000"/>
          <w:spacing w:val="-3"/>
          <w:sz w:val="22"/>
          <w:szCs w:val="22"/>
        </w:rPr>
      </w:pPr>
    </w:p>
    <w:p w14:paraId="240071E6"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Článek V.</w:t>
      </w:r>
    </w:p>
    <w:p w14:paraId="401E42BF" w14:textId="77777777" w:rsidR="00C958A4" w:rsidRPr="000E3C73" w:rsidRDefault="00C958A4" w:rsidP="000E3C73">
      <w:pPr>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 xml:space="preserve">Vklad věcného břemene do veřejného seznamu </w:t>
      </w:r>
    </w:p>
    <w:p w14:paraId="63F36A15" w14:textId="5919F12B" w:rsidR="00C958A4" w:rsidRPr="000E3C73" w:rsidRDefault="0020686C" w:rsidP="000E3C73">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 xml:space="preserve">Povinný se zavazuje </w:t>
      </w:r>
      <w:r w:rsidR="000E3C73" w:rsidRPr="000E3C73">
        <w:rPr>
          <w:rFonts w:asciiTheme="minorHAnsi" w:hAnsiTheme="minorHAnsi" w:cstheme="minorHAnsi"/>
          <w:color w:val="000000"/>
          <w:spacing w:val="-3"/>
          <w:sz w:val="22"/>
          <w:szCs w:val="22"/>
        </w:rPr>
        <w:t xml:space="preserve">zaslat všemi stranami podepsané smluvní dokumenty oprávněnému na adresu: </w:t>
      </w:r>
      <w:proofErr w:type="spellStart"/>
      <w:r w:rsidR="005D1461">
        <w:rPr>
          <w:rFonts w:asciiTheme="minorHAnsi" w:hAnsiTheme="minorHAnsi" w:cstheme="minorHAnsi"/>
          <w:color w:val="000000"/>
          <w:spacing w:val="-3"/>
          <w:sz w:val="22"/>
          <w:szCs w:val="22"/>
        </w:rPr>
        <w:t>xx</w:t>
      </w:r>
      <w:proofErr w:type="spellEnd"/>
      <w:r w:rsidR="009E5793" w:rsidRPr="004F51F6">
        <w:rPr>
          <w:rFonts w:asciiTheme="minorHAnsi" w:hAnsiTheme="minorHAnsi" w:cstheme="minorHAnsi"/>
          <w:color w:val="000000"/>
          <w:spacing w:val="-3"/>
          <w:sz w:val="22"/>
          <w:szCs w:val="22"/>
        </w:rPr>
        <w:t>,</w:t>
      </w:r>
      <w:r w:rsidR="009E5793" w:rsidRPr="006658E8">
        <w:rPr>
          <w:rFonts w:asciiTheme="minorHAnsi" w:hAnsiTheme="minorHAnsi" w:cstheme="minorHAnsi"/>
          <w:color w:val="000000"/>
          <w:spacing w:val="-3"/>
          <w:sz w:val="22"/>
          <w:szCs w:val="22"/>
        </w:rPr>
        <w:t xml:space="preserve"> </w:t>
      </w:r>
      <w:proofErr w:type="spellStart"/>
      <w:r w:rsidR="00126364">
        <w:rPr>
          <w:rFonts w:asciiTheme="minorHAnsi" w:hAnsiTheme="minorHAnsi" w:cstheme="minorHAnsi"/>
          <w:color w:val="000000"/>
          <w:spacing w:val="-3"/>
          <w:sz w:val="22"/>
          <w:szCs w:val="22"/>
        </w:rPr>
        <w:t>xx</w:t>
      </w:r>
      <w:proofErr w:type="spellEnd"/>
      <w:r w:rsidR="00126364">
        <w:rPr>
          <w:rFonts w:asciiTheme="minorHAnsi" w:hAnsiTheme="minorHAnsi" w:cstheme="minorHAnsi"/>
          <w:color w:val="000000"/>
          <w:spacing w:val="-3"/>
          <w:sz w:val="22"/>
          <w:szCs w:val="22"/>
        </w:rPr>
        <w:t xml:space="preserve">, </w:t>
      </w:r>
      <w:r w:rsidR="009E5793" w:rsidRPr="000E3C73">
        <w:rPr>
          <w:rFonts w:asciiTheme="minorHAnsi" w:hAnsiTheme="minorHAnsi" w:cstheme="minorHAnsi"/>
          <w:color w:val="000000"/>
          <w:spacing w:val="-3"/>
          <w:sz w:val="22"/>
          <w:szCs w:val="22"/>
        </w:rPr>
        <w:t>Ostrava-Michálkovice</w:t>
      </w:r>
      <w:r w:rsidR="004E7385" w:rsidRPr="000E3C73">
        <w:rPr>
          <w:rFonts w:asciiTheme="minorHAnsi" w:hAnsiTheme="minorHAnsi" w:cstheme="minorHAnsi"/>
          <w:color w:val="000000"/>
          <w:spacing w:val="-3"/>
          <w:sz w:val="22"/>
          <w:szCs w:val="22"/>
        </w:rPr>
        <w:t>.</w:t>
      </w:r>
      <w:r w:rsidR="00C958A4" w:rsidRPr="000E3C73">
        <w:rPr>
          <w:rFonts w:asciiTheme="minorHAnsi" w:hAnsiTheme="minorHAnsi" w:cstheme="minorHAnsi"/>
          <w:color w:val="000000"/>
          <w:spacing w:val="-3"/>
          <w:sz w:val="22"/>
          <w:szCs w:val="22"/>
        </w:rPr>
        <w:t xml:space="preserve"> 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14:paraId="0C399986" w14:textId="77777777" w:rsidR="00C958A4" w:rsidRPr="000E3C73" w:rsidRDefault="00C958A4" w:rsidP="000E3C73">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Povinný touto smlouvou zmocňuje oprávněného k podání návrhu na zahájení řízení o vkladu věcného práva dle této smlouvy do katastru nemovitostí.</w:t>
      </w:r>
    </w:p>
    <w:p w14:paraId="18C360C1" w14:textId="77777777" w:rsidR="00C958A4" w:rsidRPr="000E3C73" w:rsidRDefault="00C958A4" w:rsidP="000E3C73">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14:paraId="1A639300" w14:textId="77777777" w:rsidR="00C958A4" w:rsidRPr="000E3C73" w:rsidRDefault="00C958A4" w:rsidP="000E3C73">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Správní poplatek za návrh na zahájení řízení o povolení vkladu práva do katastru nemovitostí, jakož i náklady na zpracování geometrického plánu a veškeré další náklady spojené se zřízením věcného břemene dle této smlouvy uhradí oprávněný.</w:t>
      </w:r>
    </w:p>
    <w:p w14:paraId="790B1407" w14:textId="77777777" w:rsidR="00C958A4" w:rsidRPr="000E3C73" w:rsidRDefault="00C958A4" w:rsidP="000E3C73">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14:paraId="390C571D" w14:textId="77777777" w:rsidR="00C958A4" w:rsidRPr="000E3C73" w:rsidRDefault="00C958A4" w:rsidP="000E3C73">
      <w:pPr>
        <w:shd w:val="clear" w:color="auto" w:fill="FFFFFF"/>
        <w:spacing w:line="240" w:lineRule="auto"/>
        <w:jc w:val="both"/>
        <w:rPr>
          <w:rFonts w:asciiTheme="minorHAnsi" w:hAnsiTheme="minorHAnsi" w:cstheme="minorHAnsi"/>
          <w:color w:val="000000"/>
          <w:spacing w:val="-3"/>
          <w:sz w:val="22"/>
          <w:szCs w:val="22"/>
        </w:rPr>
      </w:pPr>
    </w:p>
    <w:p w14:paraId="2976D611" w14:textId="77777777" w:rsidR="00C958A4" w:rsidRPr="000E3C73" w:rsidRDefault="00C958A4" w:rsidP="000E3C73">
      <w:pPr>
        <w:keepNext/>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Článek VI.</w:t>
      </w:r>
    </w:p>
    <w:p w14:paraId="4EFF1E8B" w14:textId="77777777" w:rsidR="00C958A4" w:rsidRPr="000E3C73" w:rsidRDefault="00C958A4" w:rsidP="000E3C73">
      <w:pPr>
        <w:keepNext/>
        <w:shd w:val="clear" w:color="auto" w:fill="FFFFFF"/>
        <w:spacing w:line="240" w:lineRule="auto"/>
        <w:jc w:val="center"/>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Závěrečná ujednání</w:t>
      </w:r>
    </w:p>
    <w:p w14:paraId="2C43A891" w14:textId="77777777" w:rsidR="00C958A4" w:rsidRPr="000E3C73" w:rsidRDefault="00C958A4" w:rsidP="000E3C73">
      <w:pPr>
        <w:keepNext/>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14:paraId="3AA695FF" w14:textId="77777777" w:rsidR="002C68F5" w:rsidRPr="000E3C73" w:rsidRDefault="002C68F5"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Smlouva nabývá účinnosti okamžikem jejího uzavření, přičemž uzavřena je podpisem poslední ze smluvních stran. Pro případ, že tato smlouva není uzavíraná za přítomnosti obou smluvních stran, platí, že smlouva nebude uzavřena, pokud ji povinný či oprávněný podepíší s jakoukoliv změnou či odchylkou, byť nepodstatnou, nebo dodatkem.</w:t>
      </w:r>
    </w:p>
    <w:p w14:paraId="23D530E1" w14:textId="77777777"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14:paraId="44C0E807" w14:textId="77777777"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Smluvní strany souhlasí se zpracováním ve smlouvě uvedených údajů a s jejich případným zveřejněním v souladu s platnými právními předpisy, zejména zákonem č. 106/1999 Sb. Souhlas udělují dobrovolně a na dobu neurčitou.</w:t>
      </w:r>
    </w:p>
    <w:p w14:paraId="3792288A" w14:textId="77777777"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Smlouva je sepsána v 5 stejnopisech, z nichž po jednom obdrží oprávněný a příspěvková organizace, dva povinný a jeden stejnopis bude oprávněným použit pro účely příslušného řízení o zápisu věcného břemene do katastru nemovitostí. </w:t>
      </w:r>
    </w:p>
    <w:p w14:paraId="7D2A015B" w14:textId="3D9D49AD"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Nedílnou součástí této smlouvy je </w:t>
      </w:r>
      <w:r w:rsidRPr="000E3C73">
        <w:rPr>
          <w:rFonts w:asciiTheme="minorHAnsi" w:hAnsiTheme="minorHAnsi" w:cstheme="minorHAnsi"/>
          <w:b/>
          <w:color w:val="000000"/>
          <w:spacing w:val="-3"/>
          <w:sz w:val="22"/>
          <w:szCs w:val="22"/>
        </w:rPr>
        <w:t xml:space="preserve">geometrický plán </w:t>
      </w:r>
      <w:r w:rsidRPr="00745CF7">
        <w:rPr>
          <w:rFonts w:asciiTheme="minorHAnsi" w:hAnsiTheme="minorHAnsi" w:cstheme="minorHAnsi"/>
          <w:b/>
          <w:color w:val="000000"/>
          <w:spacing w:val="-3"/>
          <w:sz w:val="22"/>
          <w:szCs w:val="22"/>
        </w:rPr>
        <w:t xml:space="preserve">č. </w:t>
      </w:r>
      <w:r w:rsidR="00E93244" w:rsidRPr="00E93244">
        <w:rPr>
          <w:rFonts w:asciiTheme="minorHAnsi" w:hAnsiTheme="minorHAnsi" w:cstheme="minorHAnsi"/>
          <w:b/>
          <w:color w:val="000000"/>
          <w:spacing w:val="-3"/>
          <w:sz w:val="22"/>
          <w:szCs w:val="22"/>
        </w:rPr>
        <w:t>1884-193/2023</w:t>
      </w:r>
      <w:r w:rsidRPr="000E3C73">
        <w:rPr>
          <w:rFonts w:asciiTheme="minorHAnsi" w:hAnsiTheme="minorHAnsi" w:cstheme="minorHAnsi"/>
          <w:color w:val="000000"/>
          <w:spacing w:val="-3"/>
          <w:sz w:val="22"/>
          <w:szCs w:val="22"/>
        </w:rPr>
        <w:t xml:space="preserve">, odsouhlasený příslušným katastrálním pracovištěm Katastrálního </w:t>
      </w:r>
      <w:r w:rsidR="003306D6">
        <w:rPr>
          <w:rFonts w:asciiTheme="minorHAnsi" w:hAnsiTheme="minorHAnsi" w:cstheme="minorHAnsi"/>
          <w:color w:val="000000"/>
          <w:spacing w:val="-3"/>
          <w:sz w:val="22"/>
          <w:szCs w:val="22"/>
        </w:rPr>
        <w:t>úřadu pro Zlínský kraj pro obec</w:t>
      </w:r>
      <w:r w:rsidR="00E91EEB">
        <w:rPr>
          <w:rFonts w:asciiTheme="minorHAnsi" w:hAnsiTheme="minorHAnsi" w:cstheme="minorHAnsi"/>
          <w:color w:val="000000"/>
          <w:spacing w:val="-3"/>
          <w:sz w:val="22"/>
          <w:szCs w:val="22"/>
        </w:rPr>
        <w:t xml:space="preserve"> </w:t>
      </w:r>
      <w:r w:rsidR="000A4A80">
        <w:rPr>
          <w:rFonts w:asciiTheme="minorHAnsi" w:hAnsiTheme="minorHAnsi" w:cstheme="minorHAnsi"/>
          <w:color w:val="000000"/>
          <w:spacing w:val="-3"/>
          <w:sz w:val="22"/>
          <w:szCs w:val="22"/>
        </w:rPr>
        <w:t>Zlín</w:t>
      </w:r>
      <w:r w:rsidR="000E2D37">
        <w:rPr>
          <w:rFonts w:asciiTheme="minorHAnsi" w:hAnsiTheme="minorHAnsi" w:cstheme="minorHAnsi"/>
          <w:color w:val="000000"/>
          <w:spacing w:val="-3"/>
          <w:sz w:val="22"/>
          <w:szCs w:val="22"/>
        </w:rPr>
        <w:t xml:space="preserve"> </w:t>
      </w:r>
      <w:r w:rsidR="0053153D" w:rsidRPr="000E3C73">
        <w:rPr>
          <w:rFonts w:asciiTheme="minorHAnsi" w:hAnsiTheme="minorHAnsi" w:cstheme="minorHAnsi"/>
          <w:color w:val="000000"/>
          <w:spacing w:val="-3"/>
          <w:sz w:val="22"/>
          <w:szCs w:val="22"/>
        </w:rPr>
        <w:t>a</w:t>
      </w:r>
      <w:r w:rsidRPr="000E3C73">
        <w:rPr>
          <w:rFonts w:asciiTheme="minorHAnsi" w:hAnsiTheme="minorHAnsi" w:cstheme="minorHAnsi"/>
          <w:color w:val="000000"/>
          <w:spacing w:val="-3"/>
          <w:sz w:val="22"/>
          <w:szCs w:val="22"/>
        </w:rPr>
        <w:t xml:space="preserve"> </w:t>
      </w:r>
      <w:r w:rsidRPr="000E3C73">
        <w:rPr>
          <w:rFonts w:asciiTheme="minorHAnsi" w:hAnsiTheme="minorHAnsi" w:cstheme="minorHAnsi"/>
          <w:b/>
          <w:color w:val="000000"/>
          <w:spacing w:val="-3"/>
          <w:sz w:val="22"/>
          <w:szCs w:val="22"/>
        </w:rPr>
        <w:t xml:space="preserve">k. </w:t>
      </w:r>
      <w:proofErr w:type="spellStart"/>
      <w:r w:rsidRPr="000E3C73">
        <w:rPr>
          <w:rFonts w:asciiTheme="minorHAnsi" w:hAnsiTheme="minorHAnsi" w:cstheme="minorHAnsi"/>
          <w:b/>
          <w:color w:val="000000"/>
          <w:spacing w:val="-3"/>
          <w:sz w:val="22"/>
          <w:szCs w:val="22"/>
        </w:rPr>
        <w:t>ú.</w:t>
      </w:r>
      <w:proofErr w:type="spellEnd"/>
      <w:r w:rsidRPr="000E3C73">
        <w:rPr>
          <w:rFonts w:asciiTheme="minorHAnsi" w:hAnsiTheme="minorHAnsi" w:cstheme="minorHAnsi"/>
          <w:b/>
          <w:color w:val="000000"/>
          <w:spacing w:val="-3"/>
          <w:sz w:val="22"/>
          <w:szCs w:val="22"/>
        </w:rPr>
        <w:t xml:space="preserve"> </w:t>
      </w:r>
      <w:r w:rsidR="000A4A80">
        <w:rPr>
          <w:rFonts w:asciiTheme="minorHAnsi" w:hAnsiTheme="minorHAnsi" w:cstheme="minorHAnsi"/>
          <w:b/>
          <w:color w:val="000000"/>
          <w:spacing w:val="-3"/>
          <w:sz w:val="22"/>
          <w:szCs w:val="22"/>
        </w:rPr>
        <w:t>Mladcová</w:t>
      </w:r>
      <w:r w:rsidRPr="000E3C73">
        <w:rPr>
          <w:rFonts w:asciiTheme="minorHAnsi" w:hAnsiTheme="minorHAnsi" w:cstheme="minorHAnsi"/>
          <w:color w:val="000000"/>
          <w:spacing w:val="-3"/>
          <w:sz w:val="22"/>
          <w:szCs w:val="22"/>
        </w:rPr>
        <w:t>.</w:t>
      </w:r>
    </w:p>
    <w:p w14:paraId="4F830E59" w14:textId="77777777"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Smlouva může být měněna nebo doplňována pouze formou vzestupně číslovaných písemných dodatků podepsaných oběma smluvními stranami.</w:t>
      </w:r>
    </w:p>
    <w:p w14:paraId="71CA43C5" w14:textId="77777777" w:rsidR="00C958A4" w:rsidRPr="000E3C73" w:rsidRDefault="00C958A4" w:rsidP="000E3C73">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Smlouva a právní vztahy z ní vyplývající se řídí právním řádem České republiky, zejména zákonem č. 89/2012 Sb., občanský zákoník a zákonem č. </w:t>
      </w:r>
      <w:r w:rsidR="0052699B" w:rsidRPr="000E3C73">
        <w:rPr>
          <w:rFonts w:asciiTheme="minorHAnsi" w:hAnsiTheme="minorHAnsi" w:cstheme="minorHAnsi"/>
          <w:color w:val="000000"/>
          <w:spacing w:val="-3"/>
          <w:sz w:val="22"/>
          <w:szCs w:val="22"/>
        </w:rPr>
        <w:t>127/2005 Sb., o elektronických komunikacích</w:t>
      </w:r>
      <w:r w:rsidRPr="000E3C73">
        <w:rPr>
          <w:rFonts w:asciiTheme="minorHAnsi" w:hAnsiTheme="minorHAnsi" w:cstheme="minorHAnsi"/>
          <w:color w:val="000000"/>
          <w:spacing w:val="-3"/>
          <w:sz w:val="22"/>
          <w:szCs w:val="22"/>
        </w:rPr>
        <w:t xml:space="preserve">. </w:t>
      </w:r>
    </w:p>
    <w:p w14:paraId="7796DBCB" w14:textId="77777777" w:rsidR="0052699B" w:rsidRPr="000E3C73" w:rsidRDefault="0052699B" w:rsidP="000E3C73">
      <w:pPr>
        <w:shd w:val="clear" w:color="auto" w:fill="FFFFFF"/>
        <w:spacing w:line="240" w:lineRule="auto"/>
        <w:jc w:val="both"/>
        <w:rPr>
          <w:rFonts w:asciiTheme="minorHAnsi" w:hAnsiTheme="minorHAnsi" w:cstheme="minorHAnsi"/>
          <w:b/>
          <w:color w:val="000000"/>
          <w:spacing w:val="-3"/>
          <w:sz w:val="22"/>
          <w:szCs w:val="22"/>
        </w:rPr>
      </w:pPr>
    </w:p>
    <w:p w14:paraId="717AE511" w14:textId="77777777" w:rsidR="00C958A4" w:rsidRPr="000E3C73" w:rsidRDefault="00C958A4" w:rsidP="000E3C73">
      <w:pPr>
        <w:shd w:val="clear" w:color="auto" w:fill="FFFFFF"/>
        <w:spacing w:line="240" w:lineRule="auto"/>
        <w:jc w:val="both"/>
        <w:rPr>
          <w:rFonts w:asciiTheme="minorHAnsi" w:hAnsiTheme="minorHAnsi" w:cstheme="minorHAnsi"/>
          <w:b/>
          <w:color w:val="000000"/>
          <w:spacing w:val="-3"/>
          <w:sz w:val="22"/>
          <w:szCs w:val="22"/>
        </w:rPr>
      </w:pPr>
      <w:r w:rsidRPr="000E3C73">
        <w:rPr>
          <w:rFonts w:asciiTheme="minorHAnsi" w:hAnsiTheme="minorHAnsi" w:cstheme="minorHAnsi"/>
          <w:b/>
          <w:color w:val="000000"/>
          <w:spacing w:val="-3"/>
          <w:sz w:val="22"/>
          <w:szCs w:val="22"/>
        </w:rPr>
        <w:t>Doložka dle § 23 zákona č. 129/2000 Sb., o krajích</w:t>
      </w:r>
    </w:p>
    <w:p w14:paraId="12B2B3CA" w14:textId="77777777" w:rsidR="00C958A4" w:rsidRPr="000E3C73" w:rsidRDefault="00C958A4" w:rsidP="000E3C73">
      <w:pPr>
        <w:shd w:val="clear" w:color="auto" w:fill="FFFFFF"/>
        <w:spacing w:line="240" w:lineRule="auto"/>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Rozhodnuto orgánem kraje: Rada Zlínského kraje</w:t>
      </w:r>
    </w:p>
    <w:p w14:paraId="6CA81489" w14:textId="14494DA1" w:rsidR="00C958A4" w:rsidRPr="000E3C73" w:rsidRDefault="00C958A4" w:rsidP="000E3C73">
      <w:pPr>
        <w:shd w:val="clear" w:color="auto" w:fill="FFFFFF"/>
        <w:spacing w:line="240" w:lineRule="auto"/>
        <w:jc w:val="both"/>
        <w:rPr>
          <w:rFonts w:asciiTheme="minorHAnsi" w:hAnsiTheme="minorHAnsi" w:cstheme="minorHAnsi"/>
          <w:color w:val="000000"/>
          <w:spacing w:val="-3"/>
          <w:sz w:val="22"/>
          <w:szCs w:val="22"/>
        </w:rPr>
      </w:pPr>
      <w:r w:rsidRPr="000E3C73">
        <w:rPr>
          <w:rFonts w:asciiTheme="minorHAnsi" w:hAnsiTheme="minorHAnsi" w:cstheme="minorHAnsi"/>
          <w:color w:val="000000"/>
          <w:spacing w:val="-3"/>
          <w:sz w:val="22"/>
          <w:szCs w:val="22"/>
        </w:rPr>
        <w:t xml:space="preserve">Datum a číslo jednací: </w:t>
      </w:r>
      <w:r w:rsidR="00E93244">
        <w:rPr>
          <w:rFonts w:asciiTheme="minorHAnsi" w:hAnsiTheme="minorHAnsi" w:cstheme="minorHAnsi"/>
          <w:color w:val="000000"/>
          <w:spacing w:val="-3"/>
          <w:sz w:val="22"/>
          <w:szCs w:val="22"/>
        </w:rPr>
        <w:t>22</w:t>
      </w:r>
      <w:r w:rsidR="00731F38">
        <w:rPr>
          <w:rFonts w:asciiTheme="minorHAnsi" w:hAnsiTheme="minorHAnsi" w:cstheme="minorHAnsi"/>
          <w:color w:val="000000"/>
          <w:spacing w:val="-3"/>
          <w:sz w:val="22"/>
          <w:szCs w:val="22"/>
        </w:rPr>
        <w:t xml:space="preserve">. </w:t>
      </w:r>
      <w:r w:rsidR="000A4A80">
        <w:rPr>
          <w:rFonts w:asciiTheme="minorHAnsi" w:hAnsiTheme="minorHAnsi" w:cstheme="minorHAnsi"/>
          <w:color w:val="000000"/>
          <w:spacing w:val="-3"/>
          <w:sz w:val="22"/>
          <w:szCs w:val="22"/>
        </w:rPr>
        <w:t>0</w:t>
      </w:r>
      <w:r w:rsidR="00E93244">
        <w:rPr>
          <w:rFonts w:asciiTheme="minorHAnsi" w:hAnsiTheme="minorHAnsi" w:cstheme="minorHAnsi"/>
          <w:color w:val="000000"/>
          <w:spacing w:val="-3"/>
          <w:sz w:val="22"/>
          <w:szCs w:val="22"/>
        </w:rPr>
        <w:t xml:space="preserve">1. 2024 </w:t>
      </w:r>
      <w:r w:rsidRPr="000E3C73">
        <w:rPr>
          <w:rFonts w:asciiTheme="minorHAnsi" w:hAnsiTheme="minorHAnsi" w:cstheme="minorHAnsi"/>
          <w:color w:val="000000"/>
          <w:spacing w:val="-3"/>
          <w:sz w:val="22"/>
          <w:szCs w:val="22"/>
        </w:rPr>
        <w:t xml:space="preserve"> usnesení č. </w:t>
      </w:r>
      <w:r w:rsidR="00E93244">
        <w:rPr>
          <w:rFonts w:asciiTheme="minorHAnsi" w:hAnsiTheme="minorHAnsi" w:cstheme="minorHAnsi"/>
          <w:color w:val="000000"/>
          <w:spacing w:val="-3"/>
          <w:sz w:val="22"/>
          <w:szCs w:val="22"/>
        </w:rPr>
        <w:t>0</w:t>
      </w:r>
      <w:r w:rsidR="00CE56D6">
        <w:rPr>
          <w:rFonts w:asciiTheme="minorHAnsi" w:hAnsiTheme="minorHAnsi" w:cstheme="minorHAnsi"/>
          <w:color w:val="000000"/>
          <w:spacing w:val="-3"/>
          <w:sz w:val="22"/>
          <w:szCs w:val="22"/>
        </w:rPr>
        <w:t>045/R02</w:t>
      </w:r>
      <w:r w:rsidR="00DE7C25" w:rsidRPr="000E3C73">
        <w:rPr>
          <w:rFonts w:asciiTheme="minorHAnsi" w:hAnsiTheme="minorHAnsi" w:cstheme="minorHAnsi"/>
          <w:color w:val="000000"/>
          <w:spacing w:val="-3"/>
          <w:sz w:val="22"/>
          <w:szCs w:val="22"/>
        </w:rPr>
        <w:t>/</w:t>
      </w:r>
      <w:r w:rsidR="00E93244">
        <w:rPr>
          <w:rFonts w:asciiTheme="minorHAnsi" w:hAnsiTheme="minorHAnsi" w:cstheme="minorHAnsi"/>
          <w:color w:val="000000"/>
          <w:spacing w:val="-3"/>
          <w:sz w:val="22"/>
          <w:szCs w:val="22"/>
        </w:rPr>
        <w:t>24</w:t>
      </w:r>
    </w:p>
    <w:tbl>
      <w:tblPr>
        <w:tblW w:w="10133" w:type="dxa"/>
        <w:tblCellMar>
          <w:left w:w="70" w:type="dxa"/>
          <w:right w:w="70" w:type="dxa"/>
        </w:tblCellMar>
        <w:tblLook w:val="0000" w:firstRow="0" w:lastRow="0" w:firstColumn="0" w:lastColumn="0" w:noHBand="0" w:noVBand="0"/>
      </w:tblPr>
      <w:tblGrid>
        <w:gridCol w:w="4592"/>
        <w:gridCol w:w="360"/>
        <w:gridCol w:w="5181"/>
      </w:tblGrid>
      <w:tr w:rsidR="00C958A4" w:rsidRPr="002E035A" w14:paraId="450D7E0B" w14:textId="77777777" w:rsidTr="00D862A4">
        <w:trPr>
          <w:cantSplit/>
          <w:trHeight w:val="515"/>
        </w:trPr>
        <w:tc>
          <w:tcPr>
            <w:tcW w:w="4592" w:type="dxa"/>
            <w:vAlign w:val="center"/>
          </w:tcPr>
          <w:p w14:paraId="0728C8E7" w14:textId="77777777" w:rsidR="000E3C73" w:rsidRDefault="000E3C73" w:rsidP="000E3C73">
            <w:pPr>
              <w:pStyle w:val="Zkladntext"/>
              <w:tabs>
                <w:tab w:val="right" w:pos="4395"/>
                <w:tab w:val="right" w:pos="9540"/>
              </w:tabs>
              <w:spacing w:line="240" w:lineRule="auto"/>
              <w:jc w:val="left"/>
              <w:rPr>
                <w:rFonts w:asciiTheme="minorHAnsi" w:hAnsiTheme="minorHAnsi" w:cstheme="minorHAnsi"/>
                <w:i/>
                <w:sz w:val="22"/>
                <w:szCs w:val="22"/>
              </w:rPr>
            </w:pPr>
          </w:p>
          <w:p w14:paraId="42B00695"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r w:rsidRPr="000E3C73">
              <w:rPr>
                <w:rFonts w:asciiTheme="minorHAnsi" w:hAnsiTheme="minorHAnsi" w:cstheme="minorHAnsi"/>
                <w:i/>
                <w:sz w:val="22"/>
                <w:szCs w:val="22"/>
              </w:rPr>
              <w:t>Oprávněný:</w:t>
            </w:r>
          </w:p>
        </w:tc>
        <w:tc>
          <w:tcPr>
            <w:tcW w:w="360" w:type="dxa"/>
            <w:vAlign w:val="center"/>
          </w:tcPr>
          <w:p w14:paraId="75F95299"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p>
        </w:tc>
        <w:tc>
          <w:tcPr>
            <w:tcW w:w="5181" w:type="dxa"/>
            <w:vAlign w:val="center"/>
          </w:tcPr>
          <w:p w14:paraId="78E2BAEE"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p>
          <w:p w14:paraId="2D2A2656"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r w:rsidRPr="000E3C73">
              <w:rPr>
                <w:rFonts w:asciiTheme="minorHAnsi" w:hAnsiTheme="minorHAnsi" w:cstheme="minorHAnsi"/>
                <w:i/>
                <w:sz w:val="22"/>
                <w:szCs w:val="22"/>
              </w:rPr>
              <w:t>Povinný:</w:t>
            </w:r>
          </w:p>
        </w:tc>
      </w:tr>
      <w:tr w:rsidR="00C958A4" w:rsidRPr="002E035A" w14:paraId="14D08883" w14:textId="77777777" w:rsidTr="00D862A4">
        <w:trPr>
          <w:cantSplit/>
          <w:trHeight w:val="131"/>
        </w:trPr>
        <w:tc>
          <w:tcPr>
            <w:tcW w:w="4592" w:type="dxa"/>
          </w:tcPr>
          <w:p w14:paraId="31A94CCE"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p w14:paraId="46F44863"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r w:rsidRPr="000E3C73">
              <w:rPr>
                <w:rFonts w:asciiTheme="minorHAnsi" w:hAnsiTheme="minorHAnsi" w:cstheme="minorHAnsi"/>
                <w:iCs/>
                <w:sz w:val="22"/>
                <w:szCs w:val="22"/>
              </w:rPr>
              <w:t>V</w:t>
            </w:r>
            <w:r w:rsidR="00604982" w:rsidRPr="000E3C73">
              <w:rPr>
                <w:rFonts w:asciiTheme="minorHAnsi" w:hAnsiTheme="minorHAnsi" w:cstheme="minorHAnsi"/>
                <w:iCs/>
                <w:sz w:val="22"/>
                <w:szCs w:val="22"/>
              </w:rPr>
              <w:t xml:space="preserve">e Zlíně, </w:t>
            </w:r>
            <w:r w:rsidRPr="000E3C73">
              <w:rPr>
                <w:rFonts w:asciiTheme="minorHAnsi" w:hAnsiTheme="minorHAnsi" w:cstheme="minorHAnsi"/>
                <w:iCs/>
                <w:sz w:val="22"/>
                <w:szCs w:val="22"/>
              </w:rPr>
              <w:t xml:space="preserve">dne: </w:t>
            </w:r>
          </w:p>
        </w:tc>
        <w:tc>
          <w:tcPr>
            <w:tcW w:w="360" w:type="dxa"/>
          </w:tcPr>
          <w:p w14:paraId="2489D7BB"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14:paraId="5725EBA3"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p w14:paraId="64CDA9B9"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r w:rsidRPr="000E3C73">
              <w:rPr>
                <w:rFonts w:asciiTheme="minorHAnsi" w:hAnsiTheme="minorHAnsi" w:cstheme="minorHAnsi"/>
                <w:iCs/>
                <w:sz w:val="22"/>
                <w:szCs w:val="22"/>
              </w:rPr>
              <w:t xml:space="preserve">Ve Zlíně, dne: </w:t>
            </w:r>
          </w:p>
          <w:p w14:paraId="40F5126C"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r>
      <w:tr w:rsidR="007D7151" w:rsidRPr="002E035A" w14:paraId="4B6A857A" w14:textId="77777777" w:rsidTr="00D862A4">
        <w:trPr>
          <w:cantSplit/>
          <w:trHeight w:val="131"/>
        </w:trPr>
        <w:tc>
          <w:tcPr>
            <w:tcW w:w="4592" w:type="dxa"/>
          </w:tcPr>
          <w:p w14:paraId="1A34F19E" w14:textId="77777777" w:rsidR="007D7151" w:rsidRPr="000E3C73" w:rsidRDefault="007D7151" w:rsidP="000E3C73">
            <w:pPr>
              <w:pStyle w:val="Zkladntext"/>
              <w:tabs>
                <w:tab w:val="right" w:pos="4395"/>
                <w:tab w:val="right" w:pos="9540"/>
              </w:tabs>
              <w:spacing w:line="240" w:lineRule="auto"/>
              <w:rPr>
                <w:rFonts w:asciiTheme="minorHAnsi" w:hAnsiTheme="minorHAnsi" w:cstheme="minorHAnsi"/>
                <w:iCs/>
                <w:sz w:val="22"/>
                <w:szCs w:val="22"/>
              </w:rPr>
            </w:pPr>
          </w:p>
        </w:tc>
        <w:tc>
          <w:tcPr>
            <w:tcW w:w="360" w:type="dxa"/>
          </w:tcPr>
          <w:p w14:paraId="7C25FE81" w14:textId="77777777" w:rsidR="007D7151" w:rsidRPr="000E3C73" w:rsidRDefault="007D7151"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14:paraId="58A19F56" w14:textId="77777777" w:rsidR="007D7151" w:rsidRPr="000E3C73" w:rsidRDefault="007D7151" w:rsidP="000E3C73">
            <w:pPr>
              <w:pStyle w:val="Zkladntext"/>
              <w:tabs>
                <w:tab w:val="right" w:pos="4395"/>
                <w:tab w:val="right" w:pos="9540"/>
              </w:tabs>
              <w:spacing w:line="240" w:lineRule="auto"/>
              <w:rPr>
                <w:rFonts w:asciiTheme="minorHAnsi" w:hAnsiTheme="minorHAnsi" w:cstheme="minorHAnsi"/>
                <w:iCs/>
                <w:sz w:val="22"/>
                <w:szCs w:val="22"/>
              </w:rPr>
            </w:pPr>
          </w:p>
        </w:tc>
      </w:tr>
      <w:tr w:rsidR="00C958A4" w:rsidRPr="002E035A" w14:paraId="11725E72" w14:textId="77777777" w:rsidTr="00D862A4">
        <w:trPr>
          <w:cantSplit/>
          <w:trHeight w:val="324"/>
        </w:trPr>
        <w:tc>
          <w:tcPr>
            <w:tcW w:w="4592" w:type="dxa"/>
          </w:tcPr>
          <w:p w14:paraId="1F11C3D0" w14:textId="77777777" w:rsidR="00C958A4"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p>
          <w:p w14:paraId="0791BB36" w14:textId="77777777" w:rsidR="00DE21D7" w:rsidRDefault="00DE21D7" w:rsidP="000E3C73">
            <w:pPr>
              <w:pStyle w:val="Zkladntext"/>
              <w:tabs>
                <w:tab w:val="right" w:pos="426"/>
                <w:tab w:val="right" w:pos="9540"/>
              </w:tabs>
              <w:spacing w:line="240" w:lineRule="auto"/>
              <w:jc w:val="left"/>
              <w:rPr>
                <w:rFonts w:asciiTheme="minorHAnsi" w:hAnsiTheme="minorHAnsi" w:cstheme="minorHAnsi"/>
                <w:b/>
                <w:iCs/>
                <w:sz w:val="22"/>
                <w:szCs w:val="22"/>
              </w:rPr>
            </w:pPr>
          </w:p>
          <w:p w14:paraId="7CC7C661" w14:textId="77777777" w:rsidR="00DE21D7" w:rsidRPr="000E3C73" w:rsidRDefault="00DE21D7" w:rsidP="000E3C73">
            <w:pPr>
              <w:pStyle w:val="Zkladntext"/>
              <w:tabs>
                <w:tab w:val="right" w:pos="426"/>
                <w:tab w:val="right" w:pos="9540"/>
              </w:tabs>
              <w:spacing w:line="240" w:lineRule="auto"/>
              <w:jc w:val="left"/>
              <w:rPr>
                <w:rFonts w:asciiTheme="minorHAnsi" w:hAnsiTheme="minorHAnsi" w:cstheme="minorHAnsi"/>
                <w:b/>
                <w:iCs/>
                <w:sz w:val="22"/>
                <w:szCs w:val="22"/>
              </w:rPr>
            </w:pPr>
          </w:p>
          <w:p w14:paraId="1712672F"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iCs/>
                <w:sz w:val="22"/>
                <w:szCs w:val="22"/>
              </w:rPr>
            </w:pPr>
            <w:r w:rsidRPr="000E3C73">
              <w:rPr>
                <w:rFonts w:asciiTheme="minorHAnsi" w:hAnsiTheme="minorHAnsi" w:cstheme="minorHAnsi"/>
                <w:iCs/>
                <w:sz w:val="22"/>
                <w:szCs w:val="22"/>
              </w:rPr>
              <w:t xml:space="preserve">_______________________________________ </w:t>
            </w:r>
          </w:p>
          <w:p w14:paraId="380D37F0" w14:textId="77777777" w:rsidR="004E7385" w:rsidRPr="000E3C73" w:rsidRDefault="00C804B8" w:rsidP="000E3C73">
            <w:pPr>
              <w:pStyle w:val="Zkladntext2"/>
              <w:tabs>
                <w:tab w:val="left" w:pos="1800"/>
                <w:tab w:val="right" w:pos="9540"/>
              </w:tabs>
              <w:spacing w:after="0" w:line="240" w:lineRule="auto"/>
              <w:jc w:val="both"/>
              <w:rPr>
                <w:rFonts w:ascii="Calibri" w:hAnsi="Calibri" w:cs="Arial"/>
                <w:b/>
                <w:color w:val="000000"/>
                <w:sz w:val="22"/>
                <w:szCs w:val="22"/>
                <w:lang w:eastAsia="cs-CZ"/>
              </w:rPr>
            </w:pPr>
            <w:r>
              <w:rPr>
                <w:rFonts w:ascii="Calibri" w:hAnsi="Calibri" w:cs="Arial"/>
                <w:b/>
                <w:color w:val="000000"/>
                <w:sz w:val="22"/>
                <w:szCs w:val="22"/>
                <w:lang w:eastAsia="cs-CZ"/>
              </w:rPr>
              <w:t>CETIN</w:t>
            </w:r>
            <w:r w:rsidR="004E7385" w:rsidRPr="000E3C73">
              <w:rPr>
                <w:rFonts w:ascii="Calibri" w:hAnsi="Calibri" w:cs="Arial"/>
                <w:b/>
                <w:color w:val="000000"/>
                <w:sz w:val="22"/>
                <w:szCs w:val="22"/>
                <w:lang w:eastAsia="cs-CZ"/>
              </w:rPr>
              <w:t xml:space="preserve"> a.s.</w:t>
            </w:r>
          </w:p>
          <w:p w14:paraId="05D9B098" w14:textId="55F1DB13" w:rsidR="004E7385" w:rsidRPr="007D7151" w:rsidRDefault="007D7151" w:rsidP="000E3C73">
            <w:pPr>
              <w:pStyle w:val="Zkladntext"/>
              <w:tabs>
                <w:tab w:val="right" w:pos="426"/>
                <w:tab w:val="right" w:pos="9540"/>
              </w:tabs>
              <w:spacing w:line="240" w:lineRule="auto"/>
              <w:jc w:val="left"/>
              <w:rPr>
                <w:rFonts w:asciiTheme="minorHAnsi" w:hAnsiTheme="minorHAnsi" w:cstheme="minorHAnsi"/>
                <w:b/>
                <w:iCs/>
                <w:sz w:val="22"/>
                <w:szCs w:val="22"/>
              </w:rPr>
            </w:pPr>
            <w:r>
              <w:rPr>
                <w:rFonts w:asciiTheme="minorHAnsi" w:hAnsiTheme="minorHAnsi" w:cstheme="minorHAnsi"/>
                <w:b/>
                <w:iCs/>
                <w:sz w:val="22"/>
                <w:szCs w:val="22"/>
              </w:rPr>
              <w:t>Jiří Králíček</w:t>
            </w:r>
            <w:r w:rsidR="00D071A3">
              <w:rPr>
                <w:rFonts w:asciiTheme="minorHAnsi" w:hAnsiTheme="minorHAnsi" w:cstheme="minorHAnsi"/>
                <w:b/>
                <w:iCs/>
                <w:sz w:val="22"/>
                <w:szCs w:val="22"/>
              </w:rPr>
              <w:t>, na základě plné moci</w:t>
            </w:r>
          </w:p>
        </w:tc>
        <w:tc>
          <w:tcPr>
            <w:tcW w:w="360" w:type="dxa"/>
          </w:tcPr>
          <w:p w14:paraId="0B585A5D"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14:paraId="578F5C87"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b/>
                <w:i/>
                <w:iCs/>
                <w:sz w:val="22"/>
                <w:szCs w:val="22"/>
              </w:rPr>
            </w:pPr>
          </w:p>
          <w:p w14:paraId="31DD9078" w14:textId="77777777" w:rsidR="00C958A4" w:rsidRDefault="00C958A4" w:rsidP="000E3C73">
            <w:pPr>
              <w:pStyle w:val="Zkladntext"/>
              <w:pBdr>
                <w:bottom w:val="single" w:sz="6" w:space="1" w:color="auto"/>
              </w:pBdr>
              <w:tabs>
                <w:tab w:val="right" w:pos="4395"/>
                <w:tab w:val="right" w:pos="9540"/>
              </w:tabs>
              <w:spacing w:line="240" w:lineRule="auto"/>
              <w:jc w:val="left"/>
              <w:rPr>
                <w:rFonts w:asciiTheme="minorHAnsi" w:hAnsiTheme="minorHAnsi" w:cstheme="minorHAnsi"/>
                <w:b/>
                <w:i/>
                <w:iCs/>
                <w:sz w:val="22"/>
                <w:szCs w:val="22"/>
              </w:rPr>
            </w:pPr>
          </w:p>
          <w:p w14:paraId="1BFC14E0" w14:textId="77777777" w:rsidR="00DE21D7" w:rsidRDefault="00DE21D7" w:rsidP="000E3C73">
            <w:pPr>
              <w:pStyle w:val="Zkladntext"/>
              <w:pBdr>
                <w:bottom w:val="single" w:sz="6" w:space="1" w:color="auto"/>
              </w:pBdr>
              <w:tabs>
                <w:tab w:val="right" w:pos="4395"/>
                <w:tab w:val="right" w:pos="9540"/>
              </w:tabs>
              <w:spacing w:line="240" w:lineRule="auto"/>
              <w:jc w:val="left"/>
              <w:rPr>
                <w:rFonts w:asciiTheme="minorHAnsi" w:hAnsiTheme="minorHAnsi" w:cstheme="minorHAnsi"/>
                <w:b/>
                <w:i/>
                <w:iCs/>
                <w:sz w:val="22"/>
                <w:szCs w:val="22"/>
              </w:rPr>
            </w:pPr>
          </w:p>
          <w:p w14:paraId="30B9A194" w14:textId="77777777" w:rsidR="00DE21D7" w:rsidRPr="000E3C73" w:rsidRDefault="00DE21D7" w:rsidP="000E3C73">
            <w:pPr>
              <w:pStyle w:val="Zkladntext"/>
              <w:pBdr>
                <w:bottom w:val="single" w:sz="6" w:space="1" w:color="auto"/>
              </w:pBdr>
              <w:tabs>
                <w:tab w:val="right" w:pos="4395"/>
                <w:tab w:val="right" w:pos="9540"/>
              </w:tabs>
              <w:spacing w:line="240" w:lineRule="auto"/>
              <w:jc w:val="left"/>
              <w:rPr>
                <w:rFonts w:asciiTheme="minorHAnsi" w:hAnsiTheme="minorHAnsi" w:cstheme="minorHAnsi"/>
                <w:b/>
                <w:i/>
                <w:iCs/>
                <w:sz w:val="22"/>
                <w:szCs w:val="22"/>
              </w:rPr>
            </w:pPr>
          </w:p>
          <w:p w14:paraId="5C787A30"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r w:rsidRPr="000E3C73">
              <w:rPr>
                <w:rFonts w:asciiTheme="minorHAnsi" w:hAnsiTheme="minorHAnsi" w:cstheme="minorHAnsi"/>
                <w:b/>
                <w:iCs/>
                <w:sz w:val="22"/>
                <w:szCs w:val="22"/>
              </w:rPr>
              <w:t>Zlínský kraj</w:t>
            </w:r>
          </w:p>
          <w:p w14:paraId="14F471F6" w14:textId="77777777" w:rsidR="00C958A4" w:rsidRPr="000E3C73" w:rsidRDefault="004E3FAE" w:rsidP="000E3C73">
            <w:pPr>
              <w:pStyle w:val="Zkladntext"/>
              <w:tabs>
                <w:tab w:val="right" w:pos="426"/>
                <w:tab w:val="right" w:pos="9540"/>
              </w:tabs>
              <w:spacing w:line="240" w:lineRule="auto"/>
              <w:jc w:val="left"/>
              <w:rPr>
                <w:rFonts w:asciiTheme="minorHAnsi" w:hAnsiTheme="minorHAnsi" w:cstheme="minorHAnsi"/>
                <w:b/>
                <w:iCs/>
                <w:sz w:val="22"/>
                <w:szCs w:val="22"/>
              </w:rPr>
            </w:pPr>
            <w:r>
              <w:rPr>
                <w:rFonts w:asciiTheme="minorHAnsi" w:hAnsiTheme="minorHAnsi" w:cstheme="minorHAnsi"/>
                <w:b/>
                <w:iCs/>
                <w:sz w:val="22"/>
                <w:szCs w:val="22"/>
              </w:rPr>
              <w:t>Ing. Radim Holiš</w:t>
            </w:r>
          </w:p>
          <w:p w14:paraId="00C49AC6"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r w:rsidRPr="000E3C73">
              <w:rPr>
                <w:rFonts w:asciiTheme="minorHAnsi" w:hAnsiTheme="minorHAnsi" w:cstheme="minorHAnsi"/>
                <w:b/>
                <w:iCs/>
                <w:sz w:val="22"/>
                <w:szCs w:val="22"/>
              </w:rPr>
              <w:t>hejtman</w:t>
            </w:r>
          </w:p>
        </w:tc>
      </w:tr>
      <w:tr w:rsidR="00C958A4" w:rsidRPr="002E035A" w14:paraId="1EF8CCD6" w14:textId="77777777" w:rsidTr="00D862A4">
        <w:trPr>
          <w:cantSplit/>
          <w:trHeight w:val="324"/>
        </w:trPr>
        <w:tc>
          <w:tcPr>
            <w:tcW w:w="4592" w:type="dxa"/>
          </w:tcPr>
          <w:p w14:paraId="6B9DFDF3"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14:paraId="27244402"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14:paraId="3551D22D"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p>
        </w:tc>
      </w:tr>
      <w:tr w:rsidR="00C958A4" w:rsidRPr="002E035A" w14:paraId="097683BA" w14:textId="77777777" w:rsidTr="00D862A4">
        <w:trPr>
          <w:cantSplit/>
          <w:trHeight w:val="516"/>
        </w:trPr>
        <w:tc>
          <w:tcPr>
            <w:tcW w:w="4592" w:type="dxa"/>
          </w:tcPr>
          <w:p w14:paraId="49D6E1F8"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14:paraId="53A7B1B9"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14:paraId="6359DCBF" w14:textId="77777777" w:rsidR="00C958A4" w:rsidRPr="000E3C73" w:rsidRDefault="00C958A4" w:rsidP="000E3C73">
            <w:pPr>
              <w:pStyle w:val="Zkladntext"/>
              <w:tabs>
                <w:tab w:val="right" w:pos="4395"/>
                <w:tab w:val="right" w:pos="9540"/>
              </w:tabs>
              <w:spacing w:line="240" w:lineRule="auto"/>
              <w:jc w:val="left"/>
              <w:rPr>
                <w:rFonts w:asciiTheme="minorHAnsi" w:hAnsiTheme="minorHAnsi" w:cstheme="minorHAnsi"/>
                <w:i/>
                <w:sz w:val="22"/>
                <w:szCs w:val="22"/>
              </w:rPr>
            </w:pPr>
            <w:r w:rsidRPr="000E3C73">
              <w:rPr>
                <w:rFonts w:asciiTheme="minorHAnsi" w:hAnsiTheme="minorHAnsi" w:cstheme="minorHAnsi"/>
                <w:i/>
                <w:sz w:val="22"/>
                <w:szCs w:val="22"/>
              </w:rPr>
              <w:t>Příspěvková organizace:</w:t>
            </w:r>
          </w:p>
        </w:tc>
      </w:tr>
      <w:tr w:rsidR="00C958A4" w:rsidRPr="002E035A" w14:paraId="3AADB03B" w14:textId="77777777" w:rsidTr="00D862A4">
        <w:trPr>
          <w:cantSplit/>
          <w:trHeight w:val="130"/>
        </w:trPr>
        <w:tc>
          <w:tcPr>
            <w:tcW w:w="4592" w:type="dxa"/>
          </w:tcPr>
          <w:p w14:paraId="22A81F1C"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14:paraId="26BE32EA"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14:paraId="69B40842"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r w:rsidRPr="000E3C73">
              <w:rPr>
                <w:rFonts w:asciiTheme="minorHAnsi" w:hAnsiTheme="minorHAnsi" w:cstheme="minorHAnsi"/>
                <w:iCs/>
                <w:sz w:val="22"/>
                <w:szCs w:val="22"/>
              </w:rPr>
              <w:t xml:space="preserve">Ve Zlíně, dne: </w:t>
            </w:r>
          </w:p>
        </w:tc>
      </w:tr>
      <w:tr w:rsidR="00C958A4" w:rsidRPr="00716720" w14:paraId="6D6F69CE" w14:textId="77777777" w:rsidTr="00D862A4">
        <w:trPr>
          <w:cantSplit/>
          <w:trHeight w:val="324"/>
        </w:trPr>
        <w:tc>
          <w:tcPr>
            <w:tcW w:w="4592" w:type="dxa"/>
          </w:tcPr>
          <w:p w14:paraId="344EA29F"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14:paraId="47C189C6" w14:textId="77777777" w:rsidR="00C958A4" w:rsidRPr="000E3C73" w:rsidRDefault="00C958A4" w:rsidP="000E3C73">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14:paraId="66CF4CDD" w14:textId="77777777" w:rsidR="00C958A4" w:rsidRDefault="00C958A4" w:rsidP="000E3C73">
            <w:pPr>
              <w:pStyle w:val="Zkladntext"/>
              <w:tabs>
                <w:tab w:val="right" w:pos="4395"/>
                <w:tab w:val="right" w:pos="9540"/>
              </w:tabs>
              <w:spacing w:line="240" w:lineRule="auto"/>
              <w:jc w:val="left"/>
              <w:rPr>
                <w:rFonts w:asciiTheme="minorHAnsi" w:hAnsiTheme="minorHAnsi" w:cstheme="minorHAnsi"/>
                <w:i/>
                <w:iCs/>
                <w:sz w:val="22"/>
                <w:szCs w:val="22"/>
              </w:rPr>
            </w:pPr>
          </w:p>
          <w:p w14:paraId="39C4B59E" w14:textId="77777777" w:rsidR="000E3C73" w:rsidRDefault="000E3C73" w:rsidP="000E3C73">
            <w:pPr>
              <w:pStyle w:val="Zkladntext"/>
              <w:tabs>
                <w:tab w:val="right" w:pos="4395"/>
                <w:tab w:val="right" w:pos="9540"/>
              </w:tabs>
              <w:spacing w:line="240" w:lineRule="auto"/>
              <w:jc w:val="left"/>
              <w:rPr>
                <w:rFonts w:asciiTheme="minorHAnsi" w:hAnsiTheme="minorHAnsi" w:cstheme="minorHAnsi"/>
                <w:i/>
                <w:iCs/>
                <w:sz w:val="22"/>
                <w:szCs w:val="22"/>
              </w:rPr>
            </w:pPr>
          </w:p>
          <w:p w14:paraId="4A78477D" w14:textId="77777777" w:rsidR="00DE21D7" w:rsidRPr="000E3C73" w:rsidRDefault="00DE21D7" w:rsidP="000E3C73">
            <w:pPr>
              <w:pStyle w:val="Zkladntext"/>
              <w:tabs>
                <w:tab w:val="right" w:pos="4395"/>
                <w:tab w:val="right" w:pos="9540"/>
              </w:tabs>
              <w:spacing w:line="240" w:lineRule="auto"/>
              <w:jc w:val="left"/>
              <w:rPr>
                <w:rFonts w:asciiTheme="minorHAnsi" w:hAnsiTheme="minorHAnsi" w:cstheme="minorHAnsi"/>
                <w:i/>
                <w:iCs/>
                <w:sz w:val="22"/>
                <w:szCs w:val="22"/>
              </w:rPr>
            </w:pPr>
          </w:p>
          <w:p w14:paraId="035B5F21" w14:textId="77777777" w:rsidR="00C958A4" w:rsidRPr="000E3C73" w:rsidRDefault="00C958A4" w:rsidP="000E3C73">
            <w:pPr>
              <w:pStyle w:val="Zkladntext"/>
              <w:pBdr>
                <w:bottom w:val="single" w:sz="6" w:space="1" w:color="auto"/>
              </w:pBdr>
              <w:tabs>
                <w:tab w:val="right" w:pos="4395"/>
                <w:tab w:val="right" w:pos="9540"/>
              </w:tabs>
              <w:spacing w:line="240" w:lineRule="auto"/>
              <w:jc w:val="left"/>
              <w:rPr>
                <w:rFonts w:asciiTheme="minorHAnsi" w:hAnsiTheme="minorHAnsi" w:cstheme="minorHAnsi"/>
                <w:i/>
                <w:iCs/>
                <w:sz w:val="22"/>
                <w:szCs w:val="22"/>
              </w:rPr>
            </w:pPr>
          </w:p>
          <w:p w14:paraId="635D2ADC" w14:textId="77777777" w:rsidR="009E5793" w:rsidRPr="000E3C73" w:rsidRDefault="000E3C73" w:rsidP="000E3C73">
            <w:pPr>
              <w:pStyle w:val="Zkladntext2"/>
              <w:tabs>
                <w:tab w:val="left" w:pos="142"/>
                <w:tab w:val="left" w:pos="1985"/>
              </w:tabs>
              <w:spacing w:after="0" w:line="240" w:lineRule="auto"/>
              <w:jc w:val="both"/>
              <w:rPr>
                <w:rFonts w:asciiTheme="minorHAnsi" w:hAnsiTheme="minorHAnsi" w:cstheme="minorHAnsi"/>
                <w:b/>
                <w:sz w:val="22"/>
                <w:szCs w:val="22"/>
              </w:rPr>
            </w:pPr>
            <w:r w:rsidRPr="000E3C73">
              <w:rPr>
                <w:rFonts w:asciiTheme="minorHAnsi" w:hAnsiTheme="minorHAnsi" w:cstheme="minorHAnsi"/>
                <w:b/>
                <w:sz w:val="22"/>
                <w:szCs w:val="22"/>
              </w:rPr>
              <w:t>Ředitelství silnic Zlínského kraje</w:t>
            </w:r>
            <w:r w:rsidR="009E5793" w:rsidRPr="000E3C73">
              <w:rPr>
                <w:rFonts w:asciiTheme="minorHAnsi" w:hAnsiTheme="minorHAnsi" w:cstheme="minorHAnsi"/>
                <w:b/>
                <w:sz w:val="22"/>
                <w:szCs w:val="22"/>
              </w:rPr>
              <w:t>, příspěvková organizace</w:t>
            </w:r>
          </w:p>
          <w:p w14:paraId="08422AC5" w14:textId="77777777" w:rsidR="00C958A4" w:rsidRPr="000E3C73" w:rsidRDefault="00C958A4" w:rsidP="000E3C73">
            <w:pPr>
              <w:pStyle w:val="Zkladntext"/>
              <w:tabs>
                <w:tab w:val="right" w:pos="426"/>
                <w:tab w:val="right" w:pos="9540"/>
              </w:tabs>
              <w:spacing w:line="240" w:lineRule="auto"/>
              <w:jc w:val="left"/>
              <w:rPr>
                <w:rFonts w:asciiTheme="minorHAnsi" w:hAnsiTheme="minorHAnsi" w:cstheme="minorHAnsi"/>
                <w:b/>
                <w:iCs/>
                <w:sz w:val="22"/>
                <w:szCs w:val="22"/>
              </w:rPr>
            </w:pPr>
            <w:r w:rsidRPr="000E3C73">
              <w:rPr>
                <w:rFonts w:asciiTheme="minorHAnsi" w:hAnsiTheme="minorHAnsi" w:cstheme="minorHAnsi"/>
                <w:b/>
                <w:iCs/>
                <w:sz w:val="22"/>
                <w:szCs w:val="22"/>
              </w:rPr>
              <w:tab/>
            </w:r>
            <w:r w:rsidR="000E3C73" w:rsidRPr="000E3C73">
              <w:rPr>
                <w:rFonts w:asciiTheme="minorHAnsi" w:hAnsiTheme="minorHAnsi" w:cstheme="minorHAnsi"/>
                <w:b/>
                <w:iCs/>
                <w:sz w:val="22"/>
                <w:szCs w:val="22"/>
              </w:rPr>
              <w:t>Ing. Bronislav Malý</w:t>
            </w:r>
            <w:r w:rsidRPr="000E3C73">
              <w:rPr>
                <w:rFonts w:asciiTheme="minorHAnsi" w:hAnsiTheme="minorHAnsi" w:cstheme="minorHAnsi"/>
                <w:b/>
                <w:iCs/>
                <w:sz w:val="22"/>
                <w:szCs w:val="22"/>
              </w:rPr>
              <w:t>, ředitel</w:t>
            </w:r>
          </w:p>
        </w:tc>
      </w:tr>
    </w:tbl>
    <w:p w14:paraId="663B0469" w14:textId="77777777" w:rsidR="00C958A4" w:rsidRPr="00716720" w:rsidRDefault="00C958A4" w:rsidP="000E3C73">
      <w:pPr>
        <w:spacing w:line="240" w:lineRule="auto"/>
        <w:rPr>
          <w:rFonts w:asciiTheme="minorHAnsi" w:hAnsiTheme="minorHAnsi" w:cstheme="minorHAnsi"/>
        </w:rPr>
      </w:pPr>
    </w:p>
    <w:sectPr w:rsidR="00C958A4" w:rsidRPr="00716720" w:rsidSect="00EC568C">
      <w:pgSz w:w="11906" w:h="16838"/>
      <w:pgMar w:top="1418" w:right="709" w:bottom="1418" w:left="1134" w:header="1021"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FB2C" w14:textId="77777777" w:rsidR="00955339" w:rsidRDefault="00955339" w:rsidP="0056540A">
      <w:pPr>
        <w:spacing w:line="240" w:lineRule="auto"/>
      </w:pPr>
      <w:r>
        <w:separator/>
      </w:r>
    </w:p>
  </w:endnote>
  <w:endnote w:type="continuationSeparator" w:id="0">
    <w:p w14:paraId="4C3ECE75" w14:textId="77777777" w:rsidR="00955339" w:rsidRDefault="00955339" w:rsidP="00565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C0BE" w14:textId="77777777" w:rsidR="00955339" w:rsidRDefault="00955339" w:rsidP="0056540A">
      <w:pPr>
        <w:spacing w:line="240" w:lineRule="auto"/>
      </w:pPr>
      <w:r>
        <w:separator/>
      </w:r>
    </w:p>
  </w:footnote>
  <w:footnote w:type="continuationSeparator" w:id="0">
    <w:p w14:paraId="71CD26F6" w14:textId="77777777" w:rsidR="00955339" w:rsidRDefault="00955339" w:rsidP="00565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32C4361"/>
    <w:multiLevelType w:val="hybridMultilevel"/>
    <w:tmpl w:val="4AFAD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41894252">
    <w:abstractNumId w:val="1"/>
  </w:num>
  <w:num w:numId="2" w16cid:durableId="818302941">
    <w:abstractNumId w:val="2"/>
  </w:num>
  <w:num w:numId="3" w16cid:durableId="1518695297">
    <w:abstractNumId w:val="3"/>
  </w:num>
  <w:num w:numId="4" w16cid:durableId="406926272">
    <w:abstractNumId w:val="0"/>
  </w:num>
  <w:num w:numId="5" w16cid:durableId="1127701285">
    <w:abstractNumId w:val="5"/>
  </w:num>
  <w:num w:numId="6" w16cid:durableId="861167914">
    <w:abstractNumId w:val="6"/>
  </w:num>
  <w:num w:numId="7" w16cid:durableId="532617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A4"/>
    <w:rsid w:val="000156F4"/>
    <w:rsid w:val="00024AAC"/>
    <w:rsid w:val="00027743"/>
    <w:rsid w:val="00030857"/>
    <w:rsid w:val="00042562"/>
    <w:rsid w:val="00064CB0"/>
    <w:rsid w:val="000A4A80"/>
    <w:rsid w:val="000B3E40"/>
    <w:rsid w:val="000C760B"/>
    <w:rsid w:val="000D76A9"/>
    <w:rsid w:val="000E2D37"/>
    <w:rsid w:val="000E3C73"/>
    <w:rsid w:val="000F189F"/>
    <w:rsid w:val="000F682E"/>
    <w:rsid w:val="00102FDA"/>
    <w:rsid w:val="00126364"/>
    <w:rsid w:val="0013707A"/>
    <w:rsid w:val="00140DDE"/>
    <w:rsid w:val="00143350"/>
    <w:rsid w:val="00166222"/>
    <w:rsid w:val="00170AA4"/>
    <w:rsid w:val="00191B82"/>
    <w:rsid w:val="001947CF"/>
    <w:rsid w:val="001A5F57"/>
    <w:rsid w:val="001B48C2"/>
    <w:rsid w:val="001C5245"/>
    <w:rsid w:val="001D121F"/>
    <w:rsid w:val="001D1D87"/>
    <w:rsid w:val="001E7C84"/>
    <w:rsid w:val="002006C2"/>
    <w:rsid w:val="00206212"/>
    <w:rsid w:val="0020686C"/>
    <w:rsid w:val="00207F68"/>
    <w:rsid w:val="00257CAB"/>
    <w:rsid w:val="002961E6"/>
    <w:rsid w:val="002A39CA"/>
    <w:rsid w:val="002A6E38"/>
    <w:rsid w:val="002B693E"/>
    <w:rsid w:val="002C68F5"/>
    <w:rsid w:val="002E035A"/>
    <w:rsid w:val="002E3A97"/>
    <w:rsid w:val="003051E3"/>
    <w:rsid w:val="003306D6"/>
    <w:rsid w:val="0033426F"/>
    <w:rsid w:val="00335907"/>
    <w:rsid w:val="0037273B"/>
    <w:rsid w:val="003A0885"/>
    <w:rsid w:val="003A10A1"/>
    <w:rsid w:val="003B1B48"/>
    <w:rsid w:val="003D5595"/>
    <w:rsid w:val="003E64B9"/>
    <w:rsid w:val="003F33D7"/>
    <w:rsid w:val="00421D95"/>
    <w:rsid w:val="00480364"/>
    <w:rsid w:val="004952A3"/>
    <w:rsid w:val="004954C7"/>
    <w:rsid w:val="004C5EA5"/>
    <w:rsid w:val="004C76EC"/>
    <w:rsid w:val="004E0E4A"/>
    <w:rsid w:val="004E3726"/>
    <w:rsid w:val="004E3FAE"/>
    <w:rsid w:val="004E52C7"/>
    <w:rsid w:val="004E7385"/>
    <w:rsid w:val="004F51F6"/>
    <w:rsid w:val="0050501C"/>
    <w:rsid w:val="0052699B"/>
    <w:rsid w:val="0053153D"/>
    <w:rsid w:val="00535F0C"/>
    <w:rsid w:val="00553169"/>
    <w:rsid w:val="0056540A"/>
    <w:rsid w:val="00575FBD"/>
    <w:rsid w:val="005B7172"/>
    <w:rsid w:val="005C2017"/>
    <w:rsid w:val="005D0810"/>
    <w:rsid w:val="005D1461"/>
    <w:rsid w:val="005D6A3C"/>
    <w:rsid w:val="005E1321"/>
    <w:rsid w:val="005E33F6"/>
    <w:rsid w:val="005F3E82"/>
    <w:rsid w:val="00604982"/>
    <w:rsid w:val="006056AB"/>
    <w:rsid w:val="00614047"/>
    <w:rsid w:val="0064629D"/>
    <w:rsid w:val="006508BE"/>
    <w:rsid w:val="00656754"/>
    <w:rsid w:val="00663EFD"/>
    <w:rsid w:val="00665386"/>
    <w:rsid w:val="006658E8"/>
    <w:rsid w:val="006962D4"/>
    <w:rsid w:val="006C0DC9"/>
    <w:rsid w:val="006F7545"/>
    <w:rsid w:val="00717D84"/>
    <w:rsid w:val="00731F38"/>
    <w:rsid w:val="00742ABF"/>
    <w:rsid w:val="00745CF7"/>
    <w:rsid w:val="0076662F"/>
    <w:rsid w:val="007734F3"/>
    <w:rsid w:val="007738EE"/>
    <w:rsid w:val="00793021"/>
    <w:rsid w:val="007D7151"/>
    <w:rsid w:val="007F2281"/>
    <w:rsid w:val="00804A0D"/>
    <w:rsid w:val="00805DAC"/>
    <w:rsid w:val="0081320B"/>
    <w:rsid w:val="008257C5"/>
    <w:rsid w:val="008314B7"/>
    <w:rsid w:val="008441F1"/>
    <w:rsid w:val="00852BA1"/>
    <w:rsid w:val="00875993"/>
    <w:rsid w:val="00887036"/>
    <w:rsid w:val="008B2C31"/>
    <w:rsid w:val="008D0CE8"/>
    <w:rsid w:val="008E519F"/>
    <w:rsid w:val="008E6637"/>
    <w:rsid w:val="00933C32"/>
    <w:rsid w:val="00955339"/>
    <w:rsid w:val="00993A91"/>
    <w:rsid w:val="009A2256"/>
    <w:rsid w:val="009E0064"/>
    <w:rsid w:val="009E5793"/>
    <w:rsid w:val="00A50A5B"/>
    <w:rsid w:val="00A83BA6"/>
    <w:rsid w:val="00A84DA7"/>
    <w:rsid w:val="00A96E11"/>
    <w:rsid w:val="00AA011B"/>
    <w:rsid w:val="00AF0447"/>
    <w:rsid w:val="00AF2359"/>
    <w:rsid w:val="00B12F41"/>
    <w:rsid w:val="00B33D34"/>
    <w:rsid w:val="00B64C5A"/>
    <w:rsid w:val="00B97119"/>
    <w:rsid w:val="00BB36B3"/>
    <w:rsid w:val="00BC60B4"/>
    <w:rsid w:val="00BD7810"/>
    <w:rsid w:val="00BF0F2C"/>
    <w:rsid w:val="00BF18C1"/>
    <w:rsid w:val="00C05837"/>
    <w:rsid w:val="00C143CC"/>
    <w:rsid w:val="00C17F46"/>
    <w:rsid w:val="00C22742"/>
    <w:rsid w:val="00C24576"/>
    <w:rsid w:val="00C667EA"/>
    <w:rsid w:val="00C804B8"/>
    <w:rsid w:val="00C958A4"/>
    <w:rsid w:val="00CD2F0B"/>
    <w:rsid w:val="00CE56D6"/>
    <w:rsid w:val="00CF6B83"/>
    <w:rsid w:val="00D071A3"/>
    <w:rsid w:val="00D26C9D"/>
    <w:rsid w:val="00D36C64"/>
    <w:rsid w:val="00D40F58"/>
    <w:rsid w:val="00D46C59"/>
    <w:rsid w:val="00D5250A"/>
    <w:rsid w:val="00D55066"/>
    <w:rsid w:val="00D67D6A"/>
    <w:rsid w:val="00DB1309"/>
    <w:rsid w:val="00DC16B0"/>
    <w:rsid w:val="00DD009B"/>
    <w:rsid w:val="00DD1418"/>
    <w:rsid w:val="00DE21D7"/>
    <w:rsid w:val="00DE2F5D"/>
    <w:rsid w:val="00DE7C25"/>
    <w:rsid w:val="00E052A6"/>
    <w:rsid w:val="00E1507C"/>
    <w:rsid w:val="00E16689"/>
    <w:rsid w:val="00E21EA3"/>
    <w:rsid w:val="00E3168D"/>
    <w:rsid w:val="00E31A70"/>
    <w:rsid w:val="00E42495"/>
    <w:rsid w:val="00E47C2F"/>
    <w:rsid w:val="00E732AB"/>
    <w:rsid w:val="00E73325"/>
    <w:rsid w:val="00E91EEB"/>
    <w:rsid w:val="00E92D3A"/>
    <w:rsid w:val="00E93244"/>
    <w:rsid w:val="00EA4255"/>
    <w:rsid w:val="00ED6784"/>
    <w:rsid w:val="00EF6AFA"/>
    <w:rsid w:val="00F15A0E"/>
    <w:rsid w:val="00F57E35"/>
    <w:rsid w:val="00F72D12"/>
    <w:rsid w:val="00F7594A"/>
    <w:rsid w:val="00F83D43"/>
    <w:rsid w:val="00F8771F"/>
    <w:rsid w:val="00F96F08"/>
    <w:rsid w:val="00FC2AE0"/>
    <w:rsid w:val="00FD3619"/>
    <w:rsid w:val="00FF0793"/>
    <w:rsid w:val="00FF6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2C2F"/>
  <w15:chartTrackingRefBased/>
  <w15:docId w15:val="{5998A744-18D6-4E54-800F-B746D30D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58A4"/>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958A4"/>
    <w:pPr>
      <w:jc w:val="both"/>
    </w:pPr>
    <w:rPr>
      <w:lang w:eastAsia="cs-CZ"/>
    </w:rPr>
  </w:style>
  <w:style w:type="character" w:customStyle="1" w:styleId="ZkladntextChar">
    <w:name w:val="Základní text Char"/>
    <w:basedOn w:val="Standardnpsmoodstavce"/>
    <w:link w:val="Zkladntext"/>
    <w:uiPriority w:val="99"/>
    <w:rsid w:val="00C958A4"/>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C958A4"/>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C958A4"/>
    <w:rPr>
      <w:rFonts w:ascii="Tahoma" w:eastAsia="SimSun" w:hAnsi="Tahoma" w:cs="Times New Roman"/>
      <w:b/>
      <w:szCs w:val="20"/>
      <w:lang w:eastAsia="cs-CZ"/>
    </w:rPr>
  </w:style>
  <w:style w:type="paragraph" w:styleId="Zkladntext2">
    <w:name w:val="Body Text 2"/>
    <w:basedOn w:val="Normln"/>
    <w:link w:val="Zkladntext2Char"/>
    <w:uiPriority w:val="99"/>
    <w:rsid w:val="00C958A4"/>
    <w:pPr>
      <w:spacing w:after="120" w:line="480" w:lineRule="auto"/>
    </w:pPr>
  </w:style>
  <w:style w:type="character" w:customStyle="1" w:styleId="Zkladntext2Char">
    <w:name w:val="Základní text 2 Char"/>
    <w:basedOn w:val="Standardnpsmoodstavce"/>
    <w:link w:val="Zkladntext2"/>
    <w:uiPriority w:val="99"/>
    <w:rsid w:val="00C958A4"/>
    <w:rPr>
      <w:rFonts w:ascii="Times New Roman" w:eastAsia="SimSun" w:hAnsi="Times New Roman" w:cs="Times New Roman"/>
      <w:sz w:val="24"/>
      <w:szCs w:val="20"/>
      <w:lang w:eastAsia="de-DE"/>
    </w:rPr>
  </w:style>
  <w:style w:type="paragraph" w:styleId="Nzev">
    <w:name w:val="Title"/>
    <w:basedOn w:val="Normln"/>
    <w:link w:val="NzevChar"/>
    <w:uiPriority w:val="10"/>
    <w:qFormat/>
    <w:rsid w:val="00C958A4"/>
    <w:pPr>
      <w:spacing w:line="240" w:lineRule="auto"/>
      <w:jc w:val="center"/>
    </w:pPr>
    <w:rPr>
      <w:sz w:val="40"/>
      <w:lang w:eastAsia="cs-CZ"/>
    </w:rPr>
  </w:style>
  <w:style w:type="character" w:customStyle="1" w:styleId="NzevChar">
    <w:name w:val="Název Char"/>
    <w:basedOn w:val="Standardnpsmoodstavce"/>
    <w:link w:val="Nzev"/>
    <w:uiPriority w:val="10"/>
    <w:rsid w:val="00C958A4"/>
    <w:rPr>
      <w:rFonts w:ascii="Times New Roman" w:eastAsia="SimSun" w:hAnsi="Times New Roman" w:cs="Times New Roman"/>
      <w:sz w:val="40"/>
      <w:szCs w:val="20"/>
      <w:lang w:eastAsia="cs-CZ"/>
    </w:rPr>
  </w:style>
  <w:style w:type="paragraph" w:styleId="Odstavecseseznamem">
    <w:name w:val="List Paragraph"/>
    <w:basedOn w:val="Normln"/>
    <w:uiPriority w:val="34"/>
    <w:qFormat/>
    <w:rsid w:val="00C22742"/>
    <w:pPr>
      <w:ind w:left="720"/>
      <w:contextualSpacing/>
    </w:pPr>
  </w:style>
  <w:style w:type="paragraph" w:styleId="Textbubliny">
    <w:name w:val="Balloon Text"/>
    <w:basedOn w:val="Normln"/>
    <w:link w:val="TextbublinyChar"/>
    <w:uiPriority w:val="99"/>
    <w:semiHidden/>
    <w:unhideWhenUsed/>
    <w:rsid w:val="00CD2F0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2F0B"/>
    <w:rPr>
      <w:rFonts w:ascii="Segoe UI" w:eastAsia="SimSun" w:hAnsi="Segoe UI" w:cs="Segoe UI"/>
      <w:sz w:val="18"/>
      <w:szCs w:val="18"/>
      <w:lang w:eastAsia="de-DE"/>
    </w:rPr>
  </w:style>
  <w:style w:type="paragraph" w:styleId="Zhlav">
    <w:name w:val="header"/>
    <w:basedOn w:val="Normln"/>
    <w:link w:val="ZhlavChar"/>
    <w:uiPriority w:val="99"/>
    <w:unhideWhenUsed/>
    <w:rsid w:val="0056540A"/>
    <w:pPr>
      <w:tabs>
        <w:tab w:val="center" w:pos="4536"/>
        <w:tab w:val="right" w:pos="9072"/>
      </w:tabs>
      <w:spacing w:line="240" w:lineRule="auto"/>
    </w:pPr>
  </w:style>
  <w:style w:type="character" w:customStyle="1" w:styleId="ZhlavChar">
    <w:name w:val="Záhlaví Char"/>
    <w:basedOn w:val="Standardnpsmoodstavce"/>
    <w:link w:val="Zhlav"/>
    <w:uiPriority w:val="99"/>
    <w:rsid w:val="0056540A"/>
    <w:rPr>
      <w:rFonts w:ascii="Times New Roman" w:eastAsia="SimSun" w:hAnsi="Times New Roman" w:cs="Times New Roman"/>
      <w:sz w:val="24"/>
      <w:szCs w:val="20"/>
      <w:lang w:eastAsia="de-DE"/>
    </w:rPr>
  </w:style>
  <w:style w:type="paragraph" w:styleId="Zpat">
    <w:name w:val="footer"/>
    <w:basedOn w:val="Normln"/>
    <w:link w:val="ZpatChar"/>
    <w:uiPriority w:val="99"/>
    <w:unhideWhenUsed/>
    <w:rsid w:val="0056540A"/>
    <w:pPr>
      <w:tabs>
        <w:tab w:val="center" w:pos="4536"/>
        <w:tab w:val="right" w:pos="9072"/>
      </w:tabs>
      <w:spacing w:line="240" w:lineRule="auto"/>
    </w:pPr>
  </w:style>
  <w:style w:type="character" w:customStyle="1" w:styleId="ZpatChar">
    <w:name w:val="Zápatí Char"/>
    <w:basedOn w:val="Standardnpsmoodstavce"/>
    <w:link w:val="Zpat"/>
    <w:uiPriority w:val="99"/>
    <w:rsid w:val="0056540A"/>
    <w:rPr>
      <w:rFonts w:ascii="Times New Roman" w:eastAsia="SimSu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Latináková Martina</cp:lastModifiedBy>
  <cp:revision>6</cp:revision>
  <cp:lastPrinted>2020-02-17T15:46:00Z</cp:lastPrinted>
  <dcterms:created xsi:type="dcterms:W3CDTF">2024-02-27T06:46:00Z</dcterms:created>
  <dcterms:modified xsi:type="dcterms:W3CDTF">2024-04-17T11:42:00Z</dcterms:modified>
</cp:coreProperties>
</file>