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456DD" w14:textId="77777777" w:rsidR="000E66A3" w:rsidRDefault="00000000">
      <w:pPr>
        <w:pStyle w:val="Nadpis10"/>
        <w:keepNext/>
        <w:keepLines/>
        <w:shd w:val="clear" w:color="auto" w:fill="auto"/>
        <w:spacing w:after="0" w:line="340" w:lineRule="exact"/>
        <w:ind w:right="80"/>
      </w:pPr>
      <w:bookmarkStart w:id="0" w:name="bookmark0"/>
      <w:r>
        <w:t>DAROVACÍ SMLOUVA</w:t>
      </w:r>
      <w:bookmarkEnd w:id="0"/>
    </w:p>
    <w:p w14:paraId="7EA522B7" w14:textId="77777777" w:rsidR="000E66A3" w:rsidRDefault="00000000">
      <w:pPr>
        <w:pStyle w:val="Zkladntext20"/>
        <w:shd w:val="clear" w:color="auto" w:fill="auto"/>
        <w:spacing w:before="0" w:after="332" w:line="210" w:lineRule="exact"/>
        <w:ind w:right="80"/>
      </w:pPr>
      <w:r>
        <w:t>(§ 2055 a násl. zákona č. 89/2012 Sb., občanský zákoník, ve znění pozdějších předpisů)</w:t>
      </w:r>
    </w:p>
    <w:p w14:paraId="2031BCCB" w14:textId="77777777" w:rsidR="000E66A3" w:rsidRDefault="00000000">
      <w:pPr>
        <w:pStyle w:val="Nadpis20"/>
        <w:keepNext/>
        <w:keepLines/>
        <w:shd w:val="clear" w:color="auto" w:fill="auto"/>
        <w:spacing w:before="0" w:after="19" w:line="180" w:lineRule="exact"/>
        <w:ind w:left="2240"/>
      </w:pPr>
      <w:bookmarkStart w:id="1" w:name="bookmark1"/>
      <w:r>
        <w:t>I.</w:t>
      </w:r>
      <w:bookmarkEnd w:id="1"/>
    </w:p>
    <w:p w14:paraId="2F248A65" w14:textId="77777777" w:rsidR="000E66A3" w:rsidRDefault="00000000">
      <w:pPr>
        <w:pStyle w:val="Zkladntext30"/>
        <w:shd w:val="clear" w:color="auto" w:fill="auto"/>
        <w:spacing w:before="0" w:after="218" w:line="210" w:lineRule="exact"/>
        <w:ind w:left="1500"/>
      </w:pPr>
      <w:r>
        <w:rPr>
          <w:rStyle w:val="Zkladntext31"/>
          <w:b/>
          <w:bCs/>
        </w:rPr>
        <w:t>Smluvní strany</w:t>
      </w:r>
    </w:p>
    <w:p w14:paraId="27DE0595" w14:textId="2CD366A4" w:rsidR="000E66A3" w:rsidRDefault="00C32821">
      <w:pPr>
        <w:pStyle w:val="Nadpis30"/>
        <w:keepNext/>
        <w:keepLines/>
        <w:shd w:val="clear" w:color="auto" w:fill="auto"/>
        <w:spacing w:before="0"/>
        <w:ind w:right="5180"/>
      </w:pPr>
      <w:r>
        <w:rPr>
          <w:noProof/>
        </w:rPr>
        <mc:AlternateContent>
          <mc:Choice Requires="wps">
            <w:drawing>
              <wp:anchor distT="459740" distB="635000" distL="63500" distR="1139825" simplePos="0" relativeHeight="377487104" behindDoc="1" locked="0" layoutInCell="1" allowOverlap="1" wp14:anchorId="0FBB4321" wp14:editId="1EF15EED">
                <wp:simplePos x="0" y="0"/>
                <wp:positionH relativeFrom="margin">
                  <wp:posOffset>250190</wp:posOffset>
                </wp:positionH>
                <wp:positionV relativeFrom="paragraph">
                  <wp:posOffset>-6350</wp:posOffset>
                </wp:positionV>
                <wp:extent cx="481330" cy="133350"/>
                <wp:effectExtent l="0" t="0" r="0" b="2540"/>
                <wp:wrapSquare wrapText="right"/>
                <wp:docPr id="10874736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AD099" w14:textId="77777777" w:rsidR="000E66A3" w:rsidRDefault="00000000">
                            <w:pPr>
                              <w:pStyle w:val="Zkladntext30"/>
                              <w:shd w:val="clear" w:color="auto" w:fill="auto"/>
                              <w:spacing w:before="0" w:after="0" w:line="21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Dárce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B43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7pt;margin-top:-.5pt;width:37.9pt;height:10.5pt;z-index:-125829376;visibility:visible;mso-wrap-style:square;mso-width-percent:0;mso-height-percent:0;mso-wrap-distance-left:5pt;mso-wrap-distance-top:36.2pt;mso-wrap-distance-right:89.75pt;mso-wrap-distance-bottom:5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" filled="f" stroked="f">
                <v:textbox style="mso-fit-shape-to-text:t" inset="0,0,0,0">
                  <w:txbxContent>
                    <w:p w14:paraId="227AD099" w14:textId="77777777" w:rsidR="000E66A3" w:rsidRDefault="00000000">
                      <w:pPr>
                        <w:pStyle w:val="Zkladntext30"/>
                        <w:shd w:val="clear" w:color="auto" w:fill="auto"/>
                        <w:spacing w:before="0" w:after="0" w:line="21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Dárce 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2"/>
      <w:r w:rsidR="00000000">
        <w:t xml:space="preserve">Bohuslava </w:t>
      </w:r>
      <w:proofErr w:type="spellStart"/>
      <w:r w:rsidR="00000000">
        <w:t>Hajátková</w:t>
      </w:r>
      <w:proofErr w:type="spellEnd"/>
      <w:r w:rsidR="00000000">
        <w:t xml:space="preserve"> </w:t>
      </w:r>
      <w:bookmarkEnd w:id="2"/>
      <w:r>
        <w:t>-----</w:t>
      </w:r>
    </w:p>
    <w:p w14:paraId="0B88E426" w14:textId="6BD83FCB" w:rsidR="000E66A3" w:rsidRDefault="00000000">
      <w:pPr>
        <w:pStyle w:val="Zkladntext30"/>
        <w:shd w:val="clear" w:color="auto" w:fill="auto"/>
        <w:spacing w:before="0" w:after="184" w:line="254" w:lineRule="exact"/>
        <w:ind w:right="4760"/>
      </w:pPr>
      <w:r>
        <w:t xml:space="preserve">591 01 Žďár nad Sázavou nar.: </w:t>
      </w:r>
      <w:r w:rsidR="00C32821">
        <w:t>-----</w:t>
      </w:r>
      <w:r>
        <w:t>1953</w:t>
      </w:r>
    </w:p>
    <w:p w14:paraId="1DA53011" w14:textId="751D2346" w:rsidR="000E66A3" w:rsidRDefault="00C32821">
      <w:pPr>
        <w:pStyle w:val="Zkladntext30"/>
        <w:shd w:val="clear" w:color="auto" w:fill="auto"/>
        <w:spacing w:before="0" w:after="0" w:line="250" w:lineRule="exact"/>
        <w:ind w:left="2980" w:right="1120"/>
      </w:pPr>
      <w:r>
        <w:rPr>
          <w:noProof/>
        </w:rPr>
        <mc:AlternateContent>
          <mc:Choice Requires="wps">
            <w:drawing>
              <wp:anchor distT="652145" distB="948055" distL="63500" distR="774065" simplePos="0" relativeHeight="377487105" behindDoc="1" locked="0" layoutInCell="1" allowOverlap="1" wp14:anchorId="1E0AEFBB" wp14:editId="075C25A7">
                <wp:simplePos x="0" y="0"/>
                <wp:positionH relativeFrom="margin">
                  <wp:posOffset>237490</wp:posOffset>
                </wp:positionH>
                <wp:positionV relativeFrom="paragraph">
                  <wp:posOffset>-6350</wp:posOffset>
                </wp:positionV>
                <wp:extent cx="868680" cy="133350"/>
                <wp:effectExtent l="1905" t="0" r="0" b="2540"/>
                <wp:wrapSquare wrapText="right"/>
                <wp:docPr id="17466924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DFD46" w14:textId="77777777" w:rsidR="000E66A3" w:rsidRDefault="00000000">
                            <w:pPr>
                              <w:pStyle w:val="Zkladntext30"/>
                              <w:shd w:val="clear" w:color="auto" w:fill="auto"/>
                              <w:spacing w:before="0" w:after="0" w:line="21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Obdarovaný: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EFBB" id="Text Box 3" o:spid="_x0000_s1027" type="#_x0000_t202" style="position:absolute;left:0;text-align:left;margin-left:18.7pt;margin-top:-.5pt;width:68.4pt;height:10.5pt;z-index:-125829375;visibility:visible;mso-wrap-style:square;mso-width-percent:0;mso-height-percent:0;mso-wrap-distance-left:5pt;mso-wrap-distance-top:51.35pt;mso-wrap-distance-right:60.95pt;mso-wrap-distance-bottom:7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" filled="f" stroked="f">
                <v:textbox style="mso-fit-shape-to-text:t" inset="0,0,0,0">
                  <w:txbxContent>
                    <w:p w14:paraId="31BDFD46" w14:textId="77777777" w:rsidR="000E66A3" w:rsidRDefault="00000000">
                      <w:pPr>
                        <w:pStyle w:val="Zkladntext30"/>
                        <w:shd w:val="clear" w:color="auto" w:fill="auto"/>
                        <w:spacing w:before="0" w:after="0" w:line="21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Obdarovaný: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00000">
        <w:t>Domov Kamélie Křižanov příspěvková organizace Zámek 1 594 51 Křižanov</w:t>
      </w:r>
    </w:p>
    <w:p w14:paraId="404530AD" w14:textId="77777777" w:rsidR="00C32821" w:rsidRDefault="00000000">
      <w:pPr>
        <w:pStyle w:val="Zkladntext30"/>
        <w:shd w:val="clear" w:color="auto" w:fill="auto"/>
        <w:spacing w:before="0" w:after="0" w:line="254" w:lineRule="exact"/>
        <w:ind w:left="2980" w:right="1120"/>
      </w:pPr>
      <w:r>
        <w:t xml:space="preserve">zastoupená Mgr. Silvií Tomšíkovou - ředitelkou </w:t>
      </w:r>
    </w:p>
    <w:p w14:paraId="6531C0BC" w14:textId="62144FC5" w:rsidR="000E66A3" w:rsidRDefault="00000000">
      <w:pPr>
        <w:pStyle w:val="Zkladntext30"/>
        <w:shd w:val="clear" w:color="auto" w:fill="auto"/>
        <w:spacing w:before="0" w:after="0" w:line="254" w:lineRule="exact"/>
        <w:ind w:left="2980" w:right="1120"/>
      </w:pPr>
      <w:r>
        <w:t>IČ: 71184473, DIČ: CZ71184473</w:t>
      </w:r>
    </w:p>
    <w:p w14:paraId="40BBCDDB" w14:textId="77777777" w:rsidR="000E66A3" w:rsidRDefault="00000000">
      <w:pPr>
        <w:pStyle w:val="Zkladntext30"/>
        <w:shd w:val="clear" w:color="auto" w:fill="auto"/>
        <w:spacing w:before="0" w:after="216" w:line="254" w:lineRule="exact"/>
        <w:ind w:left="2980"/>
      </w:pPr>
      <w:proofErr w:type="spellStart"/>
      <w:r>
        <w:t>Bank.spojení</w:t>
      </w:r>
      <w:proofErr w:type="spellEnd"/>
      <w:r>
        <w:t>: ČSOB Žďár nad Sázavou, č.ú.188267451/0300</w:t>
      </w:r>
    </w:p>
    <w:p w14:paraId="7FD51110" w14:textId="77777777" w:rsidR="000E66A3" w:rsidRDefault="00000000">
      <w:pPr>
        <w:pStyle w:val="Zkladntext20"/>
        <w:shd w:val="clear" w:color="auto" w:fill="auto"/>
        <w:spacing w:before="0" w:after="248" w:line="210" w:lineRule="exact"/>
        <w:jc w:val="both"/>
      </w:pPr>
      <w:r>
        <w:t>Smluvní strany se dohodly na následujícím:</w:t>
      </w:r>
    </w:p>
    <w:p w14:paraId="2BFC9018" w14:textId="77777777" w:rsidR="000E66A3" w:rsidRDefault="00000000">
      <w:pPr>
        <w:pStyle w:val="Nadpis30"/>
        <w:keepNext/>
        <w:keepLines/>
        <w:shd w:val="clear" w:color="auto" w:fill="auto"/>
        <w:spacing w:before="0" w:after="13" w:line="210" w:lineRule="exact"/>
        <w:ind w:right="80"/>
        <w:jc w:val="center"/>
      </w:pPr>
      <w:bookmarkStart w:id="3" w:name="bookmark3"/>
      <w:r>
        <w:t>II.</w:t>
      </w:r>
      <w:bookmarkEnd w:id="3"/>
    </w:p>
    <w:p w14:paraId="1330B72C" w14:textId="77777777" w:rsidR="000E66A3" w:rsidRDefault="00000000">
      <w:pPr>
        <w:pStyle w:val="Zkladntext30"/>
        <w:shd w:val="clear" w:color="auto" w:fill="auto"/>
        <w:spacing w:before="0" w:after="226" w:line="210" w:lineRule="exact"/>
        <w:ind w:right="80"/>
        <w:jc w:val="center"/>
      </w:pPr>
      <w:r>
        <w:rPr>
          <w:rStyle w:val="Zkladntext31"/>
          <w:b/>
          <w:bCs/>
        </w:rPr>
        <w:t>Předmět smlouvy</w:t>
      </w:r>
    </w:p>
    <w:p w14:paraId="4EEFCD47" w14:textId="77777777" w:rsidR="000E66A3" w:rsidRDefault="00000000">
      <w:pPr>
        <w:pStyle w:val="Zkladntext20"/>
        <w:shd w:val="clear" w:color="auto" w:fill="auto"/>
        <w:spacing w:before="0" w:after="180" w:line="250" w:lineRule="exact"/>
        <w:jc w:val="both"/>
      </w:pPr>
      <w:r>
        <w:t xml:space="preserve">Darem ve smyslu této smlouvy se rozumí </w:t>
      </w:r>
      <w:r>
        <w:rPr>
          <w:rStyle w:val="Zkladntext2Tun"/>
        </w:rPr>
        <w:t xml:space="preserve">věcné dary v hodnotě 69.990,-- Kč </w:t>
      </w:r>
      <w:r>
        <w:t xml:space="preserve">(slovy: </w:t>
      </w:r>
      <w:proofErr w:type="spellStart"/>
      <w:r>
        <w:t>šedesátdevěttisícdevětsetdevadesát</w:t>
      </w:r>
      <w:proofErr w:type="spellEnd"/>
      <w:r>
        <w:t xml:space="preserve"> korun českých). Dar je poskytnut v souladu § 20 odst. 8 zák. č. 586/1992 </w:t>
      </w:r>
      <w:proofErr w:type="spellStart"/>
      <w:r>
        <w:t>Sb</w:t>
      </w:r>
      <w:proofErr w:type="spellEnd"/>
      <w:r>
        <w:t>(právnická osoba) nebo s . § 15 odst. 1 (fyzická osoba) zák. č. 586/1992 Sb. Zákona o daních z příjmů ve znění pozdějších přepisů.</w:t>
      </w:r>
    </w:p>
    <w:p w14:paraId="60A302C5" w14:textId="77777777" w:rsidR="000E66A3" w:rsidRDefault="00000000">
      <w:pPr>
        <w:pStyle w:val="Zkladntext20"/>
        <w:shd w:val="clear" w:color="auto" w:fill="auto"/>
        <w:tabs>
          <w:tab w:val="left" w:pos="7180"/>
        </w:tabs>
        <w:spacing w:before="0" w:after="0" w:line="250" w:lineRule="exact"/>
        <w:jc w:val="both"/>
      </w:pPr>
      <w:r>
        <w:t>Předmětem věcného daru je: antidekubitní podložka pod patu</w:t>
      </w:r>
      <w:r>
        <w:tab/>
        <w:t>300,--</w:t>
      </w:r>
    </w:p>
    <w:p w14:paraId="68AE2192" w14:textId="77777777" w:rsidR="000E66A3" w:rsidRDefault="00000000">
      <w:pPr>
        <w:pStyle w:val="Obsah0"/>
        <w:shd w:val="clear" w:color="auto" w:fill="auto"/>
        <w:tabs>
          <w:tab w:val="right" w:pos="7832"/>
          <w:tab w:val="right" w:pos="7990"/>
        </w:tabs>
        <w:ind w:left="29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elektrický vozík</w:t>
      </w:r>
      <w:r>
        <w:tab/>
        <w:t>20</w:t>
      </w:r>
      <w:r>
        <w:tab/>
        <w:t>000,-</w:t>
      </w:r>
    </w:p>
    <w:p w14:paraId="7B4ACE5A" w14:textId="77777777" w:rsidR="000E66A3" w:rsidRDefault="00000000">
      <w:pPr>
        <w:pStyle w:val="Obsah0"/>
        <w:shd w:val="clear" w:color="auto" w:fill="auto"/>
        <w:tabs>
          <w:tab w:val="right" w:pos="7832"/>
          <w:tab w:val="right" w:pos="7985"/>
        </w:tabs>
        <w:ind w:left="2980"/>
      </w:pPr>
      <w:r>
        <w:t>matrace antidekubitní</w:t>
      </w:r>
      <w:r>
        <w:tab/>
        <w:t>2</w:t>
      </w:r>
      <w:r>
        <w:tab/>
        <w:t>000,-</w:t>
      </w:r>
    </w:p>
    <w:p w14:paraId="7FDB5D9C" w14:textId="77777777" w:rsidR="000E66A3" w:rsidRDefault="00000000">
      <w:pPr>
        <w:pStyle w:val="Obsah0"/>
        <w:shd w:val="clear" w:color="auto" w:fill="auto"/>
        <w:tabs>
          <w:tab w:val="right" w:pos="7832"/>
        </w:tabs>
        <w:ind w:left="2980"/>
      </w:pPr>
      <w:r>
        <w:t>stolek</w:t>
      </w:r>
      <w:r>
        <w:tab/>
        <w:t>500,-</w:t>
      </w:r>
    </w:p>
    <w:p w14:paraId="1DA320E3" w14:textId="77777777" w:rsidR="000E66A3" w:rsidRDefault="00000000">
      <w:pPr>
        <w:pStyle w:val="Obsah0"/>
        <w:shd w:val="clear" w:color="auto" w:fill="auto"/>
        <w:tabs>
          <w:tab w:val="left" w:pos="7180"/>
        </w:tabs>
        <w:ind w:left="2980"/>
      </w:pPr>
      <w:r>
        <w:t>vzduchovač k antidek. matraci</w:t>
      </w:r>
      <w:r>
        <w:tab/>
        <w:t>300,-</w:t>
      </w:r>
    </w:p>
    <w:p w14:paraId="163157A5" w14:textId="77777777" w:rsidR="000E66A3" w:rsidRDefault="00000000">
      <w:pPr>
        <w:pStyle w:val="Obsah0"/>
        <w:shd w:val="clear" w:color="auto" w:fill="auto"/>
        <w:tabs>
          <w:tab w:val="center" w:pos="5994"/>
        </w:tabs>
        <w:ind w:left="2980"/>
      </w:pPr>
      <w:r>
        <w:t>sprchové lůžko Carevo Head</w:t>
      </w:r>
      <w:r>
        <w:tab/>
        <w:t>Raise 39 990,-</w:t>
      </w:r>
    </w:p>
    <w:p w14:paraId="7DFC0ABD" w14:textId="77777777" w:rsidR="000E66A3" w:rsidRDefault="00000000">
      <w:pPr>
        <w:pStyle w:val="Obsah0"/>
        <w:shd w:val="clear" w:color="auto" w:fill="auto"/>
        <w:tabs>
          <w:tab w:val="right" w:pos="7832"/>
        </w:tabs>
        <w:ind w:left="2980"/>
      </w:pPr>
      <w:r>
        <w:t>kluzná podložka Maxislide</w:t>
      </w:r>
      <w:r>
        <w:tab/>
        <w:t>500,-</w:t>
      </w:r>
    </w:p>
    <w:p w14:paraId="4934DE89" w14:textId="77777777" w:rsidR="000E66A3" w:rsidRDefault="00000000">
      <w:pPr>
        <w:pStyle w:val="Obsah0"/>
        <w:shd w:val="clear" w:color="auto" w:fill="auto"/>
        <w:tabs>
          <w:tab w:val="right" w:pos="7832"/>
        </w:tabs>
        <w:ind w:left="2980"/>
      </w:pPr>
      <w:r>
        <w:t>matrace anktidek. Timago</w:t>
      </w:r>
      <w:r>
        <w:tab/>
        <w:t>500,-</w:t>
      </w:r>
    </w:p>
    <w:p w14:paraId="0C49FA93" w14:textId="77777777" w:rsidR="000E66A3" w:rsidRDefault="00000000">
      <w:pPr>
        <w:pStyle w:val="Obsah0"/>
        <w:shd w:val="clear" w:color="auto" w:fill="auto"/>
        <w:tabs>
          <w:tab w:val="right" w:pos="7832"/>
        </w:tabs>
        <w:ind w:left="2980"/>
      </w:pPr>
      <w:r>
        <w:t>taburet pletený růžový</w:t>
      </w:r>
      <w:r>
        <w:tab/>
        <w:t>600,-</w:t>
      </w:r>
    </w:p>
    <w:p w14:paraId="0D1E93DA" w14:textId="77777777" w:rsidR="000E66A3" w:rsidRDefault="00000000">
      <w:pPr>
        <w:pStyle w:val="Obsah0"/>
        <w:shd w:val="clear" w:color="auto" w:fill="auto"/>
        <w:tabs>
          <w:tab w:val="right" w:pos="7832"/>
          <w:tab w:val="right" w:pos="8057"/>
        </w:tabs>
        <w:ind w:left="2980"/>
      </w:pPr>
      <w:r>
        <w:t>polohovací podložka pod paty</w:t>
      </w:r>
      <w:r>
        <w:tab/>
        <w:t>1</w:t>
      </w:r>
      <w:r>
        <w:tab/>
        <w:t>500,-</w:t>
      </w:r>
    </w:p>
    <w:p w14:paraId="691AB961" w14:textId="77777777" w:rsidR="000E66A3" w:rsidRDefault="00000000">
      <w:pPr>
        <w:pStyle w:val="Obsah0"/>
        <w:shd w:val="clear" w:color="auto" w:fill="auto"/>
        <w:tabs>
          <w:tab w:val="right" w:pos="7832"/>
        </w:tabs>
        <w:ind w:left="2980"/>
      </w:pPr>
      <w:r>
        <w:t>poloh. podložka univerz, polštář černý</w:t>
      </w:r>
      <w:r>
        <w:tab/>
        <w:t>800,-</w:t>
      </w:r>
    </w:p>
    <w:p w14:paraId="4146BE5E" w14:textId="77777777" w:rsidR="000E66A3" w:rsidRDefault="00000000">
      <w:pPr>
        <w:pStyle w:val="Obsah0"/>
        <w:shd w:val="clear" w:color="auto" w:fill="auto"/>
        <w:tabs>
          <w:tab w:val="right" w:pos="7832"/>
        </w:tabs>
        <w:ind w:left="2980"/>
      </w:pPr>
      <w:r>
        <w:t>polohovací polštář kuličkový modrý</w:t>
      </w:r>
      <w:r>
        <w:tab/>
        <w:t>600,-</w:t>
      </w:r>
    </w:p>
    <w:p w14:paraId="5201E6DA" w14:textId="77777777" w:rsidR="000E66A3" w:rsidRDefault="00000000">
      <w:pPr>
        <w:pStyle w:val="Obsah0"/>
        <w:shd w:val="clear" w:color="auto" w:fill="auto"/>
        <w:tabs>
          <w:tab w:val="right" w:pos="7832"/>
        </w:tabs>
        <w:ind w:left="2980"/>
      </w:pPr>
      <w:r>
        <w:t>polohovací abdukční klín modrý</w:t>
      </w:r>
      <w:r>
        <w:tab/>
        <w:t>400,-</w:t>
      </w:r>
    </w:p>
    <w:p w14:paraId="2E0216B5" w14:textId="77777777" w:rsidR="000E66A3" w:rsidRDefault="00000000">
      <w:pPr>
        <w:pStyle w:val="Obsah0"/>
        <w:shd w:val="clear" w:color="auto" w:fill="auto"/>
        <w:tabs>
          <w:tab w:val="right" w:pos="7832"/>
          <w:tab w:val="right" w:pos="8052"/>
        </w:tabs>
        <w:ind w:left="2980"/>
      </w:pPr>
      <w:r>
        <w:t>odšťavňovač</w:t>
      </w:r>
      <w:r>
        <w:tab/>
        <w:t>1</w:t>
      </w:r>
      <w:r>
        <w:tab/>
        <w:t>800,--</w:t>
      </w:r>
    </w:p>
    <w:p w14:paraId="212DEB9B" w14:textId="77777777" w:rsidR="000E66A3" w:rsidRDefault="00000000">
      <w:pPr>
        <w:pStyle w:val="Obsah0"/>
        <w:shd w:val="clear" w:color="auto" w:fill="auto"/>
        <w:tabs>
          <w:tab w:val="right" w:pos="7832"/>
        </w:tabs>
        <w:spacing w:after="1200"/>
        <w:ind w:left="2980"/>
      </w:pPr>
      <w:r>
        <w:t>stojanová lampa Duha</w:t>
      </w:r>
      <w:r>
        <w:tab/>
        <w:t>200,-</w:t>
      </w:r>
      <w:r>
        <w:fldChar w:fldCharType="end"/>
      </w:r>
    </w:p>
    <w:p w14:paraId="79B46894" w14:textId="77777777" w:rsidR="000E66A3" w:rsidRDefault="00000000">
      <w:pPr>
        <w:pStyle w:val="Zkladntext20"/>
        <w:shd w:val="clear" w:color="auto" w:fill="auto"/>
        <w:spacing w:before="0" w:after="180" w:line="250" w:lineRule="exact"/>
        <w:jc w:val="both"/>
      </w:pPr>
      <w:r>
        <w:t>Dárce touto smlouvou poskytuje obdarovanému dar dobrovolně, bezplatně a bezúplatně (bez nároku na protiplnění). Dárce prohlašuje, že na daru nevážnou práva třetích osob.</w:t>
      </w:r>
    </w:p>
    <w:p w14:paraId="191CFCB7" w14:textId="77777777" w:rsidR="000E66A3" w:rsidRDefault="00000000">
      <w:pPr>
        <w:pStyle w:val="Zkladntext20"/>
        <w:shd w:val="clear" w:color="auto" w:fill="auto"/>
        <w:spacing w:before="0" w:after="212" w:line="250" w:lineRule="exact"/>
        <w:jc w:val="both"/>
      </w:pPr>
      <w:r>
        <w:t>Obdarovaný touto smlouvou dar přijímá pro svého zřizovatele. Obdarovanému je znám stav přijímaného věcného daru.</w:t>
      </w:r>
    </w:p>
    <w:p w14:paraId="0817B134" w14:textId="77777777" w:rsidR="000E66A3" w:rsidRDefault="00000000">
      <w:pPr>
        <w:pStyle w:val="Zkladntext20"/>
        <w:shd w:val="clear" w:color="auto" w:fill="auto"/>
        <w:spacing w:before="0" w:after="0" w:line="210" w:lineRule="exact"/>
        <w:jc w:val="both"/>
        <w:sectPr w:rsidR="000E66A3" w:rsidSect="00F16169">
          <w:headerReference w:type="default" r:id="rId6"/>
          <w:pgSz w:w="11900" w:h="16840"/>
          <w:pgMar w:top="747" w:right="890" w:bottom="747" w:left="694" w:header="0" w:footer="3" w:gutter="0"/>
          <w:cols w:space="720"/>
          <w:noEndnote/>
          <w:titlePg/>
          <w:docGrid w:linePitch="360"/>
        </w:sectPr>
      </w:pPr>
      <w:r>
        <w:t>Dar bude předán dárcem, obdarovanému v den podpisu smlouvy v sídle dárce.</w:t>
      </w:r>
    </w:p>
    <w:p w14:paraId="0FF5DEA0" w14:textId="77777777" w:rsidR="000E66A3" w:rsidRDefault="00000000">
      <w:pPr>
        <w:pStyle w:val="Zkladntext20"/>
        <w:shd w:val="clear" w:color="auto" w:fill="auto"/>
        <w:spacing w:before="0" w:after="253" w:line="210" w:lineRule="exact"/>
        <w:jc w:val="both"/>
      </w:pPr>
      <w:r>
        <w:lastRenderedPageBreak/>
        <w:t>Jakékoli změny a doplňky této smlouvy lze učinit pouze písemně.</w:t>
      </w:r>
    </w:p>
    <w:p w14:paraId="666A6595" w14:textId="77777777" w:rsidR="000E66A3" w:rsidRDefault="00000000">
      <w:pPr>
        <w:pStyle w:val="Zkladntext20"/>
        <w:shd w:val="clear" w:color="auto" w:fill="auto"/>
        <w:spacing w:before="0" w:after="218" w:line="210" w:lineRule="exact"/>
        <w:jc w:val="both"/>
      </w:pPr>
      <w:r>
        <w:t>Tato smlouva je vyhotovena ve dvou stejnopisech, z nichž každá ze smluvních stran obdrží po jednom.</w:t>
      </w:r>
    </w:p>
    <w:p w14:paraId="1AC7ED95" w14:textId="77777777" w:rsidR="000E66A3" w:rsidRDefault="00000000">
      <w:pPr>
        <w:pStyle w:val="Zkladntext20"/>
        <w:shd w:val="clear" w:color="auto" w:fill="auto"/>
        <w:spacing w:before="0" w:after="516" w:line="254" w:lineRule="exact"/>
        <w:jc w:val="both"/>
      </w:pPr>
      <w:r>
        <w:t>Tato smlouva nabývá platnosti a účinnosti dnem jejího podpisu poslední ze smluvních stran. Smluvní strany prohlašují, že se s obsahem smlouvy řádně seznámily, že byla sepsána dle jejich svobodné a vážné vůle a nebyla sjednána v tísni a za nápadně nevýhodných podmínek. Na důkaz toho připojují smluvní strany své vlastnoruční podpisy.</w:t>
      </w:r>
    </w:p>
    <w:p w14:paraId="02F2288D" w14:textId="77777777" w:rsidR="000E66A3" w:rsidRDefault="00000000">
      <w:pPr>
        <w:pStyle w:val="Nadpis30"/>
        <w:keepNext/>
        <w:keepLines/>
        <w:shd w:val="clear" w:color="auto" w:fill="auto"/>
        <w:tabs>
          <w:tab w:val="left" w:pos="6307"/>
        </w:tabs>
        <w:spacing w:before="0" w:line="210" w:lineRule="exact"/>
        <w:jc w:val="both"/>
      </w:pPr>
      <w:bookmarkStart w:id="4" w:name="bookmark4"/>
      <w:r>
        <w:t>V Křižanově dne 12.4.2024</w:t>
      </w:r>
      <w:r>
        <w:tab/>
        <w:t>V Křižanově dne 12.4.2024</w:t>
      </w:r>
      <w:bookmarkEnd w:id="4"/>
    </w:p>
    <w:p w14:paraId="1F0A5E46" w14:textId="6E09CB4A" w:rsidR="000E66A3" w:rsidRDefault="00C32821">
      <w:pPr>
        <w:pStyle w:val="Zkladntext40"/>
        <w:shd w:val="clear" w:color="auto" w:fill="auto"/>
        <w:tabs>
          <w:tab w:val="left" w:pos="8010"/>
        </w:tabs>
        <w:spacing w:after="258" w:line="160" w:lineRule="exact"/>
        <w:ind w:left="74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7DDF4FE4" wp14:editId="79E30727">
                <wp:simplePos x="0" y="0"/>
                <wp:positionH relativeFrom="margin">
                  <wp:posOffset>972185</wp:posOffset>
                </wp:positionH>
                <wp:positionV relativeFrom="paragraph">
                  <wp:posOffset>852805</wp:posOffset>
                </wp:positionV>
                <wp:extent cx="1189990" cy="114300"/>
                <wp:effectExtent l="0" t="0" r="3810" b="1270"/>
                <wp:wrapSquare wrapText="right"/>
                <wp:docPr id="10434810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B7C64" w14:textId="67B81DCC" w:rsidR="000E66A3" w:rsidRDefault="000E66A3">
                            <w:pPr>
                              <w:pStyle w:val="Zkladntext30"/>
                              <w:shd w:val="clear" w:color="auto" w:fill="auto"/>
                              <w:spacing w:before="0" w:after="0"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4FE4" id="Text Box 6" o:spid="_x0000_s1028" type="#_x0000_t202" style="position:absolute;left:0;text-align:left;margin-left:76.55pt;margin-top:67.15pt;width:93.7pt;height:9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" filled="f" stroked="f">
                <v:textbox inset="0,0,0,0">
                  <w:txbxContent>
                    <w:p w14:paraId="7CBB7C64" w14:textId="67B81DCC" w:rsidR="000E66A3" w:rsidRDefault="000E66A3">
                      <w:pPr>
                        <w:pStyle w:val="Zkladntext30"/>
                        <w:shd w:val="clear" w:color="auto" w:fill="auto"/>
                        <w:spacing w:before="0" w:after="0" w:line="21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1D5C177E" w14:textId="77777777" w:rsidR="00B902B5" w:rsidRDefault="00B902B5" w:rsidP="00B902B5">
      <w:pPr>
        <w:pStyle w:val="Zkladntext30"/>
        <w:shd w:val="clear" w:color="auto" w:fill="auto"/>
        <w:spacing w:before="0" w:after="0" w:line="210" w:lineRule="exact"/>
      </w:pPr>
      <w:bookmarkStart w:id="5" w:name="bookmark5"/>
      <w:r>
        <w:rPr>
          <w:rStyle w:val="Zkladntext3Exact"/>
          <w:b/>
          <w:bCs/>
        </w:rPr>
        <w:t>Dárce ----- -----</w:t>
      </w:r>
    </w:p>
    <w:p w14:paraId="6BCF6DFC" w14:textId="4A117CA7" w:rsidR="000E66A3" w:rsidRDefault="00B902B5" w:rsidP="00B902B5">
      <w:pPr>
        <w:pStyle w:val="Nadpis30"/>
        <w:keepNext/>
        <w:keepLines/>
        <w:shd w:val="clear" w:color="auto" w:fill="auto"/>
        <w:spacing w:before="0" w:line="210" w:lineRule="exact"/>
      </w:pPr>
      <w:r>
        <w:t xml:space="preserve">                                                                                                        </w:t>
      </w:r>
      <w:r w:rsidR="00C32821">
        <w:t>O</w:t>
      </w:r>
      <w:r w:rsidR="00000000">
        <w:t>bdarovaný</w:t>
      </w:r>
      <w:bookmarkEnd w:id="5"/>
      <w:r w:rsidR="00C32821">
        <w:t xml:space="preserve"> ----- -----</w:t>
      </w:r>
    </w:p>
    <w:sectPr w:rsidR="000E66A3">
      <w:pgSz w:w="11900" w:h="16840"/>
      <w:pgMar w:top="1587" w:right="842" w:bottom="1587" w:left="8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7A035" w14:textId="77777777" w:rsidR="00F16169" w:rsidRDefault="00F16169">
      <w:r>
        <w:separator/>
      </w:r>
    </w:p>
  </w:endnote>
  <w:endnote w:type="continuationSeparator" w:id="0">
    <w:p w14:paraId="30EBE130" w14:textId="77777777" w:rsidR="00F16169" w:rsidRDefault="00F1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33D8B" w14:textId="77777777" w:rsidR="00F16169" w:rsidRDefault="00F16169"/>
  </w:footnote>
  <w:footnote w:type="continuationSeparator" w:id="0">
    <w:p w14:paraId="587178C8" w14:textId="77777777" w:rsidR="00F16169" w:rsidRDefault="00F161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5A9F3" w14:textId="44B8D265" w:rsidR="000E66A3" w:rsidRDefault="00C328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95B6692" wp14:editId="7C041C26">
              <wp:simplePos x="0" y="0"/>
              <wp:positionH relativeFrom="page">
                <wp:posOffset>3058795</wp:posOffset>
              </wp:positionH>
              <wp:positionV relativeFrom="page">
                <wp:posOffset>709295</wp:posOffset>
              </wp:positionV>
              <wp:extent cx="1400810" cy="153035"/>
              <wp:effectExtent l="1270" t="4445" r="0" b="4445"/>
              <wp:wrapNone/>
              <wp:docPr id="6063331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189D0" w14:textId="77777777" w:rsidR="000E66A3" w:rsidRDefault="0000000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Závěrečná ustanovení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B66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40.85pt;margin-top:55.85pt;width:110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" filled="f" stroked="f">
              <v:textbox style="mso-fit-shape-to-text:t" inset="0,0,0,0">
                <w:txbxContent>
                  <w:p w14:paraId="3ED189D0" w14:textId="77777777" w:rsidR="000E66A3" w:rsidRDefault="0000000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Závěrečná ustanovení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A3"/>
    <w:rsid w:val="000E66A3"/>
    <w:rsid w:val="00B902B5"/>
    <w:rsid w:val="00C32821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23974"/>
  <w15:docId w15:val="{0AFE8C30-F2B5-42B5-8C61-2462215A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11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GaramondKurzvadkovn0pt">
    <w:name w:val="Základní text (4) + Garamond;Kurzíva;Řádkování 0 pt"/>
    <w:basedOn w:val="Zkladntext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0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pacing w:val="110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60" w:line="0" w:lineRule="atLeast"/>
      <w:outlineLvl w:val="1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54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2024-04-17T11:11:00Z</dcterms:created>
  <dcterms:modified xsi:type="dcterms:W3CDTF">2024-04-17T11:14:00Z</dcterms:modified>
</cp:coreProperties>
</file>