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AA5" w:rsidRPr="00B5373F" w:rsidRDefault="00BE1AA5" w:rsidP="00F44187">
      <w:pPr>
        <w:pStyle w:val="Normlnweb"/>
        <w:spacing w:after="0" w:line="276" w:lineRule="auto"/>
        <w:jc w:val="center"/>
        <w:rPr>
          <w:rFonts w:ascii="Arial Narrow" w:hAnsi="Arial Narrow"/>
          <w:sz w:val="32"/>
          <w:szCs w:val="32"/>
        </w:rPr>
      </w:pPr>
      <w:proofErr w:type="gramStart"/>
      <w:r w:rsidRPr="00B5373F">
        <w:rPr>
          <w:rFonts w:ascii="Arial Narrow" w:hAnsi="Arial Narrow" w:cs="Tahoma"/>
          <w:b/>
          <w:bCs/>
          <w:color w:val="000000"/>
          <w:sz w:val="32"/>
          <w:szCs w:val="32"/>
        </w:rPr>
        <w:t>S M L O U V A  O  D Í L O</w:t>
      </w:r>
      <w:proofErr w:type="gramEnd"/>
      <w:r w:rsidRPr="00B5373F">
        <w:rPr>
          <w:rFonts w:ascii="Arial Narrow" w:hAnsi="Arial Narrow" w:cs="Tahoma"/>
          <w:b/>
          <w:bCs/>
          <w:color w:val="000000"/>
          <w:sz w:val="32"/>
          <w:szCs w:val="32"/>
        </w:rPr>
        <w:t xml:space="preserve"> </w:t>
      </w:r>
    </w:p>
    <w:p w:rsidR="00BE1AA5" w:rsidRPr="003C0E36" w:rsidRDefault="00BE1AA5" w:rsidP="00F44187">
      <w:pPr>
        <w:pStyle w:val="Normlnweb"/>
        <w:spacing w:after="0" w:line="276" w:lineRule="auto"/>
        <w:jc w:val="center"/>
        <w:rPr>
          <w:rFonts w:ascii="Arial Narrow" w:hAnsi="Arial Narrow" w:cs="Tahoma"/>
          <w:bCs/>
          <w:color w:val="000000"/>
        </w:rPr>
      </w:pPr>
      <w:r w:rsidRPr="003C0E36">
        <w:rPr>
          <w:rFonts w:ascii="Arial Narrow" w:hAnsi="Arial Narrow" w:cs="Tahoma"/>
          <w:bCs/>
          <w:color w:val="000000"/>
        </w:rPr>
        <w:t xml:space="preserve">uzavřená podle ustanovení § </w:t>
      </w:r>
      <w:smartTag w:uri="urn:schemas-microsoft-com:office:smarttags" w:element="metricconverter">
        <w:smartTagPr>
          <w:attr w:name="ProductID" w:val="2586 a"/>
        </w:smartTagPr>
        <w:r w:rsidRPr="003C0E36">
          <w:rPr>
            <w:rFonts w:ascii="Arial Narrow" w:hAnsi="Arial Narrow" w:cs="Tahoma"/>
            <w:bCs/>
            <w:color w:val="000000"/>
          </w:rPr>
          <w:t>2586 a</w:t>
        </w:r>
      </w:smartTag>
      <w:r w:rsidRPr="003C0E36">
        <w:rPr>
          <w:rFonts w:ascii="Arial Narrow" w:hAnsi="Arial Narrow" w:cs="Tahoma"/>
          <w:bCs/>
          <w:color w:val="000000"/>
        </w:rPr>
        <w:t xml:space="preserve"> násl. zákona č. 89/2012 Sb., občanského zákoníku, v platném znění na zhotovení </w:t>
      </w:r>
      <w:r>
        <w:rPr>
          <w:rFonts w:ascii="Arial Narrow" w:hAnsi="Arial Narrow" w:cs="Tahoma"/>
          <w:bCs/>
          <w:color w:val="000000"/>
        </w:rPr>
        <w:t>díla</w:t>
      </w:r>
      <w:r w:rsidRPr="003C0E36">
        <w:rPr>
          <w:rFonts w:ascii="Arial Narrow" w:hAnsi="Arial Narrow" w:cs="Tahoma"/>
          <w:bCs/>
          <w:color w:val="000000"/>
        </w:rPr>
        <w:t xml:space="preserve"> s názvem:</w:t>
      </w:r>
    </w:p>
    <w:p w:rsidR="00BE1AA5" w:rsidRDefault="00BE1AA5" w:rsidP="008C5CB6">
      <w:pPr>
        <w:pStyle w:val="Normlnweb"/>
        <w:spacing w:after="0" w:line="276" w:lineRule="auto"/>
        <w:jc w:val="center"/>
        <w:rPr>
          <w:rFonts w:ascii="Arial Narrow" w:hAnsi="Arial Narrow"/>
          <w:b/>
        </w:rPr>
      </w:pPr>
      <w:r>
        <w:rPr>
          <w:rFonts w:ascii="Arial Narrow" w:hAnsi="Arial Narrow"/>
          <w:b/>
        </w:rPr>
        <w:t xml:space="preserve">„zahradní altán pro děti průměr </w:t>
      </w:r>
      <w:smartTag w:uri="urn:schemas-microsoft-com:office:smarttags" w:element="metricconverter">
        <w:smartTagPr>
          <w:attr w:name="ProductID" w:val="3,6 m"/>
        </w:smartTagPr>
        <w:r>
          <w:rPr>
            <w:rFonts w:ascii="Arial Narrow" w:hAnsi="Arial Narrow"/>
            <w:b/>
          </w:rPr>
          <w:t>3,6 m</w:t>
        </w:r>
      </w:smartTag>
      <w:r>
        <w:rPr>
          <w:rFonts w:ascii="Arial Narrow" w:hAnsi="Arial Narrow"/>
          <w:b/>
        </w:rPr>
        <w:t xml:space="preserve"> šestihran“</w:t>
      </w:r>
    </w:p>
    <w:p w:rsidR="00BE1AA5" w:rsidRDefault="00BE1AA5" w:rsidP="008C5CB6">
      <w:pPr>
        <w:pStyle w:val="Normlnweb"/>
        <w:spacing w:after="0" w:line="276" w:lineRule="auto"/>
        <w:jc w:val="center"/>
        <w:rPr>
          <w:rFonts w:ascii="Arial Narrow" w:hAnsi="Arial Narrow"/>
        </w:rPr>
      </w:pPr>
      <w:r w:rsidRPr="003C0E36">
        <w:rPr>
          <w:rFonts w:ascii="Arial Narrow" w:hAnsi="Arial Narrow"/>
          <w:b/>
        </w:rPr>
        <w:t>I.</w:t>
      </w:r>
      <w:r w:rsidRPr="003C0E36">
        <w:rPr>
          <w:rFonts w:ascii="Arial Narrow" w:hAnsi="Arial Narrow" w:cs="Arial"/>
          <w:b/>
        </w:rPr>
        <w:t xml:space="preserve"> </w:t>
      </w:r>
      <w:r w:rsidRPr="005075EE">
        <w:rPr>
          <w:rFonts w:ascii="Arial Narrow" w:hAnsi="Arial Narrow" w:cs="Arial"/>
          <w:b/>
        </w:rPr>
        <w:t>S M L U V N Í   S T R A N Y</w:t>
      </w:r>
    </w:p>
    <w:p w:rsidR="00BE1AA5" w:rsidRPr="00B5373F" w:rsidRDefault="00BE1AA5" w:rsidP="008C5CB6">
      <w:pPr>
        <w:pStyle w:val="Normlnweb"/>
        <w:spacing w:after="0" w:line="276" w:lineRule="auto"/>
        <w:jc w:val="center"/>
        <w:rPr>
          <w:rFonts w:ascii="Arial Narrow" w:hAnsi="Arial Narrow"/>
        </w:rPr>
      </w:pPr>
    </w:p>
    <w:p w:rsidR="00BE1AA5" w:rsidRPr="00395B72" w:rsidRDefault="00BE1AA5" w:rsidP="00F44187">
      <w:pPr>
        <w:pStyle w:val="Normlnweb"/>
        <w:numPr>
          <w:ilvl w:val="0"/>
          <w:numId w:val="4"/>
        </w:numPr>
        <w:spacing w:before="0" w:beforeAutospacing="0" w:after="0" w:line="276" w:lineRule="auto"/>
        <w:ind w:left="426"/>
        <w:rPr>
          <w:rFonts w:ascii="Arial Narrow" w:hAnsi="Arial Narrow"/>
          <w:sz w:val="22"/>
          <w:szCs w:val="22"/>
        </w:rPr>
      </w:pPr>
      <w:r w:rsidRPr="00395B72">
        <w:rPr>
          <w:rFonts w:ascii="Arial Narrow" w:hAnsi="Arial Narrow" w:cs="Tahoma"/>
          <w:b/>
          <w:color w:val="000000"/>
          <w:sz w:val="22"/>
          <w:szCs w:val="22"/>
        </w:rPr>
        <w:t xml:space="preserve">Zhotovitel: </w:t>
      </w:r>
      <w:r w:rsidRPr="00395B72">
        <w:rPr>
          <w:rFonts w:ascii="Arial Narrow" w:hAnsi="Arial Narrow" w:cs="Tahoma"/>
          <w:b/>
          <w:color w:val="000000"/>
          <w:sz w:val="22"/>
          <w:szCs w:val="22"/>
        </w:rPr>
        <w:tab/>
      </w:r>
      <w:r w:rsidRPr="00395B72">
        <w:rPr>
          <w:rFonts w:ascii="Arial Narrow" w:hAnsi="Arial Narrow" w:cs="Tahoma"/>
          <w:color w:val="000000"/>
          <w:sz w:val="22"/>
          <w:szCs w:val="22"/>
        </w:rPr>
        <w:tab/>
      </w:r>
      <w:proofErr w:type="spellStart"/>
      <w:r w:rsidRPr="00DB1597">
        <w:rPr>
          <w:rFonts w:ascii="Arial Narrow" w:hAnsi="Arial Narrow" w:cs="Tahoma"/>
          <w:b/>
          <w:color w:val="000000"/>
          <w:sz w:val="22"/>
          <w:szCs w:val="22"/>
        </w:rPr>
        <w:t>Saliceto</w:t>
      </w:r>
      <w:proofErr w:type="spellEnd"/>
      <w:r w:rsidRPr="00DB1597">
        <w:rPr>
          <w:rFonts w:ascii="Arial Narrow" w:hAnsi="Arial Narrow" w:cs="Tahoma"/>
          <w:b/>
          <w:color w:val="000000"/>
          <w:sz w:val="22"/>
          <w:szCs w:val="22"/>
        </w:rPr>
        <w:t xml:space="preserve"> s. r. o.</w:t>
      </w:r>
      <w:r w:rsidRPr="00DB1597">
        <w:rPr>
          <w:rFonts w:ascii="Arial Narrow" w:hAnsi="Arial Narrow" w:cs="Tahoma"/>
          <w:b/>
          <w:color w:val="000000"/>
          <w:sz w:val="22"/>
          <w:szCs w:val="22"/>
        </w:rPr>
        <w:tab/>
      </w:r>
    </w:p>
    <w:p w:rsidR="00BE1AA5" w:rsidRPr="00395B72" w:rsidRDefault="00BE1AA5" w:rsidP="00395B72">
      <w:pPr>
        <w:pStyle w:val="Normlnweb"/>
        <w:spacing w:before="0" w:beforeAutospacing="0" w:after="0" w:line="276" w:lineRule="auto"/>
        <w:ind w:left="426"/>
        <w:rPr>
          <w:rStyle w:val="platne"/>
          <w:rFonts w:ascii="Arial Narrow" w:hAnsi="Arial Narrow"/>
          <w:sz w:val="22"/>
          <w:szCs w:val="22"/>
        </w:rPr>
      </w:pPr>
      <w:r w:rsidRPr="00395B72">
        <w:rPr>
          <w:rFonts w:ascii="Arial Narrow" w:hAnsi="Arial Narrow"/>
          <w:sz w:val="22"/>
          <w:szCs w:val="22"/>
        </w:rPr>
        <w:t xml:space="preserve">sídlo: </w:t>
      </w:r>
      <w:r w:rsidRPr="00395B72">
        <w:rPr>
          <w:rFonts w:ascii="Arial Narrow" w:hAnsi="Arial Narrow"/>
          <w:sz w:val="22"/>
          <w:szCs w:val="22"/>
        </w:rPr>
        <w:tab/>
      </w:r>
      <w:r w:rsidRPr="00395B72">
        <w:rPr>
          <w:rFonts w:ascii="Arial Narrow" w:hAnsi="Arial Narrow"/>
          <w:sz w:val="22"/>
          <w:szCs w:val="22"/>
        </w:rPr>
        <w:tab/>
      </w:r>
      <w:r>
        <w:rPr>
          <w:rFonts w:ascii="Arial Narrow" w:hAnsi="Arial Narrow"/>
          <w:sz w:val="22"/>
          <w:szCs w:val="22"/>
        </w:rPr>
        <w:t>Dolany  135, Opatovice nad Labem, PSČ: 533 45</w:t>
      </w:r>
      <w:r w:rsidRPr="00395B72">
        <w:rPr>
          <w:rFonts w:ascii="Arial Narrow" w:hAnsi="Arial Narrow"/>
          <w:sz w:val="22"/>
          <w:szCs w:val="22"/>
        </w:rPr>
        <w:tab/>
      </w:r>
    </w:p>
    <w:p w:rsidR="00BE1AA5" w:rsidRDefault="00BE1AA5" w:rsidP="00395B72">
      <w:pPr>
        <w:pStyle w:val="Normlnweb"/>
        <w:spacing w:before="0" w:beforeAutospacing="0" w:after="0" w:line="276" w:lineRule="auto"/>
        <w:ind w:left="426"/>
        <w:rPr>
          <w:rFonts w:ascii="Arial Narrow" w:hAnsi="Arial Narrow" w:cs="Tahoma"/>
          <w:kern w:val="3"/>
        </w:rPr>
      </w:pPr>
      <w:r w:rsidRPr="008C10F7">
        <w:rPr>
          <w:rFonts w:ascii="Arial Narrow" w:hAnsi="Arial Narrow"/>
        </w:rPr>
        <w:t>zastoupen</w:t>
      </w:r>
      <w:r w:rsidRPr="008C10F7">
        <w:rPr>
          <w:rFonts w:ascii="Arial Narrow" w:hAnsi="Arial Narrow" w:cs="Tahoma"/>
          <w:kern w:val="3"/>
        </w:rPr>
        <w:t>:</w:t>
      </w:r>
      <w:r>
        <w:rPr>
          <w:rFonts w:ascii="Arial Narrow" w:hAnsi="Arial Narrow" w:cs="Tahoma"/>
          <w:kern w:val="3"/>
        </w:rPr>
        <w:tab/>
      </w:r>
      <w:r>
        <w:rPr>
          <w:rFonts w:ascii="Arial Narrow" w:hAnsi="Arial Narrow" w:cs="Tahoma"/>
          <w:kern w:val="3"/>
        </w:rPr>
        <w:tab/>
        <w:t>Vrba Michal</w:t>
      </w:r>
    </w:p>
    <w:p w:rsidR="00BE1AA5" w:rsidRPr="008C10F7" w:rsidRDefault="00BE1AA5" w:rsidP="00F44187">
      <w:pPr>
        <w:pStyle w:val="Normlnweb"/>
        <w:spacing w:before="0" w:beforeAutospacing="0" w:after="0" w:line="276" w:lineRule="auto"/>
        <w:ind w:left="426"/>
        <w:rPr>
          <w:rFonts w:ascii="Arial Narrow" w:hAnsi="Arial Narrow" w:cs="Arial"/>
          <w:sz w:val="22"/>
          <w:szCs w:val="22"/>
        </w:rPr>
      </w:pPr>
      <w:r w:rsidRPr="008C10F7">
        <w:rPr>
          <w:rFonts w:ascii="Arial Narrow" w:hAnsi="Arial Narrow"/>
          <w:sz w:val="22"/>
          <w:szCs w:val="22"/>
        </w:rPr>
        <w:t xml:space="preserve">IČO: </w:t>
      </w:r>
      <w:r w:rsidRPr="008C10F7">
        <w:rPr>
          <w:rFonts w:ascii="Arial Narrow" w:hAnsi="Arial Narrow"/>
          <w:sz w:val="22"/>
          <w:szCs w:val="22"/>
        </w:rPr>
        <w:tab/>
      </w:r>
      <w:r w:rsidRPr="008C10F7">
        <w:rPr>
          <w:rFonts w:ascii="Arial Narrow" w:hAnsi="Arial Narrow"/>
          <w:sz w:val="22"/>
          <w:szCs w:val="22"/>
        </w:rPr>
        <w:tab/>
      </w:r>
      <w:r>
        <w:rPr>
          <w:rFonts w:ascii="Arial Narrow" w:hAnsi="Arial Narrow"/>
          <w:sz w:val="22"/>
          <w:szCs w:val="22"/>
        </w:rPr>
        <w:t>03206491</w:t>
      </w:r>
      <w:r w:rsidRPr="008C10F7">
        <w:rPr>
          <w:rFonts w:ascii="Arial Narrow" w:hAnsi="Arial Narrow"/>
          <w:sz w:val="22"/>
          <w:szCs w:val="22"/>
        </w:rPr>
        <w:tab/>
      </w:r>
      <w:r w:rsidRPr="008C10F7">
        <w:rPr>
          <w:rFonts w:ascii="Arial Narrow" w:hAnsi="Arial Narrow" w:cs="Arial"/>
          <w:sz w:val="22"/>
          <w:szCs w:val="22"/>
        </w:rPr>
        <w:t xml:space="preserve"> </w:t>
      </w:r>
    </w:p>
    <w:p w:rsidR="00BE1AA5" w:rsidRPr="008C10F7" w:rsidRDefault="00BE1AA5" w:rsidP="00F44187">
      <w:pPr>
        <w:pStyle w:val="Normlnweb"/>
        <w:spacing w:before="0" w:beforeAutospacing="0" w:after="0" w:line="276" w:lineRule="auto"/>
        <w:ind w:left="426"/>
        <w:rPr>
          <w:rFonts w:ascii="Arial Narrow" w:hAnsi="Arial Narrow" w:cs="Arial"/>
          <w:sz w:val="22"/>
          <w:szCs w:val="22"/>
        </w:rPr>
      </w:pPr>
      <w:r w:rsidRPr="008C10F7">
        <w:rPr>
          <w:rFonts w:ascii="Arial Narrow" w:hAnsi="Arial Narrow"/>
          <w:sz w:val="22"/>
          <w:szCs w:val="22"/>
        </w:rPr>
        <w:t xml:space="preserve">DIČ: </w:t>
      </w:r>
      <w:r w:rsidRPr="008C10F7">
        <w:rPr>
          <w:rFonts w:ascii="Arial Narrow" w:hAnsi="Arial Narrow"/>
          <w:sz w:val="22"/>
          <w:szCs w:val="22"/>
        </w:rPr>
        <w:tab/>
      </w:r>
      <w:r w:rsidRPr="008C10F7">
        <w:rPr>
          <w:rFonts w:ascii="Arial Narrow" w:hAnsi="Arial Narrow"/>
          <w:sz w:val="22"/>
          <w:szCs w:val="22"/>
        </w:rPr>
        <w:tab/>
      </w:r>
      <w:r>
        <w:rPr>
          <w:rFonts w:ascii="Arial Narrow" w:hAnsi="Arial Narrow"/>
          <w:sz w:val="22"/>
          <w:szCs w:val="22"/>
        </w:rPr>
        <w:t>CZ03206491</w:t>
      </w:r>
      <w:r w:rsidRPr="008C10F7">
        <w:rPr>
          <w:rFonts w:ascii="Arial Narrow" w:hAnsi="Arial Narrow"/>
          <w:sz w:val="22"/>
          <w:szCs w:val="22"/>
        </w:rPr>
        <w:tab/>
      </w:r>
      <w:r w:rsidRPr="008C10F7">
        <w:rPr>
          <w:rFonts w:ascii="Arial Narrow" w:hAnsi="Arial Narrow" w:cs="Arial"/>
          <w:sz w:val="22"/>
          <w:szCs w:val="22"/>
        </w:rPr>
        <w:t xml:space="preserve"> </w:t>
      </w:r>
    </w:p>
    <w:p w:rsidR="00BE1AA5" w:rsidRDefault="00BE1AA5" w:rsidP="0000687C">
      <w:pPr>
        <w:pStyle w:val="Normlnweb"/>
        <w:spacing w:before="0" w:beforeAutospacing="0" w:after="0" w:line="276" w:lineRule="auto"/>
        <w:ind w:left="426"/>
        <w:rPr>
          <w:rFonts w:ascii="Arial Narrow" w:hAnsi="Arial Narrow" w:cs="Tahoma"/>
          <w:b/>
          <w:bCs/>
          <w:color w:val="000000"/>
          <w:sz w:val="22"/>
          <w:szCs w:val="22"/>
        </w:rPr>
      </w:pPr>
      <w:r w:rsidRPr="008C10F7">
        <w:rPr>
          <w:rFonts w:ascii="Arial Narrow" w:hAnsi="Arial Narrow" w:cs="Tahoma"/>
          <w:color w:val="000000"/>
          <w:sz w:val="22"/>
          <w:szCs w:val="22"/>
        </w:rPr>
        <w:t xml:space="preserve">dále jen jako </w:t>
      </w:r>
      <w:r w:rsidRPr="008C10F7">
        <w:rPr>
          <w:rFonts w:ascii="Arial Narrow" w:hAnsi="Arial Narrow" w:cs="Tahoma"/>
          <w:b/>
          <w:bCs/>
          <w:color w:val="000000"/>
          <w:sz w:val="22"/>
          <w:szCs w:val="22"/>
        </w:rPr>
        <w:t>„zhotovitel“</w:t>
      </w:r>
    </w:p>
    <w:p w:rsidR="00BE1AA5" w:rsidRPr="0000687C" w:rsidRDefault="00BE1AA5" w:rsidP="0000687C">
      <w:pPr>
        <w:pStyle w:val="Normlnweb"/>
        <w:spacing w:before="0" w:beforeAutospacing="0" w:after="0" w:line="276" w:lineRule="auto"/>
        <w:ind w:left="426"/>
        <w:rPr>
          <w:rFonts w:ascii="Arial Narrow" w:hAnsi="Arial Narrow" w:cs="Arial"/>
          <w:sz w:val="22"/>
          <w:szCs w:val="22"/>
        </w:rPr>
      </w:pPr>
    </w:p>
    <w:p w:rsidR="00BE1AA5" w:rsidRPr="00CA35D8" w:rsidRDefault="00BE1AA5" w:rsidP="00457CCC">
      <w:pPr>
        <w:pStyle w:val="Normlnweb"/>
        <w:spacing w:after="0"/>
        <w:ind w:left="2841" w:hanging="2415"/>
        <w:rPr>
          <w:rFonts w:ascii="Arial Narrow" w:hAnsi="Arial Narrow" w:cs="Arial"/>
          <w:b/>
          <w:sz w:val="22"/>
          <w:szCs w:val="22"/>
        </w:rPr>
      </w:pPr>
      <w:r w:rsidRPr="00CA35D8">
        <w:rPr>
          <w:rFonts w:ascii="Arial Narrow" w:hAnsi="Arial Narrow"/>
          <w:b/>
          <w:sz w:val="22"/>
        </w:rPr>
        <w:t xml:space="preserve">Objednatel: </w:t>
      </w:r>
      <w:r w:rsidRPr="00CA35D8">
        <w:rPr>
          <w:rFonts w:ascii="Arial Narrow" w:hAnsi="Arial Narrow"/>
          <w:b/>
          <w:sz w:val="22"/>
        </w:rPr>
        <w:tab/>
        <w:t>Mateřská škola Pardubice</w:t>
      </w:r>
      <w:r>
        <w:rPr>
          <w:rFonts w:ascii="Arial Narrow" w:hAnsi="Arial Narrow"/>
          <w:b/>
          <w:sz w:val="22"/>
        </w:rPr>
        <w:t>, nábřeží Závodu míru  1961</w:t>
      </w:r>
    </w:p>
    <w:p w:rsidR="00BE1AA5" w:rsidRPr="00CA35D8" w:rsidRDefault="00BE1AA5" w:rsidP="00685BE2">
      <w:pPr>
        <w:pStyle w:val="Normlnweb"/>
        <w:spacing w:before="0" w:beforeAutospacing="0" w:after="0" w:line="276" w:lineRule="auto"/>
        <w:ind w:left="426"/>
        <w:rPr>
          <w:rFonts w:ascii="Arial Narrow" w:hAnsi="Arial Narrow" w:cs="Arial"/>
          <w:sz w:val="22"/>
          <w:szCs w:val="22"/>
        </w:rPr>
      </w:pPr>
      <w:r w:rsidRPr="00CA35D8">
        <w:rPr>
          <w:rFonts w:ascii="Arial Narrow" w:hAnsi="Arial Narrow"/>
          <w:sz w:val="22"/>
        </w:rPr>
        <w:t>sídlo:</w:t>
      </w:r>
      <w:r w:rsidRPr="00CA35D8">
        <w:rPr>
          <w:rFonts w:ascii="Arial Narrow" w:hAnsi="Arial Narrow" w:cs="Arial"/>
          <w:sz w:val="22"/>
          <w:szCs w:val="22"/>
        </w:rPr>
        <w:t xml:space="preserve">  </w:t>
      </w:r>
      <w:r w:rsidRPr="00CA35D8">
        <w:rPr>
          <w:rFonts w:ascii="Arial Narrow" w:hAnsi="Arial Narrow" w:cs="Arial"/>
          <w:sz w:val="22"/>
          <w:szCs w:val="22"/>
        </w:rPr>
        <w:tab/>
      </w:r>
      <w:r w:rsidRPr="00CA35D8">
        <w:rPr>
          <w:rFonts w:ascii="Arial Narrow" w:hAnsi="Arial Narrow" w:cs="Arial"/>
          <w:sz w:val="22"/>
          <w:szCs w:val="22"/>
        </w:rPr>
        <w:tab/>
      </w:r>
      <w:r w:rsidRPr="00CA35D8">
        <w:rPr>
          <w:rFonts w:ascii="Arial Narrow" w:hAnsi="Arial Narrow" w:cs="Arial"/>
          <w:sz w:val="22"/>
          <w:szCs w:val="22"/>
        </w:rPr>
        <w:tab/>
        <w:t>nábřeží Závodu míru 1961,</w:t>
      </w:r>
      <w:r>
        <w:rPr>
          <w:rFonts w:ascii="Arial Narrow" w:hAnsi="Arial Narrow" w:cs="Arial"/>
          <w:sz w:val="22"/>
          <w:szCs w:val="22"/>
        </w:rPr>
        <w:t xml:space="preserve"> Pardubice, </w:t>
      </w:r>
      <w:r w:rsidRPr="00CA35D8">
        <w:rPr>
          <w:rFonts w:ascii="Arial Narrow" w:hAnsi="Arial Narrow" w:cs="Arial"/>
          <w:sz w:val="22"/>
          <w:szCs w:val="22"/>
        </w:rPr>
        <w:t xml:space="preserve"> PS</w:t>
      </w:r>
      <w:r>
        <w:rPr>
          <w:rFonts w:ascii="Arial Narrow" w:hAnsi="Arial Narrow" w:cs="Arial"/>
          <w:sz w:val="22"/>
          <w:szCs w:val="22"/>
        </w:rPr>
        <w:t>Č</w:t>
      </w:r>
      <w:r w:rsidRPr="00CA35D8">
        <w:rPr>
          <w:rFonts w:ascii="Arial Narrow" w:hAnsi="Arial Narrow" w:cs="Arial"/>
          <w:sz w:val="22"/>
          <w:szCs w:val="22"/>
        </w:rPr>
        <w:t>: 530 02</w:t>
      </w:r>
    </w:p>
    <w:p w:rsidR="00BE1AA5" w:rsidRPr="00DB1597" w:rsidRDefault="00BE1AA5" w:rsidP="00DB1597">
      <w:pPr>
        <w:pStyle w:val="Standard"/>
        <w:rPr>
          <w:rFonts w:ascii="Arial Narrow" w:hAnsi="Arial Narrow"/>
          <w:color w:val="auto"/>
          <w:sz w:val="22"/>
          <w:lang w:val="cs-CZ"/>
        </w:rPr>
      </w:pPr>
      <w:r w:rsidRPr="00CA35D8">
        <w:rPr>
          <w:rFonts w:ascii="Arial Narrow" w:hAnsi="Arial Narrow"/>
          <w:bCs/>
          <w:color w:val="auto"/>
          <w:kern w:val="0"/>
          <w:lang w:val="cs-CZ"/>
        </w:rPr>
        <w:t xml:space="preserve">        </w:t>
      </w:r>
      <w:r w:rsidRPr="00CA35D8">
        <w:rPr>
          <w:rFonts w:ascii="Arial Narrow" w:hAnsi="Arial Narrow"/>
          <w:color w:val="auto"/>
          <w:sz w:val="22"/>
          <w:lang w:val="cs-CZ"/>
        </w:rPr>
        <w:t>zastoupen:</w:t>
      </w:r>
      <w:r w:rsidRPr="00CA35D8">
        <w:rPr>
          <w:rFonts w:ascii="Arial Narrow" w:hAnsi="Arial Narrow"/>
          <w:color w:val="auto"/>
          <w:sz w:val="22"/>
          <w:lang w:val="cs-CZ"/>
        </w:rPr>
        <w:tab/>
      </w:r>
      <w:r w:rsidRPr="00CA35D8">
        <w:rPr>
          <w:rFonts w:ascii="Arial Narrow" w:hAnsi="Arial Narrow"/>
          <w:color w:val="auto"/>
          <w:sz w:val="22"/>
          <w:lang w:val="cs-CZ"/>
        </w:rPr>
        <w:tab/>
      </w:r>
      <w:r w:rsidRPr="00CA35D8">
        <w:rPr>
          <w:rFonts w:ascii="Arial Narrow" w:hAnsi="Arial Narrow"/>
          <w:color w:val="auto"/>
          <w:sz w:val="22"/>
          <w:lang w:val="cs-CZ"/>
        </w:rPr>
        <w:tab/>
        <w:t>Mgr. Jana Dvořáková</w:t>
      </w:r>
    </w:p>
    <w:p w:rsidR="00BE1AA5" w:rsidRPr="00CA35D8" w:rsidRDefault="00BE1AA5" w:rsidP="002C75BF">
      <w:pPr>
        <w:pStyle w:val="Standard"/>
        <w:rPr>
          <w:rFonts w:ascii="Arial Narrow" w:hAnsi="Arial Narrow"/>
          <w:color w:val="auto"/>
          <w:sz w:val="22"/>
          <w:lang w:val="cs-CZ"/>
        </w:rPr>
      </w:pPr>
      <w:r w:rsidRPr="00CA35D8">
        <w:rPr>
          <w:rFonts w:ascii="Arial Narrow" w:hAnsi="Arial Narrow"/>
          <w:color w:val="auto"/>
          <w:sz w:val="22"/>
          <w:lang w:val="cs-CZ"/>
        </w:rPr>
        <w:t xml:space="preserve">         </w:t>
      </w:r>
      <w:r w:rsidRPr="00CA35D8">
        <w:rPr>
          <w:rFonts w:ascii="Arial Narrow" w:hAnsi="Arial Narrow"/>
          <w:color w:val="auto"/>
          <w:sz w:val="22"/>
          <w:lang w:val="cs-CZ"/>
        </w:rPr>
        <w:tab/>
        <w:t xml:space="preserve"> </w:t>
      </w:r>
    </w:p>
    <w:p w:rsidR="00BE1AA5" w:rsidRPr="007F2C8D" w:rsidRDefault="00BE1AA5" w:rsidP="00457CCC">
      <w:pPr>
        <w:pStyle w:val="Standard"/>
        <w:ind w:left="426"/>
        <w:rPr>
          <w:rFonts w:ascii="Arial Narrow" w:hAnsi="Arial Narrow"/>
          <w:sz w:val="22"/>
          <w:lang w:val="cs-CZ"/>
        </w:rPr>
      </w:pPr>
      <w:r w:rsidRPr="00CA35D8">
        <w:rPr>
          <w:rFonts w:ascii="Arial Narrow" w:hAnsi="Arial Narrow"/>
          <w:color w:val="auto"/>
          <w:sz w:val="22"/>
          <w:lang w:val="cs-CZ"/>
        </w:rPr>
        <w:t>IČO:</w:t>
      </w:r>
      <w:r w:rsidRPr="00CA35D8">
        <w:rPr>
          <w:rFonts w:ascii="Arial Narrow" w:hAnsi="Arial Narrow"/>
          <w:color w:val="auto"/>
          <w:sz w:val="22"/>
          <w:lang w:val="cs-CZ"/>
        </w:rPr>
        <w:tab/>
      </w:r>
      <w:r w:rsidRPr="00CA35D8">
        <w:rPr>
          <w:rFonts w:ascii="Arial Narrow" w:hAnsi="Arial Narrow"/>
          <w:color w:val="auto"/>
          <w:sz w:val="22"/>
          <w:lang w:val="cs-CZ"/>
        </w:rPr>
        <w:tab/>
      </w:r>
      <w:r w:rsidRPr="00CA35D8">
        <w:rPr>
          <w:rFonts w:ascii="Arial Narrow" w:hAnsi="Arial Narrow"/>
          <w:color w:val="auto"/>
          <w:sz w:val="22"/>
          <w:lang w:val="cs-CZ"/>
        </w:rPr>
        <w:tab/>
        <w:t>601 57 241</w:t>
      </w:r>
    </w:p>
    <w:p w:rsidR="00BE1AA5" w:rsidRPr="00CA35D8" w:rsidRDefault="00BE1AA5" w:rsidP="00F44187">
      <w:pPr>
        <w:pStyle w:val="Standard"/>
        <w:spacing w:line="276" w:lineRule="auto"/>
        <w:ind w:left="426"/>
        <w:rPr>
          <w:rFonts w:ascii="Arial Narrow" w:hAnsi="Arial Narrow"/>
          <w:color w:val="auto"/>
          <w:sz w:val="22"/>
          <w:lang w:val="cs-CZ"/>
        </w:rPr>
      </w:pPr>
      <w:r w:rsidRPr="00CA35D8">
        <w:rPr>
          <w:rFonts w:ascii="Arial Narrow" w:hAnsi="Arial Narrow"/>
          <w:color w:val="auto"/>
          <w:sz w:val="22"/>
          <w:lang w:val="cs-CZ"/>
        </w:rPr>
        <w:t>DIČ:</w:t>
      </w:r>
      <w:r w:rsidRPr="00CA35D8">
        <w:rPr>
          <w:rFonts w:ascii="Arial Narrow" w:hAnsi="Arial Narrow"/>
          <w:color w:val="auto"/>
          <w:sz w:val="22"/>
          <w:lang w:val="cs-CZ"/>
        </w:rPr>
        <w:tab/>
      </w:r>
      <w:r w:rsidRPr="00CA35D8">
        <w:rPr>
          <w:rFonts w:ascii="Arial Narrow" w:hAnsi="Arial Narrow"/>
          <w:color w:val="auto"/>
          <w:sz w:val="22"/>
          <w:lang w:val="cs-CZ"/>
        </w:rPr>
        <w:tab/>
      </w:r>
      <w:r w:rsidRPr="00CA35D8">
        <w:rPr>
          <w:rFonts w:ascii="Arial Narrow" w:hAnsi="Arial Narrow"/>
          <w:color w:val="auto"/>
          <w:sz w:val="22"/>
          <w:lang w:val="cs-CZ"/>
        </w:rPr>
        <w:tab/>
        <w:t xml:space="preserve"> </w:t>
      </w:r>
    </w:p>
    <w:p w:rsidR="00BE1AA5" w:rsidRPr="00E52903" w:rsidRDefault="00BE1AA5" w:rsidP="00F44187">
      <w:pPr>
        <w:pStyle w:val="Normlnweb"/>
        <w:spacing w:before="0" w:beforeAutospacing="0" w:after="0" w:line="276" w:lineRule="auto"/>
        <w:ind w:left="426"/>
        <w:rPr>
          <w:rFonts w:ascii="Arial Narrow" w:hAnsi="Arial Narrow" w:cs="Tahoma"/>
          <w:b/>
          <w:bCs/>
          <w:sz w:val="22"/>
          <w:szCs w:val="22"/>
        </w:rPr>
      </w:pPr>
      <w:r w:rsidRPr="00E52903">
        <w:rPr>
          <w:rFonts w:ascii="Arial Narrow" w:hAnsi="Arial Narrow" w:cs="Tahoma"/>
          <w:sz w:val="22"/>
          <w:szCs w:val="22"/>
        </w:rPr>
        <w:t xml:space="preserve">dále jen jako </w:t>
      </w:r>
      <w:r w:rsidRPr="00E52903">
        <w:rPr>
          <w:rFonts w:ascii="Arial Narrow" w:hAnsi="Arial Narrow" w:cs="Tahoma"/>
          <w:b/>
          <w:bCs/>
          <w:sz w:val="22"/>
          <w:szCs w:val="22"/>
        </w:rPr>
        <w:t>„objednatel“</w:t>
      </w:r>
    </w:p>
    <w:p w:rsidR="00BE1AA5" w:rsidRPr="00E52903" w:rsidRDefault="00BE1AA5" w:rsidP="00F44187">
      <w:pPr>
        <w:pStyle w:val="Normlnweb"/>
        <w:spacing w:before="0" w:beforeAutospacing="0" w:after="0" w:line="276" w:lineRule="auto"/>
        <w:ind w:left="426"/>
        <w:rPr>
          <w:rFonts w:ascii="Arial Narrow" w:hAnsi="Arial Narrow" w:cs="Tahoma"/>
          <w:b/>
          <w:bCs/>
          <w:color w:val="000000"/>
          <w:sz w:val="22"/>
          <w:szCs w:val="22"/>
        </w:rPr>
      </w:pPr>
    </w:p>
    <w:p w:rsidR="00BE1AA5" w:rsidRPr="00E52903" w:rsidRDefault="00BE1AA5" w:rsidP="00867396">
      <w:pPr>
        <w:pStyle w:val="Normlnweb"/>
        <w:spacing w:before="0" w:beforeAutospacing="0" w:after="0" w:line="276" w:lineRule="auto"/>
        <w:ind w:left="426"/>
        <w:rPr>
          <w:rFonts w:ascii="Arial Narrow" w:hAnsi="Arial Narrow" w:cs="Arial"/>
          <w:sz w:val="22"/>
          <w:szCs w:val="22"/>
        </w:rPr>
      </w:pPr>
      <w:r w:rsidRPr="00E52903">
        <w:rPr>
          <w:rFonts w:ascii="Arial Narrow" w:hAnsi="Arial Narrow" w:cs="Tahoma"/>
          <w:bCs/>
          <w:color w:val="000000"/>
          <w:sz w:val="22"/>
          <w:szCs w:val="22"/>
        </w:rPr>
        <w:t>objednatel a zhotovitel dále společně jen jako</w:t>
      </w:r>
      <w:r w:rsidRPr="00E52903">
        <w:rPr>
          <w:rFonts w:ascii="Arial Narrow" w:hAnsi="Arial Narrow" w:cs="Tahoma"/>
          <w:b/>
          <w:bCs/>
          <w:color w:val="000000"/>
          <w:sz w:val="22"/>
          <w:szCs w:val="22"/>
        </w:rPr>
        <w:t xml:space="preserve"> „smluvní strany“</w:t>
      </w:r>
    </w:p>
    <w:p w:rsidR="00BE1AA5" w:rsidRPr="00E52903" w:rsidRDefault="00BE1AA5" w:rsidP="00F44187">
      <w:pPr>
        <w:pStyle w:val="Normlnweb"/>
        <w:spacing w:after="0" w:line="276" w:lineRule="auto"/>
        <w:ind w:left="17"/>
        <w:jc w:val="center"/>
        <w:rPr>
          <w:rFonts w:ascii="Arial Narrow" w:hAnsi="Arial Narrow"/>
        </w:rPr>
      </w:pPr>
      <w:r w:rsidRPr="00E52903">
        <w:rPr>
          <w:rFonts w:ascii="Arial Narrow" w:hAnsi="Arial Narrow" w:cs="Tahoma"/>
          <w:b/>
          <w:bCs/>
          <w:color w:val="000000"/>
        </w:rPr>
        <w:t>II. Předmět smlouvy a místo plnění</w:t>
      </w:r>
    </w:p>
    <w:p w:rsidR="00BE1AA5" w:rsidRPr="00E52903" w:rsidRDefault="00BE1AA5" w:rsidP="00F44187">
      <w:pPr>
        <w:pStyle w:val="Normlnweb"/>
        <w:spacing w:before="0" w:beforeAutospacing="0" w:after="0" w:line="276" w:lineRule="auto"/>
        <w:ind w:left="795"/>
        <w:jc w:val="both"/>
        <w:rPr>
          <w:rFonts w:ascii="Arial Narrow" w:hAnsi="Arial Narrow" w:cs="Tahoma"/>
          <w:color w:val="000000"/>
          <w:sz w:val="22"/>
          <w:szCs w:val="22"/>
        </w:rPr>
      </w:pPr>
    </w:p>
    <w:p w:rsidR="00BE1AA5" w:rsidRPr="00E52903" w:rsidRDefault="00BE1AA5" w:rsidP="00F44187">
      <w:pPr>
        <w:pStyle w:val="Normlnweb"/>
        <w:numPr>
          <w:ilvl w:val="1"/>
          <w:numId w:val="1"/>
        </w:numPr>
        <w:spacing w:before="0" w:beforeAutospacing="0" w:after="0" w:line="276" w:lineRule="auto"/>
        <w:jc w:val="both"/>
        <w:rPr>
          <w:rFonts w:ascii="Arial Narrow" w:hAnsi="Arial Narrow" w:cs="Tahoma"/>
          <w:color w:val="000000"/>
          <w:sz w:val="22"/>
          <w:szCs w:val="22"/>
        </w:rPr>
      </w:pPr>
      <w:r w:rsidRPr="00E52903">
        <w:rPr>
          <w:rFonts w:ascii="Arial Narrow" w:hAnsi="Arial Narrow" w:cs="Tahoma"/>
          <w:color w:val="000000"/>
          <w:sz w:val="22"/>
          <w:szCs w:val="22"/>
        </w:rPr>
        <w:t xml:space="preserve">Předmětem smlouvy je závazek zhotovitele provést pro objednatele níže specifikované dílo na svůj náklad a nebezpečí a závazek objednatele dílo převzít a zaplatit za něj níže sjednanou cenu. </w:t>
      </w:r>
    </w:p>
    <w:p w:rsidR="00BE1AA5" w:rsidRPr="00E52903" w:rsidRDefault="00BE1AA5" w:rsidP="00F44187">
      <w:pPr>
        <w:pStyle w:val="Normlnweb"/>
        <w:spacing w:before="0" w:beforeAutospacing="0" w:after="0" w:line="276" w:lineRule="auto"/>
        <w:ind w:left="795"/>
        <w:jc w:val="both"/>
        <w:rPr>
          <w:rFonts w:ascii="Arial Narrow" w:hAnsi="Arial Narrow" w:cs="Tahoma"/>
          <w:color w:val="000000"/>
          <w:sz w:val="22"/>
          <w:szCs w:val="22"/>
        </w:rPr>
      </w:pPr>
    </w:p>
    <w:p w:rsidR="00BE1AA5" w:rsidRPr="00BA480C" w:rsidRDefault="00BE1AA5" w:rsidP="00BA480C">
      <w:pPr>
        <w:pStyle w:val="Normlnweb"/>
        <w:numPr>
          <w:ilvl w:val="1"/>
          <w:numId w:val="1"/>
        </w:numPr>
        <w:spacing w:before="0" w:beforeAutospacing="0" w:after="0" w:line="276" w:lineRule="auto"/>
        <w:jc w:val="both"/>
        <w:rPr>
          <w:rFonts w:ascii="Arial Narrow" w:hAnsi="Arial Narrow" w:cs="Tahoma"/>
          <w:color w:val="000000"/>
          <w:sz w:val="22"/>
          <w:szCs w:val="22"/>
        </w:rPr>
      </w:pPr>
      <w:r w:rsidRPr="00BA480C">
        <w:rPr>
          <w:rFonts w:ascii="Arial Narrow" w:hAnsi="Arial Narrow" w:cs="Tahoma"/>
          <w:color w:val="000000"/>
          <w:sz w:val="22"/>
          <w:szCs w:val="22"/>
        </w:rPr>
        <w:t xml:space="preserve">Zhotovitel se zavazuje provést pro objednatele </w:t>
      </w:r>
      <w:r>
        <w:rPr>
          <w:rFonts w:ascii="Arial Narrow" w:hAnsi="Arial Narrow" w:cs="Tahoma"/>
          <w:color w:val="000000"/>
          <w:sz w:val="22"/>
          <w:szCs w:val="22"/>
        </w:rPr>
        <w:t xml:space="preserve">MŠ Pardubice, </w:t>
      </w:r>
      <w:r w:rsidRPr="00CA35D8">
        <w:rPr>
          <w:rFonts w:ascii="Arial Narrow" w:hAnsi="Arial Narrow" w:cs="Arial"/>
          <w:sz w:val="22"/>
          <w:szCs w:val="22"/>
        </w:rPr>
        <w:t>nábřeží Závodu míru 1961</w:t>
      </w:r>
      <w:r>
        <w:rPr>
          <w:rFonts w:ascii="Arial Narrow" w:hAnsi="Arial Narrow" w:cs="Arial"/>
          <w:sz w:val="22"/>
          <w:szCs w:val="22"/>
        </w:rPr>
        <w:t xml:space="preserve"> </w:t>
      </w:r>
      <w:r w:rsidRPr="00BA480C">
        <w:rPr>
          <w:rFonts w:ascii="Arial Narrow" w:hAnsi="Arial Narrow" w:cs="Tahoma"/>
          <w:color w:val="000000"/>
          <w:sz w:val="22"/>
          <w:szCs w:val="22"/>
        </w:rPr>
        <w:t xml:space="preserve">dílo dle nabídkového rozpočtu a grafického návrhu, které tvoří přílohu č. </w:t>
      </w:r>
      <w:smartTag w:uri="urn:schemas-microsoft-com:office:smarttags" w:element="metricconverter">
        <w:smartTagPr>
          <w:attr w:name="ProductID" w:val="1 a"/>
        </w:smartTagPr>
        <w:r w:rsidRPr="00BA480C">
          <w:rPr>
            <w:rFonts w:ascii="Arial Narrow" w:hAnsi="Arial Narrow" w:cs="Tahoma"/>
            <w:color w:val="000000"/>
            <w:sz w:val="22"/>
            <w:szCs w:val="22"/>
          </w:rPr>
          <w:t>1 a</w:t>
        </w:r>
      </w:smartTag>
      <w:r w:rsidRPr="00BA480C">
        <w:rPr>
          <w:rFonts w:ascii="Arial Narrow" w:hAnsi="Arial Narrow" w:cs="Tahoma"/>
          <w:color w:val="000000"/>
          <w:sz w:val="22"/>
          <w:szCs w:val="22"/>
        </w:rPr>
        <w:t xml:space="preserve"> č. 2 této smlouvy.</w:t>
      </w:r>
    </w:p>
    <w:p w:rsidR="00BE1AA5" w:rsidRPr="00E52903" w:rsidRDefault="00BE1AA5" w:rsidP="0096192B">
      <w:pPr>
        <w:pStyle w:val="Normlnweb"/>
        <w:spacing w:before="0" w:beforeAutospacing="0" w:after="0" w:line="276" w:lineRule="auto"/>
        <w:ind w:left="795"/>
        <w:jc w:val="both"/>
        <w:rPr>
          <w:rFonts w:ascii="Arial Narrow" w:hAnsi="Arial Narrow" w:cs="Tahoma"/>
          <w:color w:val="000000"/>
          <w:sz w:val="22"/>
          <w:szCs w:val="22"/>
        </w:rPr>
      </w:pPr>
    </w:p>
    <w:p w:rsidR="00BE1AA5" w:rsidRPr="00E52903" w:rsidRDefault="00BE1AA5" w:rsidP="001F6979">
      <w:pPr>
        <w:pStyle w:val="Normlnweb"/>
        <w:numPr>
          <w:ilvl w:val="1"/>
          <w:numId w:val="1"/>
        </w:numPr>
        <w:spacing w:before="0" w:beforeAutospacing="0" w:after="0" w:line="276" w:lineRule="auto"/>
        <w:jc w:val="both"/>
        <w:rPr>
          <w:rFonts w:ascii="Arial Narrow" w:hAnsi="Arial Narrow" w:cs="Tahoma"/>
          <w:color w:val="000000"/>
          <w:sz w:val="22"/>
          <w:szCs w:val="22"/>
        </w:rPr>
      </w:pPr>
      <w:r w:rsidRPr="00E52903">
        <w:rPr>
          <w:rFonts w:ascii="Arial Narrow" w:hAnsi="Arial Narrow" w:cs="Tahoma"/>
          <w:color w:val="000000"/>
          <w:sz w:val="22"/>
          <w:szCs w:val="22"/>
        </w:rPr>
        <w:t>Dílo bude provedeno v areálu Mateřské školy</w:t>
      </w:r>
      <w:r>
        <w:rPr>
          <w:rFonts w:ascii="Arial Narrow" w:hAnsi="Arial Narrow" w:cs="Tahoma"/>
          <w:color w:val="000000"/>
          <w:sz w:val="22"/>
          <w:szCs w:val="22"/>
        </w:rPr>
        <w:t xml:space="preserve"> Pardubice,</w:t>
      </w:r>
      <w:r w:rsidRPr="00E52903">
        <w:rPr>
          <w:rFonts w:ascii="Arial Narrow" w:hAnsi="Arial Narrow" w:cs="Tahoma"/>
          <w:color w:val="000000"/>
          <w:sz w:val="22"/>
          <w:szCs w:val="22"/>
        </w:rPr>
        <w:t xml:space="preserve"> </w:t>
      </w:r>
      <w:r w:rsidRPr="00CA35D8">
        <w:rPr>
          <w:rFonts w:ascii="Arial Narrow" w:hAnsi="Arial Narrow" w:cs="Arial"/>
          <w:sz w:val="22"/>
          <w:szCs w:val="22"/>
        </w:rPr>
        <w:t>nábřeží Závodu míru 1961</w:t>
      </w:r>
      <w:r w:rsidRPr="00CA35D8">
        <w:rPr>
          <w:rFonts w:ascii="Arial Narrow" w:hAnsi="Arial Narrow" w:cs="Tahoma"/>
          <w:color w:val="000000"/>
          <w:sz w:val="22"/>
          <w:szCs w:val="22"/>
        </w:rPr>
        <w:t>,</w:t>
      </w:r>
      <w:r w:rsidRPr="00E52903">
        <w:rPr>
          <w:rFonts w:ascii="Arial Narrow" w:hAnsi="Arial Narrow" w:cs="Tahoma"/>
          <w:color w:val="000000"/>
          <w:sz w:val="22"/>
          <w:szCs w:val="22"/>
        </w:rPr>
        <w:t xml:space="preserve"> dále též jen jako „</w:t>
      </w:r>
      <w:r w:rsidRPr="00E52903">
        <w:rPr>
          <w:rFonts w:ascii="Arial Narrow" w:hAnsi="Arial Narrow" w:cs="Tahoma"/>
          <w:b/>
          <w:color w:val="000000"/>
          <w:sz w:val="22"/>
          <w:szCs w:val="22"/>
        </w:rPr>
        <w:t>staveniště</w:t>
      </w:r>
      <w:r w:rsidRPr="00E52903">
        <w:rPr>
          <w:rFonts w:ascii="Arial Narrow" w:hAnsi="Arial Narrow" w:cs="Tahoma"/>
          <w:color w:val="000000"/>
          <w:sz w:val="22"/>
          <w:szCs w:val="22"/>
        </w:rPr>
        <w:t xml:space="preserve">“. Staveniště je místem plnění díla dle této smlouvy. </w:t>
      </w:r>
    </w:p>
    <w:p w:rsidR="00BE1AA5" w:rsidRPr="00E52903" w:rsidRDefault="00BE1AA5" w:rsidP="00F44187">
      <w:pPr>
        <w:pStyle w:val="Normlnweb"/>
        <w:spacing w:before="0" w:beforeAutospacing="0" w:after="0" w:line="276" w:lineRule="auto"/>
        <w:ind w:left="795"/>
        <w:jc w:val="both"/>
        <w:rPr>
          <w:rFonts w:ascii="Arial Narrow" w:hAnsi="Arial Narrow" w:cs="Tahoma"/>
          <w:color w:val="000000"/>
          <w:sz w:val="22"/>
          <w:szCs w:val="22"/>
        </w:rPr>
      </w:pPr>
    </w:p>
    <w:p w:rsidR="00BE1AA5" w:rsidRPr="0000687C" w:rsidRDefault="00BE1AA5" w:rsidP="0000687C">
      <w:pPr>
        <w:pStyle w:val="Normlnweb"/>
        <w:numPr>
          <w:ilvl w:val="1"/>
          <w:numId w:val="1"/>
        </w:numPr>
        <w:spacing w:before="0" w:beforeAutospacing="0" w:after="0" w:line="276" w:lineRule="auto"/>
        <w:jc w:val="both"/>
        <w:rPr>
          <w:rFonts w:ascii="Arial Narrow" w:hAnsi="Arial Narrow" w:cs="Tahoma"/>
          <w:color w:val="000000"/>
          <w:sz w:val="22"/>
          <w:szCs w:val="22"/>
        </w:rPr>
      </w:pPr>
      <w:r w:rsidRPr="00E52903">
        <w:rPr>
          <w:rFonts w:ascii="Arial Narrow" w:hAnsi="Arial Narrow" w:cs="Tahoma"/>
          <w:sz w:val="22"/>
          <w:szCs w:val="22"/>
        </w:rPr>
        <w:t xml:space="preserve">Zhotovitel prohlašuje, že k provedení díla má potřebné </w:t>
      </w:r>
      <w:r w:rsidRPr="00E52903">
        <w:rPr>
          <w:rFonts w:ascii="Arial Narrow" w:hAnsi="Arial Narrow" w:cs="Tahoma"/>
          <w:color w:val="000000"/>
          <w:sz w:val="22"/>
          <w:szCs w:val="22"/>
        </w:rPr>
        <w:t>oprávnění</w:t>
      </w:r>
      <w:r w:rsidRPr="00E52903">
        <w:rPr>
          <w:rFonts w:ascii="Arial Narrow" w:hAnsi="Arial Narrow" w:cs="Tahoma"/>
          <w:sz w:val="22"/>
          <w:szCs w:val="22"/>
        </w:rPr>
        <w:t xml:space="preserve"> k podnikání. Zhotovitel je o</w:t>
      </w:r>
      <w:r w:rsidRPr="00D060FB">
        <w:rPr>
          <w:rFonts w:ascii="Arial Narrow" w:hAnsi="Arial Narrow" w:cs="Tahoma"/>
          <w:sz w:val="22"/>
          <w:szCs w:val="22"/>
        </w:rPr>
        <w:t>právněn provést dílo i s pomocí jiných osob.</w:t>
      </w:r>
    </w:p>
    <w:p w:rsidR="00BE1AA5" w:rsidRDefault="00BE1AA5" w:rsidP="00F44187">
      <w:pPr>
        <w:pStyle w:val="Normlnweb"/>
        <w:spacing w:after="0" w:line="276" w:lineRule="auto"/>
        <w:jc w:val="center"/>
        <w:rPr>
          <w:rFonts w:ascii="Arial Narrow" w:hAnsi="Arial Narrow" w:cs="Tahoma"/>
          <w:b/>
          <w:bCs/>
          <w:color w:val="000000"/>
        </w:rPr>
      </w:pPr>
    </w:p>
    <w:p w:rsidR="00BE1AA5" w:rsidRDefault="00BE1AA5" w:rsidP="00F44187">
      <w:pPr>
        <w:pStyle w:val="Normlnweb"/>
        <w:spacing w:after="0" w:line="276" w:lineRule="auto"/>
        <w:jc w:val="center"/>
        <w:rPr>
          <w:rFonts w:ascii="Arial Narrow" w:hAnsi="Arial Narrow" w:cs="Tahoma"/>
          <w:b/>
          <w:bCs/>
          <w:color w:val="000000"/>
        </w:rPr>
      </w:pPr>
      <w:r w:rsidRPr="00D060FB">
        <w:rPr>
          <w:rFonts w:ascii="Arial Narrow" w:hAnsi="Arial Narrow" w:cs="Tahoma"/>
          <w:b/>
          <w:bCs/>
          <w:color w:val="000000"/>
        </w:rPr>
        <w:t>III. Lhůty provádění díla</w:t>
      </w:r>
      <w:r>
        <w:rPr>
          <w:rFonts w:ascii="Arial Narrow" w:hAnsi="Arial Narrow" w:cs="Tahoma"/>
          <w:b/>
          <w:bCs/>
          <w:color w:val="000000"/>
        </w:rPr>
        <w:t xml:space="preserve"> a předání staveniště</w:t>
      </w:r>
    </w:p>
    <w:p w:rsidR="00BE1AA5" w:rsidRPr="00E52903" w:rsidRDefault="00BE1AA5" w:rsidP="005D48D4">
      <w:pPr>
        <w:pStyle w:val="Normlnweb"/>
        <w:numPr>
          <w:ilvl w:val="0"/>
          <w:numId w:val="5"/>
        </w:numPr>
        <w:spacing w:after="0" w:line="276" w:lineRule="auto"/>
        <w:ind w:left="851" w:hanging="567"/>
        <w:jc w:val="both"/>
        <w:rPr>
          <w:rFonts w:ascii="Arial Narrow" w:hAnsi="Arial Narrow" w:cs="Tahoma"/>
          <w:b/>
          <w:bCs/>
          <w:color w:val="000000"/>
        </w:rPr>
      </w:pPr>
      <w:r w:rsidRPr="00E52903">
        <w:rPr>
          <w:rFonts w:ascii="Arial Narrow" w:hAnsi="Arial Narrow" w:cs="Tahoma"/>
          <w:color w:val="000000"/>
          <w:sz w:val="22"/>
          <w:szCs w:val="22"/>
        </w:rPr>
        <w:t>Zhotovitel se zavazuje dokončit dílo v těchto termínech:</w:t>
      </w:r>
    </w:p>
    <w:p w:rsidR="00BE1AA5" w:rsidRPr="00E52903" w:rsidRDefault="00BE1AA5" w:rsidP="00836C30">
      <w:pPr>
        <w:pStyle w:val="Normlnweb"/>
        <w:spacing w:before="0" w:beforeAutospacing="0" w:after="0" w:line="276" w:lineRule="auto"/>
        <w:rPr>
          <w:rFonts w:ascii="Arial Narrow" w:hAnsi="Arial Narrow" w:cs="Tahoma"/>
          <w:color w:val="000000"/>
          <w:sz w:val="22"/>
          <w:szCs w:val="22"/>
        </w:rPr>
      </w:pPr>
    </w:p>
    <w:p w:rsidR="00BE1AA5" w:rsidRPr="00DB1597" w:rsidRDefault="00BE1AA5" w:rsidP="00932E53">
      <w:pPr>
        <w:pStyle w:val="Normlnweb"/>
        <w:numPr>
          <w:ilvl w:val="0"/>
          <w:numId w:val="6"/>
        </w:numPr>
        <w:spacing w:before="0" w:beforeAutospacing="0" w:after="0" w:line="276" w:lineRule="auto"/>
        <w:ind w:left="1418"/>
        <w:rPr>
          <w:rFonts w:ascii="Arial Narrow" w:hAnsi="Arial Narrow" w:cs="Tahoma"/>
          <w:color w:val="000000"/>
        </w:rPr>
      </w:pPr>
      <w:r w:rsidRPr="00DB1597">
        <w:rPr>
          <w:rFonts w:ascii="Arial Narrow" w:hAnsi="Arial Narrow" w:cs="Tahoma"/>
          <w:color w:val="000000"/>
          <w:sz w:val="22"/>
          <w:szCs w:val="22"/>
        </w:rPr>
        <w:lastRenderedPageBreak/>
        <w:t xml:space="preserve">předpokládaný termín zahájení prací na díle: </w:t>
      </w:r>
      <w:r>
        <w:rPr>
          <w:rFonts w:ascii="Arial Narrow" w:hAnsi="Arial Narrow" w:cs="Tahoma"/>
          <w:color w:val="000000"/>
          <w:sz w:val="22"/>
          <w:szCs w:val="22"/>
        </w:rPr>
        <w:t xml:space="preserve"> </w:t>
      </w:r>
      <w:r w:rsidRPr="00DB1597">
        <w:rPr>
          <w:rFonts w:ascii="Arial Narrow" w:hAnsi="Arial Narrow" w:cs="Tahoma"/>
          <w:b/>
          <w:color w:val="000000"/>
          <w:sz w:val="22"/>
          <w:szCs w:val="22"/>
        </w:rPr>
        <w:t>od 5. 6. 2017</w:t>
      </w:r>
      <w:r w:rsidRPr="00DB1597">
        <w:rPr>
          <w:rFonts w:ascii="Arial Narrow" w:hAnsi="Arial Narrow" w:cs="Tahoma"/>
          <w:color w:val="000000"/>
          <w:sz w:val="22"/>
          <w:szCs w:val="22"/>
        </w:rPr>
        <w:t xml:space="preserve"> – dle aktuálních klimatických podmínek. </w:t>
      </w:r>
    </w:p>
    <w:p w:rsidR="00BE1AA5" w:rsidRPr="00E52903" w:rsidRDefault="00BE1AA5" w:rsidP="00DB1597">
      <w:pPr>
        <w:pStyle w:val="Normlnweb"/>
        <w:spacing w:before="0" w:beforeAutospacing="0" w:after="0" w:line="276" w:lineRule="auto"/>
        <w:ind w:left="1058"/>
        <w:rPr>
          <w:rFonts w:ascii="Arial Narrow" w:hAnsi="Arial Narrow" w:cs="Tahoma"/>
          <w:color w:val="000000"/>
        </w:rPr>
      </w:pPr>
    </w:p>
    <w:p w:rsidR="00BE1AA5" w:rsidRPr="00DB1597" w:rsidRDefault="00BE1AA5" w:rsidP="00E67A0D">
      <w:pPr>
        <w:numPr>
          <w:ilvl w:val="0"/>
          <w:numId w:val="6"/>
        </w:numPr>
        <w:spacing w:after="0"/>
        <w:ind w:left="1418"/>
        <w:rPr>
          <w:rFonts w:ascii="Arial Narrow" w:hAnsi="Arial Narrow" w:cs="Tahoma"/>
          <w:b/>
          <w:color w:val="000000"/>
        </w:rPr>
      </w:pPr>
      <w:r w:rsidRPr="00E52903">
        <w:rPr>
          <w:rFonts w:ascii="Arial Narrow" w:hAnsi="Arial Narrow" w:cs="Tahoma"/>
          <w:color w:val="000000"/>
        </w:rPr>
        <w:t xml:space="preserve">termín dokončení prací na díle: </w:t>
      </w:r>
      <w:r w:rsidRPr="00E52903">
        <w:rPr>
          <w:rFonts w:ascii="Arial Narrow" w:hAnsi="Arial Narrow" w:cs="Tahoma"/>
          <w:color w:val="000000"/>
        </w:rPr>
        <w:tab/>
      </w:r>
      <w:r w:rsidRPr="00DB1597">
        <w:rPr>
          <w:rFonts w:ascii="Arial Narrow" w:hAnsi="Arial Narrow" w:cs="Tahoma"/>
          <w:b/>
          <w:color w:val="000000"/>
        </w:rPr>
        <w:t>nejpozději do 15. 7. 2017</w:t>
      </w:r>
    </w:p>
    <w:p w:rsidR="00BE1AA5" w:rsidRDefault="00BE1AA5" w:rsidP="00F44187">
      <w:pPr>
        <w:pStyle w:val="Normlnweb"/>
        <w:spacing w:before="0" w:beforeAutospacing="0" w:after="0" w:line="276" w:lineRule="auto"/>
        <w:ind w:left="1418"/>
        <w:rPr>
          <w:rFonts w:ascii="Arial Narrow" w:hAnsi="Arial Narrow" w:cs="Tahoma"/>
          <w:color w:val="000000"/>
          <w:sz w:val="22"/>
          <w:szCs w:val="22"/>
        </w:rPr>
      </w:pPr>
    </w:p>
    <w:p w:rsidR="00BE1AA5" w:rsidRDefault="00BE1AA5" w:rsidP="00670111">
      <w:pPr>
        <w:pStyle w:val="Normlnweb"/>
        <w:numPr>
          <w:ilvl w:val="0"/>
          <w:numId w:val="5"/>
        </w:numPr>
        <w:spacing w:before="0" w:beforeAutospacing="0" w:after="0" w:line="276" w:lineRule="auto"/>
        <w:ind w:left="851" w:hanging="567"/>
        <w:jc w:val="both"/>
        <w:rPr>
          <w:rFonts w:ascii="Arial Narrow" w:hAnsi="Arial Narrow" w:cs="Tahoma"/>
          <w:color w:val="000000"/>
          <w:sz w:val="22"/>
          <w:szCs w:val="22"/>
        </w:rPr>
      </w:pPr>
      <w:r>
        <w:rPr>
          <w:rFonts w:ascii="Arial Narrow" w:hAnsi="Arial Narrow" w:cs="Tahoma"/>
          <w:color w:val="000000"/>
          <w:sz w:val="22"/>
          <w:szCs w:val="22"/>
        </w:rPr>
        <w:t>T</w:t>
      </w:r>
      <w:r w:rsidRPr="00B5373F">
        <w:rPr>
          <w:rFonts w:ascii="Arial Narrow" w:hAnsi="Arial Narrow" w:cs="Tahoma"/>
          <w:color w:val="000000"/>
          <w:sz w:val="22"/>
          <w:szCs w:val="22"/>
        </w:rPr>
        <w:t>ermín dokončení</w:t>
      </w:r>
      <w:r>
        <w:rPr>
          <w:rFonts w:ascii="Arial Narrow" w:hAnsi="Arial Narrow" w:cs="Tahoma"/>
          <w:color w:val="000000"/>
          <w:sz w:val="22"/>
          <w:szCs w:val="22"/>
        </w:rPr>
        <w:t xml:space="preserve"> díla</w:t>
      </w:r>
      <w:r w:rsidRPr="00B5373F">
        <w:rPr>
          <w:rFonts w:ascii="Arial Narrow" w:hAnsi="Arial Narrow" w:cs="Tahoma"/>
          <w:color w:val="000000"/>
          <w:sz w:val="22"/>
          <w:szCs w:val="22"/>
        </w:rPr>
        <w:t xml:space="preserve"> </w:t>
      </w:r>
      <w:r>
        <w:rPr>
          <w:rFonts w:ascii="Arial Narrow" w:hAnsi="Arial Narrow" w:cs="Tahoma"/>
          <w:color w:val="000000"/>
          <w:sz w:val="22"/>
          <w:szCs w:val="22"/>
        </w:rPr>
        <w:t xml:space="preserve">dle odst. 3.1 tohoto článku </w:t>
      </w:r>
      <w:r w:rsidRPr="00B5373F">
        <w:rPr>
          <w:rFonts w:ascii="Arial Narrow" w:hAnsi="Arial Narrow" w:cs="Tahoma"/>
          <w:color w:val="000000"/>
          <w:sz w:val="22"/>
          <w:szCs w:val="22"/>
        </w:rPr>
        <w:t>platí</w:t>
      </w:r>
      <w:r>
        <w:rPr>
          <w:rFonts w:ascii="Arial Narrow" w:hAnsi="Arial Narrow" w:cs="Tahoma"/>
          <w:color w:val="000000"/>
          <w:sz w:val="22"/>
          <w:szCs w:val="22"/>
        </w:rPr>
        <w:t xml:space="preserve"> pouze</w:t>
      </w:r>
      <w:r w:rsidRPr="00B5373F">
        <w:rPr>
          <w:rFonts w:ascii="Arial Narrow" w:hAnsi="Arial Narrow" w:cs="Tahoma"/>
          <w:color w:val="000000"/>
          <w:sz w:val="22"/>
          <w:szCs w:val="22"/>
        </w:rPr>
        <w:t xml:space="preserve"> za předpokladu provádění díla bez přerušení způsobeného </w:t>
      </w:r>
      <w:r>
        <w:rPr>
          <w:rFonts w:ascii="Arial Narrow" w:hAnsi="Arial Narrow" w:cs="Tahoma"/>
          <w:color w:val="000000"/>
          <w:sz w:val="22"/>
          <w:szCs w:val="22"/>
        </w:rPr>
        <w:t>objednatelem.</w:t>
      </w:r>
    </w:p>
    <w:p w:rsidR="00BE1AA5" w:rsidRDefault="00BE1AA5" w:rsidP="0035547B">
      <w:pPr>
        <w:pStyle w:val="Normlnweb"/>
        <w:spacing w:before="0" w:beforeAutospacing="0" w:after="0" w:line="276" w:lineRule="auto"/>
        <w:ind w:left="851"/>
        <w:jc w:val="both"/>
        <w:rPr>
          <w:rFonts w:ascii="Arial Narrow" w:hAnsi="Arial Narrow" w:cs="Tahoma"/>
          <w:color w:val="000000"/>
          <w:sz w:val="22"/>
          <w:szCs w:val="22"/>
        </w:rPr>
      </w:pPr>
    </w:p>
    <w:p w:rsidR="00BE1AA5" w:rsidRDefault="00BE1AA5" w:rsidP="00B80FEF">
      <w:pPr>
        <w:pStyle w:val="Normlnweb"/>
        <w:numPr>
          <w:ilvl w:val="0"/>
          <w:numId w:val="5"/>
        </w:numPr>
        <w:spacing w:before="0" w:beforeAutospacing="0" w:after="0" w:line="276" w:lineRule="auto"/>
        <w:ind w:left="851" w:hanging="567"/>
        <w:jc w:val="both"/>
        <w:rPr>
          <w:rFonts w:ascii="Arial Narrow" w:hAnsi="Arial Narrow" w:cs="Tahoma"/>
          <w:color w:val="000000"/>
          <w:sz w:val="22"/>
          <w:szCs w:val="22"/>
        </w:rPr>
      </w:pPr>
      <w:r w:rsidRPr="0035547B">
        <w:rPr>
          <w:rFonts w:ascii="Arial Narrow" w:hAnsi="Arial Narrow" w:cs="Tahoma"/>
          <w:color w:val="000000"/>
          <w:sz w:val="22"/>
          <w:szCs w:val="22"/>
        </w:rPr>
        <w:t xml:space="preserve">Objednatel je povinen předat zhotoviteli staveniště nejpozději </w:t>
      </w:r>
      <w:r>
        <w:rPr>
          <w:rFonts w:ascii="Arial Narrow" w:hAnsi="Arial Narrow" w:cs="Tahoma"/>
          <w:color w:val="000000"/>
          <w:sz w:val="22"/>
          <w:szCs w:val="22"/>
        </w:rPr>
        <w:t>v den zahájení prací</w:t>
      </w:r>
      <w:r w:rsidRPr="0035547B">
        <w:rPr>
          <w:rFonts w:ascii="Arial Narrow" w:hAnsi="Arial Narrow" w:cs="Tahoma"/>
          <w:color w:val="000000"/>
          <w:sz w:val="22"/>
          <w:szCs w:val="22"/>
        </w:rPr>
        <w:t xml:space="preserve"> na díle. </w:t>
      </w:r>
    </w:p>
    <w:p w:rsidR="00BE1AA5" w:rsidRPr="00836C30" w:rsidRDefault="00BE1AA5" w:rsidP="00836C30">
      <w:pPr>
        <w:pStyle w:val="Normlnweb"/>
        <w:spacing w:before="0" w:beforeAutospacing="0" w:after="0" w:line="276" w:lineRule="auto"/>
        <w:jc w:val="both"/>
        <w:rPr>
          <w:rFonts w:ascii="Arial Narrow" w:hAnsi="Arial Narrow" w:cs="Tahoma"/>
          <w:color w:val="000000"/>
          <w:sz w:val="22"/>
          <w:szCs w:val="22"/>
        </w:rPr>
      </w:pPr>
    </w:p>
    <w:p w:rsidR="00BE1AA5" w:rsidRDefault="00BE1AA5" w:rsidP="00836C30">
      <w:pPr>
        <w:pStyle w:val="Normlnweb"/>
        <w:numPr>
          <w:ilvl w:val="0"/>
          <w:numId w:val="5"/>
        </w:numPr>
        <w:spacing w:before="0" w:beforeAutospacing="0" w:after="0" w:line="276" w:lineRule="auto"/>
        <w:ind w:left="851" w:hanging="567"/>
        <w:jc w:val="both"/>
        <w:rPr>
          <w:rFonts w:ascii="Arial Narrow" w:hAnsi="Arial Narrow" w:cs="Tahoma"/>
          <w:color w:val="000000"/>
          <w:sz w:val="22"/>
          <w:szCs w:val="22"/>
        </w:rPr>
      </w:pPr>
      <w:r w:rsidRPr="00836C30">
        <w:rPr>
          <w:rFonts w:ascii="Arial Narrow" w:hAnsi="Arial Narrow" w:cs="Tahoma"/>
          <w:color w:val="000000"/>
          <w:sz w:val="22"/>
          <w:szCs w:val="22"/>
        </w:rPr>
        <w:t>Smluvní strany sjednávají, že veškeré termíny dle odst. II. se prodlužují o dobu, kdy nebylo možné z důvodu vyšší moci a/nebo z důvodu nevhodných klimatických podmínek realizovat dílo, jehož zhotovení je předmětem této smlouvy. Za vyšší moc smluvní strany uznávají všechny nepředvídatelné okolnosti stojící mimo dispozici zhotovitele, které nebylo možno odvrátit ani s vynaložením úsilí k zabránění nebo zmírnění následků, které lze na zhotoviteli spravedlivě požadovat</w:t>
      </w:r>
      <w:r>
        <w:rPr>
          <w:rFonts w:ascii="Arial Narrow" w:hAnsi="Arial Narrow" w:cs="Tahoma"/>
          <w:color w:val="000000"/>
          <w:sz w:val="22"/>
          <w:szCs w:val="22"/>
        </w:rPr>
        <w:t>.</w:t>
      </w:r>
      <w:r w:rsidRPr="00836C30">
        <w:rPr>
          <w:rFonts w:ascii="Arial Narrow" w:hAnsi="Arial Narrow" w:cs="Tahoma"/>
          <w:color w:val="000000"/>
          <w:sz w:val="22"/>
          <w:szCs w:val="22"/>
        </w:rPr>
        <w:t xml:space="preserve"> </w:t>
      </w:r>
    </w:p>
    <w:p w:rsidR="00BE1AA5" w:rsidRPr="008C5CB6" w:rsidRDefault="00BE1AA5" w:rsidP="008C5CB6">
      <w:pPr>
        <w:pStyle w:val="Normlnweb"/>
        <w:spacing w:before="0" w:beforeAutospacing="0" w:after="0" w:line="276" w:lineRule="auto"/>
        <w:jc w:val="both"/>
        <w:rPr>
          <w:rFonts w:ascii="Arial Narrow" w:hAnsi="Arial Narrow" w:cs="Tahoma"/>
          <w:color w:val="000000"/>
          <w:sz w:val="22"/>
          <w:szCs w:val="22"/>
        </w:rPr>
      </w:pPr>
    </w:p>
    <w:p w:rsidR="00BE1AA5" w:rsidRDefault="00BE1AA5" w:rsidP="00670111">
      <w:pPr>
        <w:pStyle w:val="Normlnweb"/>
        <w:numPr>
          <w:ilvl w:val="0"/>
          <w:numId w:val="5"/>
        </w:numPr>
        <w:spacing w:before="0" w:beforeAutospacing="0" w:after="0" w:line="276" w:lineRule="auto"/>
        <w:ind w:left="851" w:hanging="567"/>
        <w:jc w:val="both"/>
        <w:rPr>
          <w:rFonts w:ascii="Arial Narrow" w:hAnsi="Arial Narrow" w:cs="Tahoma"/>
          <w:color w:val="000000"/>
          <w:sz w:val="22"/>
          <w:szCs w:val="22"/>
        </w:rPr>
      </w:pPr>
      <w:r w:rsidRPr="009C179B">
        <w:rPr>
          <w:rFonts w:ascii="Arial Narrow" w:hAnsi="Arial Narrow" w:cs="Tahoma"/>
          <w:color w:val="000000"/>
          <w:sz w:val="22"/>
          <w:szCs w:val="22"/>
        </w:rPr>
        <w:t>Podmínkou splnění termínů dle odst. 3.1 této smlouvy ze strany zhotovitele je součinnost ze strany objednatele. Součinností objednatele se rozumí zejména:</w:t>
      </w:r>
    </w:p>
    <w:p w:rsidR="00BE1AA5" w:rsidRPr="009C179B" w:rsidRDefault="00BE1AA5" w:rsidP="00670111">
      <w:pPr>
        <w:pStyle w:val="Normlnweb"/>
        <w:numPr>
          <w:ilvl w:val="0"/>
          <w:numId w:val="7"/>
        </w:numPr>
        <w:spacing w:before="0" w:beforeAutospacing="0" w:after="0" w:line="276" w:lineRule="auto"/>
        <w:ind w:left="1418"/>
        <w:jc w:val="both"/>
        <w:rPr>
          <w:rFonts w:ascii="Arial Narrow" w:hAnsi="Arial Narrow" w:cs="Tahoma"/>
          <w:color w:val="000000"/>
          <w:sz w:val="22"/>
          <w:szCs w:val="22"/>
        </w:rPr>
      </w:pPr>
      <w:r w:rsidRPr="009C179B">
        <w:rPr>
          <w:rFonts w:ascii="Arial Narrow" w:hAnsi="Arial Narrow" w:cs="Tahoma"/>
          <w:sz w:val="22"/>
          <w:szCs w:val="22"/>
        </w:rPr>
        <w:t>včasné</w:t>
      </w:r>
      <w:r>
        <w:rPr>
          <w:rFonts w:ascii="Arial Narrow" w:hAnsi="Arial Narrow" w:cs="Tahoma"/>
          <w:sz w:val="22"/>
          <w:szCs w:val="22"/>
        </w:rPr>
        <w:t xml:space="preserve"> a řádné</w:t>
      </w:r>
      <w:r w:rsidRPr="009C179B">
        <w:rPr>
          <w:rFonts w:ascii="Arial Narrow" w:hAnsi="Arial Narrow" w:cs="Tahoma"/>
          <w:sz w:val="22"/>
          <w:szCs w:val="22"/>
        </w:rPr>
        <w:t xml:space="preserve"> předání staveniště, </w:t>
      </w:r>
    </w:p>
    <w:p w:rsidR="00BE1AA5" w:rsidRDefault="00BE1AA5" w:rsidP="00670111">
      <w:pPr>
        <w:pStyle w:val="Normlnweb"/>
        <w:numPr>
          <w:ilvl w:val="0"/>
          <w:numId w:val="7"/>
        </w:numPr>
        <w:spacing w:before="0" w:beforeAutospacing="0" w:after="0" w:line="276" w:lineRule="auto"/>
        <w:ind w:left="1418"/>
        <w:jc w:val="both"/>
        <w:rPr>
          <w:rFonts w:ascii="Arial Narrow" w:hAnsi="Arial Narrow" w:cs="Tahoma"/>
          <w:color w:val="000000"/>
          <w:sz w:val="22"/>
          <w:szCs w:val="22"/>
        </w:rPr>
      </w:pPr>
      <w:r w:rsidRPr="009C179B">
        <w:rPr>
          <w:rFonts w:ascii="Arial Narrow" w:hAnsi="Arial Narrow" w:cs="Tahoma"/>
          <w:color w:val="000000"/>
          <w:sz w:val="22"/>
          <w:szCs w:val="22"/>
        </w:rPr>
        <w:t xml:space="preserve">řádná a včasná úhrada jednotlivých </w:t>
      </w:r>
      <w:r>
        <w:rPr>
          <w:rFonts w:ascii="Arial Narrow" w:hAnsi="Arial Narrow" w:cs="Tahoma"/>
          <w:color w:val="000000"/>
          <w:sz w:val="22"/>
          <w:szCs w:val="22"/>
        </w:rPr>
        <w:t>daňových</w:t>
      </w:r>
      <w:r w:rsidRPr="009C179B">
        <w:rPr>
          <w:rFonts w:ascii="Arial Narrow" w:hAnsi="Arial Narrow" w:cs="Tahoma"/>
          <w:color w:val="000000"/>
          <w:sz w:val="22"/>
          <w:szCs w:val="22"/>
        </w:rPr>
        <w:t xml:space="preserve"> dokladů vystavených zhotovitelem objednateli za provádění díla dle této smlouvy,</w:t>
      </w:r>
    </w:p>
    <w:p w:rsidR="00BE1AA5" w:rsidRPr="00867396" w:rsidRDefault="00BE1AA5" w:rsidP="00670111">
      <w:pPr>
        <w:pStyle w:val="Normlnweb"/>
        <w:numPr>
          <w:ilvl w:val="0"/>
          <w:numId w:val="7"/>
        </w:numPr>
        <w:spacing w:before="0" w:beforeAutospacing="0" w:after="0" w:line="276" w:lineRule="auto"/>
        <w:ind w:left="1418"/>
        <w:jc w:val="both"/>
        <w:rPr>
          <w:rFonts w:ascii="Arial Narrow" w:hAnsi="Arial Narrow" w:cs="Tahoma"/>
          <w:color w:val="000000"/>
          <w:sz w:val="22"/>
          <w:szCs w:val="22"/>
        </w:rPr>
      </w:pPr>
      <w:r w:rsidRPr="00867396">
        <w:rPr>
          <w:rFonts w:ascii="Arial Narrow" w:hAnsi="Arial Narrow" w:cs="Tahoma"/>
          <w:sz w:val="22"/>
          <w:szCs w:val="22"/>
        </w:rPr>
        <w:t xml:space="preserve">předání všech vyjádření a dokladů potřebných pro řádné provedení díla, a to zejména všech rozhodnutí či souhlasů vydaných příslušným správním orgánem (stavebním úřadem) s vyznačenou doložkou právní moci nejpozději </w:t>
      </w:r>
      <w:r>
        <w:rPr>
          <w:rFonts w:ascii="Arial Narrow" w:hAnsi="Arial Narrow" w:cs="Tahoma"/>
          <w:sz w:val="22"/>
          <w:szCs w:val="22"/>
        </w:rPr>
        <w:t>v den</w:t>
      </w:r>
      <w:r>
        <w:rPr>
          <w:rFonts w:ascii="Arial Narrow" w:hAnsi="Arial Narrow" w:cs="Arial"/>
          <w:sz w:val="22"/>
          <w:szCs w:val="22"/>
        </w:rPr>
        <w:t xml:space="preserve"> předání</w:t>
      </w:r>
      <w:r w:rsidRPr="00867396">
        <w:rPr>
          <w:rFonts w:ascii="Arial Narrow" w:hAnsi="Arial Narrow" w:cs="Arial"/>
          <w:sz w:val="22"/>
          <w:szCs w:val="22"/>
        </w:rPr>
        <w:t xml:space="preserve"> staveniště</w:t>
      </w:r>
      <w:r w:rsidRPr="00867396">
        <w:rPr>
          <w:rFonts w:ascii="Arial Narrow" w:hAnsi="Arial Narrow" w:cs="Tahoma"/>
          <w:sz w:val="22"/>
          <w:szCs w:val="22"/>
        </w:rPr>
        <w:t>.</w:t>
      </w:r>
    </w:p>
    <w:p w:rsidR="00BE1AA5" w:rsidRDefault="00BE1AA5" w:rsidP="0019278E">
      <w:pPr>
        <w:pStyle w:val="Normlnweb"/>
        <w:spacing w:after="0" w:line="276" w:lineRule="auto"/>
        <w:rPr>
          <w:rFonts w:ascii="Arial Narrow" w:hAnsi="Arial Narrow" w:cs="Tahoma"/>
          <w:b/>
          <w:bCs/>
          <w:color w:val="000000"/>
        </w:rPr>
      </w:pPr>
    </w:p>
    <w:p w:rsidR="00BE1AA5" w:rsidRPr="00950DEA" w:rsidRDefault="00BE1AA5" w:rsidP="00F44187">
      <w:pPr>
        <w:pStyle w:val="Normlnweb"/>
        <w:spacing w:after="0" w:line="276" w:lineRule="auto"/>
        <w:jc w:val="center"/>
        <w:rPr>
          <w:rFonts w:ascii="Arial Narrow" w:hAnsi="Arial Narrow" w:cs="Tahoma"/>
          <w:b/>
          <w:bCs/>
          <w:color w:val="000000"/>
        </w:rPr>
      </w:pPr>
      <w:r>
        <w:rPr>
          <w:rFonts w:ascii="Arial Narrow" w:hAnsi="Arial Narrow" w:cs="Tahoma"/>
          <w:b/>
          <w:bCs/>
          <w:color w:val="000000"/>
        </w:rPr>
        <w:t>IV. Cena díla</w:t>
      </w:r>
    </w:p>
    <w:p w:rsidR="00BE1AA5" w:rsidRDefault="00BE1AA5" w:rsidP="00F44187">
      <w:pPr>
        <w:spacing w:after="0"/>
        <w:ind w:left="720"/>
        <w:jc w:val="both"/>
        <w:rPr>
          <w:rFonts w:ascii="Arial Narrow" w:hAnsi="Arial Narrow" w:cs="Arial"/>
          <w:sz w:val="24"/>
        </w:rPr>
      </w:pPr>
    </w:p>
    <w:p w:rsidR="00BE1AA5" w:rsidRPr="00BA480C" w:rsidRDefault="00BE1AA5" w:rsidP="00BA480C">
      <w:pPr>
        <w:numPr>
          <w:ilvl w:val="0"/>
          <w:numId w:val="8"/>
        </w:numPr>
        <w:spacing w:after="0"/>
        <w:ind w:left="360"/>
        <w:jc w:val="both"/>
        <w:rPr>
          <w:rFonts w:ascii="Arial Narrow" w:hAnsi="Arial Narrow" w:cs="Arial"/>
        </w:rPr>
      </w:pPr>
      <w:r w:rsidRPr="00382AA6">
        <w:rPr>
          <w:rFonts w:ascii="Arial Narrow" w:hAnsi="Arial Narrow" w:cs="Arial"/>
        </w:rPr>
        <w:t>Cena díla dle cenov</w:t>
      </w:r>
      <w:r>
        <w:rPr>
          <w:rFonts w:ascii="Arial Narrow" w:hAnsi="Arial Narrow" w:cs="Arial"/>
        </w:rPr>
        <w:t xml:space="preserve">ých nabídek </w:t>
      </w:r>
      <w:r w:rsidRPr="00382AA6">
        <w:rPr>
          <w:rFonts w:ascii="Arial Narrow" w:hAnsi="Arial Narrow" w:cs="Arial"/>
        </w:rPr>
        <w:t>zhotovitele, kter</w:t>
      </w:r>
      <w:r>
        <w:rPr>
          <w:rFonts w:ascii="Arial Narrow" w:hAnsi="Arial Narrow" w:cs="Arial"/>
        </w:rPr>
        <w:t>é</w:t>
      </w:r>
      <w:r w:rsidRPr="00382AA6">
        <w:rPr>
          <w:rFonts w:ascii="Arial Narrow" w:hAnsi="Arial Narrow" w:cs="Arial"/>
        </w:rPr>
        <w:t xml:space="preserve"> j</w:t>
      </w:r>
      <w:r>
        <w:rPr>
          <w:rFonts w:ascii="Arial Narrow" w:hAnsi="Arial Narrow" w:cs="Arial"/>
        </w:rPr>
        <w:t>sou přílohou č. 2 této smlouvy:</w:t>
      </w:r>
    </w:p>
    <w:p w:rsidR="00BE1AA5" w:rsidRDefault="00BE1AA5" w:rsidP="00BA480C">
      <w:pPr>
        <w:spacing w:after="0"/>
        <w:ind w:left="360"/>
        <w:jc w:val="both"/>
        <w:rPr>
          <w:rFonts w:ascii="Arial Narrow" w:hAnsi="Arial Narrow" w:cs="Arial"/>
        </w:rPr>
      </w:pPr>
    </w:p>
    <w:p w:rsidR="00BE1AA5" w:rsidRPr="004B31D1" w:rsidRDefault="00BE1AA5" w:rsidP="00BA480C">
      <w:pPr>
        <w:spacing w:after="0"/>
        <w:ind w:left="709"/>
        <w:jc w:val="both"/>
        <w:rPr>
          <w:rFonts w:ascii="Arial Narrow" w:hAnsi="Arial Narrow" w:cs="Arial"/>
          <w:b/>
        </w:rPr>
      </w:pPr>
      <w:r w:rsidRPr="004B31D1">
        <w:rPr>
          <w:rFonts w:ascii="Arial Narrow" w:hAnsi="Arial Narrow" w:cs="Arial"/>
          <w:b/>
        </w:rPr>
        <w:t xml:space="preserve">Cena bez DPH: </w:t>
      </w:r>
      <w:r w:rsidRPr="004B31D1">
        <w:rPr>
          <w:rFonts w:ascii="Arial Narrow" w:hAnsi="Arial Narrow" w:cs="Arial"/>
          <w:b/>
        </w:rPr>
        <w:tab/>
        <w:t xml:space="preserve">  </w:t>
      </w:r>
      <w:r>
        <w:rPr>
          <w:rFonts w:ascii="Arial Narrow" w:hAnsi="Arial Narrow" w:cs="Arial"/>
          <w:b/>
        </w:rPr>
        <w:t xml:space="preserve"> 99 500,-- Kč</w:t>
      </w:r>
    </w:p>
    <w:p w:rsidR="00BE1AA5" w:rsidRPr="004B31D1" w:rsidRDefault="00BE1AA5" w:rsidP="00BA480C">
      <w:pPr>
        <w:spacing w:after="0"/>
        <w:ind w:left="709"/>
        <w:jc w:val="both"/>
        <w:rPr>
          <w:rFonts w:ascii="Arial Narrow" w:hAnsi="Arial Narrow" w:cs="Arial"/>
          <w:b/>
        </w:rPr>
      </w:pPr>
      <w:r w:rsidRPr="004B31D1">
        <w:rPr>
          <w:rFonts w:ascii="Arial Narrow" w:hAnsi="Arial Narrow" w:cs="Arial"/>
          <w:b/>
        </w:rPr>
        <w:t>DPH 21%:</w:t>
      </w:r>
      <w:r w:rsidRPr="004B31D1">
        <w:rPr>
          <w:rFonts w:ascii="Arial Narrow" w:hAnsi="Arial Narrow" w:cs="Arial"/>
          <w:b/>
        </w:rPr>
        <w:tab/>
      </w:r>
      <w:r>
        <w:rPr>
          <w:rFonts w:ascii="Arial Narrow" w:hAnsi="Arial Narrow" w:cs="Arial"/>
          <w:b/>
        </w:rPr>
        <w:t xml:space="preserve">   20 895,-- Kč</w:t>
      </w:r>
    </w:p>
    <w:p w:rsidR="00BE1AA5" w:rsidRPr="004B31D1" w:rsidRDefault="00BE1AA5" w:rsidP="00BA480C">
      <w:pPr>
        <w:spacing w:after="0"/>
        <w:ind w:left="709"/>
        <w:jc w:val="both"/>
        <w:rPr>
          <w:rFonts w:ascii="Arial Narrow" w:hAnsi="Arial Narrow" w:cs="Arial"/>
          <w:b/>
        </w:rPr>
      </w:pPr>
      <w:r w:rsidRPr="004B31D1">
        <w:rPr>
          <w:rFonts w:ascii="Arial Narrow" w:hAnsi="Arial Narrow" w:cs="Arial"/>
          <w:b/>
        </w:rPr>
        <w:t xml:space="preserve">Cena s DPH:    </w:t>
      </w:r>
      <w:r>
        <w:rPr>
          <w:rFonts w:ascii="Arial Narrow" w:hAnsi="Arial Narrow" w:cs="Arial"/>
          <w:b/>
        </w:rPr>
        <w:t xml:space="preserve">   120  395,--</w:t>
      </w:r>
    </w:p>
    <w:p w:rsidR="00BE1AA5" w:rsidRDefault="00BE1AA5" w:rsidP="00BA480C">
      <w:pPr>
        <w:spacing w:after="0"/>
        <w:ind w:left="360"/>
        <w:jc w:val="both"/>
        <w:rPr>
          <w:rFonts w:ascii="Arial Narrow" w:hAnsi="Arial Narrow" w:cs="Arial"/>
        </w:rPr>
      </w:pPr>
    </w:p>
    <w:p w:rsidR="00BE1AA5" w:rsidRPr="002372C3" w:rsidRDefault="00BE1AA5" w:rsidP="003036C8">
      <w:pPr>
        <w:spacing w:after="0"/>
        <w:jc w:val="both"/>
        <w:rPr>
          <w:rFonts w:ascii="Arial Narrow" w:hAnsi="Arial Narrow" w:cs="Arial"/>
        </w:rPr>
      </w:pPr>
      <w:r>
        <w:t xml:space="preserve"> </w:t>
      </w:r>
    </w:p>
    <w:p w:rsidR="00BE1AA5" w:rsidRPr="002372C3" w:rsidRDefault="00BE1AA5" w:rsidP="00670111">
      <w:pPr>
        <w:numPr>
          <w:ilvl w:val="0"/>
          <w:numId w:val="8"/>
        </w:numPr>
        <w:spacing w:after="0"/>
        <w:jc w:val="both"/>
        <w:rPr>
          <w:rFonts w:ascii="Arial Narrow" w:hAnsi="Arial Narrow" w:cs="Arial"/>
        </w:rPr>
      </w:pPr>
      <w:r w:rsidRPr="002372C3">
        <w:rPr>
          <w:rFonts w:ascii="Arial Narrow" w:hAnsi="Arial Narrow" w:cs="Arial"/>
        </w:rPr>
        <w:t xml:space="preserve">Konečná cena díla bude vypočítána jako </w:t>
      </w:r>
      <w:r>
        <w:rPr>
          <w:rFonts w:ascii="Arial Narrow" w:hAnsi="Arial Narrow" w:cs="Arial"/>
        </w:rPr>
        <w:t>součin</w:t>
      </w:r>
      <w:r w:rsidRPr="002372C3">
        <w:rPr>
          <w:rFonts w:ascii="Arial Narrow" w:hAnsi="Arial Narrow" w:cs="Arial"/>
        </w:rPr>
        <w:t xml:space="preserve"> množství skutečně provedených prací a dodávek a jednotkových cen uvedených v cenové nabídce zhotovitele. V této souvislosti se s</w:t>
      </w:r>
      <w:r w:rsidRPr="002372C3">
        <w:rPr>
          <w:rFonts w:ascii="Arial Narrow" w:hAnsi="Arial Narrow" w:cs="Tahoma"/>
          <w:color w:val="000000"/>
        </w:rPr>
        <w:t>mluvní strany dohodly, že ustanovení § 2620 až 2622 občanského zákoníku se nepoužije.</w:t>
      </w:r>
    </w:p>
    <w:p w:rsidR="00BE1AA5" w:rsidRPr="002372C3" w:rsidRDefault="00BE1AA5" w:rsidP="00F44187">
      <w:pPr>
        <w:spacing w:after="0"/>
        <w:ind w:left="720"/>
        <w:jc w:val="both"/>
        <w:rPr>
          <w:rFonts w:ascii="Arial Narrow" w:hAnsi="Arial Narrow" w:cs="Arial"/>
        </w:rPr>
      </w:pPr>
    </w:p>
    <w:p w:rsidR="00BE1AA5" w:rsidRPr="00B44069" w:rsidRDefault="00BE1AA5" w:rsidP="00670111">
      <w:pPr>
        <w:numPr>
          <w:ilvl w:val="0"/>
          <w:numId w:val="8"/>
        </w:numPr>
        <w:spacing w:after="0"/>
        <w:jc w:val="both"/>
        <w:rPr>
          <w:rFonts w:ascii="Arial Narrow" w:hAnsi="Arial Narrow" w:cs="Arial"/>
        </w:rPr>
      </w:pPr>
      <w:r w:rsidRPr="002372C3">
        <w:rPr>
          <w:rFonts w:ascii="Arial Narrow" w:hAnsi="Arial Narrow" w:cs="Tahoma"/>
          <w:color w:val="000000"/>
        </w:rPr>
        <w:t>Objednatel je oprávněn požadovat změny díla</w:t>
      </w:r>
      <w:r>
        <w:rPr>
          <w:rFonts w:ascii="Arial Narrow" w:hAnsi="Arial Narrow" w:cs="Tahoma"/>
          <w:color w:val="000000"/>
        </w:rPr>
        <w:t>.</w:t>
      </w:r>
      <w:r w:rsidRPr="002372C3">
        <w:rPr>
          <w:rFonts w:ascii="Arial Narrow" w:hAnsi="Arial Narrow" w:cs="Tahoma"/>
          <w:color w:val="000000"/>
        </w:rPr>
        <w:t xml:space="preserve"> </w:t>
      </w:r>
      <w:r w:rsidRPr="00EC68D2">
        <w:rPr>
          <w:rFonts w:ascii="Arial Narrow" w:hAnsi="Arial Narrow" w:cs="Tahoma"/>
          <w:color w:val="000000"/>
        </w:rPr>
        <w:t xml:space="preserve">Změnu díla si objednatel se zhotovitelem odsouhlasí </w:t>
      </w:r>
      <w:r>
        <w:rPr>
          <w:rFonts w:ascii="Arial Narrow" w:hAnsi="Arial Narrow" w:cs="Tahoma"/>
          <w:color w:val="000000"/>
        </w:rPr>
        <w:t>ve formě písemného dodatku k této smlouvě nebo uzavřením samostatné smlouvy o dílo.</w:t>
      </w:r>
      <w:r w:rsidRPr="00B44069">
        <w:rPr>
          <w:rFonts w:ascii="Arial Narrow" w:hAnsi="Arial Narrow" w:cs="Tahoma"/>
          <w:color w:val="000000"/>
        </w:rPr>
        <w:t xml:space="preserve">  </w:t>
      </w:r>
    </w:p>
    <w:p w:rsidR="00BE1AA5" w:rsidRPr="00EC68D2" w:rsidRDefault="00BE1AA5" w:rsidP="00F44187">
      <w:pPr>
        <w:spacing w:after="0"/>
        <w:ind w:left="720"/>
        <w:jc w:val="both"/>
        <w:rPr>
          <w:rFonts w:ascii="Arial Narrow" w:hAnsi="Arial Narrow" w:cs="Arial"/>
        </w:rPr>
      </w:pPr>
    </w:p>
    <w:p w:rsidR="00BE1AA5" w:rsidRPr="00EC68D2" w:rsidRDefault="00BE1AA5" w:rsidP="00670111">
      <w:pPr>
        <w:numPr>
          <w:ilvl w:val="0"/>
          <w:numId w:val="8"/>
        </w:numPr>
        <w:spacing w:after="0"/>
        <w:jc w:val="both"/>
        <w:rPr>
          <w:rFonts w:ascii="Arial Narrow" w:hAnsi="Arial Narrow" w:cs="Arial"/>
        </w:rPr>
      </w:pPr>
      <w:r w:rsidRPr="00B44069">
        <w:rPr>
          <w:rFonts w:ascii="Arial Narrow" w:hAnsi="Arial Narrow" w:cs="Tahoma"/>
          <w:color w:val="000000"/>
        </w:rPr>
        <w:t>Smluvní strany sjednávají, že jednotkové ceny uvedené v nabídce zhotovitele, a tedy nabídkovou cenu je možno po uzavření této smlouvy zvýšit</w:t>
      </w:r>
      <w:r>
        <w:rPr>
          <w:rFonts w:ascii="Arial Narrow" w:hAnsi="Arial Narrow" w:cs="Tahoma"/>
          <w:color w:val="000000"/>
        </w:rPr>
        <w:t xml:space="preserve">/snížit </w:t>
      </w:r>
      <w:r w:rsidRPr="00EC68D2">
        <w:rPr>
          <w:rFonts w:ascii="Arial Narrow" w:hAnsi="Arial Narrow" w:cs="Tahoma"/>
          <w:color w:val="000000"/>
        </w:rPr>
        <w:t>v těchto případech:</w:t>
      </w:r>
    </w:p>
    <w:p w:rsidR="00BE1AA5" w:rsidRPr="00EC68D2" w:rsidRDefault="00BE1AA5" w:rsidP="00670111">
      <w:pPr>
        <w:pStyle w:val="Seznam3"/>
        <w:widowControl/>
        <w:numPr>
          <w:ilvl w:val="0"/>
          <w:numId w:val="2"/>
        </w:numPr>
        <w:spacing w:before="120" w:line="276" w:lineRule="auto"/>
        <w:ind w:left="1418" w:hanging="426"/>
        <w:contextualSpacing w:val="0"/>
        <w:jc w:val="both"/>
        <w:rPr>
          <w:rFonts w:ascii="Arial Narrow" w:hAnsi="Arial Narrow" w:cs="Tahoma"/>
          <w:sz w:val="22"/>
          <w:szCs w:val="22"/>
        </w:rPr>
      </w:pPr>
      <w:r w:rsidRPr="00EC68D2">
        <w:rPr>
          <w:rFonts w:ascii="Arial Narrow" w:hAnsi="Arial Narrow" w:cs="Tahoma"/>
          <w:sz w:val="22"/>
          <w:szCs w:val="22"/>
        </w:rPr>
        <w:t>změna daňových předpisů, které mají vliv na cenu díla;</w:t>
      </w:r>
    </w:p>
    <w:p w:rsidR="00BE1AA5" w:rsidRPr="00EC68D2" w:rsidRDefault="00BE1AA5" w:rsidP="00670111">
      <w:pPr>
        <w:pStyle w:val="Seznam3"/>
        <w:widowControl/>
        <w:numPr>
          <w:ilvl w:val="0"/>
          <w:numId w:val="2"/>
        </w:numPr>
        <w:spacing w:before="120" w:line="276" w:lineRule="auto"/>
        <w:ind w:left="1418" w:hanging="426"/>
        <w:contextualSpacing w:val="0"/>
        <w:jc w:val="both"/>
        <w:rPr>
          <w:rFonts w:ascii="Arial Narrow" w:hAnsi="Arial Narrow" w:cs="Tahoma"/>
          <w:sz w:val="22"/>
          <w:szCs w:val="22"/>
        </w:rPr>
      </w:pPr>
      <w:r w:rsidRPr="00EC68D2">
        <w:rPr>
          <w:rFonts w:ascii="Arial Narrow" w:hAnsi="Arial Narrow" w:cs="Tahoma"/>
          <w:sz w:val="22"/>
          <w:szCs w:val="22"/>
        </w:rPr>
        <w:t>objednatelem dodatečně požadované práce ve vyšší kvalitě/kvantitě;</w:t>
      </w:r>
    </w:p>
    <w:p w:rsidR="00BE1AA5" w:rsidRPr="00E76CF0" w:rsidRDefault="00BE1AA5" w:rsidP="00670111">
      <w:pPr>
        <w:pStyle w:val="Seznam3"/>
        <w:widowControl/>
        <w:numPr>
          <w:ilvl w:val="0"/>
          <w:numId w:val="2"/>
        </w:numPr>
        <w:spacing w:before="120" w:line="276" w:lineRule="auto"/>
        <w:ind w:left="1418" w:hanging="426"/>
        <w:contextualSpacing w:val="0"/>
        <w:jc w:val="both"/>
        <w:rPr>
          <w:rFonts w:ascii="Arial Narrow" w:hAnsi="Arial Narrow" w:cs="Tahoma"/>
          <w:sz w:val="22"/>
          <w:szCs w:val="22"/>
        </w:rPr>
      </w:pPr>
      <w:r w:rsidRPr="00E76CF0">
        <w:rPr>
          <w:rFonts w:ascii="Arial Narrow" w:hAnsi="Arial Narrow" w:cs="Tahoma"/>
          <w:sz w:val="22"/>
          <w:szCs w:val="22"/>
        </w:rPr>
        <w:lastRenderedPageBreak/>
        <w:t>objednatelem dodatečně požadované dodávky materiálu a/nebo vybavení ve vyšší kvalitě/kvantitě;</w:t>
      </w:r>
    </w:p>
    <w:p w:rsidR="00BE1AA5" w:rsidRPr="00E76CF0" w:rsidRDefault="00BE1AA5" w:rsidP="00670111">
      <w:pPr>
        <w:pStyle w:val="Seznam3"/>
        <w:widowControl/>
        <w:numPr>
          <w:ilvl w:val="0"/>
          <w:numId w:val="2"/>
        </w:numPr>
        <w:spacing w:before="120" w:line="276" w:lineRule="auto"/>
        <w:ind w:left="1418" w:hanging="426"/>
        <w:contextualSpacing w:val="0"/>
        <w:jc w:val="both"/>
        <w:rPr>
          <w:rFonts w:ascii="Arial Narrow" w:hAnsi="Arial Narrow" w:cs="Tahoma"/>
          <w:sz w:val="22"/>
          <w:szCs w:val="22"/>
        </w:rPr>
      </w:pPr>
      <w:r w:rsidRPr="00E76CF0">
        <w:rPr>
          <w:rFonts w:ascii="Arial Narrow" w:hAnsi="Arial Narrow" w:cs="Tahoma"/>
          <w:sz w:val="22"/>
          <w:szCs w:val="22"/>
        </w:rPr>
        <w:t>podstatná změna termínu realizace díla z důvodu na straně objednatele;</w:t>
      </w:r>
    </w:p>
    <w:p w:rsidR="00BE1AA5" w:rsidRDefault="00BE1AA5" w:rsidP="00670111">
      <w:pPr>
        <w:pStyle w:val="Seznam3"/>
        <w:widowControl/>
        <w:numPr>
          <w:ilvl w:val="0"/>
          <w:numId w:val="2"/>
        </w:numPr>
        <w:spacing w:before="120" w:line="276" w:lineRule="auto"/>
        <w:ind w:left="1418" w:hanging="426"/>
        <w:contextualSpacing w:val="0"/>
        <w:jc w:val="both"/>
        <w:rPr>
          <w:rFonts w:ascii="Arial Narrow" w:hAnsi="Arial Narrow" w:cs="Tahoma"/>
          <w:sz w:val="22"/>
          <w:szCs w:val="22"/>
        </w:rPr>
      </w:pPr>
      <w:r w:rsidRPr="002372C3">
        <w:rPr>
          <w:rFonts w:ascii="Arial Narrow" w:hAnsi="Arial Narrow" w:cs="Tahoma"/>
          <w:sz w:val="22"/>
          <w:szCs w:val="22"/>
        </w:rPr>
        <w:t>nepředvídané náklady související s prováděním předmětu dle této smlouvy, které vznikly nikoliv na straně zhotovitele, např. opatření vyplývající z dodatečného průzkumu staveniště, nebezpečné nálezy, archeologické nálezy a další vlivy a skutečnosti, které nebylo možno ke dni podpisu této smlouvy zhotovitelem předpokládat.</w:t>
      </w:r>
    </w:p>
    <w:p w:rsidR="00BE1AA5" w:rsidRDefault="00BE1AA5" w:rsidP="00F44187">
      <w:pPr>
        <w:pStyle w:val="Normlnweb"/>
        <w:spacing w:after="0" w:line="276" w:lineRule="auto"/>
        <w:jc w:val="center"/>
        <w:rPr>
          <w:rFonts w:ascii="Arial Narrow" w:hAnsi="Arial Narrow" w:cs="Tahoma"/>
          <w:b/>
          <w:bCs/>
          <w:color w:val="000000"/>
        </w:rPr>
      </w:pPr>
      <w:r>
        <w:rPr>
          <w:rFonts w:ascii="Arial Narrow" w:hAnsi="Arial Narrow" w:cs="Tahoma"/>
          <w:b/>
          <w:bCs/>
          <w:color w:val="000000"/>
        </w:rPr>
        <w:t>V. Platební podmínky</w:t>
      </w:r>
    </w:p>
    <w:p w:rsidR="00BE1AA5" w:rsidRDefault="00BE1AA5" w:rsidP="00C45A02">
      <w:pPr>
        <w:pStyle w:val="Normlnweb"/>
        <w:spacing w:before="0" w:beforeAutospacing="0" w:after="0" w:line="276" w:lineRule="auto"/>
        <w:ind w:left="720"/>
        <w:jc w:val="both"/>
        <w:rPr>
          <w:rFonts w:ascii="Arial Narrow" w:hAnsi="Arial Narrow" w:cs="Tahoma"/>
          <w:color w:val="000000"/>
          <w:sz w:val="22"/>
          <w:szCs w:val="22"/>
        </w:rPr>
      </w:pPr>
    </w:p>
    <w:p w:rsidR="00BE1AA5" w:rsidRPr="00E52903" w:rsidRDefault="00BE1AA5" w:rsidP="002372C3">
      <w:pPr>
        <w:pStyle w:val="Normlnweb"/>
        <w:numPr>
          <w:ilvl w:val="0"/>
          <w:numId w:val="22"/>
        </w:numPr>
        <w:spacing w:before="0" w:beforeAutospacing="0" w:after="0" w:line="276" w:lineRule="auto"/>
        <w:jc w:val="both"/>
        <w:rPr>
          <w:rFonts w:ascii="Arial Narrow" w:hAnsi="Arial Narrow" w:cs="Tahoma"/>
          <w:sz w:val="22"/>
          <w:szCs w:val="22"/>
        </w:rPr>
      </w:pPr>
      <w:r w:rsidRPr="002372C3">
        <w:rPr>
          <w:rFonts w:ascii="Arial Narrow" w:hAnsi="Arial Narrow" w:cs="Tahoma"/>
          <w:sz w:val="22"/>
          <w:szCs w:val="22"/>
        </w:rPr>
        <w:t xml:space="preserve">Objednatel tímto prohlašuje, že disponuje dostatečnými </w:t>
      </w:r>
      <w:r>
        <w:rPr>
          <w:rFonts w:ascii="Arial Narrow" w:hAnsi="Arial Narrow" w:cs="Tahoma"/>
          <w:sz w:val="22"/>
          <w:szCs w:val="22"/>
        </w:rPr>
        <w:t xml:space="preserve">finančními prostředky k úhradě </w:t>
      </w:r>
      <w:r w:rsidRPr="002372C3">
        <w:rPr>
          <w:rFonts w:ascii="Arial Narrow" w:hAnsi="Arial Narrow" w:cs="Tahoma"/>
          <w:sz w:val="22"/>
          <w:szCs w:val="22"/>
        </w:rPr>
        <w:t xml:space="preserve">všech svých </w:t>
      </w:r>
      <w:r w:rsidRPr="00E52903">
        <w:rPr>
          <w:rFonts w:ascii="Arial Narrow" w:hAnsi="Arial Narrow" w:cs="Tahoma"/>
          <w:sz w:val="22"/>
          <w:szCs w:val="22"/>
        </w:rPr>
        <w:t>závazků z vyplývajících z této smlouvy.</w:t>
      </w:r>
    </w:p>
    <w:p w:rsidR="00BE1AA5" w:rsidRPr="00E52903" w:rsidRDefault="00BE1AA5" w:rsidP="008C4012">
      <w:pPr>
        <w:pStyle w:val="Normlnweb"/>
        <w:spacing w:before="0" w:beforeAutospacing="0" w:after="0" w:line="276" w:lineRule="auto"/>
        <w:ind w:left="720"/>
        <w:jc w:val="both"/>
        <w:rPr>
          <w:rFonts w:ascii="Arial Narrow" w:hAnsi="Arial Narrow" w:cs="Tahoma"/>
          <w:sz w:val="22"/>
          <w:szCs w:val="22"/>
        </w:rPr>
      </w:pPr>
    </w:p>
    <w:p w:rsidR="00BE1AA5" w:rsidRPr="00E52903" w:rsidRDefault="00BE1AA5" w:rsidP="002372C3">
      <w:pPr>
        <w:pStyle w:val="Normlnweb"/>
        <w:numPr>
          <w:ilvl w:val="0"/>
          <w:numId w:val="22"/>
        </w:numPr>
        <w:spacing w:before="0" w:beforeAutospacing="0" w:after="0" w:line="276" w:lineRule="auto"/>
        <w:jc w:val="both"/>
        <w:rPr>
          <w:rFonts w:ascii="Arial Narrow" w:hAnsi="Arial Narrow" w:cs="Tahoma"/>
          <w:sz w:val="22"/>
          <w:szCs w:val="22"/>
        </w:rPr>
      </w:pPr>
      <w:r>
        <w:rPr>
          <w:rFonts w:ascii="Arial Narrow" w:hAnsi="Arial Narrow"/>
          <w:sz w:val="22"/>
          <w:szCs w:val="22"/>
        </w:rPr>
        <w:t>Vyúčtování ce</w:t>
      </w:r>
      <w:r w:rsidRPr="00E52903">
        <w:rPr>
          <w:rFonts w:ascii="Arial Narrow" w:hAnsi="Arial Narrow"/>
          <w:sz w:val="22"/>
          <w:szCs w:val="22"/>
        </w:rPr>
        <w:t>ny díla bude provedeno zhotovitelem</w:t>
      </w:r>
      <w:r>
        <w:rPr>
          <w:rFonts w:ascii="Arial Narrow" w:hAnsi="Arial Narrow"/>
          <w:sz w:val="22"/>
          <w:szCs w:val="22"/>
        </w:rPr>
        <w:t xml:space="preserve"> ve dvou fázích. První daňový doklad bude vystaven  po zhotovení betonáže a konstrukce (95 227,-- Kč s DPH) a druhý daňový doklad  bude vystaven až v závěrečné fázi </w:t>
      </w:r>
      <w:r w:rsidRPr="00E52903">
        <w:rPr>
          <w:rFonts w:ascii="Arial Narrow" w:hAnsi="Arial Narrow"/>
          <w:sz w:val="22"/>
          <w:szCs w:val="22"/>
        </w:rPr>
        <w:t xml:space="preserve">po předání </w:t>
      </w:r>
      <w:r>
        <w:rPr>
          <w:rFonts w:ascii="Arial Narrow" w:hAnsi="Arial Narrow"/>
          <w:sz w:val="22"/>
          <w:szCs w:val="22"/>
        </w:rPr>
        <w:t xml:space="preserve">dokončeného díla.  Daňové doklady budou  se splatností  14 dní. </w:t>
      </w:r>
    </w:p>
    <w:p w:rsidR="00BE1AA5" w:rsidRPr="00E52903" w:rsidRDefault="00BE1AA5" w:rsidP="007C3C00">
      <w:pPr>
        <w:pStyle w:val="Normlnweb"/>
        <w:spacing w:before="0" w:beforeAutospacing="0" w:after="0" w:line="276" w:lineRule="auto"/>
        <w:jc w:val="both"/>
        <w:rPr>
          <w:rFonts w:ascii="Arial Narrow" w:hAnsi="Arial Narrow" w:cs="Tahoma"/>
          <w:sz w:val="22"/>
          <w:szCs w:val="22"/>
        </w:rPr>
      </w:pPr>
    </w:p>
    <w:p w:rsidR="00BE1AA5" w:rsidRPr="00E52903" w:rsidRDefault="00BE1AA5" w:rsidP="003036C8">
      <w:pPr>
        <w:pStyle w:val="Normlnweb"/>
        <w:numPr>
          <w:ilvl w:val="0"/>
          <w:numId w:val="22"/>
        </w:numPr>
        <w:spacing w:before="0" w:beforeAutospacing="0" w:after="0" w:line="276" w:lineRule="auto"/>
        <w:jc w:val="both"/>
        <w:rPr>
          <w:rFonts w:ascii="Arial Narrow" w:hAnsi="Arial Narrow" w:cs="Tahoma"/>
          <w:sz w:val="22"/>
          <w:szCs w:val="22"/>
        </w:rPr>
      </w:pPr>
      <w:r w:rsidRPr="00E52903">
        <w:rPr>
          <w:rFonts w:ascii="Arial Narrow" w:hAnsi="Arial Narrow" w:cs="Tahoma"/>
          <w:color w:val="000000"/>
          <w:sz w:val="22"/>
          <w:szCs w:val="22"/>
        </w:rPr>
        <w:t>Dílo nespadá do režimu přenesené daňové povinnosti při poskytnutí stavební nebo montážních prací ve smyslu ustanovení § 92e zákona č. 235/2004 Sb., o DPH, ve znění pozdějších předpisů.</w:t>
      </w:r>
    </w:p>
    <w:p w:rsidR="00BE1AA5" w:rsidRPr="002372C3" w:rsidRDefault="00BE1AA5" w:rsidP="006058FA">
      <w:pPr>
        <w:pStyle w:val="Normlnweb"/>
        <w:spacing w:before="0" w:beforeAutospacing="0" w:after="0" w:line="276" w:lineRule="auto"/>
        <w:jc w:val="both"/>
        <w:rPr>
          <w:rFonts w:ascii="Arial Narrow" w:hAnsi="Arial Narrow" w:cs="Tahoma"/>
          <w:sz w:val="22"/>
          <w:szCs w:val="22"/>
        </w:rPr>
      </w:pPr>
    </w:p>
    <w:p w:rsidR="00BE1AA5" w:rsidRPr="002372C3" w:rsidRDefault="00BE1AA5" w:rsidP="002372C3">
      <w:pPr>
        <w:pStyle w:val="Normlnweb"/>
        <w:numPr>
          <w:ilvl w:val="0"/>
          <w:numId w:val="22"/>
        </w:numPr>
        <w:spacing w:before="0" w:beforeAutospacing="0" w:after="0" w:line="276" w:lineRule="auto"/>
        <w:jc w:val="both"/>
        <w:rPr>
          <w:rFonts w:ascii="Arial Narrow" w:hAnsi="Arial Narrow" w:cs="Tahoma"/>
          <w:sz w:val="22"/>
          <w:szCs w:val="22"/>
        </w:rPr>
      </w:pPr>
      <w:r w:rsidRPr="002372C3">
        <w:rPr>
          <w:rFonts w:ascii="Arial Narrow" w:hAnsi="Arial Narrow" w:cs="Tahoma"/>
          <w:sz w:val="22"/>
          <w:szCs w:val="22"/>
        </w:rPr>
        <w:t>Každý daňový doklad - faktura (dílčí nebo konečný) vystavený zhotovitelem musí mít náležitosti dle zákona o DPH v platném znění.</w:t>
      </w:r>
      <w:r>
        <w:rPr>
          <w:rFonts w:ascii="Arial Narrow" w:hAnsi="Arial Narrow" w:cs="Tahoma"/>
          <w:sz w:val="22"/>
          <w:szCs w:val="22"/>
        </w:rPr>
        <w:t xml:space="preserve"> </w:t>
      </w:r>
      <w:r w:rsidRPr="002372C3">
        <w:rPr>
          <w:rFonts w:ascii="Arial Narrow" w:hAnsi="Arial Narrow" w:cs="Tahoma"/>
          <w:sz w:val="22"/>
          <w:szCs w:val="22"/>
        </w:rPr>
        <w:t>Navíc musí obsahovat:</w:t>
      </w:r>
    </w:p>
    <w:p w:rsidR="00BE1AA5" w:rsidRPr="002372C3" w:rsidRDefault="00BE1AA5" w:rsidP="00670111">
      <w:pPr>
        <w:pStyle w:val="Standardntext"/>
        <w:numPr>
          <w:ilvl w:val="0"/>
          <w:numId w:val="3"/>
        </w:numPr>
        <w:tabs>
          <w:tab w:val="clear" w:pos="454"/>
          <w:tab w:val="num" w:pos="1174"/>
        </w:tabs>
        <w:spacing w:line="276" w:lineRule="auto"/>
        <w:ind w:left="1174"/>
        <w:jc w:val="both"/>
        <w:rPr>
          <w:rFonts w:ascii="Arial Narrow" w:hAnsi="Arial Narrow" w:cs="Tahoma"/>
          <w:noProof w:val="0"/>
          <w:sz w:val="22"/>
          <w:szCs w:val="22"/>
        </w:rPr>
      </w:pPr>
      <w:r>
        <w:rPr>
          <w:rFonts w:ascii="Arial Narrow" w:hAnsi="Arial Narrow" w:cs="Tahoma"/>
          <w:noProof w:val="0"/>
          <w:sz w:val="22"/>
          <w:szCs w:val="22"/>
        </w:rPr>
        <w:t xml:space="preserve">název </w:t>
      </w:r>
      <w:r w:rsidRPr="002372C3">
        <w:rPr>
          <w:rFonts w:ascii="Arial Narrow" w:hAnsi="Arial Narrow" w:cs="Tahoma"/>
          <w:noProof w:val="0"/>
          <w:sz w:val="22"/>
          <w:szCs w:val="22"/>
        </w:rPr>
        <w:t>díla,</w:t>
      </w:r>
    </w:p>
    <w:p w:rsidR="00BE1AA5" w:rsidRPr="002372C3" w:rsidRDefault="00BE1AA5" w:rsidP="00670111">
      <w:pPr>
        <w:pStyle w:val="Standardntext"/>
        <w:numPr>
          <w:ilvl w:val="0"/>
          <w:numId w:val="3"/>
        </w:numPr>
        <w:tabs>
          <w:tab w:val="clear" w:pos="454"/>
          <w:tab w:val="num" w:pos="1174"/>
        </w:tabs>
        <w:spacing w:line="276" w:lineRule="auto"/>
        <w:ind w:left="1174"/>
        <w:jc w:val="both"/>
        <w:rPr>
          <w:rFonts w:ascii="Arial Narrow" w:hAnsi="Arial Narrow" w:cs="Tahoma"/>
          <w:noProof w:val="0"/>
          <w:sz w:val="22"/>
          <w:szCs w:val="22"/>
        </w:rPr>
      </w:pPr>
      <w:r w:rsidRPr="002372C3">
        <w:rPr>
          <w:rFonts w:ascii="Arial Narrow" w:hAnsi="Arial Narrow" w:cs="Tahoma"/>
          <w:noProof w:val="0"/>
          <w:sz w:val="22"/>
          <w:szCs w:val="22"/>
        </w:rPr>
        <w:t>lhůtu splatnosti,</w:t>
      </w:r>
    </w:p>
    <w:p w:rsidR="00BE1AA5" w:rsidRPr="002372C3" w:rsidRDefault="00BE1AA5" w:rsidP="00670111">
      <w:pPr>
        <w:pStyle w:val="Standardntext"/>
        <w:numPr>
          <w:ilvl w:val="0"/>
          <w:numId w:val="3"/>
        </w:numPr>
        <w:tabs>
          <w:tab w:val="clear" w:pos="454"/>
          <w:tab w:val="num" w:pos="1174"/>
        </w:tabs>
        <w:spacing w:line="276" w:lineRule="auto"/>
        <w:ind w:left="1174"/>
        <w:jc w:val="both"/>
        <w:rPr>
          <w:rFonts w:ascii="Arial Narrow" w:hAnsi="Arial Narrow" w:cs="Tahoma"/>
          <w:noProof w:val="0"/>
          <w:sz w:val="22"/>
          <w:szCs w:val="22"/>
        </w:rPr>
      </w:pPr>
      <w:r w:rsidRPr="002372C3">
        <w:rPr>
          <w:rFonts w:ascii="Arial Narrow" w:hAnsi="Arial Narrow" w:cs="Tahoma"/>
          <w:noProof w:val="0"/>
          <w:sz w:val="22"/>
          <w:szCs w:val="22"/>
        </w:rPr>
        <w:t>bankovní spojení zhotovitele,</w:t>
      </w:r>
    </w:p>
    <w:p w:rsidR="00BE1AA5" w:rsidRPr="002372C3" w:rsidRDefault="00BE1AA5" w:rsidP="00670111">
      <w:pPr>
        <w:pStyle w:val="Standardntext"/>
        <w:numPr>
          <w:ilvl w:val="0"/>
          <w:numId w:val="3"/>
        </w:numPr>
        <w:tabs>
          <w:tab w:val="clear" w:pos="454"/>
          <w:tab w:val="num" w:pos="1174"/>
        </w:tabs>
        <w:spacing w:line="276" w:lineRule="auto"/>
        <w:ind w:left="1174"/>
        <w:jc w:val="both"/>
        <w:rPr>
          <w:rFonts w:ascii="Arial Narrow" w:hAnsi="Arial Narrow" w:cs="Tahoma"/>
          <w:noProof w:val="0"/>
          <w:sz w:val="22"/>
          <w:szCs w:val="22"/>
        </w:rPr>
      </w:pPr>
      <w:r w:rsidRPr="002372C3">
        <w:rPr>
          <w:rFonts w:ascii="Arial Narrow" w:hAnsi="Arial Narrow" w:cs="Tahoma"/>
          <w:noProof w:val="0"/>
          <w:sz w:val="22"/>
          <w:szCs w:val="22"/>
        </w:rPr>
        <w:t>razítko a podpis zhotovitele.</w:t>
      </w:r>
    </w:p>
    <w:p w:rsidR="00BE1AA5" w:rsidRDefault="00BE1AA5" w:rsidP="00F44187">
      <w:pPr>
        <w:pStyle w:val="Normlnweb"/>
        <w:spacing w:after="0" w:line="276" w:lineRule="auto"/>
        <w:ind w:left="1080"/>
        <w:jc w:val="center"/>
        <w:rPr>
          <w:rFonts w:ascii="Arial Narrow" w:hAnsi="Arial Narrow" w:cs="Tahoma"/>
          <w:b/>
          <w:bCs/>
          <w:color w:val="000000"/>
        </w:rPr>
      </w:pPr>
    </w:p>
    <w:p w:rsidR="00BE1AA5" w:rsidRPr="0000687C" w:rsidRDefault="00BE1AA5" w:rsidP="00F44187">
      <w:pPr>
        <w:pStyle w:val="Normlnweb"/>
        <w:spacing w:after="0" w:line="276" w:lineRule="auto"/>
        <w:ind w:left="1080"/>
        <w:jc w:val="center"/>
        <w:rPr>
          <w:rFonts w:ascii="Arial Narrow" w:hAnsi="Arial Narrow"/>
        </w:rPr>
      </w:pPr>
      <w:r w:rsidRPr="0000687C">
        <w:rPr>
          <w:rFonts w:ascii="Arial Narrow" w:hAnsi="Arial Narrow" w:cs="Tahoma"/>
          <w:b/>
          <w:bCs/>
          <w:color w:val="000000"/>
        </w:rPr>
        <w:t xml:space="preserve">VI. </w:t>
      </w:r>
      <w:r>
        <w:rPr>
          <w:rFonts w:ascii="Arial Narrow" w:hAnsi="Arial Narrow" w:cs="Tahoma"/>
          <w:b/>
          <w:bCs/>
          <w:color w:val="000000"/>
        </w:rPr>
        <w:t xml:space="preserve">Prohlášení, </w:t>
      </w:r>
      <w:r w:rsidRPr="0000687C">
        <w:rPr>
          <w:rFonts w:ascii="Arial Narrow" w:hAnsi="Arial Narrow" w:cs="Tahoma"/>
          <w:b/>
          <w:bCs/>
          <w:color w:val="000000"/>
        </w:rPr>
        <w:t>práva a povinnosti smluvních stran</w:t>
      </w:r>
    </w:p>
    <w:p w:rsidR="00BE1AA5" w:rsidRDefault="00BE1AA5" w:rsidP="0000687C">
      <w:pPr>
        <w:pStyle w:val="Normlnweb"/>
        <w:spacing w:before="0" w:beforeAutospacing="0" w:after="0" w:line="276" w:lineRule="auto"/>
        <w:ind w:left="720"/>
        <w:jc w:val="both"/>
        <w:rPr>
          <w:rFonts w:ascii="Arial Narrow" w:hAnsi="Arial Narrow" w:cs="Tahoma"/>
          <w:sz w:val="22"/>
          <w:szCs w:val="22"/>
        </w:rPr>
      </w:pPr>
    </w:p>
    <w:p w:rsidR="00BE1AA5" w:rsidRPr="002372C3" w:rsidRDefault="00BE1AA5" w:rsidP="002372C3">
      <w:pPr>
        <w:pStyle w:val="Normlnweb"/>
        <w:numPr>
          <w:ilvl w:val="0"/>
          <w:numId w:val="25"/>
        </w:numPr>
        <w:spacing w:before="0" w:beforeAutospacing="0" w:after="0" w:line="276" w:lineRule="auto"/>
        <w:ind w:left="709"/>
        <w:jc w:val="both"/>
        <w:rPr>
          <w:rFonts w:ascii="Arial Narrow" w:hAnsi="Arial Narrow" w:cs="Tahoma"/>
          <w:sz w:val="22"/>
          <w:szCs w:val="22"/>
        </w:rPr>
      </w:pPr>
      <w:r w:rsidRPr="002372C3">
        <w:rPr>
          <w:rFonts w:ascii="Arial Narrow" w:hAnsi="Arial Narrow" w:cs="Arial"/>
          <w:sz w:val="22"/>
          <w:szCs w:val="22"/>
        </w:rPr>
        <w:t>Objednatel prohlašuje, že jsou splněny všechny podmínky dané závaznými právními předpisy pro realizaci díla, a to zejména z hlediska dodržení ustanovení zákona č. 183/2006 Sb., o územním plánování a stavebním řádu (stavební zákon) v platném znění.</w:t>
      </w:r>
    </w:p>
    <w:p w:rsidR="00BE1AA5" w:rsidRPr="002372C3" w:rsidRDefault="00BE1AA5" w:rsidP="002372C3">
      <w:pPr>
        <w:pStyle w:val="Normlnweb"/>
        <w:spacing w:before="0" w:beforeAutospacing="0" w:after="0" w:line="276" w:lineRule="auto"/>
        <w:ind w:left="709"/>
        <w:jc w:val="both"/>
        <w:rPr>
          <w:rFonts w:ascii="Arial Narrow" w:hAnsi="Arial Narrow" w:cs="Tahoma"/>
          <w:sz w:val="22"/>
          <w:szCs w:val="22"/>
        </w:rPr>
      </w:pPr>
    </w:p>
    <w:p w:rsidR="00BE1AA5" w:rsidRPr="002372C3" w:rsidRDefault="00BE1AA5" w:rsidP="002372C3">
      <w:pPr>
        <w:pStyle w:val="Normlnweb"/>
        <w:numPr>
          <w:ilvl w:val="0"/>
          <w:numId w:val="25"/>
        </w:numPr>
        <w:spacing w:before="0" w:beforeAutospacing="0" w:after="0" w:line="276" w:lineRule="auto"/>
        <w:ind w:left="709"/>
        <w:jc w:val="both"/>
        <w:rPr>
          <w:rFonts w:ascii="Arial Narrow" w:hAnsi="Arial Narrow" w:cs="Tahoma"/>
          <w:sz w:val="22"/>
          <w:szCs w:val="22"/>
        </w:rPr>
      </w:pPr>
      <w:r w:rsidRPr="002372C3">
        <w:rPr>
          <w:rFonts w:ascii="Arial Narrow" w:hAnsi="Arial Narrow" w:cs="Tahoma"/>
          <w:sz w:val="22"/>
          <w:szCs w:val="22"/>
        </w:rPr>
        <w:t xml:space="preserve">Objednatel je oprávněn kontrolovat provádění díla zhotovitelem prostřednictvím technického dozoru objednatele. </w:t>
      </w:r>
    </w:p>
    <w:p w:rsidR="00BE1AA5" w:rsidRPr="002372C3" w:rsidRDefault="00BE1AA5" w:rsidP="00E76CF0">
      <w:pPr>
        <w:pStyle w:val="Normlnweb"/>
        <w:spacing w:before="0" w:beforeAutospacing="0" w:after="0" w:line="276" w:lineRule="auto"/>
        <w:jc w:val="both"/>
        <w:rPr>
          <w:rFonts w:ascii="Arial Narrow" w:hAnsi="Arial Narrow" w:cs="Tahoma"/>
          <w:sz w:val="22"/>
          <w:szCs w:val="22"/>
        </w:rPr>
      </w:pPr>
    </w:p>
    <w:p w:rsidR="00BE1AA5" w:rsidRPr="002372C3" w:rsidRDefault="00BE1AA5" w:rsidP="002372C3">
      <w:pPr>
        <w:pStyle w:val="Normlnweb"/>
        <w:numPr>
          <w:ilvl w:val="0"/>
          <w:numId w:val="25"/>
        </w:numPr>
        <w:spacing w:before="0" w:beforeAutospacing="0" w:after="0" w:line="276" w:lineRule="auto"/>
        <w:ind w:left="709"/>
        <w:jc w:val="both"/>
        <w:rPr>
          <w:rFonts w:ascii="Arial Narrow" w:hAnsi="Arial Narrow" w:cs="Tahoma"/>
          <w:sz w:val="22"/>
          <w:szCs w:val="22"/>
        </w:rPr>
      </w:pPr>
      <w:r w:rsidRPr="002372C3">
        <w:rPr>
          <w:rFonts w:ascii="Arial Narrow" w:hAnsi="Arial Narrow" w:cs="Tahoma"/>
          <w:sz w:val="22"/>
          <w:szCs w:val="22"/>
        </w:rPr>
        <w:t xml:space="preserve">Zhotovitel se zavazuje, že bude na staveništi udržovat pořádek a zajistí označení stavby. </w:t>
      </w:r>
    </w:p>
    <w:p w:rsidR="00BE1AA5" w:rsidRPr="002372C3" w:rsidRDefault="00BE1AA5" w:rsidP="002372C3">
      <w:pPr>
        <w:pStyle w:val="Normlnweb"/>
        <w:spacing w:before="0" w:beforeAutospacing="0" w:after="0" w:line="276" w:lineRule="auto"/>
        <w:ind w:left="709"/>
        <w:jc w:val="both"/>
        <w:rPr>
          <w:rFonts w:ascii="Arial Narrow" w:hAnsi="Arial Narrow" w:cs="Tahoma"/>
          <w:sz w:val="22"/>
          <w:szCs w:val="22"/>
        </w:rPr>
      </w:pPr>
    </w:p>
    <w:p w:rsidR="00BE1AA5" w:rsidRPr="002372C3" w:rsidRDefault="00BE1AA5" w:rsidP="002372C3">
      <w:pPr>
        <w:pStyle w:val="Normlnweb"/>
        <w:numPr>
          <w:ilvl w:val="0"/>
          <w:numId w:val="25"/>
        </w:numPr>
        <w:spacing w:before="0" w:beforeAutospacing="0" w:after="0" w:line="276" w:lineRule="auto"/>
        <w:ind w:left="709"/>
        <w:jc w:val="both"/>
        <w:rPr>
          <w:rFonts w:ascii="Arial Narrow" w:hAnsi="Arial Narrow" w:cs="Tahoma"/>
          <w:sz w:val="22"/>
          <w:szCs w:val="22"/>
        </w:rPr>
      </w:pPr>
      <w:r w:rsidRPr="002372C3">
        <w:rPr>
          <w:rFonts w:ascii="Arial Narrow" w:hAnsi="Arial Narrow" w:cs="Tahoma"/>
          <w:sz w:val="22"/>
          <w:szCs w:val="22"/>
        </w:rPr>
        <w:t xml:space="preserve">Zhotovitel se zavazuje, že po dokončení díla vyklidí a předá staveniště zpět objednateli. </w:t>
      </w:r>
      <w:r w:rsidRPr="002372C3">
        <w:rPr>
          <w:rFonts w:ascii="Arial Narrow" w:hAnsi="Arial Narrow" w:cs="Arial"/>
          <w:sz w:val="22"/>
          <w:szCs w:val="22"/>
        </w:rPr>
        <w:t xml:space="preserve">Pozemky, jejichž úpravy nejsou součástí této smlouvy, ale budou stavbou dotčeny, je zhotovitel povinen uvést po ukončení prací do původního stavu bez zazelenění. </w:t>
      </w:r>
    </w:p>
    <w:p w:rsidR="00BE1AA5" w:rsidRPr="002372C3" w:rsidRDefault="00BE1AA5" w:rsidP="00E76CF0">
      <w:pPr>
        <w:pStyle w:val="Normlnweb"/>
        <w:spacing w:before="0" w:beforeAutospacing="0" w:after="0" w:line="276" w:lineRule="auto"/>
        <w:jc w:val="both"/>
        <w:rPr>
          <w:rFonts w:ascii="Arial Narrow" w:hAnsi="Arial Narrow" w:cs="Tahoma"/>
          <w:sz w:val="22"/>
          <w:szCs w:val="22"/>
        </w:rPr>
      </w:pPr>
    </w:p>
    <w:p w:rsidR="00BE1AA5" w:rsidRPr="002372C3" w:rsidRDefault="00BE1AA5" w:rsidP="002372C3">
      <w:pPr>
        <w:pStyle w:val="Normlnweb"/>
        <w:numPr>
          <w:ilvl w:val="0"/>
          <w:numId w:val="25"/>
        </w:numPr>
        <w:spacing w:before="0" w:beforeAutospacing="0" w:after="0" w:line="276" w:lineRule="auto"/>
        <w:ind w:left="709"/>
        <w:jc w:val="both"/>
        <w:rPr>
          <w:rFonts w:ascii="Arial Narrow" w:hAnsi="Arial Narrow" w:cs="Tahoma"/>
          <w:sz w:val="22"/>
          <w:szCs w:val="22"/>
        </w:rPr>
      </w:pPr>
      <w:r w:rsidRPr="002372C3">
        <w:rPr>
          <w:rFonts w:ascii="Arial Narrow" w:hAnsi="Arial Narrow" w:cs="Tahoma"/>
          <w:sz w:val="22"/>
          <w:szCs w:val="22"/>
        </w:rPr>
        <w:t xml:space="preserve">Zhotovitel se zavazuje při provádění díla dodržovat podmínky stanovené příslušným stavebním úřadem pro stavebníka, tj. objednatele předmětného díla. Vyžaduje-li provádění díla pravomocné územní </w:t>
      </w:r>
      <w:r w:rsidRPr="002372C3">
        <w:rPr>
          <w:rFonts w:ascii="Arial Narrow" w:hAnsi="Arial Narrow" w:cs="Tahoma"/>
          <w:sz w:val="22"/>
          <w:szCs w:val="22"/>
        </w:rPr>
        <w:lastRenderedPageBreak/>
        <w:t xml:space="preserve">rozhodnutí (příp. územní souhlas), a/nebo stavební povolení nebo souhlas s provedením ohlášeného stavebního záměru předá objednatel zhotoviteli tyto dokumenty nejpozději </w:t>
      </w:r>
      <w:r>
        <w:rPr>
          <w:rFonts w:ascii="Arial Narrow" w:hAnsi="Arial Narrow" w:cs="Tahoma"/>
          <w:sz w:val="22"/>
          <w:szCs w:val="22"/>
        </w:rPr>
        <w:t>v den zahájení prací na díle</w:t>
      </w:r>
      <w:r w:rsidRPr="002372C3">
        <w:rPr>
          <w:rFonts w:ascii="Arial Narrow" w:hAnsi="Arial Narrow" w:cs="Tahoma"/>
          <w:sz w:val="22"/>
          <w:szCs w:val="22"/>
        </w:rPr>
        <w:t xml:space="preserve">. </w:t>
      </w:r>
    </w:p>
    <w:p w:rsidR="00BE1AA5" w:rsidRPr="002372C3" w:rsidRDefault="00BE1AA5" w:rsidP="002372C3">
      <w:pPr>
        <w:pStyle w:val="Normlnweb"/>
        <w:spacing w:before="0" w:beforeAutospacing="0" w:after="0" w:line="276" w:lineRule="auto"/>
        <w:ind w:left="709"/>
        <w:jc w:val="both"/>
        <w:rPr>
          <w:rFonts w:ascii="Arial Narrow" w:hAnsi="Arial Narrow" w:cs="Tahoma"/>
          <w:sz w:val="22"/>
          <w:szCs w:val="22"/>
        </w:rPr>
      </w:pPr>
    </w:p>
    <w:p w:rsidR="00BE1AA5" w:rsidRPr="002372C3" w:rsidRDefault="00BE1AA5" w:rsidP="002372C3">
      <w:pPr>
        <w:pStyle w:val="Normlnweb"/>
        <w:numPr>
          <w:ilvl w:val="0"/>
          <w:numId w:val="25"/>
        </w:numPr>
        <w:spacing w:before="0" w:beforeAutospacing="0" w:after="0" w:line="276" w:lineRule="auto"/>
        <w:ind w:left="709"/>
        <w:jc w:val="both"/>
        <w:rPr>
          <w:rFonts w:ascii="Arial Narrow" w:hAnsi="Arial Narrow" w:cs="Tahoma"/>
          <w:sz w:val="22"/>
          <w:szCs w:val="22"/>
        </w:rPr>
      </w:pPr>
      <w:r w:rsidRPr="002372C3">
        <w:rPr>
          <w:rFonts w:ascii="Arial Narrow" w:hAnsi="Arial Narrow" w:cs="Arial"/>
          <w:sz w:val="22"/>
          <w:szCs w:val="22"/>
        </w:rPr>
        <w:t>Smluvní strany sjednávají, že dílo přechází do vlastnictví objednatele až dnem úplného zaplacení ceny díla dle této smlouvy.</w:t>
      </w:r>
    </w:p>
    <w:p w:rsidR="00BE1AA5" w:rsidRPr="005F2D43" w:rsidRDefault="00BE1AA5" w:rsidP="00F44187">
      <w:pPr>
        <w:pStyle w:val="Normlnweb"/>
        <w:spacing w:after="0" w:line="276" w:lineRule="auto"/>
        <w:jc w:val="center"/>
        <w:rPr>
          <w:rFonts w:ascii="Arial Narrow" w:hAnsi="Arial Narrow"/>
        </w:rPr>
      </w:pPr>
      <w:r w:rsidRPr="005F2D43">
        <w:rPr>
          <w:rFonts w:ascii="Arial Narrow" w:hAnsi="Arial Narrow" w:cs="Tahoma"/>
          <w:b/>
          <w:bCs/>
          <w:color w:val="000000"/>
        </w:rPr>
        <w:t xml:space="preserve">VII. </w:t>
      </w:r>
      <w:r>
        <w:rPr>
          <w:rFonts w:ascii="Arial Narrow" w:hAnsi="Arial Narrow" w:cs="Tahoma"/>
          <w:b/>
          <w:bCs/>
          <w:color w:val="000000"/>
        </w:rPr>
        <w:t>Dokončení díla</w:t>
      </w:r>
      <w:r w:rsidRPr="005F2D43">
        <w:rPr>
          <w:rFonts w:ascii="Arial Narrow" w:hAnsi="Arial Narrow" w:cs="Tahoma"/>
          <w:b/>
          <w:bCs/>
          <w:color w:val="000000"/>
        </w:rPr>
        <w:t>, předání a převzetí díla</w:t>
      </w:r>
    </w:p>
    <w:p w:rsidR="00BE1AA5" w:rsidRDefault="00BE1AA5" w:rsidP="001B4019">
      <w:pPr>
        <w:pStyle w:val="Normlnweb"/>
        <w:spacing w:before="0" w:beforeAutospacing="0" w:after="0" w:line="276" w:lineRule="auto"/>
        <w:ind w:left="720"/>
        <w:jc w:val="both"/>
        <w:rPr>
          <w:rFonts w:ascii="Arial Narrow" w:hAnsi="Arial Narrow" w:cs="Tahoma"/>
          <w:color w:val="000000"/>
          <w:sz w:val="22"/>
          <w:szCs w:val="22"/>
        </w:rPr>
      </w:pPr>
    </w:p>
    <w:p w:rsidR="00BE1AA5" w:rsidRPr="002372C3" w:rsidRDefault="00BE1AA5" w:rsidP="00670111">
      <w:pPr>
        <w:pStyle w:val="Normlnweb"/>
        <w:numPr>
          <w:ilvl w:val="0"/>
          <w:numId w:val="12"/>
        </w:numPr>
        <w:spacing w:before="0" w:beforeAutospacing="0" w:after="0" w:line="276" w:lineRule="auto"/>
        <w:jc w:val="both"/>
        <w:rPr>
          <w:rFonts w:ascii="Arial Narrow" w:hAnsi="Arial Narrow" w:cs="Tahoma"/>
          <w:color w:val="000000"/>
          <w:sz w:val="22"/>
          <w:szCs w:val="22"/>
        </w:rPr>
      </w:pPr>
      <w:r w:rsidRPr="002372C3">
        <w:rPr>
          <w:rFonts w:ascii="Arial Narrow" w:hAnsi="Arial Narrow" w:cs="Tahoma"/>
          <w:color w:val="000000"/>
          <w:sz w:val="22"/>
          <w:szCs w:val="22"/>
        </w:rPr>
        <w:t xml:space="preserve">Dílo je dokončeno, je-li předvedena jeho způsobilost sloužit svému účelu. Objednatel převezme dokončené dílo s výhradami, nebo bez výhrad. </w:t>
      </w:r>
    </w:p>
    <w:p w:rsidR="00BE1AA5" w:rsidRPr="002372C3" w:rsidRDefault="00BE1AA5" w:rsidP="001B4019">
      <w:pPr>
        <w:pStyle w:val="Normlnweb"/>
        <w:spacing w:before="0" w:beforeAutospacing="0" w:after="0" w:line="276" w:lineRule="auto"/>
        <w:ind w:left="720"/>
        <w:jc w:val="both"/>
        <w:rPr>
          <w:rFonts w:ascii="Arial Narrow" w:hAnsi="Arial Narrow" w:cs="Tahoma"/>
          <w:color w:val="000000"/>
          <w:sz w:val="22"/>
          <w:szCs w:val="22"/>
        </w:rPr>
      </w:pPr>
    </w:p>
    <w:p w:rsidR="00BE1AA5" w:rsidRPr="002372C3" w:rsidRDefault="00BE1AA5" w:rsidP="00670111">
      <w:pPr>
        <w:pStyle w:val="Normlnweb"/>
        <w:numPr>
          <w:ilvl w:val="0"/>
          <w:numId w:val="12"/>
        </w:numPr>
        <w:spacing w:before="0" w:beforeAutospacing="0" w:after="0" w:line="276" w:lineRule="auto"/>
        <w:jc w:val="both"/>
        <w:rPr>
          <w:rFonts w:ascii="Arial Narrow" w:hAnsi="Arial Narrow" w:cs="Tahoma"/>
          <w:color w:val="000000"/>
          <w:sz w:val="22"/>
          <w:szCs w:val="22"/>
        </w:rPr>
      </w:pPr>
      <w:r w:rsidRPr="002372C3">
        <w:rPr>
          <w:rFonts w:ascii="Arial Narrow" w:hAnsi="Arial Narrow" w:cs="Arial"/>
          <w:sz w:val="22"/>
          <w:szCs w:val="22"/>
        </w:rPr>
        <w:t xml:space="preserve">Zhotovitel je povinen oznámit objednateli dokončení díla a vyzvat jej k jeho převzetí. Objednatel se zavazuje převzít dílo od zhotovitele nejpozději do </w:t>
      </w:r>
      <w:r>
        <w:rPr>
          <w:rFonts w:ascii="Arial Narrow" w:hAnsi="Arial Narrow" w:cs="Arial"/>
          <w:sz w:val="22"/>
          <w:szCs w:val="22"/>
        </w:rPr>
        <w:t xml:space="preserve">5 </w:t>
      </w:r>
      <w:r w:rsidRPr="002372C3">
        <w:rPr>
          <w:rFonts w:ascii="Arial Narrow" w:hAnsi="Arial Narrow" w:cs="Arial"/>
          <w:sz w:val="22"/>
          <w:szCs w:val="22"/>
        </w:rPr>
        <w:t xml:space="preserve">pracovních dnů ode dne, kdy mu zhotovitel oznámí dokončení díla a vyzve jej k jeho převzetí, pokud se smluvní strany nedohodnou jinak. Jestliže objednatel neposkytne zhotoviteli součinnost při předání a převzetí díla, tj. zejména nereaguje-li na oznámení zhotovitele o dokončení díla </w:t>
      </w:r>
      <w:r>
        <w:rPr>
          <w:rFonts w:ascii="Arial Narrow" w:hAnsi="Arial Narrow" w:cs="Arial"/>
          <w:sz w:val="22"/>
          <w:szCs w:val="22"/>
        </w:rPr>
        <w:t xml:space="preserve">a </w:t>
      </w:r>
      <w:r w:rsidRPr="002372C3">
        <w:rPr>
          <w:rFonts w:ascii="Arial Narrow" w:hAnsi="Arial Narrow" w:cs="Arial"/>
          <w:sz w:val="22"/>
          <w:szCs w:val="22"/>
        </w:rPr>
        <w:t xml:space="preserve">výzvu k jeho předání, či nedostaví-li se ve sjednaném termínu k převzetí díla, platí, že dílo je objednateli předáno bez vad a nedodělků uplynutím </w:t>
      </w:r>
      <w:r>
        <w:rPr>
          <w:rFonts w:ascii="Arial Narrow" w:hAnsi="Arial Narrow" w:cs="Arial"/>
          <w:sz w:val="22"/>
          <w:szCs w:val="22"/>
        </w:rPr>
        <w:t xml:space="preserve">5 </w:t>
      </w:r>
      <w:r w:rsidRPr="002372C3">
        <w:rPr>
          <w:rFonts w:ascii="Arial Narrow" w:hAnsi="Arial Narrow" w:cs="Arial"/>
          <w:sz w:val="22"/>
          <w:szCs w:val="22"/>
        </w:rPr>
        <w:t xml:space="preserve">pracovních dnů ode dne, kdy zhotovitel oznámil objednateli, že dílo je dokončeno a vyzval jej k jeho převzetí.  </w:t>
      </w:r>
    </w:p>
    <w:p w:rsidR="00BE1AA5" w:rsidRPr="002372C3" w:rsidRDefault="00BE1AA5" w:rsidP="001B4019">
      <w:pPr>
        <w:pStyle w:val="Normlnweb"/>
        <w:spacing w:before="0" w:beforeAutospacing="0" w:after="0" w:line="276" w:lineRule="auto"/>
        <w:ind w:left="720"/>
        <w:jc w:val="both"/>
        <w:rPr>
          <w:rFonts w:ascii="Arial Narrow" w:hAnsi="Arial Narrow" w:cs="Tahoma"/>
          <w:color w:val="000000"/>
          <w:sz w:val="22"/>
          <w:szCs w:val="22"/>
        </w:rPr>
      </w:pPr>
    </w:p>
    <w:p w:rsidR="00BE1AA5" w:rsidRPr="002372C3" w:rsidRDefault="00BE1AA5" w:rsidP="00670111">
      <w:pPr>
        <w:pStyle w:val="Normlnweb"/>
        <w:numPr>
          <w:ilvl w:val="0"/>
          <w:numId w:val="12"/>
        </w:numPr>
        <w:spacing w:before="0" w:beforeAutospacing="0" w:after="0" w:line="276" w:lineRule="auto"/>
        <w:jc w:val="both"/>
        <w:rPr>
          <w:rFonts w:ascii="Arial Narrow" w:hAnsi="Arial Narrow" w:cs="Tahoma"/>
          <w:color w:val="000000"/>
          <w:sz w:val="22"/>
          <w:szCs w:val="22"/>
        </w:rPr>
      </w:pPr>
      <w:r w:rsidRPr="002372C3">
        <w:rPr>
          <w:rFonts w:ascii="Arial Narrow" w:hAnsi="Arial Narrow" w:cs="Arial"/>
          <w:sz w:val="22"/>
          <w:szCs w:val="22"/>
        </w:rPr>
        <w:t xml:space="preserve">Zhotovitel předá a objednatel převezme dokončené dílo, či případně jeho jednotlivé ucelené části, na základě písemného předávacího protokolu sepsaného oběma smluvními stranami, který bude obsahovat zejména prohlášení objednatele, že dílo nebo jeho část přejímá. </w:t>
      </w:r>
      <w:r w:rsidRPr="002372C3">
        <w:rPr>
          <w:rFonts w:ascii="Arial Narrow" w:hAnsi="Arial Narrow" w:cs="Tahoma"/>
          <w:sz w:val="22"/>
          <w:szCs w:val="22"/>
        </w:rPr>
        <w:t>Převezme-li objednatel dílo s vadami (s výhradou), bude součástí zápisu o předání a převzetí soupis těchto vad, s uvedením termínů jejich odstranění.</w:t>
      </w:r>
      <w:r w:rsidRPr="002372C3">
        <w:rPr>
          <w:rFonts w:ascii="Arial Narrow" w:hAnsi="Arial Narrow" w:cs="Tahoma"/>
          <w:color w:val="000000"/>
          <w:sz w:val="22"/>
          <w:szCs w:val="22"/>
        </w:rPr>
        <w:t xml:space="preserve"> </w:t>
      </w:r>
      <w:r w:rsidRPr="002372C3">
        <w:rPr>
          <w:rFonts w:ascii="Arial Narrow" w:hAnsi="Arial Narrow" w:cs="Arial"/>
          <w:sz w:val="22"/>
          <w:szCs w:val="22"/>
        </w:rPr>
        <w:t>Objednatel však není oprávněn odmítnou</w:t>
      </w:r>
      <w:r>
        <w:rPr>
          <w:rFonts w:ascii="Arial Narrow" w:hAnsi="Arial Narrow" w:cs="Arial"/>
          <w:sz w:val="22"/>
          <w:szCs w:val="22"/>
        </w:rPr>
        <w:t>t</w:t>
      </w:r>
      <w:r w:rsidRPr="002372C3">
        <w:rPr>
          <w:rFonts w:ascii="Arial Narrow" w:hAnsi="Arial Narrow" w:cs="Arial"/>
          <w:sz w:val="22"/>
          <w:szCs w:val="22"/>
        </w:rPr>
        <w:t xml:space="preserve"> převzetí díla pro ojedinělé drobné vady, které samy o sobě ani ve spojení s jinými nebrání užívání díla, ani užívání díla podstatným způsobem neomezují (dále jen jako "</w:t>
      </w:r>
      <w:r w:rsidRPr="002372C3">
        <w:rPr>
          <w:rFonts w:ascii="Arial Narrow" w:hAnsi="Arial Narrow" w:cs="Arial"/>
          <w:b/>
          <w:sz w:val="22"/>
          <w:szCs w:val="22"/>
        </w:rPr>
        <w:t>drobné vady</w:t>
      </w:r>
      <w:r w:rsidRPr="002372C3">
        <w:rPr>
          <w:rFonts w:ascii="Arial Narrow" w:hAnsi="Arial Narrow" w:cs="Arial"/>
          <w:sz w:val="22"/>
          <w:szCs w:val="22"/>
        </w:rPr>
        <w:t>"). Odmítne-li objednatel dílo převzít, uvede vždy písemně důvod</w:t>
      </w:r>
      <w:r>
        <w:rPr>
          <w:rFonts w:ascii="Arial Narrow" w:hAnsi="Arial Narrow" w:cs="Arial"/>
          <w:sz w:val="22"/>
          <w:szCs w:val="22"/>
        </w:rPr>
        <w:t>y</w:t>
      </w:r>
      <w:r w:rsidRPr="002372C3">
        <w:rPr>
          <w:rFonts w:ascii="Arial Narrow" w:hAnsi="Arial Narrow" w:cs="Arial"/>
          <w:sz w:val="22"/>
          <w:szCs w:val="22"/>
        </w:rPr>
        <w:t xml:space="preserve"> pro odmítnutí. Odmítne-li však objednatel převzít dílo bez uvedení důvodů nebo odmítne-li dílo převzít z důvodu existence drobných vad, platí, že dílo bylo předáno okamžikem, kdy objednatel takto odmítl dílo převzít.  </w:t>
      </w:r>
    </w:p>
    <w:p w:rsidR="00BE1AA5" w:rsidRPr="002372C3" w:rsidRDefault="00BE1AA5" w:rsidP="00E04B5A">
      <w:pPr>
        <w:pStyle w:val="Normlnweb"/>
        <w:spacing w:before="0" w:beforeAutospacing="0" w:after="0" w:line="276" w:lineRule="auto"/>
        <w:ind w:left="720"/>
        <w:jc w:val="both"/>
        <w:rPr>
          <w:rFonts w:ascii="Arial Narrow" w:hAnsi="Arial Narrow" w:cs="Tahoma"/>
          <w:color w:val="000000"/>
          <w:sz w:val="22"/>
          <w:szCs w:val="22"/>
        </w:rPr>
      </w:pPr>
    </w:p>
    <w:p w:rsidR="00BE1AA5" w:rsidRPr="002372C3" w:rsidRDefault="00BE1AA5" w:rsidP="001B4019">
      <w:pPr>
        <w:pStyle w:val="Normlnweb"/>
        <w:spacing w:before="0" w:beforeAutospacing="0" w:after="0" w:line="276" w:lineRule="auto"/>
        <w:ind w:left="720"/>
        <w:jc w:val="both"/>
        <w:rPr>
          <w:rFonts w:ascii="Arial Narrow" w:hAnsi="Arial Narrow" w:cs="Tahoma"/>
          <w:color w:val="000000"/>
          <w:sz w:val="22"/>
          <w:szCs w:val="22"/>
        </w:rPr>
      </w:pPr>
    </w:p>
    <w:p w:rsidR="00BE1AA5" w:rsidRPr="002372C3" w:rsidRDefault="00BE1AA5" w:rsidP="00670111">
      <w:pPr>
        <w:pStyle w:val="Normlnweb"/>
        <w:numPr>
          <w:ilvl w:val="0"/>
          <w:numId w:val="12"/>
        </w:numPr>
        <w:spacing w:before="0" w:beforeAutospacing="0" w:after="0" w:line="276" w:lineRule="auto"/>
        <w:jc w:val="both"/>
        <w:rPr>
          <w:rFonts w:ascii="Arial Narrow" w:hAnsi="Arial Narrow" w:cs="Tahoma"/>
          <w:color w:val="000000"/>
          <w:sz w:val="22"/>
          <w:szCs w:val="22"/>
        </w:rPr>
      </w:pPr>
      <w:r w:rsidRPr="002372C3">
        <w:rPr>
          <w:rFonts w:ascii="Arial Narrow" w:hAnsi="Arial Narrow" w:cs="Arial"/>
          <w:sz w:val="22"/>
          <w:szCs w:val="22"/>
        </w:rPr>
        <w:t xml:space="preserve">Zhotovitel je oprávněn dokončit dílo i před sjednaným termínem jeho dokončení, a objednatel je v takovém případě povinen od zhotovitele dílo převzít výše specifikovaným způsobem i před tímto termínem. </w:t>
      </w:r>
    </w:p>
    <w:p w:rsidR="00BE1AA5" w:rsidRPr="002372C3" w:rsidRDefault="00BE1AA5" w:rsidP="00E04B5A">
      <w:pPr>
        <w:pStyle w:val="Normlnweb"/>
        <w:spacing w:before="0" w:beforeAutospacing="0" w:after="0" w:line="276" w:lineRule="auto"/>
        <w:ind w:left="720"/>
        <w:jc w:val="both"/>
        <w:rPr>
          <w:rFonts w:ascii="Arial Narrow" w:hAnsi="Arial Narrow" w:cs="Tahoma"/>
          <w:color w:val="000000"/>
          <w:sz w:val="22"/>
          <w:szCs w:val="22"/>
        </w:rPr>
      </w:pPr>
    </w:p>
    <w:p w:rsidR="00BE1AA5" w:rsidRPr="002372C3" w:rsidRDefault="00BE1AA5" w:rsidP="00670111">
      <w:pPr>
        <w:pStyle w:val="Normlnweb"/>
        <w:numPr>
          <w:ilvl w:val="0"/>
          <w:numId w:val="12"/>
        </w:numPr>
        <w:spacing w:before="0" w:beforeAutospacing="0" w:after="0" w:line="276" w:lineRule="auto"/>
        <w:jc w:val="both"/>
        <w:rPr>
          <w:rFonts w:ascii="Arial Narrow" w:hAnsi="Arial Narrow" w:cs="Tahoma"/>
          <w:color w:val="000000"/>
          <w:sz w:val="22"/>
          <w:szCs w:val="22"/>
        </w:rPr>
      </w:pPr>
      <w:r w:rsidRPr="002372C3">
        <w:rPr>
          <w:rFonts w:ascii="Arial Narrow" w:hAnsi="Arial Narrow" w:cs="Tahoma"/>
          <w:sz w:val="22"/>
          <w:szCs w:val="22"/>
        </w:rPr>
        <w:t>Smluvní strany se zprošťují odpovědnosti za částečné nebo úplné nesplnění smluvních závazků dle této smlouvy, jestliže by se tak stalo v důsledku vyšší moci. Za vyšší moc se pokládají okolnosti, které vznikly po uzavření této smlouvy v důsledku stranami nepředvídaných a neodvratitelných událostí, mimořádné a neodvratitelné povahy, mající bezprostřední vliv na plnění předmětu této smlouvy. Jedná se především o živelné pohromy, válečné události, případně opatření příslušných správních orgánů na území České republiky. Nastanou-li okolnosti vyšší moci, prodlužuje se doba plnění o dobu, po kterou budou okolnosti vyšší moci působit. Tato doba bude vzájemně odsouhlasena dodatkem k této smlouvě, nebude-li smluvními stranami dohodnuto jinak.</w:t>
      </w:r>
    </w:p>
    <w:p w:rsidR="00BE1AA5" w:rsidRPr="00B726CB" w:rsidRDefault="00BE1AA5" w:rsidP="00F44187">
      <w:pPr>
        <w:pStyle w:val="Normlnweb"/>
        <w:spacing w:after="0" w:line="276" w:lineRule="auto"/>
        <w:jc w:val="center"/>
        <w:rPr>
          <w:rFonts w:ascii="Arial Narrow" w:hAnsi="Arial Narrow"/>
        </w:rPr>
      </w:pPr>
      <w:r>
        <w:rPr>
          <w:rFonts w:ascii="Arial Narrow" w:hAnsi="Arial Narrow" w:cs="Tahoma"/>
          <w:b/>
          <w:bCs/>
          <w:color w:val="000000"/>
        </w:rPr>
        <w:t>VIII</w:t>
      </w:r>
      <w:r w:rsidRPr="00B726CB">
        <w:rPr>
          <w:rFonts w:ascii="Arial Narrow" w:hAnsi="Arial Narrow" w:cs="Tahoma"/>
          <w:b/>
          <w:bCs/>
          <w:color w:val="000000"/>
        </w:rPr>
        <w:t>. Odpovědnost za vady</w:t>
      </w:r>
      <w:r>
        <w:rPr>
          <w:rFonts w:ascii="Arial Narrow" w:hAnsi="Arial Narrow" w:cs="Tahoma"/>
          <w:b/>
          <w:bCs/>
          <w:color w:val="000000"/>
        </w:rPr>
        <w:t xml:space="preserve"> a záruka za jakost</w:t>
      </w:r>
    </w:p>
    <w:p w:rsidR="00BE1AA5" w:rsidRDefault="00BE1AA5" w:rsidP="004314BA">
      <w:pPr>
        <w:pStyle w:val="Normlnweb"/>
        <w:spacing w:before="0" w:beforeAutospacing="0" w:after="0" w:line="276" w:lineRule="auto"/>
        <w:ind w:left="720"/>
        <w:jc w:val="both"/>
        <w:rPr>
          <w:rFonts w:ascii="Arial Narrow" w:hAnsi="Arial Narrow" w:cs="Tahoma"/>
          <w:sz w:val="22"/>
          <w:szCs w:val="22"/>
        </w:rPr>
      </w:pPr>
    </w:p>
    <w:p w:rsidR="00BE1AA5" w:rsidRPr="00B310AB" w:rsidRDefault="00BE1AA5" w:rsidP="00670111">
      <w:pPr>
        <w:pStyle w:val="Normlnweb"/>
        <w:numPr>
          <w:ilvl w:val="0"/>
          <w:numId w:val="13"/>
        </w:numPr>
        <w:spacing w:before="0" w:beforeAutospacing="0" w:after="0" w:line="276" w:lineRule="auto"/>
        <w:jc w:val="both"/>
        <w:rPr>
          <w:rFonts w:ascii="Arial Narrow" w:hAnsi="Arial Narrow" w:cs="Tahoma"/>
          <w:sz w:val="22"/>
          <w:szCs w:val="22"/>
        </w:rPr>
      </w:pPr>
      <w:r w:rsidRPr="00B310AB">
        <w:rPr>
          <w:rFonts w:ascii="Arial Narrow" w:hAnsi="Arial Narrow" w:cs="Tahoma"/>
          <w:sz w:val="22"/>
          <w:szCs w:val="22"/>
        </w:rPr>
        <w:t>Zhotovitel odpovídá za vady, jež má dílo v okamžiku jeho předání objednateli.</w:t>
      </w:r>
    </w:p>
    <w:p w:rsidR="00BE1AA5" w:rsidRPr="00B310AB" w:rsidRDefault="00BE1AA5" w:rsidP="00B726CB">
      <w:pPr>
        <w:pStyle w:val="Normlnweb"/>
        <w:spacing w:before="0" w:beforeAutospacing="0" w:after="0" w:line="276" w:lineRule="auto"/>
        <w:ind w:left="720"/>
        <w:jc w:val="both"/>
        <w:rPr>
          <w:rFonts w:ascii="Arial Narrow" w:hAnsi="Arial Narrow" w:cs="Tahoma"/>
          <w:sz w:val="22"/>
          <w:szCs w:val="22"/>
        </w:rPr>
      </w:pPr>
    </w:p>
    <w:p w:rsidR="00BE1AA5" w:rsidRPr="00E221BD" w:rsidRDefault="00BE1AA5" w:rsidP="007F2C8D">
      <w:pPr>
        <w:pStyle w:val="Normlnweb"/>
        <w:numPr>
          <w:ilvl w:val="0"/>
          <w:numId w:val="13"/>
        </w:numPr>
        <w:spacing w:before="0" w:beforeAutospacing="0" w:after="0" w:line="276" w:lineRule="auto"/>
        <w:jc w:val="both"/>
        <w:rPr>
          <w:rFonts w:ascii="Arial Narrow" w:hAnsi="Arial Narrow" w:cs="Tahoma"/>
          <w:sz w:val="22"/>
          <w:szCs w:val="22"/>
        </w:rPr>
      </w:pPr>
      <w:r w:rsidRPr="00E221BD">
        <w:rPr>
          <w:rFonts w:ascii="Arial Narrow" w:hAnsi="Arial Narrow"/>
          <w:sz w:val="22"/>
          <w:szCs w:val="22"/>
        </w:rPr>
        <w:lastRenderedPageBreak/>
        <w:t xml:space="preserve">Zhotovitel poskytuje objednateli záruční dobu v délce </w:t>
      </w:r>
      <w:r w:rsidR="00E221BD" w:rsidRPr="00E221BD">
        <w:rPr>
          <w:rFonts w:ascii="Arial Narrow" w:hAnsi="Arial Narrow"/>
          <w:sz w:val="22"/>
          <w:szCs w:val="22"/>
        </w:rPr>
        <w:t>5 let</w:t>
      </w:r>
      <w:r w:rsidRPr="00E221BD">
        <w:rPr>
          <w:rFonts w:ascii="Arial Narrow" w:hAnsi="Arial Narrow"/>
          <w:b/>
          <w:bCs/>
          <w:sz w:val="22"/>
          <w:szCs w:val="22"/>
        </w:rPr>
        <w:t xml:space="preserve">. </w:t>
      </w:r>
      <w:r w:rsidRPr="00E221BD">
        <w:rPr>
          <w:rFonts w:ascii="Arial Narrow" w:hAnsi="Arial Narrow"/>
          <w:sz w:val="22"/>
          <w:szCs w:val="22"/>
        </w:rPr>
        <w:t>Záruční doba začíná běžet dnem převzetí díla.</w:t>
      </w:r>
    </w:p>
    <w:p w:rsidR="00BE1AA5" w:rsidRPr="00B310AB" w:rsidRDefault="00BE1AA5" w:rsidP="007F2C8D">
      <w:pPr>
        <w:pStyle w:val="Normlnweb"/>
        <w:spacing w:before="0" w:beforeAutospacing="0" w:after="0" w:line="276" w:lineRule="auto"/>
        <w:ind w:left="720"/>
        <w:jc w:val="both"/>
        <w:rPr>
          <w:rFonts w:ascii="Arial Narrow" w:hAnsi="Arial Narrow" w:cs="Tahoma"/>
          <w:sz w:val="22"/>
          <w:szCs w:val="22"/>
        </w:rPr>
      </w:pPr>
    </w:p>
    <w:p w:rsidR="00BE1AA5" w:rsidRPr="00B310AB" w:rsidRDefault="00BE1AA5" w:rsidP="007F2C8D">
      <w:pPr>
        <w:pStyle w:val="Normlnweb"/>
        <w:numPr>
          <w:ilvl w:val="0"/>
          <w:numId w:val="13"/>
        </w:numPr>
        <w:spacing w:before="0" w:beforeAutospacing="0" w:after="0" w:line="276" w:lineRule="auto"/>
        <w:jc w:val="both"/>
        <w:rPr>
          <w:rFonts w:ascii="Arial Narrow" w:hAnsi="Arial Narrow" w:cs="Tahoma"/>
          <w:sz w:val="22"/>
          <w:szCs w:val="22"/>
        </w:rPr>
      </w:pPr>
      <w:r w:rsidRPr="00B310AB">
        <w:rPr>
          <w:rFonts w:ascii="Arial Narrow" w:hAnsi="Arial Narrow" w:cs="Tahoma"/>
          <w:sz w:val="22"/>
          <w:szCs w:val="22"/>
        </w:rPr>
        <w:t xml:space="preserve">V případě, že se objednatel nedostaví k předání díla, a/nebo neposkytne-li objednatel potřebnou součinnost k předání díla, a/nebo jeho převzetí neoprávněně odmítne, počne běh záruční doby ode dne následujícího po dni, ve kterém mělo dojít k předání díla. </w:t>
      </w:r>
    </w:p>
    <w:p w:rsidR="00BE1AA5" w:rsidRPr="00E221BD" w:rsidRDefault="00BE1AA5" w:rsidP="007F2C8D">
      <w:pPr>
        <w:pStyle w:val="Normlnweb"/>
        <w:spacing w:before="0" w:beforeAutospacing="0" w:after="0" w:line="276" w:lineRule="auto"/>
        <w:ind w:left="720"/>
        <w:jc w:val="both"/>
        <w:rPr>
          <w:rFonts w:ascii="Arial Narrow" w:hAnsi="Arial Narrow" w:cs="Tahoma"/>
          <w:sz w:val="22"/>
          <w:szCs w:val="22"/>
        </w:rPr>
      </w:pPr>
    </w:p>
    <w:p w:rsidR="00BE1AA5" w:rsidRPr="00E221BD" w:rsidRDefault="00BE1AA5" w:rsidP="007F2C8D">
      <w:pPr>
        <w:pStyle w:val="Normlnweb"/>
        <w:numPr>
          <w:ilvl w:val="0"/>
          <w:numId w:val="13"/>
        </w:numPr>
        <w:spacing w:before="0" w:beforeAutospacing="0" w:after="0" w:line="276" w:lineRule="auto"/>
        <w:jc w:val="both"/>
        <w:rPr>
          <w:rFonts w:ascii="Arial Narrow" w:hAnsi="Arial Narrow" w:cs="Tahoma"/>
          <w:sz w:val="22"/>
          <w:szCs w:val="22"/>
        </w:rPr>
      </w:pPr>
      <w:r w:rsidRPr="00E221BD">
        <w:rPr>
          <w:rFonts w:ascii="Arial Narrow" w:hAnsi="Arial Narrow" w:cs="Tahoma"/>
          <w:sz w:val="22"/>
          <w:szCs w:val="22"/>
        </w:rPr>
        <w:t>Zhotovitel stanoví tyto podmínky platnosti záruky za jakost a odpovědnosti za vady a způsob uplatnění záruky a odpovědnosti za vady díla:</w:t>
      </w:r>
    </w:p>
    <w:p w:rsidR="00BE1AA5" w:rsidRPr="00E221BD" w:rsidRDefault="00BE1AA5" w:rsidP="007F2C8D">
      <w:pPr>
        <w:pStyle w:val="Normlnweb"/>
        <w:spacing w:before="0" w:beforeAutospacing="0" w:after="0" w:line="276" w:lineRule="auto"/>
        <w:jc w:val="both"/>
        <w:rPr>
          <w:rFonts w:ascii="Arial Narrow" w:hAnsi="Arial Narrow" w:cs="Tahoma"/>
          <w:sz w:val="22"/>
          <w:szCs w:val="22"/>
        </w:rPr>
      </w:pPr>
    </w:p>
    <w:p w:rsidR="00BE1AA5" w:rsidRPr="00E221BD" w:rsidRDefault="00BE1AA5" w:rsidP="007F2C8D">
      <w:pPr>
        <w:pStyle w:val="Odstavecseseznamem"/>
        <w:jc w:val="both"/>
        <w:rPr>
          <w:rFonts w:ascii="Arial Narrow" w:hAnsi="Arial Narrow"/>
          <w:color w:val="auto"/>
        </w:rPr>
      </w:pPr>
      <w:proofErr w:type="gramStart"/>
      <w:r w:rsidRPr="00E221BD">
        <w:rPr>
          <w:rFonts w:ascii="Arial Narrow" w:hAnsi="Arial Narrow"/>
          <w:color w:val="auto"/>
        </w:rPr>
        <w:t>(i).          Záruka</w:t>
      </w:r>
      <w:proofErr w:type="gramEnd"/>
      <w:r w:rsidRPr="00E221BD">
        <w:rPr>
          <w:rFonts w:ascii="Arial Narrow" w:hAnsi="Arial Narrow"/>
          <w:color w:val="auto"/>
        </w:rPr>
        <w:t xml:space="preserve"> na jakost ani odpovědnost za vady díla se nevztahuje na zjevné vady a nedodělky díla, které jsou zřejmé již při jeho převzetí objednatelem, pakliže objednatel tyto zjevné vady a nedodělky neuvedl v protokolu o předání a převzetí díla.</w:t>
      </w:r>
    </w:p>
    <w:p w:rsidR="00BE1AA5" w:rsidRPr="00E221BD" w:rsidRDefault="00BE1AA5" w:rsidP="007F2C8D">
      <w:pPr>
        <w:pStyle w:val="Odstavecseseznamem"/>
        <w:jc w:val="both"/>
        <w:rPr>
          <w:rFonts w:ascii="Arial Narrow" w:hAnsi="Arial Narrow"/>
          <w:color w:val="auto"/>
        </w:rPr>
      </w:pPr>
    </w:p>
    <w:p w:rsidR="00BE1AA5" w:rsidRPr="00E221BD" w:rsidRDefault="00BE1AA5" w:rsidP="007F2C8D">
      <w:pPr>
        <w:pStyle w:val="Odstavecseseznamem"/>
        <w:jc w:val="both"/>
        <w:rPr>
          <w:rFonts w:ascii="Arial Narrow" w:hAnsi="Arial Narrow"/>
          <w:color w:val="auto"/>
        </w:rPr>
      </w:pPr>
      <w:r w:rsidRPr="00E221BD">
        <w:rPr>
          <w:rFonts w:ascii="Arial Narrow" w:hAnsi="Arial Narrow"/>
          <w:color w:val="auto"/>
        </w:rPr>
        <w:t>(</w:t>
      </w:r>
      <w:proofErr w:type="spellStart"/>
      <w:r w:rsidRPr="00E221BD">
        <w:rPr>
          <w:rFonts w:ascii="Arial Narrow" w:hAnsi="Arial Narrow"/>
          <w:color w:val="auto"/>
        </w:rPr>
        <w:t>ii</w:t>
      </w:r>
      <w:proofErr w:type="spellEnd"/>
      <w:r w:rsidRPr="00E221BD">
        <w:rPr>
          <w:rFonts w:ascii="Arial Narrow" w:hAnsi="Arial Narrow"/>
          <w:color w:val="auto"/>
        </w:rPr>
        <w:t>).         Záruka za jakost ani odpovědnost za vady díla se nevztahuje a zhotovitel neodpovídá za zhoršení vlastností díla nebo za poškození díla, které po jeho převzetí způsobil objednatel, provozovatel nebo vlastník díla (např. nedostatečnou údržbou), popřípadě jakákoli třetí osoba, nebo které byly způsobeny neodvratitelnými událostmi (např. živelní pohromy atd.).</w:t>
      </w:r>
    </w:p>
    <w:p w:rsidR="00BE1AA5" w:rsidRPr="00E221BD" w:rsidRDefault="00BE1AA5" w:rsidP="007F2C8D">
      <w:pPr>
        <w:pStyle w:val="Odstavecseseznamem"/>
        <w:jc w:val="both"/>
        <w:rPr>
          <w:rFonts w:ascii="Arial Narrow" w:hAnsi="Arial Narrow"/>
          <w:color w:val="auto"/>
        </w:rPr>
      </w:pPr>
    </w:p>
    <w:p w:rsidR="00BE1AA5" w:rsidRPr="00E221BD" w:rsidRDefault="00BE1AA5" w:rsidP="007F2C8D">
      <w:pPr>
        <w:pStyle w:val="Odstavecseseznamem"/>
        <w:jc w:val="both"/>
        <w:rPr>
          <w:rFonts w:ascii="Arial Narrow" w:hAnsi="Arial Narrow"/>
          <w:color w:val="auto"/>
        </w:rPr>
      </w:pPr>
      <w:r w:rsidRPr="00E221BD">
        <w:rPr>
          <w:rFonts w:ascii="Arial Narrow" w:hAnsi="Arial Narrow"/>
          <w:color w:val="auto"/>
        </w:rPr>
        <w:t>(</w:t>
      </w:r>
      <w:proofErr w:type="spellStart"/>
      <w:r w:rsidRPr="00E221BD">
        <w:rPr>
          <w:rFonts w:ascii="Arial Narrow" w:hAnsi="Arial Narrow"/>
          <w:color w:val="auto"/>
        </w:rPr>
        <w:t>iii</w:t>
      </w:r>
      <w:proofErr w:type="spellEnd"/>
      <w:r w:rsidRPr="00E221BD">
        <w:rPr>
          <w:rFonts w:ascii="Arial Narrow" w:hAnsi="Arial Narrow"/>
          <w:color w:val="auto"/>
        </w:rPr>
        <w:t xml:space="preserve">).      Objednatel je povinen vady písemně reklamovat u zhotovitele bez zbytečného odkladu po jejich zjištění. V reklamaci musí být vady podrobně popsány a dále musí být uvedeno, jakým způsobem se projevují. Objednatel rovněž uvede své požadavky na způsob odstranění vady a připojí též vhodné důkazní prostředky (zejména fotografie </w:t>
      </w:r>
      <w:proofErr w:type="spellStart"/>
      <w:r w:rsidRPr="00E221BD">
        <w:rPr>
          <w:rFonts w:ascii="Arial Narrow" w:hAnsi="Arial Narrow"/>
          <w:color w:val="auto"/>
        </w:rPr>
        <w:t>c</w:t>
      </w:r>
      <w:r w:rsidRPr="00E221BD">
        <w:rPr>
          <w:color w:val="auto"/>
        </w:rPr>
        <w:t>̌</w:t>
      </w:r>
      <w:r w:rsidRPr="00E221BD">
        <w:rPr>
          <w:rFonts w:ascii="Arial Narrow" w:hAnsi="Arial Narrow"/>
          <w:color w:val="auto"/>
        </w:rPr>
        <w:t>i</w:t>
      </w:r>
      <w:proofErr w:type="spellEnd"/>
      <w:r w:rsidRPr="00E221BD">
        <w:rPr>
          <w:rFonts w:ascii="Arial Narrow" w:hAnsi="Arial Narrow"/>
          <w:color w:val="auto"/>
        </w:rPr>
        <w:t xml:space="preserve"> videozáznam), lze-li je vzhledem k charakteru vad připojit.</w:t>
      </w:r>
    </w:p>
    <w:p w:rsidR="00BE1AA5" w:rsidRPr="00E221BD" w:rsidRDefault="00BE1AA5" w:rsidP="007F2C8D">
      <w:pPr>
        <w:pStyle w:val="Odstavecseseznamem"/>
        <w:jc w:val="both"/>
        <w:rPr>
          <w:rFonts w:ascii="Arial Narrow" w:hAnsi="Arial Narrow"/>
          <w:color w:val="auto"/>
        </w:rPr>
      </w:pPr>
    </w:p>
    <w:p w:rsidR="00BE1AA5" w:rsidRPr="00E221BD" w:rsidRDefault="00BE1AA5" w:rsidP="007F2C8D">
      <w:pPr>
        <w:pStyle w:val="Odstavecseseznamem"/>
        <w:jc w:val="both"/>
        <w:rPr>
          <w:rFonts w:ascii="Arial Narrow" w:hAnsi="Arial Narrow"/>
          <w:color w:val="auto"/>
        </w:rPr>
      </w:pPr>
      <w:r w:rsidRPr="00E221BD">
        <w:rPr>
          <w:rFonts w:ascii="Arial Narrow" w:hAnsi="Arial Narrow"/>
          <w:color w:val="auto"/>
        </w:rPr>
        <w:t>(</w:t>
      </w:r>
      <w:proofErr w:type="spellStart"/>
      <w:r w:rsidRPr="00E221BD">
        <w:rPr>
          <w:rFonts w:ascii="Arial Narrow" w:hAnsi="Arial Narrow"/>
          <w:color w:val="auto"/>
        </w:rPr>
        <w:t>iv</w:t>
      </w:r>
      <w:proofErr w:type="spellEnd"/>
      <w:r w:rsidRPr="00E221BD">
        <w:rPr>
          <w:rFonts w:ascii="Arial Narrow" w:hAnsi="Arial Narrow"/>
          <w:color w:val="auto"/>
        </w:rPr>
        <w:t xml:space="preserve">).        Reklamaci </w:t>
      </w:r>
      <w:proofErr w:type="spellStart"/>
      <w:r w:rsidRPr="00E221BD">
        <w:rPr>
          <w:rFonts w:ascii="Arial Narrow" w:hAnsi="Arial Narrow"/>
          <w:color w:val="auto"/>
        </w:rPr>
        <w:t>mu</w:t>
      </w:r>
      <w:r w:rsidRPr="00E221BD">
        <w:rPr>
          <w:color w:val="auto"/>
        </w:rPr>
        <w:t>̊</w:t>
      </w:r>
      <w:r w:rsidRPr="00E221BD">
        <w:rPr>
          <w:rFonts w:ascii="Arial Narrow" w:hAnsi="Arial Narrow"/>
          <w:color w:val="auto"/>
        </w:rPr>
        <w:t>že</w:t>
      </w:r>
      <w:proofErr w:type="spellEnd"/>
      <w:r w:rsidRPr="00E221BD">
        <w:rPr>
          <w:rFonts w:ascii="Arial Narrow" w:hAnsi="Arial Narrow"/>
          <w:color w:val="auto"/>
        </w:rPr>
        <w:t xml:space="preserve"> objednatel u zhotovitele uplatnit nejpozději do posledního dne záruční lhůty.</w:t>
      </w:r>
    </w:p>
    <w:p w:rsidR="00BE1AA5" w:rsidRPr="00E221BD" w:rsidRDefault="00BE1AA5" w:rsidP="007F2C8D">
      <w:pPr>
        <w:pStyle w:val="Odstavecseseznamem"/>
        <w:jc w:val="both"/>
        <w:rPr>
          <w:rFonts w:ascii="Arial Narrow" w:hAnsi="Arial Narrow"/>
          <w:color w:val="auto"/>
        </w:rPr>
      </w:pPr>
    </w:p>
    <w:p w:rsidR="00BE1AA5" w:rsidRPr="00E221BD" w:rsidRDefault="00BE1AA5" w:rsidP="007F2C8D">
      <w:pPr>
        <w:pStyle w:val="Odstavecseseznamem"/>
        <w:jc w:val="both"/>
        <w:rPr>
          <w:rFonts w:ascii="Arial Narrow" w:hAnsi="Arial Narrow"/>
          <w:color w:val="auto"/>
        </w:rPr>
      </w:pPr>
    </w:p>
    <w:p w:rsidR="00BE1AA5" w:rsidRPr="00E221BD" w:rsidRDefault="00BE1AA5" w:rsidP="007F2C8D">
      <w:pPr>
        <w:pStyle w:val="Odstavecseseznamem"/>
        <w:numPr>
          <w:ilvl w:val="1"/>
          <w:numId w:val="38"/>
        </w:numPr>
        <w:jc w:val="both"/>
        <w:rPr>
          <w:rFonts w:ascii="Arial Narrow" w:hAnsi="Arial Narrow"/>
          <w:color w:val="auto"/>
        </w:rPr>
      </w:pPr>
      <w:r w:rsidRPr="00E221BD">
        <w:rPr>
          <w:rFonts w:ascii="Arial Narrow" w:hAnsi="Arial Narrow"/>
          <w:color w:val="auto"/>
        </w:rPr>
        <w:t xml:space="preserve"> Podmínky odstraňování vad:</w:t>
      </w:r>
    </w:p>
    <w:p w:rsidR="00BE1AA5" w:rsidRPr="00E221BD" w:rsidRDefault="00BE1AA5" w:rsidP="007F2C8D">
      <w:pPr>
        <w:pStyle w:val="Odstavecseseznamem"/>
        <w:ind w:left="786"/>
        <w:jc w:val="both"/>
        <w:rPr>
          <w:rFonts w:ascii="Arial Narrow" w:hAnsi="Arial Narrow"/>
          <w:color w:val="auto"/>
        </w:rPr>
      </w:pPr>
    </w:p>
    <w:p w:rsidR="00BE1AA5" w:rsidRPr="00E221BD" w:rsidRDefault="00BE1AA5" w:rsidP="007F2C8D">
      <w:pPr>
        <w:pStyle w:val="Odstavecseseznamem"/>
        <w:jc w:val="both"/>
        <w:rPr>
          <w:rFonts w:ascii="Arial Narrow" w:hAnsi="Arial Narrow"/>
          <w:color w:val="auto"/>
        </w:rPr>
      </w:pPr>
      <w:proofErr w:type="gramStart"/>
      <w:r w:rsidRPr="00E221BD">
        <w:rPr>
          <w:rFonts w:ascii="Arial Narrow" w:hAnsi="Arial Narrow"/>
          <w:color w:val="auto"/>
        </w:rPr>
        <w:t>(i).         Zhotovitel</w:t>
      </w:r>
      <w:proofErr w:type="gramEnd"/>
      <w:r w:rsidRPr="00E221BD">
        <w:rPr>
          <w:rFonts w:ascii="Arial Narrow" w:hAnsi="Arial Narrow"/>
          <w:color w:val="auto"/>
        </w:rPr>
        <w:t xml:space="preserve"> se zavazuje, že nastoupí na odstranění běžných záručních vad, za které odpovídá,</w:t>
      </w:r>
    </w:p>
    <w:p w:rsidR="00BE1AA5" w:rsidRPr="00E221BD" w:rsidRDefault="00BE1AA5" w:rsidP="007F2C8D">
      <w:pPr>
        <w:pStyle w:val="Odstavecseseznamem"/>
        <w:jc w:val="both"/>
        <w:rPr>
          <w:rFonts w:ascii="Arial Narrow" w:hAnsi="Arial Narrow"/>
          <w:color w:val="auto"/>
        </w:rPr>
      </w:pPr>
      <w:r w:rsidRPr="00E221BD">
        <w:rPr>
          <w:rFonts w:ascii="Arial Narrow" w:hAnsi="Arial Narrow"/>
          <w:color w:val="auto"/>
        </w:rPr>
        <w:t xml:space="preserve">nejpozději do </w:t>
      </w:r>
      <w:proofErr w:type="gramStart"/>
      <w:r w:rsidRPr="00E221BD">
        <w:rPr>
          <w:rFonts w:ascii="Arial Narrow" w:hAnsi="Arial Narrow"/>
          <w:color w:val="auto"/>
        </w:rPr>
        <w:t>10-ti</w:t>
      </w:r>
      <w:proofErr w:type="gramEnd"/>
      <w:r w:rsidRPr="00E221BD">
        <w:rPr>
          <w:rFonts w:ascii="Arial Narrow" w:hAnsi="Arial Narrow"/>
          <w:color w:val="auto"/>
        </w:rPr>
        <w:t xml:space="preserve"> pracovních dní od doručení oznámení (reklamace) objednatele, a to za předpokladu, že v dané době nebude existovat překážka, která by odstranění vady bránila, tj. zejména nebudou-li v dané době např. natolik nepříznivé klimatické podmínky, při kterých nelze dle ustanovení příslušných C</w:t>
      </w:r>
      <w:r w:rsidRPr="00E221BD">
        <w:rPr>
          <w:color w:val="auto"/>
        </w:rPr>
        <w:t>̌</w:t>
      </w:r>
      <w:r w:rsidRPr="00E221BD">
        <w:rPr>
          <w:rFonts w:ascii="Arial Narrow" w:hAnsi="Arial Narrow"/>
          <w:color w:val="auto"/>
        </w:rPr>
        <w:t>SN a C</w:t>
      </w:r>
      <w:r w:rsidRPr="00E221BD">
        <w:rPr>
          <w:color w:val="auto"/>
        </w:rPr>
        <w:t>̌</w:t>
      </w:r>
      <w:r w:rsidRPr="00E221BD">
        <w:rPr>
          <w:rFonts w:ascii="Arial Narrow" w:hAnsi="Arial Narrow"/>
          <w:color w:val="auto"/>
        </w:rPr>
        <w:t xml:space="preserve">SN EN práce na díle provádět atd. V takovém případě by zhotovitel nastoupil k odstranění běžné vady díla nejpozději do </w:t>
      </w:r>
      <w:proofErr w:type="gramStart"/>
      <w:r w:rsidRPr="00E221BD">
        <w:rPr>
          <w:rFonts w:ascii="Arial Narrow" w:hAnsi="Arial Narrow"/>
          <w:color w:val="auto"/>
        </w:rPr>
        <w:t>10-ti</w:t>
      </w:r>
      <w:proofErr w:type="gramEnd"/>
      <w:r w:rsidRPr="00E221BD">
        <w:rPr>
          <w:rFonts w:ascii="Arial Narrow" w:hAnsi="Arial Narrow"/>
          <w:color w:val="auto"/>
        </w:rPr>
        <w:t xml:space="preserve"> pracovních dní ode dne, kdy překážka odpadla. Poté, kdy zhotovitel nastoupí k odstranění vady díla, sjednaní smluvní strany termín, do kdy bude vada odstraněna.</w:t>
      </w:r>
    </w:p>
    <w:p w:rsidR="00BE1AA5" w:rsidRPr="00E221BD" w:rsidRDefault="00BE1AA5" w:rsidP="007F2C8D">
      <w:pPr>
        <w:pStyle w:val="Odstavecseseznamem"/>
        <w:jc w:val="both"/>
        <w:rPr>
          <w:rFonts w:ascii="Arial Narrow" w:hAnsi="Arial Narrow"/>
          <w:color w:val="auto"/>
        </w:rPr>
      </w:pPr>
    </w:p>
    <w:p w:rsidR="00BE1AA5" w:rsidRPr="00E221BD" w:rsidRDefault="00BE1AA5" w:rsidP="007F2C8D">
      <w:pPr>
        <w:pStyle w:val="Odstavecseseznamem"/>
        <w:jc w:val="both"/>
        <w:rPr>
          <w:rFonts w:ascii="Arial Narrow" w:hAnsi="Arial Narrow"/>
          <w:color w:val="auto"/>
        </w:rPr>
      </w:pPr>
      <w:r w:rsidRPr="00E221BD">
        <w:rPr>
          <w:rFonts w:ascii="Arial Narrow" w:hAnsi="Arial Narrow"/>
          <w:color w:val="auto"/>
        </w:rPr>
        <w:t>(</w:t>
      </w:r>
      <w:proofErr w:type="spellStart"/>
      <w:r w:rsidRPr="00E221BD">
        <w:rPr>
          <w:rFonts w:ascii="Arial Narrow" w:hAnsi="Arial Narrow"/>
          <w:color w:val="auto"/>
        </w:rPr>
        <w:t>ii</w:t>
      </w:r>
      <w:proofErr w:type="spellEnd"/>
      <w:r w:rsidRPr="00E221BD">
        <w:rPr>
          <w:rFonts w:ascii="Arial Narrow" w:hAnsi="Arial Narrow"/>
          <w:color w:val="auto"/>
        </w:rPr>
        <w:t>).        V případě záručních vad havarijního charakteru (tj. vad, které zcela brání užívání díla jako celku), za které zhotovitel odpovídá, zahájí zhotovitel jejich odstraňování bez zbytečného odkladu, a to za předpokladu, že v dané době nebude existovat překážka, která by odstranění vady bránila, tj. zejména nebudou-li v dané době např. natolik nepříznivé klimatické podmínky, při kterých nelze dle ustanovení příslušných C</w:t>
      </w:r>
      <w:r w:rsidRPr="00E221BD">
        <w:rPr>
          <w:color w:val="auto"/>
        </w:rPr>
        <w:t>̌</w:t>
      </w:r>
      <w:r w:rsidRPr="00E221BD">
        <w:rPr>
          <w:rFonts w:ascii="Arial Narrow" w:hAnsi="Arial Narrow"/>
          <w:color w:val="auto"/>
        </w:rPr>
        <w:t>SN a C</w:t>
      </w:r>
      <w:r w:rsidRPr="00E221BD">
        <w:rPr>
          <w:color w:val="auto"/>
        </w:rPr>
        <w:t>̌</w:t>
      </w:r>
      <w:r w:rsidRPr="00E221BD">
        <w:rPr>
          <w:rFonts w:ascii="Arial Narrow" w:hAnsi="Arial Narrow"/>
          <w:color w:val="auto"/>
        </w:rPr>
        <w:t>SN EN práce na díle provádět atd. V takovém případě by zhotovitel nastoupil k odstranění běžné vady díla bezodkladně poté, kdy překážka odpadla. Poté, kdy zhotovitel nastoupí k odstranění vady díla, sjednaní smluvní strany termín, do kdy bude vada odstraněna.</w:t>
      </w:r>
    </w:p>
    <w:p w:rsidR="00BE1AA5" w:rsidRPr="00E221BD" w:rsidRDefault="00BE1AA5" w:rsidP="007F2C8D">
      <w:pPr>
        <w:pStyle w:val="Odstavecseseznamem"/>
        <w:ind w:left="786"/>
        <w:jc w:val="both"/>
        <w:rPr>
          <w:rFonts w:ascii="Arial Narrow" w:hAnsi="Arial Narrow"/>
          <w:color w:val="auto"/>
        </w:rPr>
      </w:pPr>
    </w:p>
    <w:p w:rsidR="00BE1AA5" w:rsidRPr="00E221BD" w:rsidRDefault="00BE1AA5" w:rsidP="007F2C8D">
      <w:pPr>
        <w:pStyle w:val="Odstavecseseznamem"/>
        <w:numPr>
          <w:ilvl w:val="1"/>
          <w:numId w:val="38"/>
        </w:numPr>
        <w:jc w:val="both"/>
        <w:rPr>
          <w:rFonts w:ascii="Arial Narrow" w:hAnsi="Arial Narrow"/>
          <w:color w:val="auto"/>
        </w:rPr>
      </w:pPr>
      <w:r w:rsidRPr="00E221BD">
        <w:rPr>
          <w:rFonts w:ascii="Arial Narrow" w:hAnsi="Arial Narrow"/>
          <w:color w:val="auto"/>
        </w:rPr>
        <w:t xml:space="preserve">Prokáže-li se ve sporných případech, že objednatel reklamoval neoprávněně, </w:t>
      </w:r>
      <w:proofErr w:type="gramStart"/>
      <w:r w:rsidRPr="00E221BD">
        <w:rPr>
          <w:rFonts w:ascii="Arial Narrow" w:hAnsi="Arial Narrow"/>
          <w:color w:val="auto"/>
        </w:rPr>
        <w:t>tzn. že</w:t>
      </w:r>
      <w:proofErr w:type="gramEnd"/>
      <w:r w:rsidRPr="00E221BD">
        <w:rPr>
          <w:rFonts w:ascii="Arial Narrow" w:hAnsi="Arial Narrow"/>
          <w:color w:val="auto"/>
        </w:rPr>
        <w:t xml:space="preserve"> jím reklamovaná vada nevznikla vinou zhotovitele a že se na ni nevztahuje záruční lhůta, popř. že vadu způsobil nevhodným užíváním díla objednatel, je objednatel povinen uhradit zhotoviteli veškeré náklady a škody prokazatelně zhotoviteli vzniklé při odstraňování takovéto vady.</w:t>
      </w:r>
    </w:p>
    <w:p w:rsidR="00BE1AA5" w:rsidRDefault="00BE1AA5" w:rsidP="00796E31">
      <w:pPr>
        <w:pStyle w:val="Odstavecseseznamem"/>
        <w:ind w:left="0"/>
        <w:rPr>
          <w:rFonts w:ascii="Arial Narrow" w:hAnsi="Arial Narrow" w:cs="Tahoma"/>
          <w:color w:val="auto"/>
        </w:rPr>
      </w:pPr>
    </w:p>
    <w:p w:rsidR="00796E31" w:rsidRPr="00A13E5F" w:rsidRDefault="00796E31" w:rsidP="00796E31">
      <w:pPr>
        <w:pStyle w:val="Odstavecseseznamem"/>
        <w:ind w:left="0"/>
      </w:pPr>
    </w:p>
    <w:p w:rsidR="00BE1AA5" w:rsidRPr="004E5752" w:rsidRDefault="00BE1AA5" w:rsidP="00F44187">
      <w:pPr>
        <w:pStyle w:val="Normlnweb"/>
        <w:spacing w:after="0" w:line="276" w:lineRule="auto"/>
        <w:jc w:val="center"/>
        <w:rPr>
          <w:rFonts w:ascii="Arial Narrow" w:hAnsi="Arial Narrow"/>
        </w:rPr>
      </w:pPr>
      <w:r w:rsidRPr="004E5752">
        <w:rPr>
          <w:rFonts w:ascii="Arial Narrow" w:hAnsi="Arial Narrow" w:cs="Tahoma"/>
          <w:b/>
          <w:bCs/>
          <w:color w:val="000000"/>
        </w:rPr>
        <w:t>IX. Smluvní sankce</w:t>
      </w:r>
    </w:p>
    <w:p w:rsidR="00BE1AA5" w:rsidRPr="00B5373F" w:rsidRDefault="00BE1AA5" w:rsidP="00F44187">
      <w:pPr>
        <w:pStyle w:val="Standardntext"/>
        <w:spacing w:line="276" w:lineRule="auto"/>
        <w:jc w:val="both"/>
        <w:rPr>
          <w:rFonts w:ascii="Arial Narrow" w:hAnsi="Arial Narrow"/>
          <w:noProof w:val="0"/>
        </w:rPr>
      </w:pPr>
    </w:p>
    <w:p w:rsidR="00BE1AA5" w:rsidRPr="009254D5" w:rsidRDefault="00BE1AA5" w:rsidP="00670111">
      <w:pPr>
        <w:pStyle w:val="Normlnweb"/>
        <w:numPr>
          <w:ilvl w:val="0"/>
          <w:numId w:val="16"/>
        </w:numPr>
        <w:spacing w:before="0" w:beforeAutospacing="0" w:after="0" w:line="276" w:lineRule="auto"/>
        <w:jc w:val="both"/>
        <w:rPr>
          <w:rFonts w:ascii="Arial Narrow" w:hAnsi="Arial Narrow" w:cs="Tahoma"/>
          <w:sz w:val="22"/>
          <w:szCs w:val="22"/>
        </w:rPr>
      </w:pPr>
      <w:r w:rsidRPr="009254D5">
        <w:rPr>
          <w:rFonts w:ascii="Arial Narrow" w:hAnsi="Arial Narrow" w:cs="Tahoma"/>
          <w:sz w:val="22"/>
          <w:szCs w:val="22"/>
        </w:rPr>
        <w:lastRenderedPageBreak/>
        <w:t xml:space="preserve">Pokud se zhotovitel z důvodu, za který odpovídá, dostane do prodlení s termínem dokončení díla dle článku III. této smlouvy, je objednatel oprávněn vyúčtovat zhotoviteli smluvní pokutu ve výši </w:t>
      </w:r>
      <w:r>
        <w:rPr>
          <w:rFonts w:ascii="Arial Narrow" w:hAnsi="Arial Narrow" w:cs="Arial"/>
          <w:sz w:val="22"/>
          <w:szCs w:val="22"/>
        </w:rPr>
        <w:t>0,05</w:t>
      </w:r>
      <w:r w:rsidRPr="009254D5">
        <w:rPr>
          <w:rFonts w:ascii="Arial Narrow" w:hAnsi="Arial Narrow" w:cs="Arial"/>
          <w:sz w:val="22"/>
          <w:szCs w:val="22"/>
        </w:rPr>
        <w:t xml:space="preserve">% z celkové ceny díla dle odst. 4.1 této smlouvy </w:t>
      </w:r>
      <w:r w:rsidRPr="009254D5">
        <w:rPr>
          <w:rFonts w:ascii="Arial Narrow" w:hAnsi="Arial Narrow"/>
          <w:sz w:val="22"/>
          <w:szCs w:val="22"/>
        </w:rPr>
        <w:t>za každý den prodlení s dokončením díla.</w:t>
      </w:r>
    </w:p>
    <w:p w:rsidR="00BE1AA5" w:rsidRPr="00E76CF0" w:rsidRDefault="00BE1AA5" w:rsidP="00E76CF0">
      <w:pPr>
        <w:pStyle w:val="Normlnweb"/>
        <w:spacing w:before="0" w:beforeAutospacing="0" w:after="0" w:line="276" w:lineRule="auto"/>
        <w:jc w:val="both"/>
        <w:rPr>
          <w:rFonts w:ascii="Arial Narrow" w:hAnsi="Arial Narrow" w:cs="Tahoma"/>
          <w:sz w:val="22"/>
          <w:szCs w:val="22"/>
        </w:rPr>
      </w:pPr>
    </w:p>
    <w:p w:rsidR="00BE1AA5" w:rsidRPr="00E76CF0" w:rsidRDefault="00BE1AA5" w:rsidP="00670111">
      <w:pPr>
        <w:pStyle w:val="Normlnweb"/>
        <w:numPr>
          <w:ilvl w:val="0"/>
          <w:numId w:val="16"/>
        </w:numPr>
        <w:spacing w:before="0" w:beforeAutospacing="0" w:after="0" w:line="276" w:lineRule="auto"/>
        <w:jc w:val="both"/>
        <w:rPr>
          <w:rFonts w:ascii="Arial Narrow" w:hAnsi="Arial Narrow" w:cs="Tahoma"/>
          <w:sz w:val="22"/>
          <w:szCs w:val="22"/>
        </w:rPr>
      </w:pPr>
      <w:r w:rsidRPr="00E76CF0">
        <w:rPr>
          <w:rFonts w:ascii="Arial Narrow" w:hAnsi="Arial Narrow" w:cs="Tahoma"/>
          <w:color w:val="000000"/>
          <w:sz w:val="22"/>
          <w:szCs w:val="22"/>
        </w:rPr>
        <w:t>Pro případ prodlení objednatele s úhradou zhotovitelem dle této smlouvy vystaveného daňového dokladu, je objednatel povinen uhradit zhotoviteli smluvní úrok z prodlení ve výši 0,05% z dlužné částky za každý den prodlení s úhradou.</w:t>
      </w:r>
    </w:p>
    <w:p w:rsidR="00BE1AA5" w:rsidRPr="00E76CF0" w:rsidRDefault="00BE1AA5" w:rsidP="00E76CF0">
      <w:pPr>
        <w:pStyle w:val="Normlnweb"/>
        <w:spacing w:before="0" w:beforeAutospacing="0" w:after="0" w:line="276" w:lineRule="auto"/>
        <w:jc w:val="both"/>
        <w:rPr>
          <w:rFonts w:ascii="Arial Narrow" w:hAnsi="Arial Narrow" w:cs="Tahoma"/>
          <w:sz w:val="22"/>
          <w:szCs w:val="22"/>
        </w:rPr>
      </w:pPr>
    </w:p>
    <w:p w:rsidR="00BE1AA5" w:rsidRDefault="00BE1AA5" w:rsidP="009254D5">
      <w:pPr>
        <w:pStyle w:val="Normlnweb"/>
        <w:numPr>
          <w:ilvl w:val="0"/>
          <w:numId w:val="16"/>
        </w:numPr>
        <w:spacing w:before="0" w:beforeAutospacing="0" w:after="0" w:line="276" w:lineRule="auto"/>
        <w:jc w:val="both"/>
        <w:rPr>
          <w:rFonts w:ascii="Arial Narrow" w:hAnsi="Arial Narrow" w:cs="Tahoma"/>
          <w:sz w:val="22"/>
          <w:szCs w:val="22"/>
        </w:rPr>
      </w:pPr>
      <w:r w:rsidRPr="00E76CF0">
        <w:rPr>
          <w:rFonts w:ascii="Arial Narrow" w:hAnsi="Arial Narrow" w:cs="Tahoma"/>
          <w:sz w:val="22"/>
          <w:szCs w:val="22"/>
        </w:rPr>
        <w:t xml:space="preserve">Smluvní pokuty dle tohoto článku této smlouvy se stávají splatné ve lhůtě stanovené v písemné výzvě druhé smluvní strany k jejich úhradě, která však nesmí být kratší než 10 dnů od doručení této výzvy na adresu uvedenou v záhlaví této smlouvy.  </w:t>
      </w:r>
    </w:p>
    <w:p w:rsidR="00BE1AA5" w:rsidRDefault="00BE1AA5" w:rsidP="00A13E5F">
      <w:pPr>
        <w:pStyle w:val="Normlnweb"/>
        <w:spacing w:after="0" w:line="276" w:lineRule="auto"/>
        <w:rPr>
          <w:rFonts w:ascii="Arial Narrow" w:hAnsi="Arial Narrow" w:cs="Tahoma"/>
          <w:b/>
          <w:bCs/>
          <w:color w:val="000000"/>
        </w:rPr>
      </w:pPr>
    </w:p>
    <w:p w:rsidR="00BE1AA5" w:rsidRPr="008836DF" w:rsidRDefault="00BE1AA5" w:rsidP="00F44187">
      <w:pPr>
        <w:pStyle w:val="Normlnweb"/>
        <w:spacing w:after="0" w:line="276" w:lineRule="auto"/>
        <w:jc w:val="center"/>
        <w:rPr>
          <w:rFonts w:ascii="Arial Narrow" w:hAnsi="Arial Narrow"/>
        </w:rPr>
      </w:pPr>
      <w:r w:rsidRPr="008836DF">
        <w:rPr>
          <w:rFonts w:ascii="Arial Narrow" w:hAnsi="Arial Narrow" w:cs="Tahoma"/>
          <w:b/>
          <w:bCs/>
          <w:color w:val="000000"/>
        </w:rPr>
        <w:t>X. Odstoupení od smlouvy</w:t>
      </w:r>
    </w:p>
    <w:p w:rsidR="00BE1AA5" w:rsidRDefault="00BE1AA5" w:rsidP="002E1651">
      <w:pPr>
        <w:pStyle w:val="Normlnweb"/>
        <w:spacing w:before="0" w:beforeAutospacing="0" w:after="0" w:line="276" w:lineRule="auto"/>
        <w:ind w:left="720"/>
        <w:jc w:val="both"/>
        <w:rPr>
          <w:rFonts w:ascii="Arial Narrow" w:hAnsi="Arial Narrow" w:cs="Tahoma"/>
          <w:sz w:val="22"/>
          <w:szCs w:val="22"/>
        </w:rPr>
      </w:pPr>
    </w:p>
    <w:p w:rsidR="00BE1AA5" w:rsidRPr="009254D5" w:rsidRDefault="00BE1AA5" w:rsidP="00670111">
      <w:pPr>
        <w:pStyle w:val="Normlnweb"/>
        <w:numPr>
          <w:ilvl w:val="0"/>
          <w:numId w:val="17"/>
        </w:numPr>
        <w:spacing w:before="0" w:beforeAutospacing="0" w:after="0" w:line="276" w:lineRule="auto"/>
        <w:ind w:hanging="436"/>
        <w:jc w:val="both"/>
        <w:rPr>
          <w:rFonts w:ascii="Arial Narrow" w:hAnsi="Arial Narrow" w:cs="Tahoma"/>
          <w:sz w:val="22"/>
          <w:szCs w:val="22"/>
        </w:rPr>
      </w:pPr>
      <w:r w:rsidRPr="009254D5">
        <w:rPr>
          <w:rFonts w:ascii="Arial Narrow" w:hAnsi="Arial Narrow" w:cs="Tahoma"/>
          <w:sz w:val="22"/>
          <w:szCs w:val="22"/>
        </w:rPr>
        <w:t>Objednatel je oprávněn, vedle dalších případů uvedených na jiných místech této smlouvy, od této smlouvy odstoupit v případech, kdy zhotovitel:</w:t>
      </w:r>
    </w:p>
    <w:p w:rsidR="00BE1AA5" w:rsidRPr="00E221BD" w:rsidRDefault="00BE1AA5" w:rsidP="00796E31">
      <w:pPr>
        <w:pStyle w:val="Odstavecseseznamem"/>
        <w:numPr>
          <w:ilvl w:val="0"/>
          <w:numId w:val="39"/>
        </w:numPr>
        <w:tabs>
          <w:tab w:val="clear" w:pos="1680"/>
          <w:tab w:val="left" w:pos="1701"/>
        </w:tabs>
        <w:spacing w:line="276" w:lineRule="auto"/>
        <w:ind w:left="1701" w:hanging="283"/>
        <w:jc w:val="both"/>
        <w:rPr>
          <w:rFonts w:ascii="Arial Narrow" w:hAnsi="Arial Narrow"/>
          <w:color w:val="auto"/>
        </w:rPr>
      </w:pPr>
      <w:r w:rsidRPr="00E221BD">
        <w:rPr>
          <w:rFonts w:ascii="Arial Narrow" w:hAnsi="Arial Narrow"/>
          <w:color w:val="auto"/>
        </w:rPr>
        <w:t>přes opakované písemné upozornění objednatele</w:t>
      </w:r>
      <w:r w:rsidR="00E221BD" w:rsidRPr="00E221BD">
        <w:rPr>
          <w:rFonts w:ascii="Arial Narrow" w:hAnsi="Arial Narrow"/>
          <w:color w:val="auto"/>
        </w:rPr>
        <w:t xml:space="preserve"> provádí dílo v rozporu s touto </w:t>
      </w:r>
      <w:r w:rsidRPr="00E221BD">
        <w:rPr>
          <w:rFonts w:ascii="Arial Narrow" w:hAnsi="Arial Narrow"/>
          <w:color w:val="auto"/>
        </w:rPr>
        <w:t>smlouvou a jejími přílohami,</w:t>
      </w:r>
    </w:p>
    <w:p w:rsidR="00BE1AA5" w:rsidRPr="00E221BD" w:rsidRDefault="00BE1AA5" w:rsidP="00796E31">
      <w:pPr>
        <w:pStyle w:val="Odstavecseseznamem"/>
        <w:numPr>
          <w:ilvl w:val="0"/>
          <w:numId w:val="39"/>
        </w:numPr>
        <w:tabs>
          <w:tab w:val="clear" w:pos="1680"/>
          <w:tab w:val="left" w:pos="1701"/>
        </w:tabs>
        <w:spacing w:line="276" w:lineRule="auto"/>
        <w:ind w:left="1701" w:hanging="283"/>
        <w:jc w:val="both"/>
        <w:rPr>
          <w:rFonts w:ascii="Arial Narrow" w:hAnsi="Arial Narrow"/>
          <w:color w:val="auto"/>
        </w:rPr>
      </w:pPr>
      <w:r w:rsidRPr="00E221BD">
        <w:rPr>
          <w:rFonts w:ascii="Arial Narrow" w:hAnsi="Arial Narrow"/>
          <w:color w:val="auto"/>
        </w:rPr>
        <w:t>bylo-li se zhotovitelem zahájeno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rsidR="00BE1AA5" w:rsidRPr="009254D5" w:rsidRDefault="00BE1AA5" w:rsidP="00796E31">
      <w:pPr>
        <w:pStyle w:val="Normlnweb"/>
        <w:spacing w:before="0" w:beforeAutospacing="0" w:after="0" w:line="276" w:lineRule="auto"/>
        <w:ind w:left="720"/>
        <w:jc w:val="both"/>
        <w:rPr>
          <w:rFonts w:ascii="Arial Narrow" w:hAnsi="Arial Narrow" w:cs="Tahoma"/>
          <w:sz w:val="22"/>
          <w:szCs w:val="22"/>
        </w:rPr>
      </w:pPr>
    </w:p>
    <w:p w:rsidR="00BE1AA5" w:rsidRPr="009254D5" w:rsidRDefault="00BE1AA5" w:rsidP="00670111">
      <w:pPr>
        <w:pStyle w:val="Normlnweb"/>
        <w:numPr>
          <w:ilvl w:val="0"/>
          <w:numId w:val="17"/>
        </w:numPr>
        <w:spacing w:before="0" w:beforeAutospacing="0" w:after="0" w:line="276" w:lineRule="auto"/>
        <w:ind w:hanging="436"/>
        <w:jc w:val="both"/>
        <w:rPr>
          <w:rFonts w:ascii="Arial Narrow" w:hAnsi="Arial Narrow" w:cs="Tahoma"/>
          <w:sz w:val="22"/>
          <w:szCs w:val="22"/>
        </w:rPr>
      </w:pPr>
      <w:r w:rsidRPr="009254D5">
        <w:rPr>
          <w:rFonts w:ascii="Arial Narrow" w:hAnsi="Arial Narrow" w:cs="Tahoma"/>
          <w:sz w:val="22"/>
          <w:szCs w:val="22"/>
        </w:rPr>
        <w:t>Zhotovitel je oprávněn, vedle dalších případů uvedených na jiných místech této smlouvy, od této smlouvy odstoupit v případech, kdy objednatel:</w:t>
      </w:r>
    </w:p>
    <w:p w:rsidR="00BE1AA5" w:rsidRPr="00E221BD" w:rsidRDefault="00BE1AA5" w:rsidP="0084526E">
      <w:pPr>
        <w:pStyle w:val="Normlnweb"/>
        <w:numPr>
          <w:ilvl w:val="0"/>
          <w:numId w:val="28"/>
        </w:numPr>
        <w:spacing w:before="0" w:beforeAutospacing="0" w:after="0" w:line="276" w:lineRule="auto"/>
        <w:jc w:val="both"/>
        <w:rPr>
          <w:rFonts w:ascii="Arial Narrow" w:hAnsi="Arial Narrow" w:cs="Tahoma"/>
          <w:color w:val="000000"/>
          <w:sz w:val="22"/>
          <w:szCs w:val="22"/>
        </w:rPr>
      </w:pPr>
      <w:r w:rsidRPr="00E221BD">
        <w:rPr>
          <w:rFonts w:ascii="Arial Narrow" w:hAnsi="Arial Narrow" w:cs="Tahoma"/>
          <w:sz w:val="22"/>
          <w:szCs w:val="22"/>
        </w:rPr>
        <w:t xml:space="preserve">nepředá zhotoviteli ani po písemné výzvě řádně a včas staveniště, </w:t>
      </w:r>
    </w:p>
    <w:p w:rsidR="00BE1AA5" w:rsidRPr="00E221BD" w:rsidRDefault="00BE1AA5" w:rsidP="0084526E">
      <w:pPr>
        <w:pStyle w:val="Normlnweb"/>
        <w:numPr>
          <w:ilvl w:val="0"/>
          <w:numId w:val="28"/>
        </w:numPr>
        <w:spacing w:before="0" w:beforeAutospacing="0" w:after="0" w:line="276" w:lineRule="auto"/>
        <w:jc w:val="both"/>
        <w:rPr>
          <w:rFonts w:ascii="Arial Narrow" w:hAnsi="Arial Narrow" w:cs="Tahoma"/>
          <w:color w:val="000000"/>
          <w:sz w:val="22"/>
          <w:szCs w:val="22"/>
        </w:rPr>
      </w:pPr>
      <w:r w:rsidRPr="00E221BD">
        <w:rPr>
          <w:rFonts w:ascii="Arial Narrow" w:hAnsi="Arial Narrow" w:cs="Tahoma"/>
          <w:color w:val="000000"/>
          <w:sz w:val="22"/>
          <w:szCs w:val="22"/>
        </w:rPr>
        <w:t>se dostane do prodlení s úhradou jednotlivých daňových dokladů vystavených zhotovitelem objednateli za provádění díla dle této smlouvy,</w:t>
      </w:r>
    </w:p>
    <w:p w:rsidR="00796E31" w:rsidRPr="00796E31" w:rsidRDefault="00BE1AA5" w:rsidP="00796E31">
      <w:pPr>
        <w:pStyle w:val="Normlnweb"/>
        <w:numPr>
          <w:ilvl w:val="0"/>
          <w:numId w:val="28"/>
        </w:numPr>
        <w:spacing w:before="0" w:beforeAutospacing="0" w:after="0" w:line="276" w:lineRule="auto"/>
        <w:jc w:val="both"/>
        <w:rPr>
          <w:rFonts w:ascii="Arial Narrow" w:hAnsi="Arial Narrow" w:cs="Tahoma"/>
          <w:color w:val="000000"/>
          <w:sz w:val="22"/>
          <w:szCs w:val="22"/>
        </w:rPr>
      </w:pPr>
      <w:r w:rsidRPr="00E221BD">
        <w:rPr>
          <w:rFonts w:ascii="Arial Narrow" w:hAnsi="Arial Narrow" w:cs="Tahoma"/>
          <w:sz w:val="22"/>
          <w:szCs w:val="22"/>
        </w:rPr>
        <w:t>nepředá ani po písemné výzvě zhotoviteli všechna vyjádření a doklady potřebné pro řádné provedení díla, a to zejména všechna rozhodnutí či souhlasy vydané příslušným správním orgánem (stavebním úřadem) s vyznačenou doložkou právní moci,</w:t>
      </w:r>
    </w:p>
    <w:p w:rsidR="00BE1AA5" w:rsidRPr="00796E31" w:rsidRDefault="00BE1AA5" w:rsidP="00796E31">
      <w:pPr>
        <w:pStyle w:val="Normlnweb"/>
        <w:numPr>
          <w:ilvl w:val="0"/>
          <w:numId w:val="28"/>
        </w:numPr>
        <w:spacing w:before="0" w:beforeAutospacing="0" w:after="0" w:line="276" w:lineRule="auto"/>
        <w:jc w:val="both"/>
        <w:rPr>
          <w:rFonts w:ascii="Arial Narrow" w:hAnsi="Arial Narrow" w:cs="Tahoma"/>
          <w:color w:val="000000"/>
          <w:sz w:val="22"/>
          <w:szCs w:val="22"/>
        </w:rPr>
      </w:pPr>
      <w:r w:rsidRPr="00796E31">
        <w:rPr>
          <w:rFonts w:ascii="Arial Narrow" w:hAnsi="Arial Narrow"/>
          <w:sz w:val="22"/>
          <w:szCs w:val="22"/>
        </w:rPr>
        <w:t>vstoupí do likvidace nebo je s objednatelem zahájeno insolvenční řízení, v němž bylo vydáno rozhodnutí o úpadku nebo v němž byl insolvenční návrh zamítnut proto, že majetek nepostačuje k úhradě nákladů insolvenčního řízení, nebo byl konkurs zrušen proto, že majetek byl zcela nepostačující nebo byla zavedena nucená správa podle zvláštních právních předpisů.</w:t>
      </w:r>
    </w:p>
    <w:p w:rsidR="00BE1AA5" w:rsidRPr="009254D5" w:rsidRDefault="00BE1AA5" w:rsidP="002E1651">
      <w:pPr>
        <w:pStyle w:val="Normlnweb"/>
        <w:spacing w:before="0" w:beforeAutospacing="0" w:after="0" w:line="276" w:lineRule="auto"/>
        <w:ind w:left="720"/>
        <w:jc w:val="both"/>
        <w:rPr>
          <w:rFonts w:ascii="Arial Narrow" w:hAnsi="Arial Narrow" w:cs="Tahoma"/>
          <w:sz w:val="22"/>
          <w:szCs w:val="22"/>
        </w:rPr>
      </w:pPr>
    </w:p>
    <w:p w:rsidR="00BE1AA5" w:rsidRPr="009254D5" w:rsidRDefault="00BE1AA5" w:rsidP="00670111">
      <w:pPr>
        <w:pStyle w:val="Normlnweb"/>
        <w:numPr>
          <w:ilvl w:val="0"/>
          <w:numId w:val="17"/>
        </w:numPr>
        <w:spacing w:before="0" w:beforeAutospacing="0" w:after="0" w:line="276" w:lineRule="auto"/>
        <w:ind w:hanging="436"/>
        <w:jc w:val="both"/>
        <w:rPr>
          <w:rFonts w:ascii="Arial Narrow" w:hAnsi="Arial Narrow" w:cs="Tahoma"/>
          <w:sz w:val="22"/>
          <w:szCs w:val="22"/>
        </w:rPr>
      </w:pPr>
      <w:r w:rsidRPr="009254D5">
        <w:rPr>
          <w:rFonts w:ascii="Arial Narrow" w:hAnsi="Arial Narrow" w:cs="Tahoma"/>
          <w:sz w:val="22"/>
          <w:szCs w:val="22"/>
        </w:rPr>
        <w:t>Odstoupení od této smlouvy lze učinit pouze písemně a zaslat na adresu druhé smluvní strany doporučeným dopisem s využitím provozovatele poštovních služeb. Odstoupení od smlouvy nabývá právního účinku dnem písemného doručení oznámení o odstoupení od této smlouvy druhé smluvní straně. Smluvní strany jsou povinny nejpozději do jednoho měsíce od nabytí účinnosti odstoupení vyrovnat písemnou dohodou vzájemně poskytnutá plnění (tj. provedené práce) na základě této smlouvy.</w:t>
      </w:r>
    </w:p>
    <w:p w:rsidR="00BE1AA5" w:rsidRPr="009254D5" w:rsidRDefault="00BE1AA5" w:rsidP="002E1651">
      <w:pPr>
        <w:pStyle w:val="Normlnweb"/>
        <w:spacing w:before="0" w:beforeAutospacing="0" w:after="0" w:line="276" w:lineRule="auto"/>
        <w:ind w:left="720"/>
        <w:jc w:val="both"/>
        <w:rPr>
          <w:rFonts w:ascii="Arial Narrow" w:hAnsi="Arial Narrow" w:cs="Tahoma"/>
          <w:sz w:val="22"/>
          <w:szCs w:val="22"/>
        </w:rPr>
      </w:pPr>
    </w:p>
    <w:p w:rsidR="00BE1AA5" w:rsidRDefault="00BE1AA5" w:rsidP="00FF397E">
      <w:pPr>
        <w:pStyle w:val="Normlnweb"/>
        <w:numPr>
          <w:ilvl w:val="0"/>
          <w:numId w:val="17"/>
        </w:numPr>
        <w:spacing w:before="0" w:beforeAutospacing="0" w:after="0" w:line="276" w:lineRule="auto"/>
        <w:ind w:hanging="436"/>
        <w:jc w:val="both"/>
        <w:rPr>
          <w:rFonts w:ascii="Arial Narrow" w:hAnsi="Arial Narrow" w:cs="Tahoma"/>
          <w:sz w:val="22"/>
          <w:szCs w:val="22"/>
        </w:rPr>
      </w:pPr>
      <w:r w:rsidRPr="009254D5">
        <w:rPr>
          <w:rFonts w:ascii="Arial Narrow" w:hAnsi="Arial Narrow" w:cs="Tahoma"/>
          <w:sz w:val="22"/>
          <w:szCs w:val="22"/>
        </w:rPr>
        <w:t>Smluvní strany se dohodly, že v případě odstoupení od smlouvy zůstávají v platnosti ustanovení této smlouvy týkající se smluvních pokut, úroků a ustanovení o vlastnictví díla, náhradě škody a cenová ujednání obsažená v této smlouvě a v jejích přílohách.</w:t>
      </w:r>
    </w:p>
    <w:p w:rsidR="00BE1AA5" w:rsidRPr="00FF397E" w:rsidRDefault="00BE1AA5" w:rsidP="0084526E">
      <w:pPr>
        <w:pStyle w:val="Normlnweb"/>
        <w:spacing w:before="0" w:beforeAutospacing="0" w:after="0" w:line="276" w:lineRule="auto"/>
        <w:ind w:left="720"/>
        <w:jc w:val="both"/>
        <w:rPr>
          <w:rFonts w:ascii="Arial Narrow" w:hAnsi="Arial Narrow" w:cs="Tahoma"/>
          <w:sz w:val="22"/>
          <w:szCs w:val="22"/>
        </w:rPr>
      </w:pPr>
    </w:p>
    <w:p w:rsidR="00BE1AA5" w:rsidRPr="00207D1C" w:rsidRDefault="00BE1AA5" w:rsidP="002E1651">
      <w:pPr>
        <w:pStyle w:val="Normlnweb"/>
        <w:spacing w:before="0" w:beforeAutospacing="0" w:after="0" w:line="276" w:lineRule="auto"/>
        <w:jc w:val="center"/>
        <w:rPr>
          <w:rFonts w:ascii="Arial Narrow" w:hAnsi="Arial Narrow"/>
        </w:rPr>
      </w:pPr>
      <w:r>
        <w:rPr>
          <w:rFonts w:ascii="Arial Narrow" w:hAnsi="Arial Narrow" w:cs="Tahoma"/>
          <w:b/>
          <w:bCs/>
          <w:color w:val="000000"/>
        </w:rPr>
        <w:t>XI</w:t>
      </w:r>
      <w:r w:rsidRPr="00207D1C">
        <w:rPr>
          <w:rFonts w:ascii="Arial Narrow" w:hAnsi="Arial Narrow" w:cs="Tahoma"/>
          <w:b/>
          <w:bCs/>
          <w:color w:val="000000"/>
        </w:rPr>
        <w:t>. Závěrečná ustanovení</w:t>
      </w:r>
    </w:p>
    <w:p w:rsidR="00BE1AA5" w:rsidRPr="009254D5" w:rsidRDefault="00BE1AA5" w:rsidP="002E1651">
      <w:pPr>
        <w:pStyle w:val="Normlnweb"/>
        <w:spacing w:before="0" w:beforeAutospacing="0" w:after="0" w:line="276" w:lineRule="auto"/>
        <w:ind w:left="709"/>
        <w:jc w:val="both"/>
        <w:rPr>
          <w:rFonts w:ascii="Arial Narrow" w:hAnsi="Arial Narrow" w:cs="Tahoma"/>
          <w:sz w:val="22"/>
          <w:szCs w:val="22"/>
        </w:rPr>
      </w:pPr>
    </w:p>
    <w:p w:rsidR="00BE1AA5" w:rsidRPr="00E76CF0" w:rsidRDefault="00BE1AA5" w:rsidP="00670111">
      <w:pPr>
        <w:pStyle w:val="Normlnweb"/>
        <w:numPr>
          <w:ilvl w:val="0"/>
          <w:numId w:val="21"/>
        </w:numPr>
        <w:spacing w:before="0" w:beforeAutospacing="0" w:after="0" w:line="276" w:lineRule="auto"/>
        <w:ind w:left="709" w:hanging="425"/>
        <w:jc w:val="both"/>
        <w:rPr>
          <w:rFonts w:ascii="Arial Narrow" w:hAnsi="Arial Narrow" w:cs="Tahoma"/>
          <w:sz w:val="22"/>
          <w:szCs w:val="22"/>
        </w:rPr>
      </w:pPr>
      <w:r w:rsidRPr="00E76CF0">
        <w:rPr>
          <w:rFonts w:ascii="Arial Narrow" w:hAnsi="Arial Narrow" w:cs="Tahoma"/>
          <w:sz w:val="22"/>
          <w:szCs w:val="22"/>
        </w:rPr>
        <w:t xml:space="preserve">Tato smlouva může být měněna pouze písemnými vzestupně očíslovanými dodatky ke smlouvě podepsanými oběma smluvními stranami. Forma ústních dodatků je tímto smluvními stranami vyloučena. Za písemnou formu bude pro tento účel považována </w:t>
      </w:r>
      <w:r>
        <w:rPr>
          <w:rFonts w:ascii="Arial Narrow" w:hAnsi="Arial Narrow" w:cs="Tahoma"/>
          <w:sz w:val="22"/>
          <w:szCs w:val="22"/>
        </w:rPr>
        <w:t xml:space="preserve">i </w:t>
      </w:r>
      <w:r w:rsidRPr="00E76CF0">
        <w:rPr>
          <w:rFonts w:ascii="Arial Narrow" w:hAnsi="Arial Narrow" w:cs="Tahoma"/>
          <w:sz w:val="22"/>
          <w:szCs w:val="22"/>
        </w:rPr>
        <w:t>výměna e-mailových či jiných elektronických zpráv.</w:t>
      </w:r>
    </w:p>
    <w:p w:rsidR="00BE1AA5" w:rsidRPr="009254D5" w:rsidRDefault="00BE1AA5" w:rsidP="002E1651">
      <w:pPr>
        <w:pStyle w:val="Normlnweb"/>
        <w:spacing w:before="0" w:beforeAutospacing="0" w:after="0" w:line="276" w:lineRule="auto"/>
        <w:ind w:left="709"/>
        <w:jc w:val="both"/>
        <w:rPr>
          <w:rFonts w:ascii="Arial Narrow" w:hAnsi="Arial Narrow" w:cs="Tahoma"/>
          <w:sz w:val="22"/>
          <w:szCs w:val="22"/>
        </w:rPr>
      </w:pPr>
    </w:p>
    <w:p w:rsidR="00BE1AA5" w:rsidRPr="009254D5" w:rsidRDefault="00BE1AA5" w:rsidP="00670111">
      <w:pPr>
        <w:pStyle w:val="Normlnweb"/>
        <w:numPr>
          <w:ilvl w:val="0"/>
          <w:numId w:val="21"/>
        </w:numPr>
        <w:spacing w:before="0" w:beforeAutospacing="0" w:after="0" w:line="276" w:lineRule="auto"/>
        <w:ind w:left="709" w:hanging="425"/>
        <w:jc w:val="both"/>
        <w:rPr>
          <w:rFonts w:ascii="Arial Narrow" w:hAnsi="Arial Narrow" w:cs="Tahoma"/>
          <w:sz w:val="22"/>
          <w:szCs w:val="22"/>
        </w:rPr>
      </w:pPr>
      <w:r w:rsidRPr="009254D5">
        <w:rPr>
          <w:rFonts w:ascii="Arial Narrow" w:hAnsi="Arial Narrow" w:cs="Tahoma"/>
          <w:sz w:val="22"/>
          <w:szCs w:val="22"/>
        </w:rPr>
        <w:t xml:space="preserve">Tato smlouva se vyhotovuje ve </w:t>
      </w:r>
      <w:r>
        <w:rPr>
          <w:rFonts w:ascii="Arial Narrow" w:hAnsi="Arial Narrow" w:cs="Tahoma"/>
          <w:sz w:val="22"/>
          <w:szCs w:val="22"/>
        </w:rPr>
        <w:t>dvou</w:t>
      </w:r>
      <w:r w:rsidRPr="009254D5">
        <w:rPr>
          <w:rFonts w:ascii="Arial Narrow" w:hAnsi="Arial Narrow" w:cs="Tahoma"/>
          <w:sz w:val="22"/>
          <w:szCs w:val="22"/>
        </w:rPr>
        <w:t xml:space="preserve"> stejnopisech, z nichž </w:t>
      </w:r>
      <w:r>
        <w:rPr>
          <w:rFonts w:ascii="Arial Narrow" w:hAnsi="Arial Narrow" w:cs="Tahoma"/>
          <w:sz w:val="22"/>
          <w:szCs w:val="22"/>
        </w:rPr>
        <w:t>objednatel a zhotovitel obdrží jeden výtisk</w:t>
      </w:r>
      <w:r w:rsidRPr="009254D5">
        <w:rPr>
          <w:rFonts w:ascii="Arial Narrow" w:hAnsi="Arial Narrow" w:cs="Tahoma"/>
          <w:sz w:val="22"/>
          <w:szCs w:val="22"/>
        </w:rPr>
        <w:t>. Smlouva nabývá platnosti a účinnosti podpisem poslední ze smluvních stran.</w:t>
      </w:r>
    </w:p>
    <w:p w:rsidR="00BE1AA5" w:rsidRPr="009254D5" w:rsidRDefault="00BE1AA5" w:rsidP="002E1651">
      <w:pPr>
        <w:pStyle w:val="Normlnweb"/>
        <w:spacing w:before="0" w:beforeAutospacing="0" w:after="0" w:line="276" w:lineRule="auto"/>
        <w:ind w:left="709"/>
        <w:jc w:val="both"/>
        <w:rPr>
          <w:rFonts w:ascii="Arial Narrow" w:hAnsi="Arial Narrow" w:cs="Tahoma"/>
          <w:sz w:val="22"/>
          <w:szCs w:val="22"/>
        </w:rPr>
      </w:pPr>
    </w:p>
    <w:p w:rsidR="00BE1AA5" w:rsidRPr="009254D5" w:rsidRDefault="00BE1AA5" w:rsidP="00670111">
      <w:pPr>
        <w:pStyle w:val="Normlnweb"/>
        <w:numPr>
          <w:ilvl w:val="0"/>
          <w:numId w:val="21"/>
        </w:numPr>
        <w:spacing w:before="0" w:beforeAutospacing="0" w:after="0" w:line="276" w:lineRule="auto"/>
        <w:ind w:left="709" w:hanging="425"/>
        <w:jc w:val="both"/>
        <w:rPr>
          <w:rFonts w:ascii="Arial Narrow" w:hAnsi="Arial Narrow" w:cs="Tahoma"/>
          <w:sz w:val="22"/>
          <w:szCs w:val="22"/>
        </w:rPr>
      </w:pPr>
      <w:r w:rsidRPr="009254D5">
        <w:rPr>
          <w:rFonts w:ascii="Arial Narrow" w:hAnsi="Arial Narrow" w:cs="Tahoma"/>
          <w:sz w:val="22"/>
          <w:szCs w:val="22"/>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r>
        <w:rPr>
          <w:rFonts w:ascii="Arial Narrow" w:hAnsi="Arial Narrow" w:cs="Tahoma"/>
          <w:sz w:val="22"/>
          <w:szCs w:val="22"/>
        </w:rPr>
        <w:t>.</w:t>
      </w:r>
    </w:p>
    <w:p w:rsidR="00BE1AA5" w:rsidRPr="009254D5" w:rsidRDefault="00BE1AA5" w:rsidP="002E1651">
      <w:pPr>
        <w:pStyle w:val="Normlnweb"/>
        <w:spacing w:before="0" w:beforeAutospacing="0" w:after="0" w:line="276" w:lineRule="auto"/>
        <w:ind w:left="709"/>
        <w:jc w:val="both"/>
        <w:rPr>
          <w:rFonts w:ascii="Arial Narrow" w:hAnsi="Arial Narrow" w:cs="Tahoma"/>
          <w:sz w:val="22"/>
          <w:szCs w:val="22"/>
        </w:rPr>
      </w:pPr>
    </w:p>
    <w:p w:rsidR="00BE1AA5" w:rsidRDefault="00BE1AA5" w:rsidP="00670111">
      <w:pPr>
        <w:pStyle w:val="Normlnweb"/>
        <w:numPr>
          <w:ilvl w:val="0"/>
          <w:numId w:val="21"/>
        </w:numPr>
        <w:spacing w:before="0" w:beforeAutospacing="0" w:after="0" w:line="276" w:lineRule="auto"/>
        <w:ind w:left="709" w:hanging="425"/>
        <w:jc w:val="both"/>
        <w:rPr>
          <w:rFonts w:ascii="Arial Narrow" w:hAnsi="Arial Narrow" w:cs="Tahoma"/>
          <w:sz w:val="22"/>
          <w:szCs w:val="22"/>
        </w:rPr>
      </w:pPr>
      <w:r w:rsidRPr="009254D5">
        <w:rPr>
          <w:rFonts w:ascii="Arial Narrow" w:hAnsi="Arial Narrow" w:cs="Tahoma"/>
          <w:sz w:val="22"/>
          <w:szCs w:val="22"/>
        </w:rPr>
        <w:t>V případě, že by některé ustanovení této smlouvy bylo z jakýchkoliv důvodů neplatné nebo neúčinné, nezpůsobuje neplatnost/neúčinnost ostatních částí smlouvy. Smluvní strany se zavazují nahradit po vzájemné dohodě toto ustanovení jiným, odpovídajícím svým obsahem účelu neplatného/neúčinného ustanovení.</w:t>
      </w:r>
    </w:p>
    <w:p w:rsidR="00BE1AA5" w:rsidRDefault="00BE1AA5" w:rsidP="004B31D1">
      <w:pPr>
        <w:pStyle w:val="Normlnweb"/>
        <w:spacing w:before="0" w:beforeAutospacing="0" w:after="0" w:line="276" w:lineRule="auto"/>
        <w:jc w:val="both"/>
        <w:rPr>
          <w:rFonts w:ascii="Arial Narrow" w:hAnsi="Arial Narrow" w:cs="Tahoma"/>
          <w:sz w:val="22"/>
          <w:szCs w:val="22"/>
        </w:rPr>
      </w:pPr>
    </w:p>
    <w:p w:rsidR="00BE1AA5" w:rsidRPr="009254D5" w:rsidRDefault="00BE1AA5" w:rsidP="00670111">
      <w:pPr>
        <w:pStyle w:val="Normlnweb"/>
        <w:numPr>
          <w:ilvl w:val="0"/>
          <w:numId w:val="21"/>
        </w:numPr>
        <w:spacing w:before="0" w:beforeAutospacing="0" w:after="0" w:line="276" w:lineRule="auto"/>
        <w:ind w:left="709" w:hanging="425"/>
        <w:jc w:val="both"/>
        <w:rPr>
          <w:rFonts w:ascii="Arial Narrow" w:hAnsi="Arial Narrow" w:cs="Tahoma"/>
          <w:sz w:val="22"/>
          <w:szCs w:val="22"/>
        </w:rPr>
      </w:pPr>
      <w:r>
        <w:rPr>
          <w:rFonts w:ascii="Arial Narrow" w:hAnsi="Arial Narrow" w:cs="Tahoma"/>
          <w:sz w:val="22"/>
          <w:szCs w:val="22"/>
        </w:rPr>
        <w:t xml:space="preserve"> MŠ Pardubice,</w:t>
      </w:r>
      <w:r w:rsidRPr="00332590">
        <w:rPr>
          <w:rFonts w:ascii="Arial Narrow" w:hAnsi="Arial Narrow"/>
          <w:sz w:val="22"/>
        </w:rPr>
        <w:t xml:space="preserve"> zašle tuto smlouvu správci registru smluv k uveřejnění prostřednictvím registru smluv bez zbytečného odkladu, nejpozději do 30 dnů od jejího uzavření (§ 5 odst. 2 zákona o registru smluv).</w:t>
      </w:r>
    </w:p>
    <w:p w:rsidR="00BE1AA5" w:rsidRDefault="00BE1AA5" w:rsidP="00311798">
      <w:pPr>
        <w:spacing w:after="0"/>
        <w:jc w:val="both"/>
        <w:rPr>
          <w:rFonts w:ascii="Arial Narrow" w:hAnsi="Arial Narrow" w:cs="Tahoma"/>
        </w:rPr>
      </w:pPr>
    </w:p>
    <w:p w:rsidR="00BE1AA5" w:rsidRDefault="00BE1AA5" w:rsidP="00311798">
      <w:pPr>
        <w:spacing w:after="0"/>
        <w:jc w:val="both"/>
        <w:rPr>
          <w:rFonts w:ascii="Arial Narrow" w:hAnsi="Arial Narrow" w:cs="Tahoma"/>
        </w:rPr>
      </w:pPr>
    </w:p>
    <w:p w:rsidR="00BE1AA5" w:rsidRPr="009254D5" w:rsidRDefault="00BE1AA5" w:rsidP="00311798">
      <w:pPr>
        <w:spacing w:after="0"/>
        <w:jc w:val="both"/>
        <w:rPr>
          <w:rFonts w:ascii="Arial Narrow" w:hAnsi="Arial Narrow" w:cs="Tahoma"/>
        </w:rPr>
      </w:pPr>
    </w:p>
    <w:p w:rsidR="00BE1AA5" w:rsidRPr="009254D5" w:rsidRDefault="00BE1AA5" w:rsidP="007F6386">
      <w:pPr>
        <w:spacing w:after="0"/>
        <w:ind w:left="705"/>
        <w:jc w:val="both"/>
        <w:rPr>
          <w:rFonts w:ascii="Arial Narrow" w:hAnsi="Arial Narrow" w:cs="Tahoma"/>
        </w:rPr>
      </w:pPr>
      <w:r w:rsidRPr="009254D5">
        <w:rPr>
          <w:rFonts w:ascii="Arial Narrow" w:hAnsi="Arial Narrow" w:cs="Tahoma"/>
        </w:rPr>
        <w:t>V</w:t>
      </w:r>
      <w:r>
        <w:rPr>
          <w:rFonts w:ascii="Arial Narrow" w:hAnsi="Arial Narrow" w:cs="Tahoma"/>
        </w:rPr>
        <w:t> </w:t>
      </w:r>
      <w:r>
        <w:rPr>
          <w:rFonts w:ascii="Arial Narrow" w:hAnsi="Arial Narrow" w:cs="Arial"/>
        </w:rPr>
        <w:t xml:space="preserve">Pardubicích </w:t>
      </w:r>
      <w:r>
        <w:rPr>
          <w:rFonts w:ascii="Arial Narrow" w:hAnsi="Arial Narrow" w:cs="Tahoma"/>
        </w:rPr>
        <w:t>dne 3. 6. 2017</w:t>
      </w:r>
      <w:r>
        <w:rPr>
          <w:rFonts w:ascii="Arial Narrow" w:hAnsi="Arial Narrow" w:cs="Tahoma"/>
        </w:rPr>
        <w:tab/>
      </w:r>
      <w:r>
        <w:rPr>
          <w:rFonts w:ascii="Arial Narrow" w:hAnsi="Arial Narrow" w:cs="Tahoma"/>
        </w:rPr>
        <w:tab/>
      </w:r>
    </w:p>
    <w:p w:rsidR="00BE1AA5" w:rsidRDefault="00BE1AA5" w:rsidP="002E1651">
      <w:pPr>
        <w:spacing w:after="0"/>
        <w:ind w:left="705" w:hanging="705"/>
        <w:jc w:val="both"/>
        <w:rPr>
          <w:rFonts w:ascii="Arial Narrow" w:hAnsi="Arial Narrow" w:cs="Tahoma"/>
        </w:rPr>
      </w:pPr>
    </w:p>
    <w:p w:rsidR="00BE1AA5" w:rsidRPr="009254D5" w:rsidRDefault="00BE1AA5" w:rsidP="00907864">
      <w:pPr>
        <w:spacing w:after="0"/>
        <w:jc w:val="both"/>
        <w:rPr>
          <w:rFonts w:ascii="Arial Narrow" w:hAnsi="Arial Narrow" w:cs="Tahoma"/>
        </w:rPr>
      </w:pPr>
    </w:p>
    <w:p w:rsidR="00BE1AA5" w:rsidRDefault="00BE1AA5" w:rsidP="00311798">
      <w:pPr>
        <w:spacing w:after="0"/>
        <w:jc w:val="both"/>
        <w:rPr>
          <w:rFonts w:ascii="Arial Narrow" w:hAnsi="Arial Narrow" w:cs="Tahoma"/>
        </w:rPr>
      </w:pPr>
    </w:p>
    <w:p w:rsidR="00BE1AA5" w:rsidRDefault="00BE1AA5" w:rsidP="00311798">
      <w:pPr>
        <w:spacing w:after="0"/>
        <w:jc w:val="both"/>
        <w:rPr>
          <w:rFonts w:ascii="Arial Narrow" w:hAnsi="Arial Narrow" w:cs="Tahoma"/>
        </w:rPr>
      </w:pPr>
    </w:p>
    <w:p w:rsidR="00BE1AA5" w:rsidRPr="009254D5" w:rsidRDefault="00BE1AA5" w:rsidP="00311798">
      <w:pPr>
        <w:spacing w:after="0"/>
        <w:jc w:val="both"/>
        <w:rPr>
          <w:rFonts w:ascii="Arial Narrow" w:hAnsi="Arial Narrow" w:cs="Tahoma"/>
        </w:rPr>
      </w:pPr>
    </w:p>
    <w:p w:rsidR="00BE1AA5" w:rsidRPr="009254D5" w:rsidRDefault="00BE1AA5" w:rsidP="00D61992">
      <w:pPr>
        <w:spacing w:after="0"/>
        <w:ind w:left="705"/>
        <w:jc w:val="both"/>
        <w:rPr>
          <w:rFonts w:ascii="Arial Narrow" w:hAnsi="Arial Narrow" w:cs="Tahoma"/>
        </w:rPr>
      </w:pPr>
      <w:r w:rsidRPr="009254D5">
        <w:rPr>
          <w:rFonts w:ascii="Arial Narrow" w:hAnsi="Arial Narrow" w:cs="Tahoma"/>
        </w:rPr>
        <w:t>……………………………………….</w:t>
      </w:r>
      <w:r w:rsidRPr="009254D5">
        <w:rPr>
          <w:rFonts w:ascii="Arial Narrow" w:hAnsi="Arial Narrow" w:cs="Tahoma"/>
        </w:rPr>
        <w:tab/>
      </w:r>
      <w:r w:rsidRPr="009254D5">
        <w:rPr>
          <w:rFonts w:ascii="Arial Narrow" w:hAnsi="Arial Narrow" w:cs="Tahoma"/>
        </w:rPr>
        <w:tab/>
      </w:r>
      <w:r w:rsidRPr="009254D5">
        <w:rPr>
          <w:rFonts w:ascii="Arial Narrow" w:hAnsi="Arial Narrow" w:cs="Tahoma"/>
        </w:rPr>
        <w:tab/>
      </w:r>
      <w:r w:rsidRPr="009254D5">
        <w:rPr>
          <w:rFonts w:ascii="Arial Narrow" w:hAnsi="Arial Narrow" w:cs="Tahoma"/>
        </w:rPr>
        <w:tab/>
        <w:t>…..………………………………</w:t>
      </w:r>
      <w:r>
        <w:rPr>
          <w:rFonts w:ascii="Arial Narrow" w:hAnsi="Arial Narrow" w:cs="Tahoma"/>
        </w:rPr>
        <w:t>….</w:t>
      </w:r>
    </w:p>
    <w:p w:rsidR="00BE1AA5" w:rsidRDefault="00BE1AA5" w:rsidP="002E1651">
      <w:pPr>
        <w:pStyle w:val="Normlnweb"/>
        <w:spacing w:before="0" w:beforeAutospacing="0" w:after="0" w:line="276" w:lineRule="auto"/>
        <w:jc w:val="both"/>
        <w:rPr>
          <w:rFonts w:ascii="Arial Narrow" w:hAnsi="Arial Narrow"/>
          <w:sz w:val="22"/>
        </w:rPr>
      </w:pPr>
      <w:r w:rsidRPr="009254D5">
        <w:rPr>
          <w:rFonts w:ascii="Arial Narrow" w:hAnsi="Arial Narrow" w:cs="Tahoma"/>
          <w:sz w:val="22"/>
          <w:szCs w:val="22"/>
        </w:rPr>
        <w:tab/>
      </w:r>
      <w:r w:rsidR="00796E31">
        <w:rPr>
          <w:rFonts w:ascii="Arial Narrow" w:hAnsi="Arial Narrow" w:cs="Tahoma"/>
          <w:sz w:val="22"/>
          <w:szCs w:val="22"/>
        </w:rPr>
        <w:t xml:space="preserve">       Michal Vrba, </w:t>
      </w:r>
      <w:proofErr w:type="spellStart"/>
      <w:r w:rsidR="00796E31">
        <w:rPr>
          <w:rFonts w:ascii="Arial Narrow" w:hAnsi="Arial Narrow" w:cs="Tahoma"/>
          <w:sz w:val="22"/>
          <w:szCs w:val="22"/>
        </w:rPr>
        <w:t>Saliceto</w:t>
      </w:r>
      <w:proofErr w:type="spellEnd"/>
      <w:r w:rsidR="00796E31">
        <w:rPr>
          <w:rFonts w:ascii="Arial Narrow" w:hAnsi="Arial Narrow" w:cs="Tahoma"/>
          <w:sz w:val="22"/>
          <w:szCs w:val="22"/>
        </w:rPr>
        <w:t xml:space="preserve"> s.r.o</w:t>
      </w:r>
      <w:r>
        <w:rPr>
          <w:rFonts w:ascii="Arial Narrow" w:hAnsi="Arial Narrow" w:cs="Tahoma"/>
          <w:sz w:val="22"/>
          <w:szCs w:val="22"/>
        </w:rPr>
        <w:tab/>
      </w:r>
      <w:r>
        <w:rPr>
          <w:rFonts w:ascii="Arial Narrow" w:hAnsi="Arial Narrow" w:cs="Tahoma"/>
          <w:sz w:val="22"/>
          <w:szCs w:val="22"/>
        </w:rPr>
        <w:tab/>
      </w:r>
      <w:r>
        <w:rPr>
          <w:rFonts w:ascii="Arial Narrow" w:hAnsi="Arial Narrow" w:cs="Tahoma"/>
          <w:sz w:val="22"/>
          <w:szCs w:val="22"/>
        </w:rPr>
        <w:tab/>
      </w:r>
      <w:r>
        <w:rPr>
          <w:rFonts w:ascii="Arial Narrow" w:hAnsi="Arial Narrow" w:cs="Tahoma"/>
          <w:sz w:val="22"/>
          <w:szCs w:val="22"/>
        </w:rPr>
        <w:tab/>
        <w:t xml:space="preserve"> </w:t>
      </w:r>
      <w:r w:rsidR="00796E31">
        <w:rPr>
          <w:rFonts w:ascii="Arial Narrow" w:hAnsi="Arial Narrow" w:cs="Tahoma"/>
          <w:sz w:val="22"/>
          <w:szCs w:val="22"/>
        </w:rPr>
        <w:t>M</w:t>
      </w:r>
      <w:r>
        <w:rPr>
          <w:rFonts w:ascii="Arial Narrow" w:hAnsi="Arial Narrow" w:cs="Tahoma"/>
          <w:sz w:val="22"/>
          <w:szCs w:val="22"/>
        </w:rPr>
        <w:t>gr. Jana Dvořáková - ředitelka</w:t>
      </w:r>
    </w:p>
    <w:p w:rsidR="00BE1AA5" w:rsidRDefault="00BE1AA5" w:rsidP="002E1651">
      <w:pPr>
        <w:pStyle w:val="Normlnweb"/>
        <w:spacing w:before="0" w:beforeAutospacing="0" w:after="0" w:line="276" w:lineRule="auto"/>
        <w:jc w:val="both"/>
        <w:rPr>
          <w:rFonts w:ascii="Arial Narrow" w:hAnsi="Arial Narrow" w:cs="Tahoma"/>
          <w:sz w:val="22"/>
          <w:szCs w:val="22"/>
        </w:rPr>
      </w:pPr>
      <w:r>
        <w:rPr>
          <w:rFonts w:ascii="Arial Narrow" w:hAnsi="Arial Narrow"/>
          <w:sz w:val="22"/>
        </w:rPr>
        <w:tab/>
        <w:t xml:space="preserve">   </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 xml:space="preserve">     </w:t>
      </w:r>
    </w:p>
    <w:p w:rsidR="00BE1AA5" w:rsidRDefault="00BE1AA5" w:rsidP="004B31D1">
      <w:pPr>
        <w:pStyle w:val="Normlnweb"/>
        <w:spacing w:before="0" w:beforeAutospacing="0" w:after="0" w:line="276" w:lineRule="auto"/>
        <w:jc w:val="both"/>
        <w:rPr>
          <w:rFonts w:ascii="Arial Narrow" w:hAnsi="Arial Narrow"/>
          <w:sz w:val="22"/>
          <w:szCs w:val="22"/>
        </w:rPr>
      </w:pPr>
      <w:r>
        <w:rPr>
          <w:rFonts w:ascii="Arial Narrow" w:hAnsi="Arial Narrow"/>
          <w:sz w:val="22"/>
          <w:szCs w:val="22"/>
        </w:rPr>
        <w:t xml:space="preserve">  </w:t>
      </w:r>
      <w:bookmarkStart w:id="0" w:name="_GoBack"/>
      <w:bookmarkEnd w:id="0"/>
    </w:p>
    <w:sectPr w:rsidR="00BE1AA5" w:rsidSect="0000687C">
      <w:headerReference w:type="default" r:id="rId8"/>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C29" w:rsidRDefault="006D0C29" w:rsidP="00B5373F">
      <w:pPr>
        <w:spacing w:after="0" w:line="240" w:lineRule="auto"/>
      </w:pPr>
      <w:r>
        <w:separator/>
      </w:r>
    </w:p>
  </w:endnote>
  <w:endnote w:type="continuationSeparator" w:id="0">
    <w:p w:rsidR="006D0C29" w:rsidRDefault="006D0C29" w:rsidP="00B53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Narrow">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E31" w:rsidRDefault="00796E31">
    <w:pPr>
      <w:pStyle w:val="Zpat"/>
      <w:jc w:val="center"/>
    </w:pPr>
    <w:r>
      <w:fldChar w:fldCharType="begin"/>
    </w:r>
    <w:r>
      <w:instrText>PAGE   \* MERGEFORMAT</w:instrText>
    </w:r>
    <w:r>
      <w:fldChar w:fldCharType="separate"/>
    </w:r>
    <w:r w:rsidR="00ED642A">
      <w:rPr>
        <w:noProof/>
      </w:rPr>
      <w:t>1</w:t>
    </w:r>
    <w:r>
      <w:fldChar w:fldCharType="end"/>
    </w:r>
  </w:p>
  <w:p w:rsidR="00796E31" w:rsidRDefault="00796E3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C29" w:rsidRDefault="006D0C29" w:rsidP="00B5373F">
      <w:pPr>
        <w:spacing w:after="0" w:line="240" w:lineRule="auto"/>
      </w:pPr>
      <w:r>
        <w:separator/>
      </w:r>
    </w:p>
  </w:footnote>
  <w:footnote w:type="continuationSeparator" w:id="0">
    <w:p w:rsidR="006D0C29" w:rsidRDefault="006D0C29" w:rsidP="00B537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AA5" w:rsidRDefault="00BE1AA5" w:rsidP="00B5373F">
    <w:pPr>
      <w:pStyle w:val="Zhlav"/>
      <w:pBdr>
        <w:top w:val="single" w:sz="4" w:space="1" w:color="auto"/>
        <w:left w:val="single" w:sz="4" w:space="4" w:color="auto"/>
        <w:bottom w:val="single" w:sz="4" w:space="0" w:color="auto"/>
        <w:right w:val="single" w:sz="4" w:space="4" w:color="auto"/>
      </w:pBdr>
      <w:jc w:val="center"/>
      <w:rPr>
        <w:rFonts w:ascii="Arial Narrow" w:hAnsi="Arial Narrow" w:cs="Arial"/>
        <w:b/>
      </w:rPr>
    </w:pPr>
    <w:r>
      <w:rPr>
        <w:rFonts w:ascii="Arial Narrow" w:hAnsi="Arial Narrow" w:cs="Arial"/>
        <w:b/>
      </w:rPr>
      <w:t>Smlouva o dílo č</w:t>
    </w:r>
    <w:r w:rsidRPr="00F7288B">
      <w:rPr>
        <w:rFonts w:ascii="Arial Narrow" w:hAnsi="Arial Narrow" w:cs="Arial"/>
        <w:b/>
      </w:rPr>
      <w:t xml:space="preserve">. </w:t>
    </w:r>
    <w:r>
      <w:rPr>
        <w:rFonts w:ascii="Arial Narrow" w:hAnsi="Arial Narrow" w:cs="Arial"/>
        <w:b/>
      </w:rPr>
      <w:t>488-2017</w:t>
    </w:r>
  </w:p>
  <w:p w:rsidR="00BE1AA5" w:rsidRPr="00B5373F" w:rsidRDefault="00BE1AA5" w:rsidP="00B5373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70EE"/>
    <w:multiLevelType w:val="hybridMultilevel"/>
    <w:tmpl w:val="324AAEA2"/>
    <w:lvl w:ilvl="0" w:tplc="4E28E06E">
      <w:start w:val="1"/>
      <w:numFmt w:val="decimal"/>
      <w:lvlText w:val="9.%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04B128CA"/>
    <w:multiLevelType w:val="hybridMultilevel"/>
    <w:tmpl w:val="25102CD6"/>
    <w:lvl w:ilvl="0" w:tplc="7F08E896">
      <w:start w:val="1"/>
      <w:numFmt w:val="lowerRoman"/>
      <w:lvlText w:val="(%1)."/>
      <w:lvlJc w:val="right"/>
      <w:pPr>
        <w:ind w:left="1800" w:hanging="360"/>
      </w:pPr>
      <w:rPr>
        <w:rFonts w:cs="Times New Roman" w:hint="default"/>
      </w:rPr>
    </w:lvl>
    <w:lvl w:ilvl="1" w:tplc="04050019" w:tentative="1">
      <w:start w:val="1"/>
      <w:numFmt w:val="lowerLetter"/>
      <w:lvlText w:val="%2."/>
      <w:lvlJc w:val="left"/>
      <w:pPr>
        <w:ind w:left="2520" w:hanging="360"/>
      </w:pPr>
      <w:rPr>
        <w:rFonts w:cs="Times New Roman"/>
      </w:rPr>
    </w:lvl>
    <w:lvl w:ilvl="2" w:tplc="0405001B" w:tentative="1">
      <w:start w:val="1"/>
      <w:numFmt w:val="lowerRoman"/>
      <w:lvlText w:val="%3."/>
      <w:lvlJc w:val="right"/>
      <w:pPr>
        <w:ind w:left="3240" w:hanging="180"/>
      </w:pPr>
      <w:rPr>
        <w:rFonts w:cs="Times New Roman"/>
      </w:rPr>
    </w:lvl>
    <w:lvl w:ilvl="3" w:tplc="0405000F" w:tentative="1">
      <w:start w:val="1"/>
      <w:numFmt w:val="decimal"/>
      <w:lvlText w:val="%4."/>
      <w:lvlJc w:val="left"/>
      <w:pPr>
        <w:ind w:left="3960" w:hanging="360"/>
      </w:pPr>
      <w:rPr>
        <w:rFonts w:cs="Times New Roman"/>
      </w:rPr>
    </w:lvl>
    <w:lvl w:ilvl="4" w:tplc="04050019" w:tentative="1">
      <w:start w:val="1"/>
      <w:numFmt w:val="lowerLetter"/>
      <w:lvlText w:val="%5."/>
      <w:lvlJc w:val="left"/>
      <w:pPr>
        <w:ind w:left="4680" w:hanging="360"/>
      </w:pPr>
      <w:rPr>
        <w:rFonts w:cs="Times New Roman"/>
      </w:rPr>
    </w:lvl>
    <w:lvl w:ilvl="5" w:tplc="0405001B" w:tentative="1">
      <w:start w:val="1"/>
      <w:numFmt w:val="lowerRoman"/>
      <w:lvlText w:val="%6."/>
      <w:lvlJc w:val="right"/>
      <w:pPr>
        <w:ind w:left="5400" w:hanging="180"/>
      </w:pPr>
      <w:rPr>
        <w:rFonts w:cs="Times New Roman"/>
      </w:rPr>
    </w:lvl>
    <w:lvl w:ilvl="6" w:tplc="0405000F" w:tentative="1">
      <w:start w:val="1"/>
      <w:numFmt w:val="decimal"/>
      <w:lvlText w:val="%7."/>
      <w:lvlJc w:val="left"/>
      <w:pPr>
        <w:ind w:left="6120" w:hanging="360"/>
      </w:pPr>
      <w:rPr>
        <w:rFonts w:cs="Times New Roman"/>
      </w:rPr>
    </w:lvl>
    <w:lvl w:ilvl="7" w:tplc="04050019" w:tentative="1">
      <w:start w:val="1"/>
      <w:numFmt w:val="lowerLetter"/>
      <w:lvlText w:val="%8."/>
      <w:lvlJc w:val="left"/>
      <w:pPr>
        <w:ind w:left="6840" w:hanging="360"/>
      </w:pPr>
      <w:rPr>
        <w:rFonts w:cs="Times New Roman"/>
      </w:rPr>
    </w:lvl>
    <w:lvl w:ilvl="8" w:tplc="0405001B" w:tentative="1">
      <w:start w:val="1"/>
      <w:numFmt w:val="lowerRoman"/>
      <w:lvlText w:val="%9."/>
      <w:lvlJc w:val="right"/>
      <w:pPr>
        <w:ind w:left="7560" w:hanging="180"/>
      </w:pPr>
      <w:rPr>
        <w:rFonts w:cs="Times New Roman"/>
      </w:rPr>
    </w:lvl>
  </w:abstractNum>
  <w:abstractNum w:abstractNumId="2">
    <w:nsid w:val="07434594"/>
    <w:multiLevelType w:val="hybridMultilevel"/>
    <w:tmpl w:val="E62E34F8"/>
    <w:lvl w:ilvl="0" w:tplc="850A57F8">
      <w:start w:val="1"/>
      <w:numFmt w:val="decimal"/>
      <w:lvlText w:val="8.%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09E11FBC"/>
    <w:multiLevelType w:val="singleLevel"/>
    <w:tmpl w:val="7F08E896"/>
    <w:lvl w:ilvl="0">
      <w:start w:val="1"/>
      <w:numFmt w:val="lowerRoman"/>
      <w:lvlText w:val="(%1)."/>
      <w:lvlJc w:val="right"/>
      <w:pPr>
        <w:ind w:left="720" w:hanging="360"/>
      </w:pPr>
      <w:rPr>
        <w:rFonts w:cs="Times New Roman" w:hint="default"/>
      </w:rPr>
    </w:lvl>
  </w:abstractNum>
  <w:abstractNum w:abstractNumId="4">
    <w:nsid w:val="0A2E41C4"/>
    <w:multiLevelType w:val="hybridMultilevel"/>
    <w:tmpl w:val="9A204442"/>
    <w:lvl w:ilvl="0" w:tplc="7F08E896">
      <w:start w:val="1"/>
      <w:numFmt w:val="lowerRoman"/>
      <w:lvlText w:val="(%1)."/>
      <w:lvlJc w:val="right"/>
      <w:pPr>
        <w:ind w:left="2145" w:hanging="360"/>
      </w:pPr>
      <w:rPr>
        <w:rFonts w:cs="Times New Roman" w:hint="default"/>
      </w:rPr>
    </w:lvl>
    <w:lvl w:ilvl="1" w:tplc="04050019" w:tentative="1">
      <w:start w:val="1"/>
      <w:numFmt w:val="lowerLetter"/>
      <w:lvlText w:val="%2."/>
      <w:lvlJc w:val="left"/>
      <w:pPr>
        <w:ind w:left="2865" w:hanging="360"/>
      </w:pPr>
      <w:rPr>
        <w:rFonts w:cs="Times New Roman"/>
      </w:rPr>
    </w:lvl>
    <w:lvl w:ilvl="2" w:tplc="0405001B" w:tentative="1">
      <w:start w:val="1"/>
      <w:numFmt w:val="lowerRoman"/>
      <w:lvlText w:val="%3."/>
      <w:lvlJc w:val="right"/>
      <w:pPr>
        <w:ind w:left="3585" w:hanging="180"/>
      </w:pPr>
      <w:rPr>
        <w:rFonts w:cs="Times New Roman"/>
      </w:rPr>
    </w:lvl>
    <w:lvl w:ilvl="3" w:tplc="0405000F" w:tentative="1">
      <w:start w:val="1"/>
      <w:numFmt w:val="decimal"/>
      <w:lvlText w:val="%4."/>
      <w:lvlJc w:val="left"/>
      <w:pPr>
        <w:ind w:left="4305" w:hanging="360"/>
      </w:pPr>
      <w:rPr>
        <w:rFonts w:cs="Times New Roman"/>
      </w:rPr>
    </w:lvl>
    <w:lvl w:ilvl="4" w:tplc="04050019" w:tentative="1">
      <w:start w:val="1"/>
      <w:numFmt w:val="lowerLetter"/>
      <w:lvlText w:val="%5."/>
      <w:lvlJc w:val="left"/>
      <w:pPr>
        <w:ind w:left="5025" w:hanging="360"/>
      </w:pPr>
      <w:rPr>
        <w:rFonts w:cs="Times New Roman"/>
      </w:rPr>
    </w:lvl>
    <w:lvl w:ilvl="5" w:tplc="0405001B" w:tentative="1">
      <w:start w:val="1"/>
      <w:numFmt w:val="lowerRoman"/>
      <w:lvlText w:val="%6."/>
      <w:lvlJc w:val="right"/>
      <w:pPr>
        <w:ind w:left="5745" w:hanging="180"/>
      </w:pPr>
      <w:rPr>
        <w:rFonts w:cs="Times New Roman"/>
      </w:rPr>
    </w:lvl>
    <w:lvl w:ilvl="6" w:tplc="0405000F" w:tentative="1">
      <w:start w:val="1"/>
      <w:numFmt w:val="decimal"/>
      <w:lvlText w:val="%7."/>
      <w:lvlJc w:val="left"/>
      <w:pPr>
        <w:ind w:left="6465" w:hanging="360"/>
      </w:pPr>
      <w:rPr>
        <w:rFonts w:cs="Times New Roman"/>
      </w:rPr>
    </w:lvl>
    <w:lvl w:ilvl="7" w:tplc="04050019" w:tentative="1">
      <w:start w:val="1"/>
      <w:numFmt w:val="lowerLetter"/>
      <w:lvlText w:val="%8."/>
      <w:lvlJc w:val="left"/>
      <w:pPr>
        <w:ind w:left="7185" w:hanging="360"/>
      </w:pPr>
      <w:rPr>
        <w:rFonts w:cs="Times New Roman"/>
      </w:rPr>
    </w:lvl>
    <w:lvl w:ilvl="8" w:tplc="0405001B" w:tentative="1">
      <w:start w:val="1"/>
      <w:numFmt w:val="lowerRoman"/>
      <w:lvlText w:val="%9."/>
      <w:lvlJc w:val="right"/>
      <w:pPr>
        <w:ind w:left="7905" w:hanging="180"/>
      </w:pPr>
      <w:rPr>
        <w:rFonts w:cs="Times New Roman"/>
      </w:rPr>
    </w:lvl>
  </w:abstractNum>
  <w:abstractNum w:abstractNumId="5">
    <w:nsid w:val="0AD53B31"/>
    <w:multiLevelType w:val="singleLevel"/>
    <w:tmpl w:val="22A2E578"/>
    <w:lvl w:ilvl="0">
      <w:start w:val="1"/>
      <w:numFmt w:val="bullet"/>
      <w:lvlText w:val=""/>
      <w:lvlJc w:val="left"/>
      <w:pPr>
        <w:tabs>
          <w:tab w:val="num" w:pos="454"/>
        </w:tabs>
        <w:ind w:left="454" w:hanging="454"/>
      </w:pPr>
      <w:rPr>
        <w:rFonts w:ascii="Symbol" w:hAnsi="Symbol" w:hint="default"/>
      </w:rPr>
    </w:lvl>
  </w:abstractNum>
  <w:abstractNum w:abstractNumId="6">
    <w:nsid w:val="0EED46F8"/>
    <w:multiLevelType w:val="hybridMultilevel"/>
    <w:tmpl w:val="1F765AE6"/>
    <w:lvl w:ilvl="0" w:tplc="61FC8648">
      <w:start w:val="1"/>
      <w:numFmt w:val="decimal"/>
      <w:lvlText w:val="1.%1. "/>
      <w:lvlJc w:val="left"/>
      <w:pPr>
        <w:ind w:left="720" w:hanging="360"/>
      </w:pPr>
      <w:rPr>
        <w:rFonts w:ascii="Arial Narrow" w:hAnsi="Arial Narrow" w:cs="Times New Roman" w:hint="default"/>
        <w:b w:val="0"/>
        <w:i w:val="0"/>
        <w:sz w:val="22"/>
        <w:szCs w:val="22"/>
        <w:u w:val="no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11214166"/>
    <w:multiLevelType w:val="multilevel"/>
    <w:tmpl w:val="FB42AAB4"/>
    <w:lvl w:ilvl="0">
      <w:start w:val="1"/>
      <w:numFmt w:val="decimal"/>
      <w:lvlText w:val="%1."/>
      <w:lvlJc w:val="left"/>
      <w:pPr>
        <w:ind w:left="720" w:hanging="360"/>
      </w:pPr>
      <w:rPr>
        <w:rFonts w:ascii="Tahoma" w:hAnsi="Tahoma" w:cs="Tahoma" w:hint="default"/>
        <w:color w:val="000000"/>
        <w:sz w:val="22"/>
      </w:rPr>
    </w:lvl>
    <w:lvl w:ilvl="1">
      <w:start w:val="1"/>
      <w:numFmt w:val="decimal"/>
      <w:lvlText w:val="2.%2"/>
      <w:lvlJc w:val="left"/>
      <w:pPr>
        <w:ind w:left="795" w:hanging="43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nsid w:val="14B63F5E"/>
    <w:multiLevelType w:val="hybridMultilevel"/>
    <w:tmpl w:val="51F2FFBE"/>
    <w:lvl w:ilvl="0" w:tplc="45788A1C">
      <w:start w:val="1"/>
      <w:numFmt w:val="decimal"/>
      <w:lvlText w:val="5.%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1B8B62F7"/>
    <w:multiLevelType w:val="multilevel"/>
    <w:tmpl w:val="E83AAAFE"/>
    <w:lvl w:ilvl="0">
      <w:start w:val="8"/>
      <w:numFmt w:val="decimal"/>
      <w:lvlText w:val="%1."/>
      <w:lvlJc w:val="left"/>
      <w:pPr>
        <w:ind w:left="360" w:hanging="360"/>
      </w:pPr>
      <w:rPr>
        <w:rFonts w:cs="Times New Roman" w:hint="default"/>
      </w:rPr>
    </w:lvl>
    <w:lvl w:ilvl="1">
      <w:start w:val="5"/>
      <w:numFmt w:val="decimal"/>
      <w:lvlText w:val="%1.%2."/>
      <w:lvlJc w:val="left"/>
      <w:pPr>
        <w:ind w:left="786"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636" w:hanging="108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4848" w:hanging="1440"/>
      </w:pPr>
      <w:rPr>
        <w:rFonts w:cs="Times New Roman" w:hint="default"/>
      </w:rPr>
    </w:lvl>
  </w:abstractNum>
  <w:abstractNum w:abstractNumId="10">
    <w:nsid w:val="1BDE39EF"/>
    <w:multiLevelType w:val="hybridMultilevel"/>
    <w:tmpl w:val="DC64883C"/>
    <w:lvl w:ilvl="0" w:tplc="7F08E896">
      <w:start w:val="1"/>
      <w:numFmt w:val="lowerRoman"/>
      <w:lvlText w:val="(%1)."/>
      <w:lvlJc w:val="right"/>
      <w:pPr>
        <w:ind w:left="1440" w:hanging="360"/>
      </w:pPr>
      <w:rPr>
        <w:rFonts w:cs="Times New Roman"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nsid w:val="24877FEA"/>
    <w:multiLevelType w:val="hybridMultilevel"/>
    <w:tmpl w:val="F7B6AF16"/>
    <w:lvl w:ilvl="0" w:tplc="7F08E896">
      <w:start w:val="1"/>
      <w:numFmt w:val="lowerRoman"/>
      <w:lvlText w:val="(%1)."/>
      <w:lvlJc w:val="right"/>
      <w:pPr>
        <w:ind w:left="1440" w:hanging="360"/>
      </w:pPr>
      <w:rPr>
        <w:rFonts w:cs="Times New Roman" w:hint="default"/>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2">
    <w:nsid w:val="25AD1481"/>
    <w:multiLevelType w:val="hybridMultilevel"/>
    <w:tmpl w:val="377E3446"/>
    <w:lvl w:ilvl="0" w:tplc="45788A1C">
      <w:start w:val="1"/>
      <w:numFmt w:val="decimal"/>
      <w:lvlText w:val="5.%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2C4E6A26"/>
    <w:multiLevelType w:val="hybridMultilevel"/>
    <w:tmpl w:val="694C26A4"/>
    <w:lvl w:ilvl="0" w:tplc="ACB2CA98">
      <w:start w:val="1"/>
      <w:numFmt w:val="decimal"/>
      <w:lvlText w:val="7.%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2D6127C8"/>
    <w:multiLevelType w:val="hybridMultilevel"/>
    <w:tmpl w:val="D06A3372"/>
    <w:lvl w:ilvl="0" w:tplc="9C48EAB0">
      <w:start w:val="1"/>
      <w:numFmt w:val="decimal"/>
      <w:lvlText w:val="4.%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2E2F04C7"/>
    <w:multiLevelType w:val="hybridMultilevel"/>
    <w:tmpl w:val="2DE89EC0"/>
    <w:lvl w:ilvl="0" w:tplc="7F08E896">
      <w:start w:val="1"/>
      <w:numFmt w:val="lowerRoman"/>
      <w:lvlText w:val="(%1)."/>
      <w:lvlJc w:val="right"/>
      <w:pPr>
        <w:ind w:left="1440" w:hanging="360"/>
      </w:pPr>
      <w:rPr>
        <w:rFonts w:cs="Times New Roman" w:hint="default"/>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6">
    <w:nsid w:val="32157E46"/>
    <w:multiLevelType w:val="hybridMultilevel"/>
    <w:tmpl w:val="4494623E"/>
    <w:lvl w:ilvl="0" w:tplc="0405000F">
      <w:start w:val="1"/>
      <w:numFmt w:val="decimal"/>
      <w:lvlText w:val="%1."/>
      <w:lvlJc w:val="left"/>
      <w:pPr>
        <w:ind w:left="1800" w:hanging="360"/>
      </w:pPr>
      <w:rPr>
        <w:rFonts w:cs="Times New Roman"/>
      </w:rPr>
    </w:lvl>
    <w:lvl w:ilvl="1" w:tplc="04050019" w:tentative="1">
      <w:start w:val="1"/>
      <w:numFmt w:val="lowerLetter"/>
      <w:lvlText w:val="%2."/>
      <w:lvlJc w:val="left"/>
      <w:pPr>
        <w:ind w:left="2520" w:hanging="360"/>
      </w:pPr>
      <w:rPr>
        <w:rFonts w:cs="Times New Roman"/>
      </w:rPr>
    </w:lvl>
    <w:lvl w:ilvl="2" w:tplc="0405001B" w:tentative="1">
      <w:start w:val="1"/>
      <w:numFmt w:val="lowerRoman"/>
      <w:lvlText w:val="%3."/>
      <w:lvlJc w:val="right"/>
      <w:pPr>
        <w:ind w:left="3240" w:hanging="180"/>
      </w:pPr>
      <w:rPr>
        <w:rFonts w:cs="Times New Roman"/>
      </w:rPr>
    </w:lvl>
    <w:lvl w:ilvl="3" w:tplc="0405000F" w:tentative="1">
      <w:start w:val="1"/>
      <w:numFmt w:val="decimal"/>
      <w:lvlText w:val="%4."/>
      <w:lvlJc w:val="left"/>
      <w:pPr>
        <w:ind w:left="3960" w:hanging="360"/>
      </w:pPr>
      <w:rPr>
        <w:rFonts w:cs="Times New Roman"/>
      </w:rPr>
    </w:lvl>
    <w:lvl w:ilvl="4" w:tplc="04050019" w:tentative="1">
      <w:start w:val="1"/>
      <w:numFmt w:val="lowerLetter"/>
      <w:lvlText w:val="%5."/>
      <w:lvlJc w:val="left"/>
      <w:pPr>
        <w:ind w:left="4680" w:hanging="360"/>
      </w:pPr>
      <w:rPr>
        <w:rFonts w:cs="Times New Roman"/>
      </w:rPr>
    </w:lvl>
    <w:lvl w:ilvl="5" w:tplc="0405001B" w:tentative="1">
      <w:start w:val="1"/>
      <w:numFmt w:val="lowerRoman"/>
      <w:lvlText w:val="%6."/>
      <w:lvlJc w:val="right"/>
      <w:pPr>
        <w:ind w:left="5400" w:hanging="180"/>
      </w:pPr>
      <w:rPr>
        <w:rFonts w:cs="Times New Roman"/>
      </w:rPr>
    </w:lvl>
    <w:lvl w:ilvl="6" w:tplc="0405000F" w:tentative="1">
      <w:start w:val="1"/>
      <w:numFmt w:val="decimal"/>
      <w:lvlText w:val="%7."/>
      <w:lvlJc w:val="left"/>
      <w:pPr>
        <w:ind w:left="6120" w:hanging="360"/>
      </w:pPr>
      <w:rPr>
        <w:rFonts w:cs="Times New Roman"/>
      </w:rPr>
    </w:lvl>
    <w:lvl w:ilvl="7" w:tplc="04050019" w:tentative="1">
      <w:start w:val="1"/>
      <w:numFmt w:val="lowerLetter"/>
      <w:lvlText w:val="%8."/>
      <w:lvlJc w:val="left"/>
      <w:pPr>
        <w:ind w:left="6840" w:hanging="360"/>
      </w:pPr>
      <w:rPr>
        <w:rFonts w:cs="Times New Roman"/>
      </w:rPr>
    </w:lvl>
    <w:lvl w:ilvl="8" w:tplc="0405001B" w:tentative="1">
      <w:start w:val="1"/>
      <w:numFmt w:val="lowerRoman"/>
      <w:lvlText w:val="%9."/>
      <w:lvlJc w:val="right"/>
      <w:pPr>
        <w:ind w:left="7560" w:hanging="180"/>
      </w:pPr>
      <w:rPr>
        <w:rFonts w:cs="Times New Roman"/>
      </w:rPr>
    </w:lvl>
  </w:abstractNum>
  <w:abstractNum w:abstractNumId="17">
    <w:nsid w:val="37753391"/>
    <w:multiLevelType w:val="hybridMultilevel"/>
    <w:tmpl w:val="00728D12"/>
    <w:lvl w:ilvl="0" w:tplc="1A128268">
      <w:start w:val="1"/>
      <w:numFmt w:val="decimal"/>
      <w:lvlText w:val="3.%1. "/>
      <w:lvlJc w:val="left"/>
      <w:pPr>
        <w:ind w:left="786" w:hanging="360"/>
      </w:pPr>
      <w:rPr>
        <w:rFonts w:ascii="Arial" w:hAnsi="Arial" w:cs="Times New Roman" w:hint="default"/>
        <w:b w:val="0"/>
        <w:i w:val="0"/>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3F5E43C3"/>
    <w:multiLevelType w:val="hybridMultilevel"/>
    <w:tmpl w:val="A042978C"/>
    <w:lvl w:ilvl="0" w:tplc="7F08E896">
      <w:start w:val="1"/>
      <w:numFmt w:val="lowerRoman"/>
      <w:lvlText w:val="(%1)."/>
      <w:lvlJc w:val="right"/>
      <w:pPr>
        <w:ind w:left="1233" w:hanging="360"/>
      </w:pPr>
      <w:rPr>
        <w:rFonts w:cs="Times New Roman" w:hint="default"/>
      </w:rPr>
    </w:lvl>
    <w:lvl w:ilvl="1" w:tplc="04050019" w:tentative="1">
      <w:start w:val="1"/>
      <w:numFmt w:val="lowerLetter"/>
      <w:lvlText w:val="%2."/>
      <w:lvlJc w:val="left"/>
      <w:pPr>
        <w:ind w:left="1953" w:hanging="360"/>
      </w:pPr>
      <w:rPr>
        <w:rFonts w:cs="Times New Roman"/>
      </w:rPr>
    </w:lvl>
    <w:lvl w:ilvl="2" w:tplc="0405001B" w:tentative="1">
      <w:start w:val="1"/>
      <w:numFmt w:val="lowerRoman"/>
      <w:lvlText w:val="%3."/>
      <w:lvlJc w:val="right"/>
      <w:pPr>
        <w:ind w:left="2673" w:hanging="180"/>
      </w:pPr>
      <w:rPr>
        <w:rFonts w:cs="Times New Roman"/>
      </w:rPr>
    </w:lvl>
    <w:lvl w:ilvl="3" w:tplc="0405000F" w:tentative="1">
      <w:start w:val="1"/>
      <w:numFmt w:val="decimal"/>
      <w:lvlText w:val="%4."/>
      <w:lvlJc w:val="left"/>
      <w:pPr>
        <w:ind w:left="3393" w:hanging="360"/>
      </w:pPr>
      <w:rPr>
        <w:rFonts w:cs="Times New Roman"/>
      </w:rPr>
    </w:lvl>
    <w:lvl w:ilvl="4" w:tplc="04050019" w:tentative="1">
      <w:start w:val="1"/>
      <w:numFmt w:val="lowerLetter"/>
      <w:lvlText w:val="%5."/>
      <w:lvlJc w:val="left"/>
      <w:pPr>
        <w:ind w:left="4113" w:hanging="360"/>
      </w:pPr>
      <w:rPr>
        <w:rFonts w:cs="Times New Roman"/>
      </w:rPr>
    </w:lvl>
    <w:lvl w:ilvl="5" w:tplc="0405001B" w:tentative="1">
      <w:start w:val="1"/>
      <w:numFmt w:val="lowerRoman"/>
      <w:lvlText w:val="%6."/>
      <w:lvlJc w:val="right"/>
      <w:pPr>
        <w:ind w:left="4833" w:hanging="180"/>
      </w:pPr>
      <w:rPr>
        <w:rFonts w:cs="Times New Roman"/>
      </w:rPr>
    </w:lvl>
    <w:lvl w:ilvl="6" w:tplc="0405000F" w:tentative="1">
      <w:start w:val="1"/>
      <w:numFmt w:val="decimal"/>
      <w:lvlText w:val="%7."/>
      <w:lvlJc w:val="left"/>
      <w:pPr>
        <w:ind w:left="5553" w:hanging="360"/>
      </w:pPr>
      <w:rPr>
        <w:rFonts w:cs="Times New Roman"/>
      </w:rPr>
    </w:lvl>
    <w:lvl w:ilvl="7" w:tplc="04050019" w:tentative="1">
      <w:start w:val="1"/>
      <w:numFmt w:val="lowerLetter"/>
      <w:lvlText w:val="%8."/>
      <w:lvlJc w:val="left"/>
      <w:pPr>
        <w:ind w:left="6273" w:hanging="360"/>
      </w:pPr>
      <w:rPr>
        <w:rFonts w:cs="Times New Roman"/>
      </w:rPr>
    </w:lvl>
    <w:lvl w:ilvl="8" w:tplc="0405001B" w:tentative="1">
      <w:start w:val="1"/>
      <w:numFmt w:val="lowerRoman"/>
      <w:lvlText w:val="%9."/>
      <w:lvlJc w:val="right"/>
      <w:pPr>
        <w:ind w:left="6993" w:hanging="180"/>
      </w:pPr>
      <w:rPr>
        <w:rFonts w:cs="Times New Roman"/>
      </w:rPr>
    </w:lvl>
  </w:abstractNum>
  <w:abstractNum w:abstractNumId="19">
    <w:nsid w:val="405B3158"/>
    <w:multiLevelType w:val="hybridMultilevel"/>
    <w:tmpl w:val="8B1633BC"/>
    <w:lvl w:ilvl="0" w:tplc="170C8FAE">
      <w:start w:val="1"/>
      <w:numFmt w:val="decimal"/>
      <w:lvlText w:val="6.%1"/>
      <w:lvlJc w:val="left"/>
      <w:pPr>
        <w:ind w:left="1440" w:hanging="360"/>
      </w:pPr>
      <w:rPr>
        <w:rFonts w:cs="Times New Roman" w:hint="default"/>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20">
    <w:nsid w:val="43084FCC"/>
    <w:multiLevelType w:val="hybridMultilevel"/>
    <w:tmpl w:val="182E1788"/>
    <w:lvl w:ilvl="0" w:tplc="A10A8F72">
      <w:start w:val="7"/>
      <w:numFmt w:val="decimal"/>
      <w:lvlText w:val="5.%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4DB022E0"/>
    <w:multiLevelType w:val="hybridMultilevel"/>
    <w:tmpl w:val="6494F2C0"/>
    <w:lvl w:ilvl="0" w:tplc="1A128268">
      <w:start w:val="1"/>
      <w:numFmt w:val="decimal"/>
      <w:lvlText w:val="3.%1. "/>
      <w:lvlJc w:val="left"/>
      <w:pPr>
        <w:ind w:left="1440" w:hanging="360"/>
      </w:pPr>
      <w:rPr>
        <w:rFonts w:ascii="Arial" w:hAnsi="Arial" w:cs="Times New Roman" w:hint="default"/>
        <w:b w:val="0"/>
        <w:i w:val="0"/>
        <w:sz w:val="20"/>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22">
    <w:nsid w:val="50A3462B"/>
    <w:multiLevelType w:val="hybridMultilevel"/>
    <w:tmpl w:val="10E8F9C6"/>
    <w:lvl w:ilvl="0" w:tplc="4900F442">
      <w:start w:val="5"/>
      <w:numFmt w:val="bullet"/>
      <w:lvlText w:val="-"/>
      <w:lvlJc w:val="left"/>
      <w:pPr>
        <w:ind w:left="720" w:hanging="360"/>
      </w:pPr>
      <w:rPr>
        <w:rFonts w:ascii="Arial Narrow" w:eastAsia="Times New Roman" w:hAnsi="Arial Narro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32F6C7B"/>
    <w:multiLevelType w:val="hybridMultilevel"/>
    <w:tmpl w:val="9440EBBC"/>
    <w:lvl w:ilvl="0" w:tplc="45788A1C">
      <w:start w:val="1"/>
      <w:numFmt w:val="decimal"/>
      <w:lvlText w:val="5.%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56577F99"/>
    <w:multiLevelType w:val="hybridMultilevel"/>
    <w:tmpl w:val="DFDA622E"/>
    <w:lvl w:ilvl="0" w:tplc="7F08E896">
      <w:start w:val="1"/>
      <w:numFmt w:val="lowerRoman"/>
      <w:lvlText w:val="(%1)."/>
      <w:lvlJc w:val="right"/>
      <w:pPr>
        <w:ind w:left="2145" w:hanging="360"/>
      </w:pPr>
      <w:rPr>
        <w:rFonts w:cs="Times New Roman" w:hint="default"/>
      </w:rPr>
    </w:lvl>
    <w:lvl w:ilvl="1" w:tplc="04050019" w:tentative="1">
      <w:start w:val="1"/>
      <w:numFmt w:val="lowerLetter"/>
      <w:lvlText w:val="%2."/>
      <w:lvlJc w:val="left"/>
      <w:pPr>
        <w:ind w:left="2865" w:hanging="360"/>
      </w:pPr>
      <w:rPr>
        <w:rFonts w:cs="Times New Roman"/>
      </w:rPr>
    </w:lvl>
    <w:lvl w:ilvl="2" w:tplc="0405001B" w:tentative="1">
      <w:start w:val="1"/>
      <w:numFmt w:val="lowerRoman"/>
      <w:lvlText w:val="%3."/>
      <w:lvlJc w:val="right"/>
      <w:pPr>
        <w:ind w:left="3585" w:hanging="180"/>
      </w:pPr>
      <w:rPr>
        <w:rFonts w:cs="Times New Roman"/>
      </w:rPr>
    </w:lvl>
    <w:lvl w:ilvl="3" w:tplc="0405000F" w:tentative="1">
      <w:start w:val="1"/>
      <w:numFmt w:val="decimal"/>
      <w:lvlText w:val="%4."/>
      <w:lvlJc w:val="left"/>
      <w:pPr>
        <w:ind w:left="4305" w:hanging="360"/>
      </w:pPr>
      <w:rPr>
        <w:rFonts w:cs="Times New Roman"/>
      </w:rPr>
    </w:lvl>
    <w:lvl w:ilvl="4" w:tplc="04050019" w:tentative="1">
      <w:start w:val="1"/>
      <w:numFmt w:val="lowerLetter"/>
      <w:lvlText w:val="%5."/>
      <w:lvlJc w:val="left"/>
      <w:pPr>
        <w:ind w:left="5025" w:hanging="360"/>
      </w:pPr>
      <w:rPr>
        <w:rFonts w:cs="Times New Roman"/>
      </w:rPr>
    </w:lvl>
    <w:lvl w:ilvl="5" w:tplc="0405001B" w:tentative="1">
      <w:start w:val="1"/>
      <w:numFmt w:val="lowerRoman"/>
      <w:lvlText w:val="%6."/>
      <w:lvlJc w:val="right"/>
      <w:pPr>
        <w:ind w:left="5745" w:hanging="180"/>
      </w:pPr>
      <w:rPr>
        <w:rFonts w:cs="Times New Roman"/>
      </w:rPr>
    </w:lvl>
    <w:lvl w:ilvl="6" w:tplc="0405000F" w:tentative="1">
      <w:start w:val="1"/>
      <w:numFmt w:val="decimal"/>
      <w:lvlText w:val="%7."/>
      <w:lvlJc w:val="left"/>
      <w:pPr>
        <w:ind w:left="6465" w:hanging="360"/>
      </w:pPr>
      <w:rPr>
        <w:rFonts w:cs="Times New Roman"/>
      </w:rPr>
    </w:lvl>
    <w:lvl w:ilvl="7" w:tplc="04050019" w:tentative="1">
      <w:start w:val="1"/>
      <w:numFmt w:val="lowerLetter"/>
      <w:lvlText w:val="%8."/>
      <w:lvlJc w:val="left"/>
      <w:pPr>
        <w:ind w:left="7185" w:hanging="360"/>
      </w:pPr>
      <w:rPr>
        <w:rFonts w:cs="Times New Roman"/>
      </w:rPr>
    </w:lvl>
    <w:lvl w:ilvl="8" w:tplc="0405001B" w:tentative="1">
      <w:start w:val="1"/>
      <w:numFmt w:val="lowerRoman"/>
      <w:lvlText w:val="%9."/>
      <w:lvlJc w:val="right"/>
      <w:pPr>
        <w:ind w:left="7905" w:hanging="180"/>
      </w:pPr>
      <w:rPr>
        <w:rFonts w:cs="Times New Roman"/>
      </w:rPr>
    </w:lvl>
  </w:abstractNum>
  <w:abstractNum w:abstractNumId="25">
    <w:nsid w:val="588C37EC"/>
    <w:multiLevelType w:val="hybridMultilevel"/>
    <w:tmpl w:val="27207C9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nsid w:val="590C7A95"/>
    <w:multiLevelType w:val="hybridMultilevel"/>
    <w:tmpl w:val="1314590A"/>
    <w:lvl w:ilvl="0" w:tplc="1A128268">
      <w:start w:val="1"/>
      <w:numFmt w:val="decimal"/>
      <w:lvlText w:val="3.%1. "/>
      <w:lvlJc w:val="left"/>
      <w:pPr>
        <w:ind w:left="1080" w:hanging="360"/>
      </w:pPr>
      <w:rPr>
        <w:rFonts w:ascii="Arial" w:hAnsi="Arial" w:cs="Times New Roman" w:hint="default"/>
        <w:b w:val="0"/>
        <w:i w:val="0"/>
        <w:sz w:val="2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7">
    <w:nsid w:val="59F43597"/>
    <w:multiLevelType w:val="hybridMultilevel"/>
    <w:tmpl w:val="3EA233C0"/>
    <w:lvl w:ilvl="0" w:tplc="7F08E896">
      <w:start w:val="1"/>
      <w:numFmt w:val="lowerRoman"/>
      <w:lvlText w:val="(%1)."/>
      <w:lvlJc w:val="righ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nsid w:val="62342DC3"/>
    <w:multiLevelType w:val="hybridMultilevel"/>
    <w:tmpl w:val="295E6790"/>
    <w:lvl w:ilvl="0" w:tplc="7F08E896">
      <w:start w:val="1"/>
      <w:numFmt w:val="lowerRoman"/>
      <w:lvlText w:val="(%1)."/>
      <w:lvlJc w:val="right"/>
      <w:pPr>
        <w:ind w:left="1440" w:hanging="360"/>
      </w:pPr>
      <w:rPr>
        <w:rFonts w:cs="Times New Roman" w:hint="default"/>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29">
    <w:nsid w:val="66FB6A8B"/>
    <w:multiLevelType w:val="hybridMultilevel"/>
    <w:tmpl w:val="FEC68AD0"/>
    <w:lvl w:ilvl="0" w:tplc="1A128268">
      <w:start w:val="1"/>
      <w:numFmt w:val="decimal"/>
      <w:lvlText w:val="3.%1. "/>
      <w:lvlJc w:val="left"/>
      <w:pPr>
        <w:ind w:left="786" w:hanging="360"/>
      </w:pPr>
      <w:rPr>
        <w:rFonts w:ascii="Arial" w:hAnsi="Arial" w:cs="Times New Roman" w:hint="default"/>
        <w:b w:val="0"/>
        <w:i w:val="0"/>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6788175D"/>
    <w:multiLevelType w:val="hybridMultilevel"/>
    <w:tmpl w:val="E0D85CC6"/>
    <w:lvl w:ilvl="0" w:tplc="7F08E896">
      <w:start w:val="1"/>
      <w:numFmt w:val="lowerRoman"/>
      <w:lvlText w:val="(%1)."/>
      <w:lvlJc w:val="right"/>
      <w:pPr>
        <w:ind w:left="1440" w:hanging="360"/>
      </w:pPr>
      <w:rPr>
        <w:rFonts w:cs="Times New Roman" w:hint="default"/>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31">
    <w:nsid w:val="6A9E7823"/>
    <w:multiLevelType w:val="hybridMultilevel"/>
    <w:tmpl w:val="88B2ACEA"/>
    <w:lvl w:ilvl="0" w:tplc="709439B6">
      <w:start w:val="1"/>
      <w:numFmt w:val="decimal"/>
      <w:lvlText w:val="10.%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nsid w:val="6CEC56D6"/>
    <w:multiLevelType w:val="hybridMultilevel"/>
    <w:tmpl w:val="1F1834FC"/>
    <w:lvl w:ilvl="0" w:tplc="1A128268">
      <w:start w:val="1"/>
      <w:numFmt w:val="decimal"/>
      <w:lvlText w:val="3.%1. "/>
      <w:lvlJc w:val="left"/>
      <w:pPr>
        <w:ind w:left="1440" w:hanging="360"/>
      </w:pPr>
      <w:rPr>
        <w:rFonts w:ascii="Arial" w:hAnsi="Arial" w:cs="Times New Roman" w:hint="default"/>
        <w:b w:val="0"/>
        <w:i w:val="0"/>
        <w:sz w:val="20"/>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33">
    <w:nsid w:val="735B4924"/>
    <w:multiLevelType w:val="hybridMultilevel"/>
    <w:tmpl w:val="58DA158C"/>
    <w:lvl w:ilvl="0" w:tplc="7F08E896">
      <w:start w:val="1"/>
      <w:numFmt w:val="lowerRoman"/>
      <w:lvlText w:val="(%1)."/>
      <w:lvlJc w:val="right"/>
      <w:pPr>
        <w:ind w:left="1515" w:hanging="360"/>
      </w:pPr>
      <w:rPr>
        <w:rFonts w:cs="Times New Roman" w:hint="default"/>
      </w:rPr>
    </w:lvl>
    <w:lvl w:ilvl="1" w:tplc="04050019" w:tentative="1">
      <w:start w:val="1"/>
      <w:numFmt w:val="lowerLetter"/>
      <w:lvlText w:val="%2."/>
      <w:lvlJc w:val="left"/>
      <w:pPr>
        <w:ind w:left="2235" w:hanging="360"/>
      </w:pPr>
      <w:rPr>
        <w:rFonts w:cs="Times New Roman"/>
      </w:rPr>
    </w:lvl>
    <w:lvl w:ilvl="2" w:tplc="0405001B" w:tentative="1">
      <w:start w:val="1"/>
      <w:numFmt w:val="lowerRoman"/>
      <w:lvlText w:val="%3."/>
      <w:lvlJc w:val="right"/>
      <w:pPr>
        <w:ind w:left="2955" w:hanging="180"/>
      </w:pPr>
      <w:rPr>
        <w:rFonts w:cs="Times New Roman"/>
      </w:rPr>
    </w:lvl>
    <w:lvl w:ilvl="3" w:tplc="0405000F" w:tentative="1">
      <w:start w:val="1"/>
      <w:numFmt w:val="decimal"/>
      <w:lvlText w:val="%4."/>
      <w:lvlJc w:val="left"/>
      <w:pPr>
        <w:ind w:left="3675" w:hanging="360"/>
      </w:pPr>
      <w:rPr>
        <w:rFonts w:cs="Times New Roman"/>
      </w:rPr>
    </w:lvl>
    <w:lvl w:ilvl="4" w:tplc="04050019" w:tentative="1">
      <w:start w:val="1"/>
      <w:numFmt w:val="lowerLetter"/>
      <w:lvlText w:val="%5."/>
      <w:lvlJc w:val="left"/>
      <w:pPr>
        <w:ind w:left="4395" w:hanging="360"/>
      </w:pPr>
      <w:rPr>
        <w:rFonts w:cs="Times New Roman"/>
      </w:rPr>
    </w:lvl>
    <w:lvl w:ilvl="5" w:tplc="0405001B" w:tentative="1">
      <w:start w:val="1"/>
      <w:numFmt w:val="lowerRoman"/>
      <w:lvlText w:val="%6."/>
      <w:lvlJc w:val="right"/>
      <w:pPr>
        <w:ind w:left="5115" w:hanging="180"/>
      </w:pPr>
      <w:rPr>
        <w:rFonts w:cs="Times New Roman"/>
      </w:rPr>
    </w:lvl>
    <w:lvl w:ilvl="6" w:tplc="0405000F" w:tentative="1">
      <w:start w:val="1"/>
      <w:numFmt w:val="decimal"/>
      <w:lvlText w:val="%7."/>
      <w:lvlJc w:val="left"/>
      <w:pPr>
        <w:ind w:left="5835" w:hanging="360"/>
      </w:pPr>
      <w:rPr>
        <w:rFonts w:cs="Times New Roman"/>
      </w:rPr>
    </w:lvl>
    <w:lvl w:ilvl="7" w:tplc="04050019" w:tentative="1">
      <w:start w:val="1"/>
      <w:numFmt w:val="lowerLetter"/>
      <w:lvlText w:val="%8."/>
      <w:lvlJc w:val="left"/>
      <w:pPr>
        <w:ind w:left="6555" w:hanging="360"/>
      </w:pPr>
      <w:rPr>
        <w:rFonts w:cs="Times New Roman"/>
      </w:rPr>
    </w:lvl>
    <w:lvl w:ilvl="8" w:tplc="0405001B" w:tentative="1">
      <w:start w:val="1"/>
      <w:numFmt w:val="lowerRoman"/>
      <w:lvlText w:val="%9."/>
      <w:lvlJc w:val="right"/>
      <w:pPr>
        <w:ind w:left="7275" w:hanging="180"/>
      </w:pPr>
      <w:rPr>
        <w:rFonts w:cs="Times New Roman"/>
      </w:rPr>
    </w:lvl>
  </w:abstractNum>
  <w:abstractNum w:abstractNumId="34">
    <w:nsid w:val="750F07CD"/>
    <w:multiLevelType w:val="hybridMultilevel"/>
    <w:tmpl w:val="8BC486F8"/>
    <w:lvl w:ilvl="0" w:tplc="F3B85D84">
      <w:start w:val="1"/>
      <w:numFmt w:val="decimal"/>
      <w:lvlText w:val="11.%1."/>
      <w:lvlJc w:val="left"/>
      <w:pPr>
        <w:ind w:left="1429" w:hanging="360"/>
      </w:pPr>
      <w:rPr>
        <w:rFonts w:cs="Times New Roman" w:hint="default"/>
        <w:b w:val="0"/>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abstractNum w:abstractNumId="35">
    <w:nsid w:val="7AE040A1"/>
    <w:multiLevelType w:val="hybridMultilevel"/>
    <w:tmpl w:val="474A4916"/>
    <w:lvl w:ilvl="0" w:tplc="0405000F">
      <w:start w:val="1"/>
      <w:numFmt w:val="decimal"/>
      <w:lvlText w:val="%1."/>
      <w:lvlJc w:val="left"/>
      <w:pPr>
        <w:ind w:left="1080"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6">
    <w:nsid w:val="7DCE1E63"/>
    <w:multiLevelType w:val="multilevel"/>
    <w:tmpl w:val="CD82A0CC"/>
    <w:lvl w:ilvl="0">
      <w:start w:val="8"/>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7">
    <w:nsid w:val="7E892027"/>
    <w:multiLevelType w:val="hybridMultilevel"/>
    <w:tmpl w:val="5254DBD2"/>
    <w:lvl w:ilvl="0" w:tplc="7F08E896">
      <w:start w:val="1"/>
      <w:numFmt w:val="lowerRoman"/>
      <w:lvlText w:val="(%1)."/>
      <w:lvlJc w:val="right"/>
      <w:pPr>
        <w:ind w:left="1778" w:hanging="360"/>
      </w:pPr>
      <w:rPr>
        <w:rFonts w:cs="Times New Roman"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38">
    <w:nsid w:val="7F4B2FC0"/>
    <w:multiLevelType w:val="hybridMultilevel"/>
    <w:tmpl w:val="3FDC2AE6"/>
    <w:lvl w:ilvl="0" w:tplc="1A128268">
      <w:start w:val="1"/>
      <w:numFmt w:val="decimal"/>
      <w:lvlText w:val="3.%1. "/>
      <w:lvlJc w:val="left"/>
      <w:pPr>
        <w:ind w:left="720" w:hanging="360"/>
      </w:pPr>
      <w:rPr>
        <w:rFonts w:ascii="Arial" w:hAnsi="Arial" w:cs="Times New Roman" w:hint="default"/>
        <w:b w:val="0"/>
        <w:i w:val="0"/>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7"/>
  </w:num>
  <w:num w:numId="2">
    <w:abstractNumId w:val="3"/>
  </w:num>
  <w:num w:numId="3">
    <w:abstractNumId w:val="5"/>
  </w:num>
  <w:num w:numId="4">
    <w:abstractNumId w:val="6"/>
  </w:num>
  <w:num w:numId="5">
    <w:abstractNumId w:val="29"/>
  </w:num>
  <w:num w:numId="6">
    <w:abstractNumId w:val="24"/>
  </w:num>
  <w:num w:numId="7">
    <w:abstractNumId w:val="4"/>
  </w:num>
  <w:num w:numId="8">
    <w:abstractNumId w:val="14"/>
  </w:num>
  <w:num w:numId="9">
    <w:abstractNumId w:val="33"/>
  </w:num>
  <w:num w:numId="10">
    <w:abstractNumId w:val="8"/>
  </w:num>
  <w:num w:numId="11">
    <w:abstractNumId w:val="23"/>
  </w:num>
  <w:num w:numId="12">
    <w:abstractNumId w:val="13"/>
  </w:num>
  <w:num w:numId="13">
    <w:abstractNumId w:val="2"/>
  </w:num>
  <w:num w:numId="14">
    <w:abstractNumId w:val="10"/>
  </w:num>
  <w:num w:numId="15">
    <w:abstractNumId w:val="30"/>
  </w:num>
  <w:num w:numId="16">
    <w:abstractNumId w:val="0"/>
  </w:num>
  <w:num w:numId="17">
    <w:abstractNumId w:val="31"/>
  </w:num>
  <w:num w:numId="18">
    <w:abstractNumId w:val="15"/>
  </w:num>
  <w:num w:numId="19">
    <w:abstractNumId w:val="28"/>
  </w:num>
  <w:num w:numId="20">
    <w:abstractNumId w:val="11"/>
  </w:num>
  <w:num w:numId="21">
    <w:abstractNumId w:val="34"/>
  </w:num>
  <w:num w:numId="22">
    <w:abstractNumId w:val="12"/>
  </w:num>
  <w:num w:numId="23">
    <w:abstractNumId w:val="20"/>
  </w:num>
  <w:num w:numId="24">
    <w:abstractNumId w:val="25"/>
  </w:num>
  <w:num w:numId="25">
    <w:abstractNumId w:val="19"/>
  </w:num>
  <w:num w:numId="26">
    <w:abstractNumId w:val="22"/>
  </w:num>
  <w:num w:numId="27">
    <w:abstractNumId w:val="16"/>
  </w:num>
  <w:num w:numId="28">
    <w:abstractNumId w:val="1"/>
  </w:num>
  <w:num w:numId="29">
    <w:abstractNumId w:val="36"/>
  </w:num>
  <w:num w:numId="30">
    <w:abstractNumId w:val="18"/>
  </w:num>
  <w:num w:numId="31">
    <w:abstractNumId w:val="27"/>
  </w:num>
  <w:num w:numId="32">
    <w:abstractNumId w:val="35"/>
  </w:num>
  <w:num w:numId="33">
    <w:abstractNumId w:val="38"/>
  </w:num>
  <w:num w:numId="34">
    <w:abstractNumId w:val="26"/>
  </w:num>
  <w:num w:numId="35">
    <w:abstractNumId w:val="17"/>
  </w:num>
  <w:num w:numId="36">
    <w:abstractNumId w:val="21"/>
  </w:num>
  <w:num w:numId="37">
    <w:abstractNumId w:val="32"/>
  </w:num>
  <w:num w:numId="38">
    <w:abstractNumId w:val="9"/>
  </w:num>
  <w:num w:numId="39">
    <w:abstractNumId w:val="3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DAD"/>
    <w:rsid w:val="0000687C"/>
    <w:rsid w:val="00012AAF"/>
    <w:rsid w:val="0002152E"/>
    <w:rsid w:val="00022009"/>
    <w:rsid w:val="00025892"/>
    <w:rsid w:val="00027889"/>
    <w:rsid w:val="00033BB7"/>
    <w:rsid w:val="000367FE"/>
    <w:rsid w:val="00040619"/>
    <w:rsid w:val="00043938"/>
    <w:rsid w:val="00051371"/>
    <w:rsid w:val="00054B60"/>
    <w:rsid w:val="00055F03"/>
    <w:rsid w:val="00070FB3"/>
    <w:rsid w:val="000861D5"/>
    <w:rsid w:val="00097796"/>
    <w:rsid w:val="000A5088"/>
    <w:rsid w:val="000B13AF"/>
    <w:rsid w:val="000B44A5"/>
    <w:rsid w:val="000D2006"/>
    <w:rsid w:val="000D438E"/>
    <w:rsid w:val="000F7FB1"/>
    <w:rsid w:val="001076C3"/>
    <w:rsid w:val="00125789"/>
    <w:rsid w:val="001349D4"/>
    <w:rsid w:val="00136F71"/>
    <w:rsid w:val="00137011"/>
    <w:rsid w:val="001524B1"/>
    <w:rsid w:val="00154439"/>
    <w:rsid w:val="00163664"/>
    <w:rsid w:val="00171073"/>
    <w:rsid w:val="00171ECD"/>
    <w:rsid w:val="00173EF3"/>
    <w:rsid w:val="001924F7"/>
    <w:rsid w:val="0019278E"/>
    <w:rsid w:val="0019774E"/>
    <w:rsid w:val="001B4019"/>
    <w:rsid w:val="001C6B27"/>
    <w:rsid w:val="001C6DB8"/>
    <w:rsid w:val="001F6979"/>
    <w:rsid w:val="001F6E31"/>
    <w:rsid w:val="001F6FA7"/>
    <w:rsid w:val="00200D48"/>
    <w:rsid w:val="00207D1C"/>
    <w:rsid w:val="0021426F"/>
    <w:rsid w:val="00217A33"/>
    <w:rsid w:val="00220A7F"/>
    <w:rsid w:val="00221417"/>
    <w:rsid w:val="002303E8"/>
    <w:rsid w:val="002372C3"/>
    <w:rsid w:val="0024275B"/>
    <w:rsid w:val="00246D2D"/>
    <w:rsid w:val="00261910"/>
    <w:rsid w:val="00264660"/>
    <w:rsid w:val="002658AF"/>
    <w:rsid w:val="00266BC7"/>
    <w:rsid w:val="00267B7E"/>
    <w:rsid w:val="00270CC5"/>
    <w:rsid w:val="002750B3"/>
    <w:rsid w:val="00287593"/>
    <w:rsid w:val="00287D0E"/>
    <w:rsid w:val="00292E6D"/>
    <w:rsid w:val="00294002"/>
    <w:rsid w:val="00297126"/>
    <w:rsid w:val="002977DD"/>
    <w:rsid w:val="002A0712"/>
    <w:rsid w:val="002C1651"/>
    <w:rsid w:val="002C34B0"/>
    <w:rsid w:val="002C75BF"/>
    <w:rsid w:val="002D0B5B"/>
    <w:rsid w:val="002D41FE"/>
    <w:rsid w:val="002E1651"/>
    <w:rsid w:val="002F4F89"/>
    <w:rsid w:val="002F7457"/>
    <w:rsid w:val="002F7814"/>
    <w:rsid w:val="0030045A"/>
    <w:rsid w:val="00302398"/>
    <w:rsid w:val="003024B0"/>
    <w:rsid w:val="003036C8"/>
    <w:rsid w:val="00310F88"/>
    <w:rsid w:val="00311798"/>
    <w:rsid w:val="00321C63"/>
    <w:rsid w:val="00332590"/>
    <w:rsid w:val="00343061"/>
    <w:rsid w:val="00347171"/>
    <w:rsid w:val="00347608"/>
    <w:rsid w:val="0035547B"/>
    <w:rsid w:val="003722CA"/>
    <w:rsid w:val="00381F8D"/>
    <w:rsid w:val="00382AA6"/>
    <w:rsid w:val="00390313"/>
    <w:rsid w:val="00395B72"/>
    <w:rsid w:val="003A26F0"/>
    <w:rsid w:val="003C0E36"/>
    <w:rsid w:val="003D5A40"/>
    <w:rsid w:val="003D5DAD"/>
    <w:rsid w:val="00407721"/>
    <w:rsid w:val="00411212"/>
    <w:rsid w:val="0041266F"/>
    <w:rsid w:val="004209B3"/>
    <w:rsid w:val="0042751D"/>
    <w:rsid w:val="004314BA"/>
    <w:rsid w:val="00440E8E"/>
    <w:rsid w:val="00446804"/>
    <w:rsid w:val="00454B58"/>
    <w:rsid w:val="00457BDD"/>
    <w:rsid w:val="00457CCC"/>
    <w:rsid w:val="004613B6"/>
    <w:rsid w:val="0046460C"/>
    <w:rsid w:val="00497E72"/>
    <w:rsid w:val="004B31D1"/>
    <w:rsid w:val="004B460F"/>
    <w:rsid w:val="004D26F2"/>
    <w:rsid w:val="004E5752"/>
    <w:rsid w:val="004F11B9"/>
    <w:rsid w:val="00502C95"/>
    <w:rsid w:val="005039DE"/>
    <w:rsid w:val="00503E3A"/>
    <w:rsid w:val="005075EE"/>
    <w:rsid w:val="00510F19"/>
    <w:rsid w:val="00516801"/>
    <w:rsid w:val="00535EF2"/>
    <w:rsid w:val="00547AEB"/>
    <w:rsid w:val="00572B4B"/>
    <w:rsid w:val="00595D24"/>
    <w:rsid w:val="005A1098"/>
    <w:rsid w:val="005A45E8"/>
    <w:rsid w:val="005A6E50"/>
    <w:rsid w:val="005B6BCA"/>
    <w:rsid w:val="005C386A"/>
    <w:rsid w:val="005C3C99"/>
    <w:rsid w:val="005D48D4"/>
    <w:rsid w:val="005E694C"/>
    <w:rsid w:val="005F1208"/>
    <w:rsid w:val="005F2D43"/>
    <w:rsid w:val="00605215"/>
    <w:rsid w:val="006058FA"/>
    <w:rsid w:val="00607AC2"/>
    <w:rsid w:val="00610D8D"/>
    <w:rsid w:val="0061722A"/>
    <w:rsid w:val="0063068E"/>
    <w:rsid w:val="00631364"/>
    <w:rsid w:val="00631736"/>
    <w:rsid w:val="00632EF6"/>
    <w:rsid w:val="00633797"/>
    <w:rsid w:val="00662671"/>
    <w:rsid w:val="00670111"/>
    <w:rsid w:val="0067220F"/>
    <w:rsid w:val="00672309"/>
    <w:rsid w:val="0067384D"/>
    <w:rsid w:val="0067467D"/>
    <w:rsid w:val="006768BE"/>
    <w:rsid w:val="006851B7"/>
    <w:rsid w:val="00685BE2"/>
    <w:rsid w:val="00690E07"/>
    <w:rsid w:val="00691EF5"/>
    <w:rsid w:val="006946B6"/>
    <w:rsid w:val="006A4916"/>
    <w:rsid w:val="006B0407"/>
    <w:rsid w:val="006C75E0"/>
    <w:rsid w:val="006D014B"/>
    <w:rsid w:val="006D0C29"/>
    <w:rsid w:val="006D5CCD"/>
    <w:rsid w:val="006D6832"/>
    <w:rsid w:val="006D6C33"/>
    <w:rsid w:val="006D7F6C"/>
    <w:rsid w:val="006E3AEA"/>
    <w:rsid w:val="006F211F"/>
    <w:rsid w:val="006F7094"/>
    <w:rsid w:val="007055B1"/>
    <w:rsid w:val="007112D4"/>
    <w:rsid w:val="007248B7"/>
    <w:rsid w:val="007261C4"/>
    <w:rsid w:val="00727FCC"/>
    <w:rsid w:val="00731EEC"/>
    <w:rsid w:val="007452CA"/>
    <w:rsid w:val="00747BFB"/>
    <w:rsid w:val="007659C6"/>
    <w:rsid w:val="00766C60"/>
    <w:rsid w:val="00783BFF"/>
    <w:rsid w:val="007855F5"/>
    <w:rsid w:val="007935A7"/>
    <w:rsid w:val="00796E31"/>
    <w:rsid w:val="007A0A79"/>
    <w:rsid w:val="007C29F2"/>
    <w:rsid w:val="007C3C00"/>
    <w:rsid w:val="007C4C37"/>
    <w:rsid w:val="007C5FCF"/>
    <w:rsid w:val="007D5733"/>
    <w:rsid w:val="007F05E8"/>
    <w:rsid w:val="007F2C8D"/>
    <w:rsid w:val="007F6386"/>
    <w:rsid w:val="00801D96"/>
    <w:rsid w:val="00813E3C"/>
    <w:rsid w:val="00836C30"/>
    <w:rsid w:val="00843379"/>
    <w:rsid w:val="0084526E"/>
    <w:rsid w:val="00857BA4"/>
    <w:rsid w:val="00867396"/>
    <w:rsid w:val="0087541C"/>
    <w:rsid w:val="008836DF"/>
    <w:rsid w:val="00886752"/>
    <w:rsid w:val="00897B87"/>
    <w:rsid w:val="008B462D"/>
    <w:rsid w:val="008C10F7"/>
    <w:rsid w:val="008C1C55"/>
    <w:rsid w:val="008C4012"/>
    <w:rsid w:val="008C5CB6"/>
    <w:rsid w:val="008E6A63"/>
    <w:rsid w:val="008E6FE4"/>
    <w:rsid w:val="008F5020"/>
    <w:rsid w:val="00907864"/>
    <w:rsid w:val="009254D5"/>
    <w:rsid w:val="00926945"/>
    <w:rsid w:val="00932E53"/>
    <w:rsid w:val="00950DEA"/>
    <w:rsid w:val="00951A32"/>
    <w:rsid w:val="0096192B"/>
    <w:rsid w:val="00966C1B"/>
    <w:rsid w:val="00973D4E"/>
    <w:rsid w:val="00980EFD"/>
    <w:rsid w:val="00983308"/>
    <w:rsid w:val="00991277"/>
    <w:rsid w:val="00996DB2"/>
    <w:rsid w:val="00997B47"/>
    <w:rsid w:val="009A2F49"/>
    <w:rsid w:val="009A3905"/>
    <w:rsid w:val="009A48FE"/>
    <w:rsid w:val="009B226B"/>
    <w:rsid w:val="009C179B"/>
    <w:rsid w:val="009D21AE"/>
    <w:rsid w:val="009E1366"/>
    <w:rsid w:val="009F7BFA"/>
    <w:rsid w:val="00A03FCA"/>
    <w:rsid w:val="00A13E5F"/>
    <w:rsid w:val="00A21B6C"/>
    <w:rsid w:val="00A3509A"/>
    <w:rsid w:val="00A412CF"/>
    <w:rsid w:val="00A5563D"/>
    <w:rsid w:val="00A94D5A"/>
    <w:rsid w:val="00A96108"/>
    <w:rsid w:val="00AC65CC"/>
    <w:rsid w:val="00AD47ED"/>
    <w:rsid w:val="00AE60C3"/>
    <w:rsid w:val="00B310AB"/>
    <w:rsid w:val="00B40C2F"/>
    <w:rsid w:val="00B44069"/>
    <w:rsid w:val="00B45031"/>
    <w:rsid w:val="00B462C0"/>
    <w:rsid w:val="00B5373F"/>
    <w:rsid w:val="00B726CB"/>
    <w:rsid w:val="00B75841"/>
    <w:rsid w:val="00B80FEF"/>
    <w:rsid w:val="00B928C6"/>
    <w:rsid w:val="00BA480C"/>
    <w:rsid w:val="00BA4A15"/>
    <w:rsid w:val="00BC13A0"/>
    <w:rsid w:val="00BC2F6B"/>
    <w:rsid w:val="00BC36E2"/>
    <w:rsid w:val="00BC4176"/>
    <w:rsid w:val="00BD3AA8"/>
    <w:rsid w:val="00BE1AA5"/>
    <w:rsid w:val="00C029AB"/>
    <w:rsid w:val="00C21303"/>
    <w:rsid w:val="00C21AEB"/>
    <w:rsid w:val="00C33DCB"/>
    <w:rsid w:val="00C34BD6"/>
    <w:rsid w:val="00C45A02"/>
    <w:rsid w:val="00C538BE"/>
    <w:rsid w:val="00C573DE"/>
    <w:rsid w:val="00C74DAE"/>
    <w:rsid w:val="00C752D5"/>
    <w:rsid w:val="00C861FE"/>
    <w:rsid w:val="00C96E2B"/>
    <w:rsid w:val="00CA35D8"/>
    <w:rsid w:val="00CA6E9C"/>
    <w:rsid w:val="00CB39BF"/>
    <w:rsid w:val="00CD7745"/>
    <w:rsid w:val="00CE00D7"/>
    <w:rsid w:val="00CE10EB"/>
    <w:rsid w:val="00CF0830"/>
    <w:rsid w:val="00D0052B"/>
    <w:rsid w:val="00D01B82"/>
    <w:rsid w:val="00D05847"/>
    <w:rsid w:val="00D060FB"/>
    <w:rsid w:val="00D14E4F"/>
    <w:rsid w:val="00D338AF"/>
    <w:rsid w:val="00D40C74"/>
    <w:rsid w:val="00D43F64"/>
    <w:rsid w:val="00D4527D"/>
    <w:rsid w:val="00D45773"/>
    <w:rsid w:val="00D509D4"/>
    <w:rsid w:val="00D61992"/>
    <w:rsid w:val="00D65483"/>
    <w:rsid w:val="00D66473"/>
    <w:rsid w:val="00D73BA5"/>
    <w:rsid w:val="00D85202"/>
    <w:rsid w:val="00D97445"/>
    <w:rsid w:val="00DB1597"/>
    <w:rsid w:val="00DC4713"/>
    <w:rsid w:val="00DD0B0C"/>
    <w:rsid w:val="00DD58BD"/>
    <w:rsid w:val="00DF112D"/>
    <w:rsid w:val="00DF5677"/>
    <w:rsid w:val="00E016A3"/>
    <w:rsid w:val="00E04B5A"/>
    <w:rsid w:val="00E067E1"/>
    <w:rsid w:val="00E1229E"/>
    <w:rsid w:val="00E144C7"/>
    <w:rsid w:val="00E221BD"/>
    <w:rsid w:val="00E27A33"/>
    <w:rsid w:val="00E350BF"/>
    <w:rsid w:val="00E47628"/>
    <w:rsid w:val="00E52903"/>
    <w:rsid w:val="00E57457"/>
    <w:rsid w:val="00E6139C"/>
    <w:rsid w:val="00E67A0D"/>
    <w:rsid w:val="00E72F9E"/>
    <w:rsid w:val="00E76CF0"/>
    <w:rsid w:val="00E81B04"/>
    <w:rsid w:val="00E84DBC"/>
    <w:rsid w:val="00EA461E"/>
    <w:rsid w:val="00EA4688"/>
    <w:rsid w:val="00EB137D"/>
    <w:rsid w:val="00EC0CF6"/>
    <w:rsid w:val="00EC68D2"/>
    <w:rsid w:val="00ED0881"/>
    <w:rsid w:val="00ED642A"/>
    <w:rsid w:val="00EE03FE"/>
    <w:rsid w:val="00EE1C82"/>
    <w:rsid w:val="00EE52E1"/>
    <w:rsid w:val="00F002A8"/>
    <w:rsid w:val="00F0285E"/>
    <w:rsid w:val="00F05B08"/>
    <w:rsid w:val="00F15D1E"/>
    <w:rsid w:val="00F16092"/>
    <w:rsid w:val="00F17336"/>
    <w:rsid w:val="00F2179E"/>
    <w:rsid w:val="00F30BBC"/>
    <w:rsid w:val="00F40C99"/>
    <w:rsid w:val="00F41BB4"/>
    <w:rsid w:val="00F44187"/>
    <w:rsid w:val="00F44216"/>
    <w:rsid w:val="00F5788E"/>
    <w:rsid w:val="00F642D4"/>
    <w:rsid w:val="00F7288B"/>
    <w:rsid w:val="00F741D8"/>
    <w:rsid w:val="00F7612E"/>
    <w:rsid w:val="00F80DEA"/>
    <w:rsid w:val="00FA3AD2"/>
    <w:rsid w:val="00FB4257"/>
    <w:rsid w:val="00FC5C96"/>
    <w:rsid w:val="00FD04E3"/>
    <w:rsid w:val="00FE04BB"/>
    <w:rsid w:val="00FF01D4"/>
    <w:rsid w:val="00FF39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nhideWhenUsed="0"/>
    <w:lsdException w:name="footer" w:locked="1" w:semiHidden="0" w:unhideWhenUsed="0"/>
    <w:lsdException w:name="caption" w:locked="1" w:uiPriority="0" w:qFormat="1"/>
    <w:lsdException w:name="annotation reference" w:locked="1" w:semiHidden="0" w:uiPriority="0" w:unhideWhenUsed="0"/>
    <w:lsdException w:name="List" w:locked="1" w:semiHidden="0" w:uiPriority="0" w:unhideWhenUsed="0"/>
    <w:lsdException w:name="List 3"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658AF"/>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3D5DAD"/>
    <w:pPr>
      <w:spacing w:before="100" w:beforeAutospacing="1" w:after="119" w:line="240" w:lineRule="auto"/>
    </w:pPr>
    <w:rPr>
      <w:rFonts w:ascii="Times New Roman" w:hAnsi="Times New Roman"/>
      <w:sz w:val="24"/>
      <w:szCs w:val="24"/>
    </w:rPr>
  </w:style>
  <w:style w:type="character" w:styleId="Odkaznakoment">
    <w:name w:val="annotation reference"/>
    <w:basedOn w:val="Standardnpsmoodstavce"/>
    <w:uiPriority w:val="99"/>
    <w:rsid w:val="003D5DAD"/>
    <w:rPr>
      <w:rFonts w:cs="Times New Roman"/>
      <w:sz w:val="16"/>
    </w:rPr>
  </w:style>
  <w:style w:type="paragraph" w:styleId="Textkomente">
    <w:name w:val="annotation text"/>
    <w:basedOn w:val="Normln"/>
    <w:link w:val="TextkomenteChar"/>
    <w:uiPriority w:val="99"/>
    <w:rsid w:val="003D5DAD"/>
    <w:rPr>
      <w:sz w:val="20"/>
      <w:szCs w:val="20"/>
    </w:rPr>
  </w:style>
  <w:style w:type="character" w:customStyle="1" w:styleId="TextkomenteChar">
    <w:name w:val="Text komentáře Char"/>
    <w:basedOn w:val="Standardnpsmoodstavce"/>
    <w:link w:val="Textkomente"/>
    <w:uiPriority w:val="99"/>
    <w:locked/>
    <w:rsid w:val="003D5DAD"/>
    <w:rPr>
      <w:rFonts w:ascii="Calibri" w:eastAsia="Times New Roman" w:hAnsi="Calibri" w:cs="Times New Roman"/>
      <w:sz w:val="20"/>
      <w:szCs w:val="20"/>
    </w:rPr>
  </w:style>
  <w:style w:type="paragraph" w:customStyle="1" w:styleId="Standard">
    <w:name w:val="Standard"/>
    <w:uiPriority w:val="99"/>
    <w:rsid w:val="003D5DAD"/>
    <w:pPr>
      <w:widowControl w:val="0"/>
      <w:suppressAutoHyphens/>
      <w:autoSpaceDN w:val="0"/>
      <w:textAlignment w:val="baseline"/>
    </w:pPr>
    <w:rPr>
      <w:rFonts w:cs="Tahoma"/>
      <w:color w:val="000000"/>
      <w:kern w:val="3"/>
      <w:sz w:val="24"/>
      <w:szCs w:val="24"/>
      <w:lang w:val="en-US"/>
    </w:rPr>
  </w:style>
  <w:style w:type="paragraph" w:styleId="Textbubliny">
    <w:name w:val="Balloon Text"/>
    <w:basedOn w:val="Normln"/>
    <w:link w:val="TextbublinyChar"/>
    <w:uiPriority w:val="99"/>
    <w:semiHidden/>
    <w:rsid w:val="003D5DA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D5DAD"/>
    <w:rPr>
      <w:rFonts w:ascii="Tahoma" w:hAnsi="Tahoma" w:cs="Tahoma"/>
      <w:sz w:val="16"/>
      <w:szCs w:val="16"/>
    </w:rPr>
  </w:style>
  <w:style w:type="character" w:customStyle="1" w:styleId="platne">
    <w:name w:val="platne"/>
    <w:basedOn w:val="Standardnpsmoodstavce"/>
    <w:uiPriority w:val="99"/>
    <w:rsid w:val="003D5DAD"/>
    <w:rPr>
      <w:rFonts w:cs="Times New Roman"/>
    </w:rPr>
  </w:style>
  <w:style w:type="paragraph" w:customStyle="1" w:styleId="Standardntext">
    <w:name w:val="Standardní text"/>
    <w:basedOn w:val="Normln"/>
    <w:uiPriority w:val="99"/>
    <w:rsid w:val="000F7FB1"/>
    <w:pPr>
      <w:spacing w:after="0" w:line="240" w:lineRule="auto"/>
    </w:pPr>
    <w:rPr>
      <w:rFonts w:ascii="Times New Roman" w:hAnsi="Times New Roman"/>
      <w:noProof/>
      <w:sz w:val="24"/>
      <w:szCs w:val="20"/>
    </w:rPr>
  </w:style>
  <w:style w:type="paragraph" w:styleId="Seznam">
    <w:name w:val="List"/>
    <w:basedOn w:val="Normln"/>
    <w:uiPriority w:val="99"/>
    <w:rsid w:val="007659C6"/>
    <w:pPr>
      <w:widowControl w:val="0"/>
      <w:spacing w:after="0" w:line="240" w:lineRule="auto"/>
      <w:ind w:left="283" w:hanging="283"/>
      <w:contextualSpacing/>
    </w:pPr>
    <w:rPr>
      <w:rFonts w:ascii="Times New Roman" w:hAnsi="Times New Roman"/>
      <w:sz w:val="20"/>
      <w:szCs w:val="20"/>
    </w:rPr>
  </w:style>
  <w:style w:type="paragraph" w:styleId="Seznam3">
    <w:name w:val="List 3"/>
    <w:basedOn w:val="Normln"/>
    <w:uiPriority w:val="99"/>
    <w:rsid w:val="007659C6"/>
    <w:pPr>
      <w:widowControl w:val="0"/>
      <w:spacing w:after="0" w:line="240" w:lineRule="auto"/>
      <w:ind w:left="849" w:hanging="283"/>
      <w:contextualSpacing/>
    </w:pPr>
    <w:rPr>
      <w:rFonts w:ascii="Times New Roman" w:hAnsi="Times New Roman"/>
      <w:sz w:val="20"/>
      <w:szCs w:val="20"/>
    </w:rPr>
  </w:style>
  <w:style w:type="paragraph" w:styleId="Odstavecseseznamem">
    <w:name w:val="List Paragraph"/>
    <w:basedOn w:val="Normln"/>
    <w:uiPriority w:val="99"/>
    <w:qFormat/>
    <w:rsid w:val="00897B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contextualSpacing/>
    </w:pPr>
    <w:rPr>
      <w:rFonts w:ascii="ArialNarrow" w:hAnsi="ArialNarrow" w:cs="ArialNarrow"/>
      <w:color w:val="FF0000"/>
    </w:rPr>
  </w:style>
  <w:style w:type="paragraph" w:styleId="Nzev">
    <w:name w:val="Title"/>
    <w:basedOn w:val="Normln"/>
    <w:link w:val="NzevChar"/>
    <w:uiPriority w:val="99"/>
    <w:qFormat/>
    <w:rsid w:val="00983308"/>
    <w:pPr>
      <w:spacing w:after="0" w:line="240" w:lineRule="auto"/>
      <w:jc w:val="center"/>
    </w:pPr>
    <w:rPr>
      <w:rFonts w:ascii="Times New Roman" w:hAnsi="Times New Roman"/>
      <w:b/>
      <w:sz w:val="36"/>
      <w:szCs w:val="20"/>
      <w:u w:val="single"/>
    </w:rPr>
  </w:style>
  <w:style w:type="character" w:customStyle="1" w:styleId="NzevChar">
    <w:name w:val="Název Char"/>
    <w:basedOn w:val="Standardnpsmoodstavce"/>
    <w:link w:val="Nzev"/>
    <w:uiPriority w:val="99"/>
    <w:locked/>
    <w:rsid w:val="00983308"/>
    <w:rPr>
      <w:rFonts w:ascii="Times New Roman" w:hAnsi="Times New Roman" w:cs="Times New Roman"/>
      <w:b/>
      <w:sz w:val="20"/>
      <w:szCs w:val="20"/>
      <w:u w:val="single"/>
      <w:lang w:eastAsia="cs-CZ"/>
    </w:rPr>
  </w:style>
  <w:style w:type="paragraph" w:styleId="Zhlav">
    <w:name w:val="header"/>
    <w:basedOn w:val="Normln"/>
    <w:link w:val="ZhlavChar"/>
    <w:uiPriority w:val="99"/>
    <w:rsid w:val="00B5373F"/>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B5373F"/>
    <w:rPr>
      <w:rFonts w:cs="Times New Roman"/>
    </w:rPr>
  </w:style>
  <w:style w:type="paragraph" w:styleId="Zpat">
    <w:name w:val="footer"/>
    <w:basedOn w:val="Normln"/>
    <w:link w:val="ZpatChar"/>
    <w:uiPriority w:val="99"/>
    <w:rsid w:val="00B5373F"/>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B5373F"/>
    <w:rPr>
      <w:rFonts w:cs="Times New Roman"/>
    </w:rPr>
  </w:style>
  <w:style w:type="paragraph" w:styleId="Pedmtkomente">
    <w:name w:val="annotation subject"/>
    <w:basedOn w:val="Textkomente"/>
    <w:next w:val="Textkomente"/>
    <w:link w:val="PedmtkomenteChar"/>
    <w:uiPriority w:val="99"/>
    <w:semiHidden/>
    <w:rsid w:val="00FD04E3"/>
    <w:pPr>
      <w:spacing w:line="240" w:lineRule="auto"/>
    </w:pPr>
    <w:rPr>
      <w:b/>
      <w:bCs/>
    </w:rPr>
  </w:style>
  <w:style w:type="character" w:customStyle="1" w:styleId="PedmtkomenteChar">
    <w:name w:val="Předmět komentáře Char"/>
    <w:basedOn w:val="TextkomenteChar"/>
    <w:link w:val="Pedmtkomente"/>
    <w:uiPriority w:val="99"/>
    <w:semiHidden/>
    <w:locked/>
    <w:rsid w:val="00FD04E3"/>
    <w:rPr>
      <w:rFonts w:ascii="Calibri" w:eastAsia="Times New Roman" w:hAnsi="Calibri" w:cs="Times New Roman"/>
      <w:b/>
      <w:bCs/>
      <w:sz w:val="20"/>
      <w:szCs w:val="20"/>
    </w:rPr>
  </w:style>
  <w:style w:type="character" w:styleId="Hypertextovodkaz">
    <w:name w:val="Hyperlink"/>
    <w:basedOn w:val="Standardnpsmoodstavce"/>
    <w:uiPriority w:val="99"/>
    <w:rsid w:val="00D14E4F"/>
    <w:rPr>
      <w:rFonts w:cs="Times New Roman"/>
      <w:color w:val="0000FF"/>
      <w:u w:val="single"/>
    </w:rPr>
  </w:style>
  <w:style w:type="paragraph" w:styleId="FormtovanvHTML">
    <w:name w:val="HTML Preformatted"/>
    <w:basedOn w:val="Normln"/>
    <w:link w:val="FormtovanvHTMLChar"/>
    <w:uiPriority w:val="99"/>
    <w:semiHidden/>
    <w:rsid w:val="003722CA"/>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locked/>
    <w:rsid w:val="003722CA"/>
    <w:rPr>
      <w:rFonts w:ascii="Consolas" w:hAnsi="Consolas" w:cs="Times New Roman"/>
      <w:sz w:val="20"/>
      <w:szCs w:val="20"/>
    </w:rPr>
  </w:style>
  <w:style w:type="paragraph" w:styleId="Bezmezer">
    <w:name w:val="No Spacing"/>
    <w:uiPriority w:val="99"/>
    <w:qFormat/>
    <w:rsid w:val="005D48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nhideWhenUsed="0"/>
    <w:lsdException w:name="footer" w:locked="1" w:semiHidden="0" w:unhideWhenUsed="0"/>
    <w:lsdException w:name="caption" w:locked="1" w:uiPriority="0" w:qFormat="1"/>
    <w:lsdException w:name="annotation reference" w:locked="1" w:semiHidden="0" w:uiPriority="0" w:unhideWhenUsed="0"/>
    <w:lsdException w:name="List" w:locked="1" w:semiHidden="0" w:uiPriority="0" w:unhideWhenUsed="0"/>
    <w:lsdException w:name="List 3"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658AF"/>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3D5DAD"/>
    <w:pPr>
      <w:spacing w:before="100" w:beforeAutospacing="1" w:after="119" w:line="240" w:lineRule="auto"/>
    </w:pPr>
    <w:rPr>
      <w:rFonts w:ascii="Times New Roman" w:hAnsi="Times New Roman"/>
      <w:sz w:val="24"/>
      <w:szCs w:val="24"/>
    </w:rPr>
  </w:style>
  <w:style w:type="character" w:styleId="Odkaznakoment">
    <w:name w:val="annotation reference"/>
    <w:basedOn w:val="Standardnpsmoodstavce"/>
    <w:uiPriority w:val="99"/>
    <w:rsid w:val="003D5DAD"/>
    <w:rPr>
      <w:rFonts w:cs="Times New Roman"/>
      <w:sz w:val="16"/>
    </w:rPr>
  </w:style>
  <w:style w:type="paragraph" w:styleId="Textkomente">
    <w:name w:val="annotation text"/>
    <w:basedOn w:val="Normln"/>
    <w:link w:val="TextkomenteChar"/>
    <w:uiPriority w:val="99"/>
    <w:rsid w:val="003D5DAD"/>
    <w:rPr>
      <w:sz w:val="20"/>
      <w:szCs w:val="20"/>
    </w:rPr>
  </w:style>
  <w:style w:type="character" w:customStyle="1" w:styleId="TextkomenteChar">
    <w:name w:val="Text komentáře Char"/>
    <w:basedOn w:val="Standardnpsmoodstavce"/>
    <w:link w:val="Textkomente"/>
    <w:uiPriority w:val="99"/>
    <w:locked/>
    <w:rsid w:val="003D5DAD"/>
    <w:rPr>
      <w:rFonts w:ascii="Calibri" w:eastAsia="Times New Roman" w:hAnsi="Calibri" w:cs="Times New Roman"/>
      <w:sz w:val="20"/>
      <w:szCs w:val="20"/>
    </w:rPr>
  </w:style>
  <w:style w:type="paragraph" w:customStyle="1" w:styleId="Standard">
    <w:name w:val="Standard"/>
    <w:uiPriority w:val="99"/>
    <w:rsid w:val="003D5DAD"/>
    <w:pPr>
      <w:widowControl w:val="0"/>
      <w:suppressAutoHyphens/>
      <w:autoSpaceDN w:val="0"/>
      <w:textAlignment w:val="baseline"/>
    </w:pPr>
    <w:rPr>
      <w:rFonts w:cs="Tahoma"/>
      <w:color w:val="000000"/>
      <w:kern w:val="3"/>
      <w:sz w:val="24"/>
      <w:szCs w:val="24"/>
      <w:lang w:val="en-US"/>
    </w:rPr>
  </w:style>
  <w:style w:type="paragraph" w:styleId="Textbubliny">
    <w:name w:val="Balloon Text"/>
    <w:basedOn w:val="Normln"/>
    <w:link w:val="TextbublinyChar"/>
    <w:uiPriority w:val="99"/>
    <w:semiHidden/>
    <w:rsid w:val="003D5DA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D5DAD"/>
    <w:rPr>
      <w:rFonts w:ascii="Tahoma" w:hAnsi="Tahoma" w:cs="Tahoma"/>
      <w:sz w:val="16"/>
      <w:szCs w:val="16"/>
    </w:rPr>
  </w:style>
  <w:style w:type="character" w:customStyle="1" w:styleId="platne">
    <w:name w:val="platne"/>
    <w:basedOn w:val="Standardnpsmoodstavce"/>
    <w:uiPriority w:val="99"/>
    <w:rsid w:val="003D5DAD"/>
    <w:rPr>
      <w:rFonts w:cs="Times New Roman"/>
    </w:rPr>
  </w:style>
  <w:style w:type="paragraph" w:customStyle="1" w:styleId="Standardntext">
    <w:name w:val="Standardní text"/>
    <w:basedOn w:val="Normln"/>
    <w:uiPriority w:val="99"/>
    <w:rsid w:val="000F7FB1"/>
    <w:pPr>
      <w:spacing w:after="0" w:line="240" w:lineRule="auto"/>
    </w:pPr>
    <w:rPr>
      <w:rFonts w:ascii="Times New Roman" w:hAnsi="Times New Roman"/>
      <w:noProof/>
      <w:sz w:val="24"/>
      <w:szCs w:val="20"/>
    </w:rPr>
  </w:style>
  <w:style w:type="paragraph" w:styleId="Seznam">
    <w:name w:val="List"/>
    <w:basedOn w:val="Normln"/>
    <w:uiPriority w:val="99"/>
    <w:rsid w:val="007659C6"/>
    <w:pPr>
      <w:widowControl w:val="0"/>
      <w:spacing w:after="0" w:line="240" w:lineRule="auto"/>
      <w:ind w:left="283" w:hanging="283"/>
      <w:contextualSpacing/>
    </w:pPr>
    <w:rPr>
      <w:rFonts w:ascii="Times New Roman" w:hAnsi="Times New Roman"/>
      <w:sz w:val="20"/>
      <w:szCs w:val="20"/>
    </w:rPr>
  </w:style>
  <w:style w:type="paragraph" w:styleId="Seznam3">
    <w:name w:val="List 3"/>
    <w:basedOn w:val="Normln"/>
    <w:uiPriority w:val="99"/>
    <w:rsid w:val="007659C6"/>
    <w:pPr>
      <w:widowControl w:val="0"/>
      <w:spacing w:after="0" w:line="240" w:lineRule="auto"/>
      <w:ind w:left="849" w:hanging="283"/>
      <w:contextualSpacing/>
    </w:pPr>
    <w:rPr>
      <w:rFonts w:ascii="Times New Roman" w:hAnsi="Times New Roman"/>
      <w:sz w:val="20"/>
      <w:szCs w:val="20"/>
    </w:rPr>
  </w:style>
  <w:style w:type="paragraph" w:styleId="Odstavecseseznamem">
    <w:name w:val="List Paragraph"/>
    <w:basedOn w:val="Normln"/>
    <w:uiPriority w:val="99"/>
    <w:qFormat/>
    <w:rsid w:val="00897B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contextualSpacing/>
    </w:pPr>
    <w:rPr>
      <w:rFonts w:ascii="ArialNarrow" w:hAnsi="ArialNarrow" w:cs="ArialNarrow"/>
      <w:color w:val="FF0000"/>
    </w:rPr>
  </w:style>
  <w:style w:type="paragraph" w:styleId="Nzev">
    <w:name w:val="Title"/>
    <w:basedOn w:val="Normln"/>
    <w:link w:val="NzevChar"/>
    <w:uiPriority w:val="99"/>
    <w:qFormat/>
    <w:rsid w:val="00983308"/>
    <w:pPr>
      <w:spacing w:after="0" w:line="240" w:lineRule="auto"/>
      <w:jc w:val="center"/>
    </w:pPr>
    <w:rPr>
      <w:rFonts w:ascii="Times New Roman" w:hAnsi="Times New Roman"/>
      <w:b/>
      <w:sz w:val="36"/>
      <w:szCs w:val="20"/>
      <w:u w:val="single"/>
    </w:rPr>
  </w:style>
  <w:style w:type="character" w:customStyle="1" w:styleId="NzevChar">
    <w:name w:val="Název Char"/>
    <w:basedOn w:val="Standardnpsmoodstavce"/>
    <w:link w:val="Nzev"/>
    <w:uiPriority w:val="99"/>
    <w:locked/>
    <w:rsid w:val="00983308"/>
    <w:rPr>
      <w:rFonts w:ascii="Times New Roman" w:hAnsi="Times New Roman" w:cs="Times New Roman"/>
      <w:b/>
      <w:sz w:val="20"/>
      <w:szCs w:val="20"/>
      <w:u w:val="single"/>
      <w:lang w:eastAsia="cs-CZ"/>
    </w:rPr>
  </w:style>
  <w:style w:type="paragraph" w:styleId="Zhlav">
    <w:name w:val="header"/>
    <w:basedOn w:val="Normln"/>
    <w:link w:val="ZhlavChar"/>
    <w:uiPriority w:val="99"/>
    <w:rsid w:val="00B5373F"/>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B5373F"/>
    <w:rPr>
      <w:rFonts w:cs="Times New Roman"/>
    </w:rPr>
  </w:style>
  <w:style w:type="paragraph" w:styleId="Zpat">
    <w:name w:val="footer"/>
    <w:basedOn w:val="Normln"/>
    <w:link w:val="ZpatChar"/>
    <w:uiPriority w:val="99"/>
    <w:rsid w:val="00B5373F"/>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B5373F"/>
    <w:rPr>
      <w:rFonts w:cs="Times New Roman"/>
    </w:rPr>
  </w:style>
  <w:style w:type="paragraph" w:styleId="Pedmtkomente">
    <w:name w:val="annotation subject"/>
    <w:basedOn w:val="Textkomente"/>
    <w:next w:val="Textkomente"/>
    <w:link w:val="PedmtkomenteChar"/>
    <w:uiPriority w:val="99"/>
    <w:semiHidden/>
    <w:rsid w:val="00FD04E3"/>
    <w:pPr>
      <w:spacing w:line="240" w:lineRule="auto"/>
    </w:pPr>
    <w:rPr>
      <w:b/>
      <w:bCs/>
    </w:rPr>
  </w:style>
  <w:style w:type="character" w:customStyle="1" w:styleId="PedmtkomenteChar">
    <w:name w:val="Předmět komentáře Char"/>
    <w:basedOn w:val="TextkomenteChar"/>
    <w:link w:val="Pedmtkomente"/>
    <w:uiPriority w:val="99"/>
    <w:semiHidden/>
    <w:locked/>
    <w:rsid w:val="00FD04E3"/>
    <w:rPr>
      <w:rFonts w:ascii="Calibri" w:eastAsia="Times New Roman" w:hAnsi="Calibri" w:cs="Times New Roman"/>
      <w:b/>
      <w:bCs/>
      <w:sz w:val="20"/>
      <w:szCs w:val="20"/>
    </w:rPr>
  </w:style>
  <w:style w:type="character" w:styleId="Hypertextovodkaz">
    <w:name w:val="Hyperlink"/>
    <w:basedOn w:val="Standardnpsmoodstavce"/>
    <w:uiPriority w:val="99"/>
    <w:rsid w:val="00D14E4F"/>
    <w:rPr>
      <w:rFonts w:cs="Times New Roman"/>
      <w:color w:val="0000FF"/>
      <w:u w:val="single"/>
    </w:rPr>
  </w:style>
  <w:style w:type="paragraph" w:styleId="FormtovanvHTML">
    <w:name w:val="HTML Preformatted"/>
    <w:basedOn w:val="Normln"/>
    <w:link w:val="FormtovanvHTMLChar"/>
    <w:uiPriority w:val="99"/>
    <w:semiHidden/>
    <w:rsid w:val="003722CA"/>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locked/>
    <w:rsid w:val="003722CA"/>
    <w:rPr>
      <w:rFonts w:ascii="Consolas" w:hAnsi="Consolas" w:cs="Times New Roman"/>
      <w:sz w:val="20"/>
      <w:szCs w:val="20"/>
    </w:rPr>
  </w:style>
  <w:style w:type="paragraph" w:styleId="Bezmezer">
    <w:name w:val="No Spacing"/>
    <w:uiPriority w:val="99"/>
    <w:qFormat/>
    <w:rsid w:val="005D4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975763">
      <w:marLeft w:val="0"/>
      <w:marRight w:val="0"/>
      <w:marTop w:val="0"/>
      <w:marBottom w:val="0"/>
      <w:divBdr>
        <w:top w:val="none" w:sz="0" w:space="0" w:color="auto"/>
        <w:left w:val="none" w:sz="0" w:space="0" w:color="auto"/>
        <w:bottom w:val="none" w:sz="0" w:space="0" w:color="auto"/>
        <w:right w:val="none" w:sz="0" w:space="0" w:color="auto"/>
      </w:divBdr>
    </w:div>
    <w:div w:id="2007975764">
      <w:marLeft w:val="0"/>
      <w:marRight w:val="0"/>
      <w:marTop w:val="0"/>
      <w:marBottom w:val="0"/>
      <w:divBdr>
        <w:top w:val="none" w:sz="0" w:space="0" w:color="auto"/>
        <w:left w:val="none" w:sz="0" w:space="0" w:color="auto"/>
        <w:bottom w:val="none" w:sz="0" w:space="0" w:color="auto"/>
        <w:right w:val="none" w:sz="0" w:space="0" w:color="auto"/>
      </w:divBdr>
    </w:div>
    <w:div w:id="2007975765">
      <w:marLeft w:val="0"/>
      <w:marRight w:val="0"/>
      <w:marTop w:val="0"/>
      <w:marBottom w:val="0"/>
      <w:divBdr>
        <w:top w:val="none" w:sz="0" w:space="0" w:color="auto"/>
        <w:left w:val="none" w:sz="0" w:space="0" w:color="auto"/>
        <w:bottom w:val="none" w:sz="0" w:space="0" w:color="auto"/>
        <w:right w:val="none" w:sz="0" w:space="0" w:color="auto"/>
      </w:divBdr>
    </w:div>
    <w:div w:id="2007975766">
      <w:marLeft w:val="0"/>
      <w:marRight w:val="0"/>
      <w:marTop w:val="0"/>
      <w:marBottom w:val="0"/>
      <w:divBdr>
        <w:top w:val="none" w:sz="0" w:space="0" w:color="auto"/>
        <w:left w:val="none" w:sz="0" w:space="0" w:color="auto"/>
        <w:bottom w:val="none" w:sz="0" w:space="0" w:color="auto"/>
        <w:right w:val="none" w:sz="0" w:space="0" w:color="auto"/>
      </w:divBdr>
    </w:div>
    <w:div w:id="2007975767">
      <w:marLeft w:val="0"/>
      <w:marRight w:val="0"/>
      <w:marTop w:val="0"/>
      <w:marBottom w:val="0"/>
      <w:divBdr>
        <w:top w:val="none" w:sz="0" w:space="0" w:color="auto"/>
        <w:left w:val="none" w:sz="0" w:space="0" w:color="auto"/>
        <w:bottom w:val="none" w:sz="0" w:space="0" w:color="auto"/>
        <w:right w:val="none" w:sz="0" w:space="0" w:color="auto"/>
      </w:divBdr>
      <w:divsChild>
        <w:div w:id="2007975771">
          <w:marLeft w:val="0"/>
          <w:marRight w:val="0"/>
          <w:marTop w:val="0"/>
          <w:marBottom w:val="0"/>
          <w:divBdr>
            <w:top w:val="none" w:sz="0" w:space="0" w:color="auto"/>
            <w:left w:val="none" w:sz="0" w:space="0" w:color="auto"/>
            <w:bottom w:val="none" w:sz="0" w:space="0" w:color="auto"/>
            <w:right w:val="none" w:sz="0" w:space="0" w:color="auto"/>
          </w:divBdr>
        </w:div>
      </w:divsChild>
    </w:div>
    <w:div w:id="2007975768">
      <w:marLeft w:val="0"/>
      <w:marRight w:val="0"/>
      <w:marTop w:val="0"/>
      <w:marBottom w:val="0"/>
      <w:divBdr>
        <w:top w:val="none" w:sz="0" w:space="0" w:color="auto"/>
        <w:left w:val="none" w:sz="0" w:space="0" w:color="auto"/>
        <w:bottom w:val="none" w:sz="0" w:space="0" w:color="auto"/>
        <w:right w:val="none" w:sz="0" w:space="0" w:color="auto"/>
      </w:divBdr>
    </w:div>
    <w:div w:id="2007975770">
      <w:marLeft w:val="0"/>
      <w:marRight w:val="0"/>
      <w:marTop w:val="0"/>
      <w:marBottom w:val="0"/>
      <w:divBdr>
        <w:top w:val="none" w:sz="0" w:space="0" w:color="auto"/>
        <w:left w:val="none" w:sz="0" w:space="0" w:color="auto"/>
        <w:bottom w:val="none" w:sz="0" w:space="0" w:color="auto"/>
        <w:right w:val="none" w:sz="0" w:space="0" w:color="auto"/>
      </w:divBdr>
      <w:divsChild>
        <w:div w:id="2007975769">
          <w:marLeft w:val="0"/>
          <w:marRight w:val="0"/>
          <w:marTop w:val="0"/>
          <w:marBottom w:val="0"/>
          <w:divBdr>
            <w:top w:val="none" w:sz="0" w:space="0" w:color="auto"/>
            <w:left w:val="none" w:sz="0" w:space="0" w:color="auto"/>
            <w:bottom w:val="none" w:sz="0" w:space="0" w:color="auto"/>
            <w:right w:val="none" w:sz="0" w:space="0" w:color="auto"/>
          </w:divBdr>
          <w:divsChild>
            <w:div w:id="200797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75772">
      <w:marLeft w:val="0"/>
      <w:marRight w:val="0"/>
      <w:marTop w:val="0"/>
      <w:marBottom w:val="0"/>
      <w:divBdr>
        <w:top w:val="none" w:sz="0" w:space="0" w:color="auto"/>
        <w:left w:val="none" w:sz="0" w:space="0" w:color="auto"/>
        <w:bottom w:val="none" w:sz="0" w:space="0" w:color="auto"/>
        <w:right w:val="none" w:sz="0" w:space="0" w:color="auto"/>
      </w:divBdr>
    </w:div>
    <w:div w:id="2007975773">
      <w:marLeft w:val="0"/>
      <w:marRight w:val="0"/>
      <w:marTop w:val="0"/>
      <w:marBottom w:val="0"/>
      <w:divBdr>
        <w:top w:val="none" w:sz="0" w:space="0" w:color="auto"/>
        <w:left w:val="none" w:sz="0" w:space="0" w:color="auto"/>
        <w:bottom w:val="none" w:sz="0" w:space="0" w:color="auto"/>
        <w:right w:val="none" w:sz="0" w:space="0" w:color="auto"/>
      </w:divBdr>
    </w:div>
    <w:div w:id="2007975774">
      <w:marLeft w:val="0"/>
      <w:marRight w:val="0"/>
      <w:marTop w:val="0"/>
      <w:marBottom w:val="0"/>
      <w:divBdr>
        <w:top w:val="none" w:sz="0" w:space="0" w:color="auto"/>
        <w:left w:val="none" w:sz="0" w:space="0" w:color="auto"/>
        <w:bottom w:val="none" w:sz="0" w:space="0" w:color="auto"/>
        <w:right w:val="none" w:sz="0" w:space="0" w:color="auto"/>
      </w:divBdr>
    </w:div>
    <w:div w:id="2007975776">
      <w:marLeft w:val="0"/>
      <w:marRight w:val="0"/>
      <w:marTop w:val="0"/>
      <w:marBottom w:val="0"/>
      <w:divBdr>
        <w:top w:val="none" w:sz="0" w:space="0" w:color="auto"/>
        <w:left w:val="none" w:sz="0" w:space="0" w:color="auto"/>
        <w:bottom w:val="none" w:sz="0" w:space="0" w:color="auto"/>
        <w:right w:val="none" w:sz="0" w:space="0" w:color="auto"/>
      </w:divBdr>
    </w:div>
    <w:div w:id="20079757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2514</Words>
  <Characters>14838</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ATC</Company>
  <LinksUpToDate>false</LinksUpToDate>
  <CharactersWithSpaces>17318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AK3</dc:creator>
  <cp:lastModifiedBy>Jana</cp:lastModifiedBy>
  <cp:revision>3</cp:revision>
  <cp:lastPrinted>2017-02-22T12:07:00Z</cp:lastPrinted>
  <dcterms:created xsi:type="dcterms:W3CDTF">2017-07-03T11:06:00Z</dcterms:created>
  <dcterms:modified xsi:type="dcterms:W3CDTF">2017-07-03T11:09:00Z</dcterms:modified>
</cp:coreProperties>
</file>