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B3EA3" w14:textId="77777777" w:rsidR="006C2E91" w:rsidRPr="00C07151" w:rsidRDefault="006C2E91" w:rsidP="006C2E91">
      <w:pPr>
        <w:pStyle w:val="Nzev"/>
        <w:rPr>
          <w:sz w:val="24"/>
        </w:rPr>
      </w:pPr>
      <w:r w:rsidRPr="00C07151">
        <w:rPr>
          <w:rFonts w:eastAsia="Tahoma"/>
          <w:sz w:val="24"/>
          <w:lang w:val="en-GB" w:bidi="en-GB"/>
        </w:rPr>
        <w:t>CONTRACT OF SALE</w:t>
      </w:r>
    </w:p>
    <w:p w14:paraId="02FEEBC7" w14:textId="77777777" w:rsidR="006C2E91" w:rsidRPr="00C07151" w:rsidRDefault="006C2E91" w:rsidP="006C2E91">
      <w:pPr>
        <w:pStyle w:val="Zkladntext"/>
        <w:jc w:val="center"/>
        <w:rPr>
          <w:b/>
          <w:bCs/>
        </w:rPr>
      </w:pPr>
    </w:p>
    <w:p w14:paraId="08A7EED0" w14:textId="77777777" w:rsidR="006C2E91" w:rsidRPr="00C07151" w:rsidRDefault="006C2E91" w:rsidP="006C2E91">
      <w:pPr>
        <w:pStyle w:val="Zkladntext"/>
        <w:jc w:val="center"/>
      </w:pPr>
    </w:p>
    <w:p w14:paraId="2D8159EA" w14:textId="77777777" w:rsidR="006C2E91" w:rsidRPr="00C07151" w:rsidRDefault="006C2E91" w:rsidP="006C2E91">
      <w:pPr>
        <w:autoSpaceDE/>
        <w:autoSpaceDN/>
        <w:jc w:val="center"/>
        <w:rPr>
          <w:lang w:val="cs-CZ"/>
        </w:rPr>
      </w:pPr>
      <w:r w:rsidRPr="00C07151">
        <w:rPr>
          <w:rFonts w:eastAsia="Tahoma"/>
          <w:lang w:val="en-GB" w:bidi="en-GB"/>
        </w:rPr>
        <w:t>Contractual Parties:</w:t>
      </w:r>
    </w:p>
    <w:p w14:paraId="566320E4" w14:textId="77777777" w:rsidR="006C2E91" w:rsidRPr="00C07151" w:rsidRDefault="006C2E91" w:rsidP="006C2E91">
      <w:pPr>
        <w:pStyle w:val="Zkladntext"/>
      </w:pPr>
    </w:p>
    <w:p w14:paraId="33F1B2F1" w14:textId="77777777" w:rsidR="006C2E91" w:rsidRPr="00C07151" w:rsidRDefault="006C2E91" w:rsidP="004079EC">
      <w:pPr>
        <w:pStyle w:val="Zkladntext"/>
        <w:numPr>
          <w:ilvl w:val="0"/>
          <w:numId w:val="1"/>
        </w:numPr>
        <w:ind w:left="426" w:hanging="426"/>
        <w:rPr>
          <w:b/>
          <w:bCs/>
        </w:rPr>
      </w:pPr>
      <w:proofErr w:type="spellStart"/>
      <w:r w:rsidRPr="00C07151">
        <w:rPr>
          <w:rFonts w:eastAsia="Tahoma"/>
          <w:b/>
          <w:lang w:val="en-GB" w:bidi="en-GB"/>
        </w:rPr>
        <w:t>Technická</w:t>
      </w:r>
      <w:proofErr w:type="spellEnd"/>
      <w:r w:rsidRPr="00C07151">
        <w:rPr>
          <w:rFonts w:eastAsia="Tahoma"/>
          <w:b/>
          <w:lang w:val="en-GB" w:bidi="en-GB"/>
        </w:rPr>
        <w:t xml:space="preserve"> </w:t>
      </w:r>
      <w:proofErr w:type="spellStart"/>
      <w:r w:rsidRPr="00C07151">
        <w:rPr>
          <w:rFonts w:eastAsia="Tahoma"/>
          <w:b/>
          <w:lang w:val="en-GB" w:bidi="en-GB"/>
        </w:rPr>
        <w:t>univerz</w:t>
      </w:r>
      <w:bookmarkStart w:id="0" w:name="_GoBack"/>
      <w:bookmarkEnd w:id="0"/>
      <w:r w:rsidRPr="00C07151">
        <w:rPr>
          <w:rFonts w:eastAsia="Tahoma"/>
          <w:b/>
          <w:lang w:val="en-GB" w:bidi="en-GB"/>
        </w:rPr>
        <w:t>ita</w:t>
      </w:r>
      <w:proofErr w:type="spellEnd"/>
      <w:r w:rsidRPr="00C07151">
        <w:rPr>
          <w:rFonts w:eastAsia="Tahoma"/>
          <w:b/>
          <w:lang w:val="en-GB" w:bidi="en-GB"/>
        </w:rPr>
        <w:t xml:space="preserve"> v </w:t>
      </w:r>
      <w:proofErr w:type="spellStart"/>
      <w:r w:rsidRPr="00C07151">
        <w:rPr>
          <w:rFonts w:eastAsia="Tahoma"/>
          <w:b/>
          <w:lang w:val="en-GB" w:bidi="en-GB"/>
        </w:rPr>
        <w:t>Liberci</w:t>
      </w:r>
      <w:proofErr w:type="spellEnd"/>
    </w:p>
    <w:p w14:paraId="5A6A9D1E" w14:textId="77777777" w:rsidR="006C2E91" w:rsidRPr="00C07151" w:rsidRDefault="006C2E91" w:rsidP="007641E4">
      <w:pPr>
        <w:pStyle w:val="Zkladntext"/>
        <w:ind w:left="426"/>
      </w:pPr>
      <w:r w:rsidRPr="00C07151">
        <w:rPr>
          <w:rFonts w:eastAsia="Tahoma"/>
          <w:lang w:val="en-GB" w:bidi="en-GB"/>
        </w:rPr>
        <w:t xml:space="preserve">Registered office: </w:t>
      </w:r>
      <w:proofErr w:type="spellStart"/>
      <w:r w:rsidRPr="00C07151">
        <w:rPr>
          <w:rFonts w:eastAsia="Tahoma"/>
          <w:lang w:val="en-GB" w:bidi="en-GB"/>
        </w:rPr>
        <w:t>Studentská</w:t>
      </w:r>
      <w:proofErr w:type="spellEnd"/>
      <w:r w:rsidRPr="00C07151">
        <w:rPr>
          <w:rFonts w:eastAsia="Tahoma"/>
          <w:lang w:val="en-GB" w:bidi="en-GB"/>
        </w:rPr>
        <w:t xml:space="preserve"> 1402/2, 461 17 Liberec </w:t>
      </w:r>
    </w:p>
    <w:p w14:paraId="471A725F" w14:textId="77777777" w:rsidR="006C2E91" w:rsidRPr="00C07151" w:rsidRDefault="006C2E91" w:rsidP="007641E4">
      <w:pPr>
        <w:pStyle w:val="Zkladntext"/>
        <w:ind w:left="426"/>
      </w:pPr>
      <w:r w:rsidRPr="00C07151">
        <w:rPr>
          <w:rFonts w:eastAsia="Tahoma"/>
          <w:lang w:val="en-GB" w:bidi="en-GB"/>
        </w:rPr>
        <w:t>Reg. No.: 46747885</w:t>
      </w:r>
    </w:p>
    <w:p w14:paraId="5CA2849F" w14:textId="77777777" w:rsidR="006C2E91" w:rsidRPr="00C07151" w:rsidRDefault="006C2E91" w:rsidP="007641E4">
      <w:pPr>
        <w:pStyle w:val="Zkladntext"/>
        <w:ind w:left="426"/>
      </w:pPr>
      <w:r w:rsidRPr="00C07151">
        <w:rPr>
          <w:rFonts w:eastAsia="Tahoma"/>
          <w:lang w:val="en-GB" w:bidi="en-GB"/>
        </w:rPr>
        <w:t>Tax ID No.: CZ46747885</w:t>
      </w:r>
    </w:p>
    <w:p w14:paraId="61C6A6FE" w14:textId="20C802F5" w:rsidR="006C2E91" w:rsidRPr="00C07151" w:rsidRDefault="006C2E91" w:rsidP="007641E4">
      <w:pPr>
        <w:pStyle w:val="Zkladntext"/>
        <w:ind w:left="426"/>
      </w:pPr>
      <w:r w:rsidRPr="00C07151">
        <w:rPr>
          <w:rFonts w:eastAsia="Tahoma"/>
          <w:lang w:val="en-GB" w:bidi="en-GB"/>
        </w:rPr>
        <w:t xml:space="preserve">Bank details: </w:t>
      </w:r>
      <w:r w:rsidR="0070309A">
        <w:rPr>
          <w:rFonts w:eastAsia="Tahoma"/>
          <w:lang w:val="en-GB" w:bidi="en-GB"/>
        </w:rPr>
        <w:t>xxx</w:t>
      </w:r>
    </w:p>
    <w:p w14:paraId="1D01594F" w14:textId="5A663F7F" w:rsidR="006C2E91" w:rsidRPr="00C07151" w:rsidRDefault="006C2E91" w:rsidP="007641E4">
      <w:pPr>
        <w:pStyle w:val="Zkladntext"/>
        <w:ind w:left="426"/>
      </w:pPr>
      <w:r w:rsidRPr="00C07151">
        <w:rPr>
          <w:rFonts w:eastAsia="Tahoma"/>
          <w:lang w:val="en-GB" w:bidi="en-GB"/>
        </w:rPr>
        <w:t xml:space="preserve">Account number: </w:t>
      </w:r>
      <w:r w:rsidR="0070309A">
        <w:rPr>
          <w:rFonts w:eastAsia="Tahoma"/>
          <w:lang w:val="en-GB" w:bidi="en-GB"/>
        </w:rPr>
        <w:t>xxx</w:t>
      </w:r>
      <w:r w:rsidR="00DC0821" w:rsidRPr="00DC0821">
        <w:rPr>
          <w:rFonts w:eastAsia="Tahoma"/>
          <w:lang w:val="en-GB" w:bidi="en-GB"/>
        </w:rPr>
        <w:t xml:space="preserve"> </w:t>
      </w:r>
      <w:r w:rsidRPr="00C07151">
        <w:rPr>
          <w:rFonts w:eastAsia="Tahoma"/>
          <w:lang w:val="en-GB" w:bidi="en-GB"/>
        </w:rPr>
        <w:t xml:space="preserve">  </w:t>
      </w:r>
    </w:p>
    <w:p w14:paraId="57CBE8EA" w14:textId="77777777" w:rsidR="006C2E91" w:rsidRPr="00C07151" w:rsidRDefault="006C2E91" w:rsidP="007641E4">
      <w:pPr>
        <w:pStyle w:val="Zkladntext"/>
        <w:ind w:left="426"/>
        <w:rPr>
          <w:lang w:val="cs-CZ"/>
        </w:rPr>
      </w:pPr>
      <w:r w:rsidRPr="00C07151">
        <w:rPr>
          <w:rFonts w:eastAsia="Tahoma"/>
          <w:lang w:val="en-GB" w:bidi="en-GB"/>
        </w:rPr>
        <w:t>Represented by:</w:t>
      </w:r>
      <w:bookmarkStart w:id="1" w:name="Text2"/>
      <w:r w:rsidRPr="00C07151">
        <w:rPr>
          <w:rFonts w:eastAsia="Tahoma"/>
          <w:lang w:val="en-GB" w:bidi="en-GB"/>
        </w:rPr>
        <w:t xml:space="preserve"> </w:t>
      </w:r>
      <w:bookmarkEnd w:id="1"/>
      <w:r w:rsidR="00DC0821" w:rsidRPr="00DC0821">
        <w:rPr>
          <w:rFonts w:eastAsia="Tahoma"/>
          <w:lang w:val="en-GB" w:bidi="en-GB"/>
        </w:rPr>
        <w:t xml:space="preserve">prof. </w:t>
      </w:r>
      <w:proofErr w:type="spellStart"/>
      <w:r w:rsidR="00DC0821" w:rsidRPr="00DC0821">
        <w:rPr>
          <w:rFonts w:eastAsia="Tahoma"/>
          <w:lang w:val="en-GB" w:bidi="en-GB"/>
        </w:rPr>
        <w:t>Dr.</w:t>
      </w:r>
      <w:proofErr w:type="spellEnd"/>
      <w:r w:rsidR="00DC0821" w:rsidRPr="00DC0821">
        <w:rPr>
          <w:rFonts w:eastAsia="Tahoma"/>
          <w:lang w:val="en-GB" w:bidi="en-GB"/>
        </w:rPr>
        <w:t xml:space="preserve"> Ing. Miroslav </w:t>
      </w:r>
      <w:proofErr w:type="spellStart"/>
      <w:r w:rsidR="00DC0821" w:rsidRPr="00DC0821">
        <w:rPr>
          <w:rFonts w:eastAsia="Tahoma"/>
          <w:lang w:val="en-GB" w:bidi="en-GB"/>
        </w:rPr>
        <w:t>Černík</w:t>
      </w:r>
      <w:proofErr w:type="spellEnd"/>
      <w:r w:rsidR="00DC0821" w:rsidRPr="00DC0821">
        <w:rPr>
          <w:rFonts w:eastAsia="Tahoma"/>
          <w:lang w:val="en-GB" w:bidi="en-GB"/>
        </w:rPr>
        <w:t xml:space="preserve"> </w:t>
      </w:r>
      <w:proofErr w:type="spellStart"/>
      <w:r w:rsidR="00DC0821" w:rsidRPr="00DC0821">
        <w:rPr>
          <w:rFonts w:eastAsia="Tahoma"/>
          <w:lang w:val="en-GB" w:bidi="en-GB"/>
        </w:rPr>
        <w:t>CSc</w:t>
      </w:r>
      <w:proofErr w:type="spellEnd"/>
      <w:r w:rsidR="00DC0821" w:rsidRPr="00DC0821">
        <w:rPr>
          <w:rFonts w:eastAsia="Tahoma"/>
          <w:lang w:val="en-GB" w:bidi="en-GB"/>
        </w:rPr>
        <w:t>.</w:t>
      </w:r>
    </w:p>
    <w:p w14:paraId="44B34235" w14:textId="6B50BA58" w:rsidR="006C2E91" w:rsidRPr="00C07151" w:rsidRDefault="006C2E91" w:rsidP="007641E4">
      <w:pPr>
        <w:pStyle w:val="Zkladntext"/>
        <w:ind w:left="426"/>
      </w:pPr>
      <w:r w:rsidRPr="00C07151">
        <w:rPr>
          <w:rFonts w:eastAsia="Tahoma"/>
          <w:lang w:val="en-GB" w:bidi="en-GB"/>
        </w:rPr>
        <w:t xml:space="preserve">Person responsible for the contractual relation: </w:t>
      </w:r>
      <w:r w:rsidR="0070309A">
        <w:rPr>
          <w:rFonts w:eastAsia="Tahoma"/>
          <w:lang w:val="en-GB" w:bidi="en-GB"/>
        </w:rPr>
        <w:t>xxx</w:t>
      </w:r>
    </w:p>
    <w:p w14:paraId="2BFFC5FE" w14:textId="77777777" w:rsidR="006C2E91" w:rsidRPr="00C07151" w:rsidRDefault="006C2E91" w:rsidP="007641E4">
      <w:pPr>
        <w:pStyle w:val="Zkladntext"/>
        <w:ind w:left="426"/>
      </w:pPr>
      <w:r w:rsidRPr="00C07151">
        <w:rPr>
          <w:rFonts w:eastAsia="Tahoma"/>
          <w:lang w:val="en-GB" w:bidi="en-GB"/>
        </w:rPr>
        <w:t xml:space="preserve">Internal contract number: </w:t>
      </w:r>
      <w:r w:rsidR="00FE09FA" w:rsidRPr="00FE09FA">
        <w:rPr>
          <w:rFonts w:eastAsia="Tahoma"/>
          <w:lang w:val="en-GB" w:bidi="en-GB"/>
        </w:rPr>
        <w:t>S/CXI/8320/2024/52</w:t>
      </w:r>
    </w:p>
    <w:p w14:paraId="0E5B79D8" w14:textId="77777777" w:rsidR="006C2E91" w:rsidRPr="00C07151" w:rsidRDefault="006C2E91" w:rsidP="007641E4">
      <w:pPr>
        <w:pStyle w:val="Zkladntext"/>
        <w:ind w:left="426"/>
      </w:pPr>
      <w:r w:rsidRPr="00C07151">
        <w:rPr>
          <w:rFonts w:eastAsia="Tahoma"/>
          <w:lang w:val="en-GB" w:bidi="en-GB"/>
        </w:rPr>
        <w:t>(hereinafter the “</w:t>
      </w:r>
      <w:r w:rsidRPr="00C07151">
        <w:rPr>
          <w:rFonts w:eastAsia="Tahoma"/>
          <w:b/>
          <w:lang w:val="en-GB" w:bidi="en-GB"/>
        </w:rPr>
        <w:t>Buyer</w:t>
      </w:r>
      <w:r w:rsidRPr="00C07151">
        <w:rPr>
          <w:rFonts w:eastAsia="Tahoma"/>
          <w:lang w:val="en-GB" w:bidi="en-GB"/>
        </w:rPr>
        <w:t>”)</w:t>
      </w:r>
    </w:p>
    <w:p w14:paraId="665DFB67" w14:textId="77777777" w:rsidR="006C2E91" w:rsidRPr="00C07151" w:rsidRDefault="006C2E91" w:rsidP="006C2E91">
      <w:pPr>
        <w:pStyle w:val="Zkladntext"/>
      </w:pPr>
    </w:p>
    <w:p w14:paraId="3E829781" w14:textId="77777777" w:rsidR="006C2E91" w:rsidRPr="00C07151" w:rsidRDefault="006C2E91" w:rsidP="004079EC">
      <w:pPr>
        <w:autoSpaceDE/>
        <w:autoSpaceDN/>
        <w:jc w:val="center"/>
        <w:rPr>
          <w:lang w:val="cs-CZ"/>
        </w:rPr>
      </w:pPr>
      <w:r w:rsidRPr="00C07151">
        <w:rPr>
          <w:rFonts w:eastAsia="Tahoma"/>
          <w:lang w:val="en-GB" w:bidi="en-GB"/>
        </w:rPr>
        <w:t>and</w:t>
      </w:r>
    </w:p>
    <w:p w14:paraId="32FAF7B8" w14:textId="77777777" w:rsidR="006C2E91" w:rsidRPr="00C07151" w:rsidRDefault="006C2E91" w:rsidP="006C2E91">
      <w:pPr>
        <w:pStyle w:val="Zkladntext"/>
      </w:pPr>
    </w:p>
    <w:p w14:paraId="60FE2F19" w14:textId="77777777" w:rsidR="006C2E91" w:rsidRPr="00C07151" w:rsidRDefault="006C2E91" w:rsidP="004079EC">
      <w:pPr>
        <w:pStyle w:val="Zkladntext"/>
        <w:numPr>
          <w:ilvl w:val="0"/>
          <w:numId w:val="1"/>
        </w:numPr>
        <w:ind w:left="426" w:hanging="426"/>
        <w:rPr>
          <w:bCs/>
        </w:rPr>
      </w:pPr>
      <w:r w:rsidRPr="00C07151">
        <w:rPr>
          <w:rFonts w:eastAsia="Tahoma"/>
          <w:lang w:val="en-GB" w:bidi="en-GB"/>
        </w:rPr>
        <w:t xml:space="preserve">Name/Company: </w:t>
      </w:r>
      <w:proofErr w:type="spellStart"/>
      <w:r w:rsidR="0060642A" w:rsidRPr="0060642A">
        <w:rPr>
          <w:rFonts w:eastAsia="Tahoma"/>
          <w:lang w:val="en-GB" w:bidi="en-GB"/>
        </w:rPr>
        <w:t>Unisense</w:t>
      </w:r>
      <w:proofErr w:type="spellEnd"/>
      <w:r w:rsidR="0060642A" w:rsidRPr="0060642A">
        <w:rPr>
          <w:rFonts w:eastAsia="Tahoma"/>
          <w:lang w:val="en-GB" w:bidi="en-GB"/>
        </w:rPr>
        <w:t xml:space="preserve"> A/S</w:t>
      </w:r>
    </w:p>
    <w:p w14:paraId="1261C972" w14:textId="77777777" w:rsidR="006C2E91" w:rsidRPr="00DC0821" w:rsidRDefault="006C2E91" w:rsidP="00DC0821">
      <w:pPr>
        <w:pStyle w:val="Zkladntext"/>
        <w:ind w:left="426"/>
      </w:pPr>
      <w:r w:rsidRPr="00C07151">
        <w:rPr>
          <w:rFonts w:eastAsia="Tahoma"/>
          <w:lang w:val="en-GB" w:bidi="en-GB"/>
        </w:rPr>
        <w:t xml:space="preserve">Registered office: </w:t>
      </w:r>
      <w:proofErr w:type="spellStart"/>
      <w:r w:rsidR="00DC0821" w:rsidRPr="00DC0821">
        <w:rPr>
          <w:rFonts w:eastAsia="Tahoma"/>
          <w:lang w:val="en-GB" w:bidi="en-GB"/>
        </w:rPr>
        <w:t>Langdyssen</w:t>
      </w:r>
      <w:proofErr w:type="spellEnd"/>
      <w:r w:rsidR="00DC0821" w:rsidRPr="00DC0821">
        <w:rPr>
          <w:rFonts w:eastAsia="Tahoma"/>
          <w:lang w:val="en-GB" w:bidi="en-GB"/>
        </w:rPr>
        <w:t xml:space="preserve"> 5, </w:t>
      </w:r>
      <w:proofErr w:type="spellStart"/>
      <w:r w:rsidR="00DC0821" w:rsidRPr="00DC0821">
        <w:rPr>
          <w:rFonts w:eastAsia="Tahoma"/>
          <w:lang w:val="en-GB" w:bidi="en-GB"/>
        </w:rPr>
        <w:t>Lisbjerg</w:t>
      </w:r>
      <w:proofErr w:type="spellEnd"/>
      <w:r w:rsidR="00DC0821">
        <w:rPr>
          <w:rFonts w:eastAsia="Tahoma"/>
          <w:lang w:val="en-GB" w:bidi="en-GB"/>
        </w:rPr>
        <w:t>,</w:t>
      </w:r>
      <w:r w:rsidR="00DC0821" w:rsidRPr="00DC0821">
        <w:t xml:space="preserve"> </w:t>
      </w:r>
      <w:r w:rsidR="00DC0821" w:rsidRPr="00DC0821">
        <w:rPr>
          <w:rFonts w:eastAsia="Tahoma"/>
          <w:lang w:val="en-GB" w:bidi="en-GB"/>
        </w:rPr>
        <w:t>DK-8200 Aarhus N</w:t>
      </w:r>
      <w:r w:rsidR="00DC0821">
        <w:rPr>
          <w:rFonts w:eastAsia="Tahoma"/>
          <w:lang w:val="en-GB" w:bidi="en-GB"/>
        </w:rPr>
        <w:t>, Denmark</w:t>
      </w:r>
    </w:p>
    <w:p w14:paraId="4C79DB74" w14:textId="77777777" w:rsidR="006C2E91" w:rsidRPr="00C07151" w:rsidRDefault="006C2E91" w:rsidP="007641E4">
      <w:pPr>
        <w:pStyle w:val="Zkladntext"/>
        <w:ind w:left="426"/>
      </w:pPr>
      <w:r w:rsidRPr="00C07151">
        <w:rPr>
          <w:rFonts w:eastAsia="Tahoma"/>
          <w:lang w:val="en-GB" w:bidi="en-GB"/>
        </w:rPr>
        <w:t xml:space="preserve">Tax ID No.: </w:t>
      </w:r>
      <w:r w:rsidR="00DC0821" w:rsidRPr="00DC0821">
        <w:rPr>
          <w:rFonts w:eastAsia="Tahoma"/>
          <w:lang w:val="en-GB" w:bidi="en-GB"/>
        </w:rPr>
        <w:t>DK33762593</w:t>
      </w:r>
    </w:p>
    <w:p w14:paraId="66D0A21F" w14:textId="77777777" w:rsidR="008E45DD" w:rsidRPr="008E45DD" w:rsidRDefault="006C2E91" w:rsidP="007641E4">
      <w:pPr>
        <w:pStyle w:val="Zkladntext"/>
        <w:ind w:left="426"/>
        <w:rPr>
          <w:rFonts w:eastAsia="Tahoma"/>
          <w:lang w:val="en-GB" w:bidi="en-GB"/>
        </w:rPr>
      </w:pPr>
      <w:r w:rsidRPr="008E45DD">
        <w:rPr>
          <w:rFonts w:eastAsia="Tahoma"/>
          <w:lang w:val="en-GB" w:bidi="en-GB"/>
        </w:rPr>
        <w:t xml:space="preserve">Bank details: </w:t>
      </w:r>
    </w:p>
    <w:p w14:paraId="0236D108" w14:textId="3CF61FA6" w:rsidR="008E45DD" w:rsidRPr="008E45DD" w:rsidRDefault="0070309A" w:rsidP="007641E4">
      <w:pPr>
        <w:pStyle w:val="Zkladntext"/>
        <w:ind w:left="426"/>
        <w:rPr>
          <w:rFonts w:eastAsia="Tahoma"/>
          <w:lang w:val="en-GB" w:bidi="en-GB"/>
        </w:rPr>
      </w:pPr>
      <w:r>
        <w:rPr>
          <w:rFonts w:eastAsia="Tahoma"/>
          <w:lang w:val="en-GB" w:bidi="en-GB"/>
        </w:rPr>
        <w:t>xxx</w:t>
      </w:r>
    </w:p>
    <w:p w14:paraId="62BBFF1C" w14:textId="575E97C6" w:rsidR="008E45DD" w:rsidRPr="008E45DD" w:rsidRDefault="0070309A" w:rsidP="007641E4">
      <w:pPr>
        <w:pStyle w:val="Zkladntext"/>
        <w:ind w:left="426"/>
        <w:rPr>
          <w:rFonts w:eastAsia="Tahoma"/>
          <w:lang w:val="en-GB" w:bidi="en-GB"/>
        </w:rPr>
      </w:pPr>
      <w:r>
        <w:rPr>
          <w:rFonts w:eastAsia="Tahoma"/>
          <w:lang w:val="en-GB" w:bidi="en-GB"/>
        </w:rPr>
        <w:t>xxx</w:t>
      </w:r>
    </w:p>
    <w:p w14:paraId="06237ABD" w14:textId="2E7DD472" w:rsidR="008E45DD" w:rsidRPr="008E45DD" w:rsidRDefault="0070309A" w:rsidP="007641E4">
      <w:pPr>
        <w:pStyle w:val="Zkladntext"/>
        <w:ind w:left="426"/>
        <w:rPr>
          <w:rFonts w:eastAsia="Tahoma"/>
          <w:lang w:val="en-GB" w:bidi="en-GB"/>
        </w:rPr>
      </w:pPr>
      <w:r>
        <w:rPr>
          <w:rFonts w:eastAsia="Tahoma"/>
          <w:lang w:val="en-GB" w:bidi="en-GB"/>
        </w:rPr>
        <w:t>xxx</w:t>
      </w:r>
    </w:p>
    <w:p w14:paraId="55F8C4EE" w14:textId="51DB8092" w:rsidR="008E45DD" w:rsidRPr="008E45DD" w:rsidRDefault="0070309A" w:rsidP="007641E4">
      <w:pPr>
        <w:pStyle w:val="Zkladntext"/>
        <w:ind w:left="426"/>
        <w:rPr>
          <w:rFonts w:eastAsia="Tahoma"/>
          <w:lang w:val="en-GB" w:bidi="en-GB"/>
        </w:rPr>
      </w:pPr>
      <w:r>
        <w:rPr>
          <w:rFonts w:eastAsia="Tahoma"/>
          <w:lang w:val="en-GB" w:bidi="en-GB"/>
        </w:rPr>
        <w:t>xxx</w:t>
      </w:r>
    </w:p>
    <w:p w14:paraId="79E4BE17" w14:textId="4A905B36" w:rsidR="006C2E91" w:rsidRPr="008E45DD" w:rsidRDefault="0070309A" w:rsidP="007641E4">
      <w:pPr>
        <w:pStyle w:val="Zkladntext"/>
        <w:ind w:left="426"/>
      </w:pPr>
      <w:r>
        <w:rPr>
          <w:rFonts w:eastAsia="Tahoma"/>
          <w:lang w:val="en-GB" w:bidi="en-GB"/>
        </w:rPr>
        <w:t>xxx</w:t>
      </w:r>
      <w:r w:rsidR="007B7340" w:rsidRPr="008E45DD">
        <w:rPr>
          <w:rFonts w:eastAsia="Tahoma"/>
          <w:lang w:val="en-GB" w:bidi="en-GB"/>
        </w:rPr>
        <w:fldChar w:fldCharType="begin">
          <w:ffData>
            <w:name w:val="Text9"/>
            <w:enabled/>
            <w:calcOnExit w:val="0"/>
            <w:textInput/>
          </w:ffData>
        </w:fldChar>
      </w:r>
      <w:bookmarkStart w:id="2" w:name="Text9"/>
      <w:r w:rsidR="006C2E91" w:rsidRPr="008E45DD">
        <w:rPr>
          <w:rFonts w:eastAsia="Tahoma"/>
          <w:lang w:val="en-GB" w:bidi="en-GB"/>
        </w:rPr>
        <w:instrText xml:space="preserve"> FORMTEXT </w:instrText>
      </w:r>
      <w:r w:rsidR="007B7340" w:rsidRPr="008E45DD">
        <w:rPr>
          <w:rFonts w:eastAsia="Tahoma"/>
          <w:lang w:val="en-GB" w:bidi="en-GB"/>
        </w:rPr>
      </w:r>
      <w:r w:rsidR="007B7340" w:rsidRPr="008E45DD">
        <w:rPr>
          <w:rFonts w:eastAsia="Tahoma"/>
          <w:lang w:val="en-GB" w:bidi="en-GB"/>
        </w:rPr>
        <w:fldChar w:fldCharType="separate"/>
      </w:r>
      <w:r w:rsidR="006C2E91" w:rsidRPr="008E45DD">
        <w:rPr>
          <w:rFonts w:eastAsia="Tahoma"/>
          <w:noProof/>
          <w:lang w:val="en-GB" w:bidi="en-GB"/>
        </w:rPr>
        <w:t>     </w:t>
      </w:r>
      <w:r w:rsidR="007B7340" w:rsidRPr="008E45DD">
        <w:rPr>
          <w:rFonts w:eastAsia="Tahoma"/>
          <w:lang w:val="en-GB" w:bidi="en-GB"/>
        </w:rPr>
        <w:fldChar w:fldCharType="end"/>
      </w:r>
      <w:bookmarkEnd w:id="2"/>
    </w:p>
    <w:p w14:paraId="575D6719" w14:textId="6F052B94" w:rsidR="006C2E91" w:rsidRPr="008E45DD" w:rsidRDefault="006C2E91" w:rsidP="007641E4">
      <w:pPr>
        <w:pStyle w:val="Zkladntext"/>
        <w:ind w:left="426"/>
      </w:pPr>
      <w:r w:rsidRPr="008E45DD">
        <w:rPr>
          <w:rFonts w:eastAsia="Tahoma"/>
          <w:lang w:val="en-GB" w:bidi="en-GB"/>
        </w:rPr>
        <w:t xml:space="preserve">Account number: </w:t>
      </w:r>
      <w:r w:rsidR="0070309A">
        <w:rPr>
          <w:rFonts w:eastAsia="Tahoma"/>
          <w:lang w:val="en-GB" w:bidi="en-GB"/>
        </w:rPr>
        <w:t>xxx</w:t>
      </w:r>
      <w:r w:rsidR="007B7340" w:rsidRPr="008E45DD">
        <w:rPr>
          <w:rFonts w:eastAsia="Tahoma"/>
          <w:lang w:val="en-GB" w:bidi="en-GB"/>
        </w:rPr>
        <w:fldChar w:fldCharType="begin">
          <w:ffData>
            <w:name w:val="Text10"/>
            <w:enabled/>
            <w:calcOnExit w:val="0"/>
            <w:textInput/>
          </w:ffData>
        </w:fldChar>
      </w:r>
      <w:bookmarkStart w:id="3" w:name="Text10"/>
      <w:r w:rsidRPr="008E45DD">
        <w:rPr>
          <w:rFonts w:eastAsia="Tahoma"/>
          <w:lang w:val="en-GB" w:bidi="en-GB"/>
        </w:rPr>
        <w:instrText xml:space="preserve"> FORMTEXT </w:instrText>
      </w:r>
      <w:r w:rsidR="007B7340" w:rsidRPr="008E45DD">
        <w:rPr>
          <w:rFonts w:eastAsia="Tahoma"/>
          <w:lang w:val="en-GB" w:bidi="en-GB"/>
        </w:rPr>
      </w:r>
      <w:r w:rsidR="007B7340" w:rsidRPr="008E45DD">
        <w:rPr>
          <w:rFonts w:eastAsia="Tahoma"/>
          <w:lang w:val="en-GB" w:bidi="en-GB"/>
        </w:rPr>
        <w:fldChar w:fldCharType="separate"/>
      </w:r>
      <w:r w:rsidRPr="008E45DD">
        <w:rPr>
          <w:rFonts w:eastAsia="Tahoma"/>
          <w:noProof/>
          <w:lang w:val="en-GB" w:bidi="en-GB"/>
        </w:rPr>
        <w:t>     </w:t>
      </w:r>
      <w:r w:rsidR="007B7340" w:rsidRPr="008E45DD">
        <w:rPr>
          <w:rFonts w:eastAsia="Tahoma"/>
          <w:lang w:val="en-GB" w:bidi="en-GB"/>
        </w:rPr>
        <w:fldChar w:fldCharType="end"/>
      </w:r>
      <w:bookmarkEnd w:id="3"/>
    </w:p>
    <w:p w14:paraId="354915E8" w14:textId="69CAAF60" w:rsidR="006C2E91" w:rsidRPr="00C07151" w:rsidRDefault="006C2E91" w:rsidP="007641E4">
      <w:pPr>
        <w:pStyle w:val="Zkladntext"/>
        <w:ind w:left="426"/>
      </w:pPr>
      <w:r w:rsidRPr="008E45DD">
        <w:rPr>
          <w:rFonts w:eastAsia="Tahoma"/>
          <w:lang w:val="en-GB" w:bidi="en-GB"/>
        </w:rPr>
        <w:t>Represented by:</w:t>
      </w:r>
      <w:r w:rsidR="008E45DD" w:rsidRPr="008E45DD">
        <w:rPr>
          <w:rFonts w:eastAsia="Tahoma"/>
          <w:lang w:val="en-GB" w:bidi="en-GB"/>
        </w:rPr>
        <w:t xml:space="preserve"> Tobias </w:t>
      </w:r>
      <w:proofErr w:type="spellStart"/>
      <w:r w:rsidR="008E45DD" w:rsidRPr="008E45DD">
        <w:rPr>
          <w:rFonts w:eastAsia="Tahoma"/>
          <w:lang w:val="en-GB" w:bidi="en-GB"/>
        </w:rPr>
        <w:t>Sandfeld</w:t>
      </w:r>
      <w:proofErr w:type="spellEnd"/>
      <w:r w:rsidR="008E45DD" w:rsidRPr="008E45DD">
        <w:rPr>
          <w:rFonts w:eastAsia="Tahoma"/>
          <w:lang w:val="en-GB" w:bidi="en-GB"/>
        </w:rPr>
        <w:t xml:space="preserve"> Jensen</w:t>
      </w:r>
      <w:r w:rsidR="007B7340" w:rsidRPr="008E45DD">
        <w:rPr>
          <w:rFonts w:eastAsia="Tahoma"/>
          <w:lang w:val="en-GB" w:bidi="en-GB"/>
        </w:rPr>
        <w:fldChar w:fldCharType="begin">
          <w:ffData>
            <w:name w:val="Text29"/>
            <w:enabled/>
            <w:calcOnExit w:val="0"/>
            <w:textInput/>
          </w:ffData>
        </w:fldChar>
      </w:r>
      <w:r w:rsidRPr="008E45DD">
        <w:rPr>
          <w:rFonts w:eastAsia="Tahoma"/>
          <w:lang w:val="en-GB" w:bidi="en-GB"/>
        </w:rPr>
        <w:instrText xml:space="preserve"> FORMTEXT </w:instrText>
      </w:r>
      <w:r w:rsidR="007B7340" w:rsidRPr="008E45DD">
        <w:rPr>
          <w:rFonts w:eastAsia="Tahoma"/>
          <w:lang w:val="en-GB" w:bidi="en-GB"/>
        </w:rPr>
      </w:r>
      <w:r w:rsidR="007B7340" w:rsidRPr="008E45DD">
        <w:rPr>
          <w:rFonts w:eastAsia="Tahoma"/>
          <w:lang w:val="en-GB" w:bidi="en-GB"/>
        </w:rPr>
        <w:fldChar w:fldCharType="separate"/>
      </w:r>
      <w:r w:rsidRPr="008E45DD">
        <w:rPr>
          <w:rFonts w:eastAsia="Tahoma"/>
          <w:noProof/>
          <w:lang w:val="en-GB" w:bidi="en-GB"/>
        </w:rPr>
        <w:t>     </w:t>
      </w:r>
      <w:r w:rsidR="007B7340" w:rsidRPr="008E45DD">
        <w:rPr>
          <w:rFonts w:eastAsia="Tahoma"/>
          <w:lang w:val="en-GB" w:bidi="en-GB"/>
        </w:rPr>
        <w:fldChar w:fldCharType="end"/>
      </w:r>
    </w:p>
    <w:p w14:paraId="4FDA275E" w14:textId="77777777" w:rsidR="006C2E91" w:rsidRPr="00C07151" w:rsidRDefault="006C2E91" w:rsidP="007641E4">
      <w:pPr>
        <w:pStyle w:val="Zkladntext"/>
        <w:ind w:left="426"/>
      </w:pPr>
      <w:r w:rsidRPr="00C07151">
        <w:rPr>
          <w:rFonts w:eastAsia="Tahoma"/>
          <w:lang w:val="en-GB" w:bidi="en-GB"/>
        </w:rPr>
        <w:t>(hereinafter the “</w:t>
      </w:r>
      <w:r w:rsidRPr="00C07151">
        <w:rPr>
          <w:rFonts w:eastAsia="Tahoma"/>
          <w:b/>
          <w:lang w:val="en-GB" w:bidi="en-GB"/>
        </w:rPr>
        <w:t>Seller</w:t>
      </w:r>
      <w:r w:rsidRPr="00C07151">
        <w:rPr>
          <w:rFonts w:eastAsia="Tahoma"/>
          <w:lang w:val="en-GB" w:bidi="en-GB"/>
        </w:rPr>
        <w:t>”)</w:t>
      </w:r>
    </w:p>
    <w:p w14:paraId="7F2522ED" w14:textId="77777777" w:rsidR="006C2E91" w:rsidRPr="00C07151" w:rsidRDefault="006C2E91" w:rsidP="006C2E91">
      <w:pPr>
        <w:pStyle w:val="Zkladntext"/>
      </w:pPr>
    </w:p>
    <w:p w14:paraId="4EB9DFDF" w14:textId="77777777" w:rsidR="006C2E91" w:rsidRPr="00C07151" w:rsidRDefault="006C2E91" w:rsidP="004079EC">
      <w:pPr>
        <w:pStyle w:val="Zkladntext"/>
        <w:ind w:left="426" w:firstLine="11"/>
      </w:pPr>
      <w:r w:rsidRPr="00C07151">
        <w:rPr>
          <w:rFonts w:eastAsia="Tahoma"/>
          <w:lang w:val="en-GB" w:bidi="en-GB"/>
        </w:rPr>
        <w:t>enter into the following Contract of Sale (hereinafter the “</w:t>
      </w:r>
      <w:r w:rsidRPr="00C07151">
        <w:rPr>
          <w:rFonts w:eastAsia="Tahoma"/>
          <w:b/>
          <w:lang w:val="en-GB" w:bidi="en-GB"/>
        </w:rPr>
        <w:t>Contract</w:t>
      </w:r>
      <w:r w:rsidRPr="00C07151">
        <w:rPr>
          <w:rFonts w:eastAsia="Tahoma"/>
          <w:lang w:val="en-GB" w:bidi="en-GB"/>
        </w:rPr>
        <w:t>”):</w:t>
      </w:r>
    </w:p>
    <w:p w14:paraId="4BCE5EEE" w14:textId="77777777" w:rsidR="00822CC3" w:rsidRPr="00C07151" w:rsidRDefault="00822CC3" w:rsidP="006C2E91">
      <w:pPr>
        <w:pStyle w:val="Zkladntext"/>
        <w:rPr>
          <w:lang w:val="cs-CZ"/>
        </w:rPr>
      </w:pPr>
    </w:p>
    <w:p w14:paraId="471CA009" w14:textId="77777777" w:rsidR="006C2E91" w:rsidRPr="00C07151" w:rsidRDefault="006C2E91" w:rsidP="00C07151">
      <w:pPr>
        <w:pStyle w:val="Zkladntext"/>
        <w:numPr>
          <w:ilvl w:val="0"/>
          <w:numId w:val="12"/>
        </w:numPr>
        <w:ind w:hanging="720"/>
        <w:jc w:val="center"/>
        <w:rPr>
          <w:b/>
          <w:bCs/>
          <w:iCs/>
        </w:rPr>
      </w:pPr>
      <w:r w:rsidRPr="00C07151">
        <w:rPr>
          <w:rFonts w:eastAsia="Tahoma"/>
          <w:b/>
          <w:lang w:val="en-GB" w:bidi="en-GB"/>
        </w:rPr>
        <w:t>Subject-matter of the Contract</w:t>
      </w:r>
    </w:p>
    <w:p w14:paraId="30344F5D" w14:textId="77777777" w:rsidR="006C2E91" w:rsidRPr="00C07151" w:rsidRDefault="006C2E91" w:rsidP="006C2E91">
      <w:pPr>
        <w:rPr>
          <w:lang w:val="cs-CZ"/>
        </w:rPr>
      </w:pPr>
    </w:p>
    <w:p w14:paraId="61D5714F" w14:textId="77777777" w:rsidR="006C2E91" w:rsidRPr="00C07151" w:rsidRDefault="006C2E91" w:rsidP="00C07151">
      <w:pPr>
        <w:pStyle w:val="Zkladntext"/>
        <w:numPr>
          <w:ilvl w:val="0"/>
          <w:numId w:val="11"/>
        </w:numPr>
        <w:ind w:left="426" w:hanging="426"/>
      </w:pPr>
      <w:r w:rsidRPr="00C07151">
        <w:rPr>
          <w:rFonts w:eastAsia="Tahoma"/>
          <w:lang w:val="en-GB" w:bidi="en-GB"/>
        </w:rPr>
        <w:t>The subject-matter of the Contract is Seller’s obligation to surrender to Buyer the item which is the subject of the purchase</w:t>
      </w:r>
      <w:r w:rsidR="00211A50" w:rsidRPr="00C07151">
        <w:rPr>
          <w:rFonts w:eastAsia="Tahoma"/>
          <w:lang w:val="en-GB" w:bidi="en-GB"/>
        </w:rPr>
        <w:t>,</w:t>
      </w:r>
      <w:r w:rsidRPr="00C07151">
        <w:rPr>
          <w:rFonts w:eastAsia="Tahoma"/>
          <w:lang w:val="en-GB" w:bidi="en-GB"/>
        </w:rPr>
        <w:t xml:space="preserve"> thus enabling Buyer to acquire the title thereto, and Buyer’s obligation to take over the item and pay Seller the purchase price. The subject of the purchase is </w:t>
      </w:r>
      <w:r w:rsidR="00DC0821">
        <w:rPr>
          <w:rFonts w:eastAsia="Tahoma"/>
          <w:lang w:val="en-GB" w:bidi="en-GB"/>
        </w:rPr>
        <w:t xml:space="preserve"> </w:t>
      </w:r>
      <w:r w:rsidR="00264515">
        <w:rPr>
          <w:rFonts w:eastAsia="Tahoma"/>
          <w:lang w:val="en-GB" w:bidi="en-GB"/>
        </w:rPr>
        <w:t xml:space="preserve"> </w:t>
      </w:r>
      <w:r w:rsidR="00187A13" w:rsidRPr="00187A13">
        <w:rPr>
          <w:rFonts w:eastAsia="Tahoma"/>
          <w:lang w:val="en-GB" w:bidi="en-GB"/>
        </w:rPr>
        <w:t xml:space="preserve">Temperature sensor for </w:t>
      </w:r>
      <w:proofErr w:type="spellStart"/>
      <w:r w:rsidR="00187A13" w:rsidRPr="00187A13">
        <w:rPr>
          <w:rFonts w:eastAsia="Tahoma"/>
          <w:lang w:val="en-GB" w:bidi="en-GB"/>
        </w:rPr>
        <w:t>UniAmp</w:t>
      </w:r>
      <w:proofErr w:type="spellEnd"/>
      <w:r w:rsidR="00187A13">
        <w:rPr>
          <w:rFonts w:eastAsia="Tahoma"/>
          <w:lang w:val="en-GB" w:bidi="en-GB"/>
        </w:rPr>
        <w:t xml:space="preserve">, </w:t>
      </w:r>
      <w:r w:rsidR="00187A13" w:rsidRPr="00187A13">
        <w:rPr>
          <w:rFonts w:eastAsia="Tahoma"/>
          <w:lang w:val="en-GB" w:bidi="en-GB"/>
        </w:rPr>
        <w:t xml:space="preserve">Nitrous oxide </w:t>
      </w:r>
      <w:proofErr w:type="spellStart"/>
      <w:r w:rsidR="00187A13" w:rsidRPr="00187A13">
        <w:rPr>
          <w:rFonts w:eastAsia="Tahoma"/>
          <w:lang w:val="en-GB" w:bidi="en-GB"/>
        </w:rPr>
        <w:t>minisensor</w:t>
      </w:r>
      <w:proofErr w:type="spellEnd"/>
      <w:r w:rsidR="00187A13" w:rsidRPr="00187A13">
        <w:rPr>
          <w:rFonts w:eastAsia="Tahoma"/>
          <w:lang w:val="en-GB" w:bidi="en-GB"/>
        </w:rPr>
        <w:t xml:space="preserve"> </w:t>
      </w:r>
      <w:proofErr w:type="spellStart"/>
      <w:proofErr w:type="gramStart"/>
      <w:r w:rsidR="00187A13" w:rsidRPr="00187A13">
        <w:rPr>
          <w:rFonts w:eastAsia="Tahoma"/>
          <w:lang w:val="en-GB" w:bidi="en-GB"/>
        </w:rPr>
        <w:t>w.Cap</w:t>
      </w:r>
      <w:proofErr w:type="spellEnd"/>
      <w:proofErr w:type="gramEnd"/>
      <w:r w:rsidR="00187A13" w:rsidRPr="00187A13">
        <w:rPr>
          <w:rFonts w:eastAsia="Tahoma"/>
          <w:lang w:val="en-GB" w:bidi="en-GB"/>
        </w:rPr>
        <w:t xml:space="preserve"> - Standard Range</w:t>
      </w:r>
      <w:r w:rsidR="00187A13">
        <w:rPr>
          <w:rFonts w:eastAsia="Tahoma"/>
          <w:lang w:val="en-GB" w:bidi="en-GB"/>
        </w:rPr>
        <w:t xml:space="preserve">,  </w:t>
      </w:r>
      <w:r w:rsidR="00187A13" w:rsidRPr="00187A13">
        <w:rPr>
          <w:rFonts w:eastAsia="Tahoma"/>
          <w:lang w:val="en-GB" w:bidi="en-GB"/>
        </w:rPr>
        <w:t>N2O sensor calibration kit</w:t>
      </w:r>
      <w:r w:rsidR="00187A13">
        <w:rPr>
          <w:rFonts w:eastAsia="Tahoma"/>
          <w:lang w:val="en-GB" w:bidi="en-GB"/>
        </w:rPr>
        <w:t xml:space="preserve">, </w:t>
      </w:r>
      <w:r w:rsidR="00264515" w:rsidRPr="00264515">
        <w:rPr>
          <w:rFonts w:eastAsia="Tahoma"/>
          <w:lang w:val="en-GB" w:bidi="en-GB"/>
        </w:rPr>
        <w:t>(</w:t>
      </w:r>
      <w:r w:rsidR="00F26257" w:rsidRPr="00F26257">
        <w:rPr>
          <w:lang w:val="cs-CZ"/>
        </w:rPr>
        <w:t>QUO-11887-G4K2B2</w:t>
      </w:r>
      <w:r w:rsidR="00264515" w:rsidRPr="00264515">
        <w:rPr>
          <w:lang w:val="cs-CZ"/>
        </w:rPr>
        <w:t>)</w:t>
      </w:r>
      <w:r w:rsidRPr="00C07151">
        <w:rPr>
          <w:rFonts w:eastAsia="Tahoma"/>
          <w:lang w:val="en-GB" w:bidi="en-GB"/>
        </w:rPr>
        <w:t xml:space="preserve"> (hereinafter the “Subject-matter</w:t>
      </w:r>
      <w:r w:rsidR="00983AB6" w:rsidRPr="00C07151">
        <w:rPr>
          <w:rFonts w:eastAsia="Tahoma"/>
          <w:lang w:val="en-GB" w:bidi="en-GB"/>
        </w:rPr>
        <w:t xml:space="preserve"> or item</w:t>
      </w:r>
      <w:r w:rsidRPr="00C07151">
        <w:rPr>
          <w:rFonts w:eastAsia="Tahoma"/>
          <w:lang w:val="en-GB" w:bidi="en-GB"/>
        </w:rPr>
        <w:t xml:space="preserve">”). </w:t>
      </w:r>
    </w:p>
    <w:p w14:paraId="5468CB53" w14:textId="77777777" w:rsidR="006C2E91" w:rsidRPr="00C07151" w:rsidRDefault="00A947EC" w:rsidP="00CB5736">
      <w:pPr>
        <w:pStyle w:val="Zkladntext"/>
        <w:numPr>
          <w:ilvl w:val="0"/>
          <w:numId w:val="11"/>
        </w:numPr>
        <w:ind w:left="426" w:hanging="426"/>
        <w:rPr>
          <w:lang w:val="cs-CZ"/>
        </w:rPr>
      </w:pPr>
      <w:r w:rsidRPr="00C07151">
        <w:rPr>
          <w:rFonts w:eastAsia="Tahoma"/>
          <w:lang w:val="en-GB" w:bidi="en-GB"/>
        </w:rPr>
        <w:t xml:space="preserve">The Subject-matter is purchased with the following purpose: </w:t>
      </w:r>
      <w:r w:rsidR="00264515" w:rsidRPr="00264515">
        <w:rPr>
          <w:rFonts w:eastAsia="Tahoma"/>
          <w:lang w:val="en-GB" w:bidi="en-GB"/>
        </w:rPr>
        <w:t>development of science and research within the laboratories Institute for Nanomaterials, Advanced Technology and Innovation</w:t>
      </w:r>
      <w:r w:rsidR="0059781A">
        <w:rPr>
          <w:rFonts w:eastAsia="Tahoma"/>
          <w:lang w:val="en-GB" w:bidi="en-GB"/>
        </w:rPr>
        <w:t>.</w:t>
      </w:r>
      <w:r w:rsidR="00434A40">
        <w:rPr>
          <w:rFonts w:eastAsia="Tahoma"/>
          <w:lang w:val="en-GB" w:bidi="en-GB"/>
        </w:rPr>
        <w:t xml:space="preserve"> </w:t>
      </w:r>
      <w:r w:rsidR="0059781A" w:rsidRPr="00434A40">
        <w:rPr>
          <w:rFonts w:eastAsia="Tahoma"/>
          <w:lang w:val="en-GB" w:bidi="en-GB"/>
        </w:rPr>
        <w:t>Project - „</w:t>
      </w:r>
      <w:proofErr w:type="spellStart"/>
      <w:r w:rsidR="0059781A" w:rsidRPr="00434A40">
        <w:rPr>
          <w:rFonts w:eastAsia="Tahoma"/>
          <w:lang w:val="en-GB" w:bidi="en-GB"/>
        </w:rPr>
        <w:t>Snížení</w:t>
      </w:r>
      <w:proofErr w:type="spellEnd"/>
      <w:r w:rsidR="0059781A" w:rsidRPr="00434A40">
        <w:rPr>
          <w:rFonts w:eastAsia="Tahoma"/>
          <w:lang w:val="en-GB" w:bidi="en-GB"/>
        </w:rPr>
        <w:t xml:space="preserve"> </w:t>
      </w:r>
      <w:proofErr w:type="spellStart"/>
      <w:r w:rsidR="0059781A" w:rsidRPr="00434A40">
        <w:rPr>
          <w:rFonts w:eastAsia="Tahoma"/>
          <w:lang w:val="en-GB" w:bidi="en-GB"/>
        </w:rPr>
        <w:t>znečištění</w:t>
      </w:r>
      <w:proofErr w:type="spellEnd"/>
      <w:r w:rsidR="0059781A" w:rsidRPr="00434A40">
        <w:rPr>
          <w:rFonts w:eastAsia="Tahoma"/>
          <w:lang w:val="en-GB" w:bidi="en-GB"/>
        </w:rPr>
        <w:t xml:space="preserve"> </w:t>
      </w:r>
      <w:proofErr w:type="spellStart"/>
      <w:r w:rsidR="0059781A" w:rsidRPr="00434A40">
        <w:rPr>
          <w:rFonts w:eastAsia="Tahoma"/>
          <w:lang w:val="en-GB" w:bidi="en-GB"/>
        </w:rPr>
        <w:t>povrchových</w:t>
      </w:r>
      <w:proofErr w:type="spellEnd"/>
      <w:r w:rsidR="0059781A" w:rsidRPr="00434A40">
        <w:rPr>
          <w:rFonts w:eastAsia="Tahoma"/>
          <w:lang w:val="en-GB" w:bidi="en-GB"/>
        </w:rPr>
        <w:t xml:space="preserve"> </w:t>
      </w:r>
      <w:proofErr w:type="spellStart"/>
      <w:r w:rsidR="0059781A" w:rsidRPr="00434A40">
        <w:rPr>
          <w:rFonts w:eastAsia="Tahoma"/>
          <w:lang w:val="en-GB" w:bidi="en-GB"/>
        </w:rPr>
        <w:t>vod</w:t>
      </w:r>
      <w:proofErr w:type="spellEnd"/>
      <w:r w:rsidR="0059781A" w:rsidRPr="00434A40">
        <w:rPr>
          <w:rFonts w:eastAsia="Tahoma"/>
          <w:lang w:val="en-GB" w:bidi="en-GB"/>
        </w:rPr>
        <w:t xml:space="preserve"> </w:t>
      </w:r>
      <w:proofErr w:type="spellStart"/>
      <w:r w:rsidR="0059781A" w:rsidRPr="00434A40">
        <w:rPr>
          <w:rFonts w:eastAsia="Tahoma"/>
          <w:lang w:val="en-GB" w:bidi="en-GB"/>
        </w:rPr>
        <w:t>farmaceutickými</w:t>
      </w:r>
      <w:proofErr w:type="spellEnd"/>
      <w:r w:rsidR="0059781A" w:rsidRPr="00434A40">
        <w:rPr>
          <w:rFonts w:eastAsia="Tahoma"/>
          <w:lang w:val="en-GB" w:bidi="en-GB"/>
        </w:rPr>
        <w:t xml:space="preserve"> </w:t>
      </w:r>
      <w:proofErr w:type="spellStart"/>
      <w:r w:rsidR="0059781A" w:rsidRPr="00434A40">
        <w:rPr>
          <w:rFonts w:eastAsia="Tahoma"/>
          <w:lang w:val="en-GB" w:bidi="en-GB"/>
        </w:rPr>
        <w:t>látkami</w:t>
      </w:r>
      <w:proofErr w:type="spellEnd"/>
      <w:r w:rsidR="0059781A" w:rsidRPr="00434A40">
        <w:rPr>
          <w:rFonts w:eastAsia="Tahoma"/>
          <w:lang w:val="en-GB" w:bidi="en-GB"/>
        </w:rPr>
        <w:t xml:space="preserve"> v </w:t>
      </w:r>
      <w:proofErr w:type="spellStart"/>
      <w:r w:rsidR="0059781A" w:rsidRPr="00434A40">
        <w:rPr>
          <w:rFonts w:eastAsia="Tahoma"/>
          <w:lang w:val="en-GB" w:bidi="en-GB"/>
        </w:rPr>
        <w:t>biologicky</w:t>
      </w:r>
      <w:proofErr w:type="spellEnd"/>
      <w:r w:rsidR="0059781A" w:rsidRPr="00434A40">
        <w:rPr>
          <w:rFonts w:eastAsia="Tahoma"/>
          <w:lang w:val="en-GB" w:bidi="en-GB"/>
        </w:rPr>
        <w:t xml:space="preserve"> </w:t>
      </w:r>
      <w:proofErr w:type="spellStart"/>
      <w:proofErr w:type="gramStart"/>
      <w:r w:rsidR="0059781A" w:rsidRPr="00434A40">
        <w:rPr>
          <w:rFonts w:eastAsia="Tahoma"/>
          <w:lang w:val="en-GB" w:bidi="en-GB"/>
        </w:rPr>
        <w:t>vyčištěných</w:t>
      </w:r>
      <w:proofErr w:type="spellEnd"/>
      <w:r w:rsidR="0059781A" w:rsidRPr="00434A40">
        <w:rPr>
          <w:rFonts w:eastAsia="Tahoma"/>
          <w:lang w:val="en-GB" w:bidi="en-GB"/>
        </w:rPr>
        <w:t xml:space="preserve">  </w:t>
      </w:r>
      <w:proofErr w:type="spellStart"/>
      <w:r w:rsidR="0059781A" w:rsidRPr="00434A40">
        <w:rPr>
          <w:rFonts w:eastAsia="Tahoma"/>
          <w:lang w:val="en-GB" w:bidi="en-GB"/>
        </w:rPr>
        <w:t>odpadních</w:t>
      </w:r>
      <w:proofErr w:type="spellEnd"/>
      <w:proofErr w:type="gramEnd"/>
      <w:r w:rsidR="0059781A" w:rsidRPr="00434A40">
        <w:rPr>
          <w:rFonts w:eastAsia="Tahoma"/>
          <w:lang w:val="en-GB" w:bidi="en-GB"/>
        </w:rPr>
        <w:t xml:space="preserve"> </w:t>
      </w:r>
      <w:proofErr w:type="spellStart"/>
      <w:r w:rsidR="0059781A" w:rsidRPr="00434A40">
        <w:rPr>
          <w:rFonts w:eastAsia="Tahoma"/>
          <w:lang w:val="en-GB" w:bidi="en-GB"/>
        </w:rPr>
        <w:t>vodách</w:t>
      </w:r>
      <w:proofErr w:type="spellEnd"/>
      <w:r w:rsidR="0059781A" w:rsidRPr="00434A40">
        <w:rPr>
          <w:rFonts w:eastAsia="Tahoma"/>
          <w:lang w:val="en-GB" w:bidi="en-GB"/>
        </w:rPr>
        <w:t xml:space="preserve">“ (reg. č. 3213200013) </w:t>
      </w:r>
      <w:proofErr w:type="spellStart"/>
      <w:r w:rsidR="0059781A" w:rsidRPr="00434A40">
        <w:rPr>
          <w:rFonts w:eastAsia="Tahoma"/>
          <w:lang w:val="en-GB" w:bidi="en-GB"/>
        </w:rPr>
        <w:t>financovaný</w:t>
      </w:r>
      <w:proofErr w:type="spellEnd"/>
      <w:r w:rsidR="0059781A" w:rsidRPr="00434A40">
        <w:rPr>
          <w:rFonts w:eastAsia="Tahoma"/>
          <w:lang w:val="en-GB" w:bidi="en-GB"/>
        </w:rPr>
        <w:t xml:space="preserve"> z </w:t>
      </w:r>
      <w:proofErr w:type="spellStart"/>
      <w:r w:rsidR="0059781A" w:rsidRPr="00434A40">
        <w:rPr>
          <w:rFonts w:eastAsia="Tahoma"/>
          <w:lang w:val="en-GB" w:bidi="en-GB"/>
        </w:rPr>
        <w:t>Fondů</w:t>
      </w:r>
      <w:proofErr w:type="spellEnd"/>
      <w:r w:rsidR="0059781A" w:rsidRPr="00434A40">
        <w:rPr>
          <w:rFonts w:eastAsia="Tahoma"/>
          <w:lang w:val="en-GB" w:bidi="en-GB"/>
        </w:rPr>
        <w:t xml:space="preserve"> EHP/</w:t>
      </w:r>
      <w:proofErr w:type="spellStart"/>
      <w:r w:rsidR="0059781A" w:rsidRPr="00434A40">
        <w:rPr>
          <w:rFonts w:eastAsia="Tahoma"/>
          <w:lang w:val="en-GB" w:bidi="en-GB"/>
        </w:rPr>
        <w:t>Norska</w:t>
      </w:r>
      <w:proofErr w:type="spellEnd"/>
      <w:r w:rsidR="0059781A" w:rsidRPr="00434A40">
        <w:rPr>
          <w:rFonts w:eastAsia="Tahoma"/>
          <w:lang w:val="en-GB" w:bidi="en-GB"/>
        </w:rPr>
        <w:t xml:space="preserve"> 2014–2021</w:t>
      </w:r>
      <w:r w:rsidRPr="00434A40">
        <w:rPr>
          <w:rFonts w:eastAsia="Tahoma"/>
          <w:lang w:val="en-GB" w:bidi="en-GB"/>
        </w:rPr>
        <w:t>.</w:t>
      </w:r>
    </w:p>
    <w:p w14:paraId="534D1102" w14:textId="77777777" w:rsidR="00F62B5A" w:rsidRPr="00C07151" w:rsidRDefault="00F62B5A" w:rsidP="00C07151">
      <w:pPr>
        <w:pStyle w:val="Zkladntext"/>
        <w:numPr>
          <w:ilvl w:val="0"/>
          <w:numId w:val="11"/>
        </w:numPr>
        <w:ind w:left="426" w:hanging="426"/>
        <w:rPr>
          <w:lang w:val="cs-CZ"/>
        </w:rPr>
      </w:pPr>
      <w:r w:rsidRPr="00C07151">
        <w:rPr>
          <w:rFonts w:eastAsia="Tahoma"/>
          <w:lang w:val="en-GB" w:bidi="en-GB"/>
        </w:rPr>
        <w:t xml:space="preserve">For the purpose hereof, </w:t>
      </w:r>
      <w:r w:rsidR="00211A50" w:rsidRPr="00C07151">
        <w:rPr>
          <w:rFonts w:eastAsia="Tahoma"/>
          <w:lang w:val="en-GB" w:bidi="en-GB"/>
        </w:rPr>
        <w:t>d</w:t>
      </w:r>
      <w:r w:rsidRPr="00C07151">
        <w:rPr>
          <w:rFonts w:eastAsia="Tahoma"/>
          <w:lang w:val="en-GB" w:bidi="en-GB"/>
        </w:rPr>
        <w:t xml:space="preserve">elivery </w:t>
      </w:r>
      <w:r w:rsidR="00434A40">
        <w:rPr>
          <w:rFonts w:eastAsia="Tahoma"/>
          <w:lang w:val="en-GB" w:bidi="en-GB"/>
        </w:rPr>
        <w:t>means</w:t>
      </w:r>
      <w:r w:rsidRPr="00C07151">
        <w:rPr>
          <w:rFonts w:eastAsia="Tahoma"/>
          <w:lang w:val="en-GB" w:bidi="en-GB"/>
        </w:rPr>
        <w:t xml:space="preserve"> delivering of the item to the place of performance in accordance with the Contract</w:t>
      </w:r>
      <w:r w:rsidR="00211A50" w:rsidRPr="00C07151">
        <w:rPr>
          <w:rFonts w:eastAsia="Tahoma"/>
          <w:lang w:val="en-GB" w:bidi="en-GB"/>
        </w:rPr>
        <w:t>,</w:t>
      </w:r>
      <w:r w:rsidRPr="00C07151">
        <w:rPr>
          <w:rFonts w:eastAsia="Tahoma"/>
          <w:lang w:val="en-GB" w:bidi="en-GB"/>
        </w:rPr>
        <w:t xml:space="preserve"> and the surrender of the item to Buyer. </w:t>
      </w:r>
    </w:p>
    <w:p w14:paraId="4E925C1B" w14:textId="77777777" w:rsidR="00822CC3" w:rsidRPr="00C07151" w:rsidRDefault="00822CC3" w:rsidP="006C2E91">
      <w:pPr>
        <w:pStyle w:val="Zkladntext"/>
        <w:rPr>
          <w:b/>
          <w:bCs/>
          <w:i/>
          <w:iCs/>
          <w:lang w:val="cs-CZ"/>
        </w:rPr>
      </w:pPr>
    </w:p>
    <w:p w14:paraId="5FE4649A" w14:textId="77777777" w:rsidR="006C2E91" w:rsidRPr="00C07151" w:rsidRDefault="006C2E91" w:rsidP="00C07151">
      <w:pPr>
        <w:pStyle w:val="Zkladntext"/>
        <w:numPr>
          <w:ilvl w:val="0"/>
          <w:numId w:val="12"/>
        </w:numPr>
        <w:ind w:hanging="720"/>
        <w:jc w:val="center"/>
        <w:rPr>
          <w:b/>
          <w:bCs/>
          <w:iCs/>
        </w:rPr>
      </w:pPr>
      <w:r w:rsidRPr="00C07151">
        <w:rPr>
          <w:rFonts w:eastAsia="Tahoma"/>
          <w:b/>
          <w:lang w:val="en-GB" w:bidi="en-GB"/>
        </w:rPr>
        <w:t>Purchase Price and Payment Terms</w:t>
      </w:r>
    </w:p>
    <w:p w14:paraId="57F45E42" w14:textId="77777777" w:rsidR="006C2E91" w:rsidRPr="00C07151" w:rsidRDefault="006C2E91" w:rsidP="006C2E91">
      <w:pPr>
        <w:pStyle w:val="Zkladntext"/>
        <w:jc w:val="center"/>
        <w:rPr>
          <w:b/>
        </w:rPr>
      </w:pPr>
    </w:p>
    <w:p w14:paraId="54D0DC8C" w14:textId="77777777" w:rsidR="006C2E91" w:rsidRPr="00C07151" w:rsidRDefault="006C2E91" w:rsidP="00C07151">
      <w:pPr>
        <w:pStyle w:val="Zkladntext"/>
        <w:numPr>
          <w:ilvl w:val="0"/>
          <w:numId w:val="4"/>
        </w:numPr>
        <w:ind w:left="426" w:hanging="426"/>
      </w:pPr>
      <w:r w:rsidRPr="00C07151">
        <w:rPr>
          <w:rFonts w:eastAsia="Tahoma"/>
          <w:lang w:val="en-GB" w:bidi="en-GB"/>
        </w:rPr>
        <w:lastRenderedPageBreak/>
        <w:t xml:space="preserve">The purchase price for the item is </w:t>
      </w:r>
      <w:r w:rsidR="00264515">
        <w:rPr>
          <w:rFonts w:eastAsia="Tahoma"/>
          <w:lang w:val="en-GB" w:bidi="en-GB"/>
        </w:rPr>
        <w:t xml:space="preserve">EUR </w:t>
      </w:r>
      <w:r w:rsidR="00187A13">
        <w:rPr>
          <w:rFonts w:eastAsia="Tahoma"/>
          <w:lang w:val="en-GB" w:bidi="en-GB"/>
        </w:rPr>
        <w:t>2 878</w:t>
      </w:r>
      <w:r w:rsidRPr="00C07151">
        <w:rPr>
          <w:rFonts w:eastAsia="Tahoma"/>
          <w:lang w:val="en-GB" w:bidi="en-GB"/>
        </w:rPr>
        <w:t xml:space="preserve"> exclusive of VAT. The purchase price </w:t>
      </w:r>
      <w:r w:rsidR="00211A50" w:rsidRPr="00C07151">
        <w:rPr>
          <w:rFonts w:eastAsia="Tahoma"/>
          <w:lang w:val="en-GB" w:bidi="en-GB"/>
        </w:rPr>
        <w:t xml:space="preserve">shall be </w:t>
      </w:r>
      <w:r w:rsidRPr="00C07151">
        <w:rPr>
          <w:rFonts w:eastAsia="Tahoma"/>
          <w:lang w:val="en-GB" w:bidi="en-GB"/>
        </w:rPr>
        <w:t xml:space="preserve">agreed as fixed and unchangeable. VAT shall be charged in accordance with effective legislation. </w:t>
      </w:r>
    </w:p>
    <w:p w14:paraId="6BA9C724" w14:textId="77777777" w:rsidR="006C2E91" w:rsidRPr="00C07151" w:rsidRDefault="006C2E91" w:rsidP="00C07151">
      <w:pPr>
        <w:pStyle w:val="Zkladntext"/>
        <w:numPr>
          <w:ilvl w:val="0"/>
          <w:numId w:val="4"/>
        </w:numPr>
        <w:ind w:left="426" w:hanging="426"/>
      </w:pPr>
      <w:r w:rsidRPr="00C07151">
        <w:rPr>
          <w:rFonts w:eastAsia="Tahoma"/>
          <w:lang w:val="en-GB" w:bidi="en-GB"/>
        </w:rPr>
        <w:t>Furthermore, the purchase price includes</w:t>
      </w:r>
      <w:r w:rsidR="00264515">
        <w:rPr>
          <w:rFonts w:eastAsia="Tahoma"/>
          <w:lang w:val="en-GB" w:bidi="en-GB"/>
        </w:rPr>
        <w:t xml:space="preserve"> -</w:t>
      </w:r>
      <w:r w:rsidRPr="00C07151">
        <w:rPr>
          <w:rFonts w:eastAsia="Tahoma"/>
          <w:lang w:val="en-GB" w:bidi="en-GB"/>
        </w:rPr>
        <w:t xml:space="preserve"> </w:t>
      </w:r>
      <w:r w:rsidR="00434A40">
        <w:rPr>
          <w:rFonts w:eastAsia="Tahoma"/>
          <w:lang w:val="en-GB" w:bidi="en-GB"/>
        </w:rPr>
        <w:t>p</w:t>
      </w:r>
      <w:r w:rsidR="00264515" w:rsidRPr="00264515">
        <w:rPr>
          <w:rFonts w:eastAsia="Tahoma"/>
          <w:lang w:val="en-GB" w:bidi="en-GB"/>
        </w:rPr>
        <w:t xml:space="preserve">acking and </w:t>
      </w:r>
      <w:r w:rsidR="00434A40">
        <w:rPr>
          <w:rFonts w:eastAsia="Tahoma"/>
          <w:lang w:val="en-GB" w:bidi="en-GB"/>
        </w:rPr>
        <w:t xml:space="preserve">delivering the item to the place of performance according with </w:t>
      </w:r>
      <w:r w:rsidR="003F7909">
        <w:rPr>
          <w:rFonts w:eastAsia="Tahoma"/>
          <w:lang w:val="en-GB" w:bidi="en-GB"/>
        </w:rPr>
        <w:t>Article</w:t>
      </w:r>
      <w:r w:rsidR="00434A40">
        <w:rPr>
          <w:rFonts w:eastAsia="Tahoma"/>
          <w:lang w:val="en-GB" w:bidi="en-GB"/>
        </w:rPr>
        <w:t xml:space="preserve"> </w:t>
      </w:r>
      <w:r w:rsidR="003F7909">
        <w:rPr>
          <w:rFonts w:eastAsia="Tahoma"/>
          <w:lang w:val="en-GB" w:bidi="en-GB"/>
        </w:rPr>
        <w:t>IV Paragraph</w:t>
      </w:r>
      <w:r w:rsidR="00434A40">
        <w:rPr>
          <w:rFonts w:eastAsia="Tahoma"/>
          <w:lang w:val="en-GB" w:bidi="en-GB"/>
        </w:rPr>
        <w:t xml:space="preserve"> 1 of the Contract</w:t>
      </w:r>
      <w:r w:rsidRPr="00C07151">
        <w:rPr>
          <w:rFonts w:eastAsia="Tahoma"/>
          <w:lang w:val="en-GB" w:bidi="en-GB"/>
        </w:rPr>
        <w:t>.</w:t>
      </w:r>
    </w:p>
    <w:p w14:paraId="6B499993" w14:textId="77777777" w:rsidR="006C2E91" w:rsidRPr="00C07151" w:rsidRDefault="006C2E91" w:rsidP="00C07151">
      <w:pPr>
        <w:pStyle w:val="Zkladntextodsazen"/>
        <w:numPr>
          <w:ilvl w:val="0"/>
          <w:numId w:val="4"/>
        </w:numPr>
        <w:ind w:left="426" w:hanging="426"/>
      </w:pPr>
      <w:r w:rsidRPr="00C07151">
        <w:rPr>
          <w:rFonts w:eastAsia="Tahoma"/>
          <w:lang w:val="en-GB" w:bidi="en-GB"/>
        </w:rPr>
        <w:t>The payment of the purchase price hereunder shall be made by Buyer on the basis of an invoice issued by Seller. The invoice shall be issued after proper acceptance of the item by Buyer. Maturity is agreed for twenty-one (21) calendar days from the date of the delivery of the invoice to Buyer.</w:t>
      </w:r>
    </w:p>
    <w:p w14:paraId="01959305" w14:textId="77777777" w:rsidR="006C2E91" w:rsidRPr="00C07151" w:rsidRDefault="00976C5C" w:rsidP="00C07151">
      <w:pPr>
        <w:pStyle w:val="Zkladntextodsazen"/>
        <w:numPr>
          <w:ilvl w:val="0"/>
          <w:numId w:val="4"/>
        </w:numPr>
        <w:ind w:left="426" w:hanging="426"/>
      </w:pPr>
      <w:r w:rsidRPr="00C07151">
        <w:rPr>
          <w:rFonts w:eastAsia="Tahoma"/>
          <w:lang w:val="en-GB" w:bidi="en-GB"/>
        </w:rPr>
        <w:t xml:space="preserve">The invoice shall be delivered to Buyer in two counterparts to enable Buyer to fulfil their obligation of proving all eligible expenses to the inspecting authority. The invoice shall comply with all the requirements of an accountable receipt in accordance with Act 563/1991 Sb., on Accounting, as amended, the requirements under S 435 of the CC, and if Seller is </w:t>
      </w:r>
      <w:r w:rsidR="00211A50" w:rsidRPr="00C07151">
        <w:rPr>
          <w:rFonts w:eastAsia="Tahoma"/>
          <w:lang w:val="en-GB" w:bidi="en-GB"/>
        </w:rPr>
        <w:t xml:space="preserve">a </w:t>
      </w:r>
      <w:r w:rsidRPr="00C07151">
        <w:rPr>
          <w:rFonts w:eastAsia="Tahoma"/>
          <w:lang w:val="en-GB" w:bidi="en-GB"/>
        </w:rPr>
        <w:t xml:space="preserve">VAT payer, even </w:t>
      </w:r>
      <w:r w:rsidR="00211A50" w:rsidRPr="00C07151">
        <w:rPr>
          <w:rFonts w:eastAsia="Tahoma"/>
          <w:lang w:val="en-GB" w:bidi="en-GB"/>
        </w:rPr>
        <w:t xml:space="preserve">with </w:t>
      </w:r>
      <w:r w:rsidRPr="00C07151">
        <w:rPr>
          <w:rFonts w:eastAsia="Tahoma"/>
          <w:lang w:val="en-GB" w:bidi="en-GB"/>
        </w:rPr>
        <w:t>the requirements of a tax document under Act 235/2004 Sb., on Value Added Tax, as amended.</w:t>
      </w:r>
    </w:p>
    <w:p w14:paraId="6235C89B" w14:textId="77777777" w:rsidR="006C2E91" w:rsidRPr="00C07151" w:rsidRDefault="006C2E91" w:rsidP="00C07151">
      <w:pPr>
        <w:pStyle w:val="Zkladntext"/>
        <w:numPr>
          <w:ilvl w:val="0"/>
          <w:numId w:val="4"/>
        </w:numPr>
        <w:ind w:left="426" w:hanging="426"/>
      </w:pPr>
      <w:r w:rsidRPr="00C07151">
        <w:rPr>
          <w:rFonts w:eastAsia="Tahoma"/>
          <w:lang w:val="en-GB" w:bidi="en-GB"/>
        </w:rPr>
        <w:t>If the invoice fails to comply with appropriate details or contains incorrect information, Buyer shall be entitled to return it within the due date to Seller for correction or issuance of a new invoice without the danger of paying the purchase price in arrears. The due date begins anew from the repeated delivery of a duly corrected or newly issued invoice.</w:t>
      </w:r>
    </w:p>
    <w:p w14:paraId="445DDF71" w14:textId="77777777" w:rsidR="006023C7" w:rsidRPr="00C07151" w:rsidRDefault="006023C7" w:rsidP="00C07151">
      <w:pPr>
        <w:pStyle w:val="Zkladntext"/>
        <w:numPr>
          <w:ilvl w:val="0"/>
          <w:numId w:val="4"/>
        </w:numPr>
        <w:ind w:left="426" w:hanging="426"/>
      </w:pPr>
      <w:r w:rsidRPr="00C07151">
        <w:t xml:space="preserve">The </w:t>
      </w:r>
      <w:r w:rsidRPr="00C07151">
        <w:rPr>
          <w:rFonts w:eastAsia="Tahoma"/>
          <w:lang w:val="en-GB" w:bidi="en-GB"/>
        </w:rPr>
        <w:t xml:space="preserve">Seller is obliged to ensure the proper and timely </w:t>
      </w:r>
      <w:proofErr w:type="spellStart"/>
      <w:r w:rsidRPr="00C07151">
        <w:rPr>
          <w:rFonts w:eastAsia="Tahoma"/>
          <w:lang w:val="en-GB" w:bidi="en-GB"/>
        </w:rPr>
        <w:t>fulfillment</w:t>
      </w:r>
      <w:proofErr w:type="spellEnd"/>
      <w:r w:rsidRPr="00C07151">
        <w:rPr>
          <w:rFonts w:eastAsia="Tahoma"/>
          <w:lang w:val="en-GB" w:bidi="en-GB"/>
        </w:rPr>
        <w:t xml:space="preserve"> of financial obligations to its subcontractors. Proper and timely </w:t>
      </w:r>
      <w:proofErr w:type="spellStart"/>
      <w:r w:rsidRPr="00C07151">
        <w:rPr>
          <w:rFonts w:eastAsia="Tahoma"/>
          <w:lang w:val="en-GB" w:bidi="en-GB"/>
        </w:rPr>
        <w:t>fulfillment</w:t>
      </w:r>
      <w:proofErr w:type="spellEnd"/>
      <w:r w:rsidRPr="00C07151">
        <w:rPr>
          <w:rFonts w:eastAsia="Tahoma"/>
          <w:lang w:val="en-GB" w:bidi="en-GB"/>
        </w:rPr>
        <w:t xml:space="preserve"> is considered full payment of invoices issued by the subcontractor for performance provided to the Seller to perform obligations arising from this Contract, always no later than 15 days from receipt of payment by the Buyer for a specific performance (unless the due date of invoice issued by the subcontractor has occurred before). The Seller undertakes to transfer the same obligation to other levels of the supply chain and to oblige its subcontractors to </w:t>
      </w:r>
      <w:proofErr w:type="spellStart"/>
      <w:r w:rsidRPr="00C07151">
        <w:rPr>
          <w:rFonts w:eastAsia="Tahoma"/>
          <w:lang w:val="en-GB" w:bidi="en-GB"/>
        </w:rPr>
        <w:t>fulfill</w:t>
      </w:r>
      <w:proofErr w:type="spellEnd"/>
      <w:r w:rsidRPr="00C07151">
        <w:rPr>
          <w:rFonts w:eastAsia="Tahoma"/>
          <w:lang w:val="en-GB" w:bidi="en-GB"/>
        </w:rPr>
        <w:t xml:space="preserve"> and transfer this obligation also to lower levels of the supply chain. The Buyer is entitled to request the submission of documents on payments made to subcontractors and contracts concluded between the Seller and subcontractors.</w:t>
      </w:r>
    </w:p>
    <w:p w14:paraId="6051BE07" w14:textId="77777777" w:rsidR="00822CC3" w:rsidRPr="00C07151" w:rsidRDefault="00822CC3" w:rsidP="006C2E91">
      <w:pPr>
        <w:pStyle w:val="Zkladntext"/>
        <w:rPr>
          <w:lang w:val="cs-CZ"/>
        </w:rPr>
      </w:pPr>
    </w:p>
    <w:p w14:paraId="3AF3F36D" w14:textId="77777777" w:rsidR="006C2E91" w:rsidRPr="00C07151" w:rsidRDefault="000D3CD6" w:rsidP="00C07151">
      <w:pPr>
        <w:pStyle w:val="Zkladntext"/>
        <w:numPr>
          <w:ilvl w:val="0"/>
          <w:numId w:val="12"/>
        </w:numPr>
        <w:ind w:hanging="720"/>
        <w:jc w:val="center"/>
        <w:rPr>
          <w:b/>
          <w:bCs/>
          <w:iCs/>
        </w:rPr>
      </w:pPr>
      <w:r w:rsidRPr="00C07151">
        <w:rPr>
          <w:rFonts w:eastAsia="Tahoma"/>
          <w:b/>
          <w:lang w:val="en-GB" w:bidi="en-GB"/>
        </w:rPr>
        <w:t>Deadline for Performance</w:t>
      </w:r>
    </w:p>
    <w:p w14:paraId="3BCE711E" w14:textId="77777777" w:rsidR="006C2E91" w:rsidRPr="00C07151" w:rsidRDefault="006C2E91" w:rsidP="006C2E91">
      <w:pPr>
        <w:pStyle w:val="Zkladntext"/>
        <w:jc w:val="center"/>
        <w:rPr>
          <w:b/>
        </w:rPr>
      </w:pPr>
    </w:p>
    <w:p w14:paraId="79D6618A" w14:textId="77777777" w:rsidR="006C2E91" w:rsidRPr="00C07151" w:rsidRDefault="006C2E91" w:rsidP="006C2E91">
      <w:pPr>
        <w:pStyle w:val="Zkladntextodsazen"/>
        <w:ind w:firstLine="0"/>
      </w:pPr>
      <w:r w:rsidRPr="00C07151">
        <w:rPr>
          <w:rFonts w:eastAsia="Tahoma"/>
          <w:lang w:val="en-GB" w:bidi="en-GB"/>
        </w:rPr>
        <w:t xml:space="preserve">Seller undertakes to deliver the item within </w:t>
      </w:r>
      <w:r w:rsidR="00E943ED">
        <w:rPr>
          <w:rFonts w:eastAsia="Tahoma"/>
          <w:lang w:val="en-GB" w:bidi="en-GB"/>
        </w:rPr>
        <w:t>4</w:t>
      </w:r>
      <w:r w:rsidR="00E943ED" w:rsidRPr="00E943ED">
        <w:rPr>
          <w:rFonts w:eastAsia="Tahoma"/>
          <w:lang w:val="en-GB" w:bidi="en-GB"/>
        </w:rPr>
        <w:t xml:space="preserve"> weeks from order acknowledgement</w:t>
      </w:r>
      <w:r w:rsidRPr="00C07151">
        <w:rPr>
          <w:rFonts w:eastAsia="Tahoma"/>
          <w:lang w:val="en-GB" w:bidi="en-GB"/>
        </w:rPr>
        <w:t>.</w:t>
      </w:r>
    </w:p>
    <w:p w14:paraId="3068DC93" w14:textId="77777777" w:rsidR="00822CC3" w:rsidRPr="00C07151" w:rsidRDefault="00822CC3" w:rsidP="006C2E91">
      <w:pPr>
        <w:pStyle w:val="Zkladntext"/>
        <w:rPr>
          <w:lang w:val="cs-CZ"/>
        </w:rPr>
      </w:pPr>
    </w:p>
    <w:p w14:paraId="41E2CD8B" w14:textId="77777777" w:rsidR="006C2E91" w:rsidRPr="00C07151" w:rsidRDefault="006C2E91" w:rsidP="00C07151">
      <w:pPr>
        <w:pStyle w:val="Zkladntext"/>
        <w:numPr>
          <w:ilvl w:val="0"/>
          <w:numId w:val="12"/>
        </w:numPr>
        <w:ind w:hanging="720"/>
        <w:jc w:val="center"/>
        <w:rPr>
          <w:b/>
          <w:lang w:val="cs-CZ"/>
        </w:rPr>
      </w:pPr>
      <w:r w:rsidRPr="00C07151">
        <w:rPr>
          <w:rFonts w:eastAsia="Tahoma"/>
          <w:b/>
          <w:lang w:val="en-GB" w:bidi="en-GB"/>
        </w:rPr>
        <w:t>Place of Performance, Delivery</w:t>
      </w:r>
    </w:p>
    <w:p w14:paraId="34F414AE" w14:textId="77777777" w:rsidR="006C2E91" w:rsidRPr="00C07151" w:rsidRDefault="006C2E91" w:rsidP="006C2E91">
      <w:pPr>
        <w:pStyle w:val="Zkladntext"/>
        <w:ind w:firstLine="720"/>
        <w:rPr>
          <w:b/>
        </w:rPr>
      </w:pPr>
    </w:p>
    <w:p w14:paraId="12CA201F" w14:textId="77777777" w:rsidR="00E943ED" w:rsidRDefault="000E0B8C" w:rsidP="00E943ED">
      <w:pPr>
        <w:pStyle w:val="Zkladntext"/>
        <w:numPr>
          <w:ilvl w:val="0"/>
          <w:numId w:val="5"/>
        </w:numPr>
        <w:rPr>
          <w:rFonts w:eastAsia="Tahoma"/>
          <w:lang w:val="en-GB" w:bidi="en-GB"/>
        </w:rPr>
      </w:pPr>
      <w:r>
        <w:rPr>
          <w:rFonts w:eastAsia="Tahoma"/>
          <w:lang w:val="en-GB" w:bidi="en-GB"/>
        </w:rPr>
        <w:t xml:space="preserve">The item shall be delivered accordance with INCOTERMS DAP condition. </w:t>
      </w:r>
      <w:r w:rsidR="006C2E91" w:rsidRPr="00C07151">
        <w:rPr>
          <w:rFonts w:eastAsia="Tahoma"/>
          <w:lang w:val="en-GB" w:bidi="en-GB"/>
        </w:rPr>
        <w:t xml:space="preserve">Seller shall be obliged to deliver the item to the place of performance where it shall be taken over by Buyer: </w:t>
      </w:r>
    </w:p>
    <w:p w14:paraId="6F3EEE9F" w14:textId="77777777" w:rsidR="00E943ED" w:rsidRDefault="00E943ED" w:rsidP="00E943ED">
      <w:pPr>
        <w:pStyle w:val="Zkladntext"/>
        <w:ind w:left="142"/>
        <w:rPr>
          <w:rFonts w:eastAsia="Tahoma"/>
          <w:lang w:val="en-GB" w:bidi="en-GB"/>
        </w:rPr>
      </w:pPr>
    </w:p>
    <w:p w14:paraId="5C552DCA" w14:textId="77777777" w:rsidR="00E943ED" w:rsidRPr="00E943ED" w:rsidRDefault="00E943ED" w:rsidP="00E943ED">
      <w:pPr>
        <w:pStyle w:val="Zkladntext"/>
        <w:ind w:left="142"/>
        <w:rPr>
          <w:rFonts w:eastAsia="Tahoma"/>
          <w:i/>
          <w:lang w:val="en-GB" w:bidi="en-GB"/>
        </w:rPr>
      </w:pPr>
      <w:proofErr w:type="spellStart"/>
      <w:r w:rsidRPr="00E943ED">
        <w:rPr>
          <w:rFonts w:eastAsia="Tahoma"/>
          <w:i/>
          <w:lang w:val="en-GB" w:bidi="en-GB"/>
        </w:rPr>
        <w:t>Ústav</w:t>
      </w:r>
      <w:proofErr w:type="spellEnd"/>
      <w:r w:rsidRPr="00E943ED">
        <w:rPr>
          <w:rFonts w:eastAsia="Tahoma"/>
          <w:i/>
          <w:lang w:val="en-GB" w:bidi="en-GB"/>
        </w:rPr>
        <w:t xml:space="preserve"> pro </w:t>
      </w:r>
      <w:proofErr w:type="spellStart"/>
      <w:r w:rsidRPr="00E943ED">
        <w:rPr>
          <w:rFonts w:eastAsia="Tahoma"/>
          <w:i/>
          <w:lang w:val="en-GB" w:bidi="en-GB"/>
        </w:rPr>
        <w:t>nanomateriály</w:t>
      </w:r>
      <w:proofErr w:type="spellEnd"/>
      <w:r w:rsidRPr="00E943ED">
        <w:rPr>
          <w:rFonts w:eastAsia="Tahoma"/>
          <w:i/>
          <w:lang w:val="en-GB" w:bidi="en-GB"/>
        </w:rPr>
        <w:t xml:space="preserve">, </w:t>
      </w:r>
      <w:proofErr w:type="spellStart"/>
      <w:r w:rsidRPr="00E943ED">
        <w:rPr>
          <w:rFonts w:eastAsia="Tahoma"/>
          <w:i/>
          <w:lang w:val="en-GB" w:bidi="en-GB"/>
        </w:rPr>
        <w:t>pokročilé</w:t>
      </w:r>
      <w:proofErr w:type="spellEnd"/>
      <w:r w:rsidRPr="00E943ED">
        <w:rPr>
          <w:rFonts w:eastAsia="Tahoma"/>
          <w:i/>
          <w:lang w:val="en-GB" w:bidi="en-GB"/>
        </w:rPr>
        <w:t xml:space="preserve"> </w:t>
      </w:r>
      <w:proofErr w:type="spellStart"/>
      <w:r w:rsidRPr="00E943ED">
        <w:rPr>
          <w:rFonts w:eastAsia="Tahoma"/>
          <w:i/>
          <w:lang w:val="en-GB" w:bidi="en-GB"/>
        </w:rPr>
        <w:t>technologie</w:t>
      </w:r>
      <w:proofErr w:type="spellEnd"/>
      <w:r w:rsidRPr="00E943ED">
        <w:rPr>
          <w:rFonts w:eastAsia="Tahoma"/>
          <w:i/>
          <w:lang w:val="en-GB" w:bidi="en-GB"/>
        </w:rPr>
        <w:t xml:space="preserve"> a </w:t>
      </w:r>
      <w:proofErr w:type="spellStart"/>
      <w:r w:rsidRPr="00E943ED">
        <w:rPr>
          <w:rFonts w:eastAsia="Tahoma"/>
          <w:i/>
          <w:lang w:val="en-GB" w:bidi="en-GB"/>
        </w:rPr>
        <w:t>inovace</w:t>
      </w:r>
      <w:proofErr w:type="spellEnd"/>
    </w:p>
    <w:p w14:paraId="4ACA8B1A" w14:textId="77777777" w:rsidR="00E943ED" w:rsidRPr="00E943ED" w:rsidRDefault="00E943ED" w:rsidP="00E943ED">
      <w:pPr>
        <w:pStyle w:val="Zkladntext"/>
        <w:ind w:left="142"/>
        <w:rPr>
          <w:rFonts w:eastAsia="Tahoma"/>
          <w:i/>
          <w:lang w:val="en-GB" w:bidi="en-GB"/>
        </w:rPr>
      </w:pPr>
      <w:proofErr w:type="spellStart"/>
      <w:r w:rsidRPr="00E943ED">
        <w:rPr>
          <w:rFonts w:eastAsia="Tahoma"/>
          <w:i/>
          <w:lang w:val="en-GB" w:bidi="en-GB"/>
        </w:rPr>
        <w:t>Bendlova</w:t>
      </w:r>
      <w:proofErr w:type="spellEnd"/>
      <w:r w:rsidRPr="00E943ED">
        <w:rPr>
          <w:rFonts w:eastAsia="Tahoma"/>
          <w:i/>
          <w:lang w:val="en-GB" w:bidi="en-GB"/>
        </w:rPr>
        <w:t xml:space="preserve"> 1409/7 - </w:t>
      </w:r>
      <w:proofErr w:type="spellStart"/>
      <w:r w:rsidRPr="00E943ED">
        <w:rPr>
          <w:rFonts w:eastAsia="Tahoma"/>
          <w:i/>
          <w:lang w:val="en-GB" w:bidi="en-GB"/>
        </w:rPr>
        <w:t>budova</w:t>
      </w:r>
      <w:proofErr w:type="spellEnd"/>
      <w:r w:rsidRPr="00E943ED">
        <w:rPr>
          <w:rFonts w:eastAsia="Tahoma"/>
          <w:i/>
          <w:lang w:val="en-GB" w:bidi="en-GB"/>
        </w:rPr>
        <w:t xml:space="preserve"> L</w:t>
      </w:r>
    </w:p>
    <w:p w14:paraId="574753CA" w14:textId="77777777" w:rsidR="00E943ED" w:rsidRPr="00E943ED" w:rsidRDefault="00E943ED" w:rsidP="00E943ED">
      <w:pPr>
        <w:pStyle w:val="Zkladntext"/>
        <w:ind w:left="142"/>
        <w:rPr>
          <w:rFonts w:eastAsia="Tahoma"/>
          <w:i/>
          <w:lang w:val="en-GB" w:bidi="en-GB"/>
        </w:rPr>
      </w:pPr>
      <w:r w:rsidRPr="00E943ED">
        <w:rPr>
          <w:rFonts w:eastAsia="Tahoma"/>
          <w:i/>
          <w:lang w:val="en-GB" w:bidi="en-GB"/>
        </w:rPr>
        <w:t>460 01 Liberec 1</w:t>
      </w:r>
    </w:p>
    <w:p w14:paraId="66664313" w14:textId="77777777" w:rsidR="006C2E91" w:rsidRPr="00E943ED" w:rsidRDefault="006C2E91" w:rsidP="00E943ED">
      <w:pPr>
        <w:pStyle w:val="Zkladntext"/>
        <w:ind w:left="142"/>
        <w:rPr>
          <w:rFonts w:eastAsia="Tahoma"/>
          <w:lang w:val="en-GB" w:bidi="en-GB"/>
        </w:rPr>
      </w:pPr>
      <w:r w:rsidRPr="00C07151">
        <w:rPr>
          <w:rFonts w:eastAsia="Tahoma"/>
          <w:lang w:val="en-GB" w:bidi="en-GB"/>
        </w:rPr>
        <w:t xml:space="preserve"> </w:t>
      </w:r>
    </w:p>
    <w:p w14:paraId="7C280FCF" w14:textId="77777777" w:rsidR="006C2E91" w:rsidRPr="00C07151" w:rsidRDefault="006C2E91" w:rsidP="00C07151">
      <w:pPr>
        <w:pStyle w:val="Zkladntext"/>
        <w:numPr>
          <w:ilvl w:val="0"/>
          <w:numId w:val="5"/>
        </w:numPr>
        <w:ind w:left="426" w:hanging="426"/>
      </w:pPr>
      <w:r w:rsidRPr="00C07151">
        <w:rPr>
          <w:rFonts w:eastAsia="Tahoma"/>
          <w:lang w:val="en-GB" w:bidi="en-GB"/>
        </w:rPr>
        <w:t xml:space="preserve">Simultaneously, Seller is obliged to provide Buyer with relevant technical documentation, operating instructions, or other documents </w:t>
      </w:r>
      <w:r w:rsidR="00800A0A">
        <w:rPr>
          <w:rFonts w:eastAsia="Tahoma"/>
          <w:lang w:val="en-GB" w:bidi="en-GB"/>
        </w:rPr>
        <w:t xml:space="preserve">in English language </w:t>
      </w:r>
      <w:r w:rsidRPr="00C07151">
        <w:rPr>
          <w:rFonts w:eastAsia="Tahoma"/>
          <w:lang w:val="en-GB" w:bidi="en-GB"/>
        </w:rPr>
        <w:t>and material</w:t>
      </w:r>
      <w:r w:rsidR="00875B1F" w:rsidRPr="00C07151">
        <w:rPr>
          <w:rFonts w:eastAsia="Tahoma"/>
          <w:lang w:val="en-GB" w:bidi="en-GB"/>
        </w:rPr>
        <w:t>s</w:t>
      </w:r>
      <w:r w:rsidRPr="00C07151">
        <w:rPr>
          <w:rFonts w:eastAsia="Tahoma"/>
          <w:lang w:val="en-GB" w:bidi="en-GB"/>
        </w:rPr>
        <w:t xml:space="preserve"> necessary for the use of the item.</w:t>
      </w:r>
    </w:p>
    <w:p w14:paraId="27F36539" w14:textId="77777777" w:rsidR="006C2E91" w:rsidRPr="00C07151" w:rsidRDefault="006C2E91" w:rsidP="000E0B8C">
      <w:pPr>
        <w:pStyle w:val="Zkladntext"/>
        <w:ind w:left="426"/>
      </w:pPr>
    </w:p>
    <w:p w14:paraId="3F7EFA46" w14:textId="2BD643B7" w:rsidR="006C2E91" w:rsidRPr="00C07151" w:rsidRDefault="006C2E91" w:rsidP="00C07151">
      <w:pPr>
        <w:pStyle w:val="Zkladntext"/>
        <w:numPr>
          <w:ilvl w:val="0"/>
          <w:numId w:val="5"/>
        </w:numPr>
        <w:ind w:left="426" w:hanging="426"/>
      </w:pPr>
      <w:r w:rsidRPr="00C07151">
        <w:rPr>
          <w:rFonts w:eastAsia="Tahoma"/>
          <w:lang w:val="en-GB" w:bidi="en-GB"/>
        </w:rPr>
        <w:t xml:space="preserve">The risk of damage </w:t>
      </w:r>
      <w:r w:rsidR="000E0B8C">
        <w:rPr>
          <w:rFonts w:eastAsia="Tahoma"/>
          <w:lang w:val="en-GB" w:bidi="en-GB"/>
        </w:rPr>
        <w:t xml:space="preserve">and ownership </w:t>
      </w:r>
      <w:r w:rsidRPr="00C07151">
        <w:rPr>
          <w:rFonts w:eastAsia="Tahoma"/>
          <w:lang w:val="en-GB" w:bidi="en-GB"/>
        </w:rPr>
        <w:t xml:space="preserve">to the item shall pass to Buyer </w:t>
      </w:r>
      <w:r w:rsidR="000E0B8C">
        <w:rPr>
          <w:rFonts w:eastAsia="Tahoma"/>
          <w:lang w:val="en-GB" w:bidi="en-GB"/>
        </w:rPr>
        <w:t xml:space="preserve">upon delivery of the item to the place </w:t>
      </w:r>
      <w:r w:rsidR="00281811">
        <w:rPr>
          <w:rFonts w:eastAsia="Tahoma"/>
          <w:lang w:val="en-GB" w:bidi="en-GB"/>
        </w:rPr>
        <w:t>of performance</w:t>
      </w:r>
      <w:r w:rsidRPr="00C07151">
        <w:rPr>
          <w:rFonts w:eastAsia="Tahoma"/>
          <w:lang w:val="en-GB" w:bidi="en-GB"/>
        </w:rPr>
        <w:t>.</w:t>
      </w:r>
    </w:p>
    <w:p w14:paraId="05541C9C" w14:textId="77777777" w:rsidR="006C2E91" w:rsidRPr="00C07151" w:rsidRDefault="006C2E91" w:rsidP="000D3CD6">
      <w:pPr>
        <w:pStyle w:val="Zkladntext"/>
      </w:pPr>
    </w:p>
    <w:p w14:paraId="06DA4399" w14:textId="77777777" w:rsidR="006C2E91" w:rsidRPr="00C07151" w:rsidRDefault="006C2E91" w:rsidP="00C07151">
      <w:pPr>
        <w:pStyle w:val="Zkladntext"/>
        <w:numPr>
          <w:ilvl w:val="0"/>
          <w:numId w:val="12"/>
        </w:numPr>
        <w:ind w:hanging="720"/>
        <w:jc w:val="center"/>
        <w:rPr>
          <w:b/>
        </w:rPr>
      </w:pPr>
      <w:r w:rsidRPr="00C07151">
        <w:rPr>
          <w:rFonts w:eastAsia="Tahoma"/>
          <w:b/>
          <w:lang w:val="en-GB" w:bidi="en-GB"/>
        </w:rPr>
        <w:t>Buyer’s Cooperation</w:t>
      </w:r>
    </w:p>
    <w:p w14:paraId="7E5FFD86" w14:textId="77777777" w:rsidR="006C2E91" w:rsidRPr="00C07151" w:rsidRDefault="006C2E91" w:rsidP="006C2E91">
      <w:pPr>
        <w:pStyle w:val="Zkladntext"/>
        <w:jc w:val="center"/>
      </w:pPr>
    </w:p>
    <w:p w14:paraId="438DFFAE" w14:textId="77777777" w:rsidR="006C2E91" w:rsidRPr="00C07151" w:rsidRDefault="006C2E91" w:rsidP="006C2E91">
      <w:pPr>
        <w:pStyle w:val="Zkladntext"/>
      </w:pPr>
      <w:r w:rsidRPr="00C07151">
        <w:rPr>
          <w:rFonts w:eastAsia="Tahoma"/>
          <w:lang w:val="en-GB" w:bidi="en-GB"/>
        </w:rPr>
        <w:t xml:space="preserve">Buyer undertakes to provide Seller with the following cooperation: </w:t>
      </w:r>
      <w:r w:rsidR="00E943ED" w:rsidRPr="00E943ED">
        <w:rPr>
          <w:rFonts w:eastAsia="Tahoma"/>
          <w:lang w:val="en-GB" w:bidi="en-GB"/>
        </w:rPr>
        <w:t>irrelevant</w:t>
      </w:r>
      <w:r w:rsidRPr="00C07151">
        <w:rPr>
          <w:rFonts w:eastAsia="Tahoma"/>
          <w:lang w:val="en-GB" w:bidi="en-GB"/>
        </w:rPr>
        <w:t>.</w:t>
      </w:r>
    </w:p>
    <w:p w14:paraId="399695BF" w14:textId="77777777" w:rsidR="006C2E91" w:rsidRPr="00C07151" w:rsidRDefault="006C2E91" w:rsidP="000D3CD6">
      <w:pPr>
        <w:pStyle w:val="Zkladntext"/>
      </w:pPr>
    </w:p>
    <w:p w14:paraId="60FB8A90" w14:textId="77777777" w:rsidR="00822CC3" w:rsidRPr="00C07151" w:rsidRDefault="00822CC3" w:rsidP="00876BDF">
      <w:pPr>
        <w:pStyle w:val="Zkladntext"/>
        <w:autoSpaceDE/>
        <w:autoSpaceDN/>
        <w:jc w:val="left"/>
        <w:rPr>
          <w:lang w:val="cs-CZ"/>
        </w:rPr>
      </w:pPr>
    </w:p>
    <w:p w14:paraId="2CFFAFC6" w14:textId="77777777" w:rsidR="006C2E91" w:rsidRPr="00C07151" w:rsidRDefault="006C2E91" w:rsidP="00C07151">
      <w:pPr>
        <w:pStyle w:val="Zkladntext"/>
        <w:numPr>
          <w:ilvl w:val="0"/>
          <w:numId w:val="12"/>
        </w:numPr>
        <w:ind w:hanging="720"/>
        <w:jc w:val="center"/>
        <w:rPr>
          <w:b/>
          <w:lang w:val="cs-CZ"/>
        </w:rPr>
      </w:pPr>
      <w:r w:rsidRPr="00C07151">
        <w:rPr>
          <w:rFonts w:eastAsia="Tahoma"/>
          <w:b/>
          <w:lang w:val="en-GB" w:bidi="en-GB"/>
        </w:rPr>
        <w:t>Withdrawal from the Contract</w:t>
      </w:r>
    </w:p>
    <w:p w14:paraId="68070343" w14:textId="77777777" w:rsidR="006C2E91" w:rsidRPr="00C07151" w:rsidRDefault="006C2E91" w:rsidP="006C2E91">
      <w:pPr>
        <w:pStyle w:val="Zkladntext"/>
        <w:jc w:val="center"/>
        <w:rPr>
          <w:b/>
        </w:rPr>
      </w:pPr>
    </w:p>
    <w:p w14:paraId="7015145A" w14:textId="77777777" w:rsidR="006C2E91" w:rsidRPr="00C07151" w:rsidRDefault="006C2E91" w:rsidP="00C07151">
      <w:pPr>
        <w:pStyle w:val="Zkladntext"/>
        <w:numPr>
          <w:ilvl w:val="0"/>
          <w:numId w:val="8"/>
        </w:numPr>
        <w:ind w:left="426" w:hanging="426"/>
      </w:pPr>
      <w:r w:rsidRPr="00C07151">
        <w:rPr>
          <w:rFonts w:eastAsia="Tahoma"/>
          <w:lang w:val="en-GB" w:bidi="en-GB"/>
        </w:rPr>
        <w:t xml:space="preserve">This Contract can be </w:t>
      </w:r>
      <w:r w:rsidR="00A44955" w:rsidRPr="00C07151">
        <w:rPr>
          <w:rFonts w:eastAsia="Tahoma"/>
          <w:lang w:val="en-GB" w:bidi="en-GB"/>
        </w:rPr>
        <w:t xml:space="preserve">withdrawn from </w:t>
      </w:r>
      <w:r w:rsidRPr="00C07151">
        <w:rPr>
          <w:rFonts w:eastAsia="Tahoma"/>
          <w:lang w:val="en-GB" w:bidi="en-GB"/>
        </w:rPr>
        <w:t>by either party if the other party materially breaches their contractual obligations.</w:t>
      </w:r>
    </w:p>
    <w:p w14:paraId="73BAB9ED" w14:textId="77777777" w:rsidR="006C2E91" w:rsidRPr="00C07151" w:rsidRDefault="00875B1F" w:rsidP="006C2E91">
      <w:pPr>
        <w:pStyle w:val="Zkladntext"/>
        <w:ind w:left="426"/>
      </w:pPr>
      <w:r w:rsidRPr="00C07151">
        <w:rPr>
          <w:rFonts w:eastAsia="Tahoma"/>
          <w:lang w:val="en-GB" w:bidi="en-GB"/>
        </w:rPr>
        <w:t>A m</w:t>
      </w:r>
      <w:r w:rsidR="006C2E91" w:rsidRPr="00C07151">
        <w:rPr>
          <w:rFonts w:eastAsia="Tahoma"/>
          <w:lang w:val="en-GB" w:bidi="en-GB"/>
        </w:rPr>
        <w:t>aterial breach of the Contract shall be, in particular, the following:</w:t>
      </w:r>
    </w:p>
    <w:p w14:paraId="5D7BB567" w14:textId="77777777" w:rsidR="006C2E91" w:rsidRPr="00C07151" w:rsidRDefault="006C2E91" w:rsidP="006C2E91">
      <w:pPr>
        <w:pStyle w:val="Zkladntext"/>
        <w:numPr>
          <w:ilvl w:val="0"/>
          <w:numId w:val="2"/>
        </w:numPr>
        <w:autoSpaceDE/>
        <w:autoSpaceDN/>
        <w:ind w:left="851" w:hanging="425"/>
      </w:pPr>
      <w:r w:rsidRPr="00C07151">
        <w:rPr>
          <w:rFonts w:eastAsia="Tahoma"/>
          <w:lang w:val="en-GB" w:bidi="en-GB"/>
        </w:rPr>
        <w:t xml:space="preserve">Seller’s delay with the delivery of the item for a period not shorter than twenty-one (21) calendar days from the </w:t>
      </w:r>
      <w:r w:rsidR="00A44955" w:rsidRPr="00C07151">
        <w:rPr>
          <w:rFonts w:eastAsia="Tahoma"/>
          <w:lang w:val="en-GB" w:bidi="en-GB"/>
        </w:rPr>
        <w:t xml:space="preserve">deadline for </w:t>
      </w:r>
      <w:r w:rsidRPr="00C07151">
        <w:rPr>
          <w:rFonts w:eastAsia="Tahoma"/>
          <w:lang w:val="en-GB" w:bidi="en-GB"/>
        </w:rPr>
        <w:t>the performance hereunder,</w:t>
      </w:r>
    </w:p>
    <w:p w14:paraId="6DEB1771" w14:textId="77777777" w:rsidR="006C2E91" w:rsidRPr="00C07151" w:rsidRDefault="006C2E91" w:rsidP="006C2E91">
      <w:pPr>
        <w:pStyle w:val="Zkladntext"/>
        <w:numPr>
          <w:ilvl w:val="0"/>
          <w:numId w:val="2"/>
        </w:numPr>
        <w:autoSpaceDE/>
        <w:autoSpaceDN/>
        <w:ind w:left="851" w:hanging="425"/>
      </w:pPr>
      <w:r w:rsidRPr="00C07151">
        <w:rPr>
          <w:rFonts w:eastAsia="Tahoma"/>
          <w:lang w:val="en-GB" w:bidi="en-GB"/>
        </w:rPr>
        <w:t>the fact that technical parameters of the item fail to correspond to the requirements agreed herein or to technical standards,</w:t>
      </w:r>
    </w:p>
    <w:p w14:paraId="6EEF40E2" w14:textId="77777777" w:rsidR="006C2E91" w:rsidRPr="00C07151" w:rsidRDefault="006C2E91" w:rsidP="006C2E91">
      <w:pPr>
        <w:pStyle w:val="Zkladntext"/>
        <w:numPr>
          <w:ilvl w:val="0"/>
          <w:numId w:val="2"/>
        </w:numPr>
        <w:autoSpaceDE/>
        <w:autoSpaceDN/>
        <w:ind w:left="851" w:hanging="425"/>
      </w:pPr>
      <w:r w:rsidRPr="00C07151">
        <w:rPr>
          <w:rFonts w:eastAsia="Tahoma"/>
          <w:lang w:val="en-GB" w:bidi="en-GB"/>
        </w:rPr>
        <w:t xml:space="preserve">failure to eliminate the defects according to </w:t>
      </w:r>
      <w:r w:rsidR="004E4D91" w:rsidRPr="00C07151">
        <w:rPr>
          <w:rFonts w:eastAsia="Tahoma"/>
          <w:lang w:val="en-GB" w:bidi="en-GB"/>
        </w:rPr>
        <w:t xml:space="preserve">the </w:t>
      </w:r>
      <w:r w:rsidRPr="00C07151">
        <w:rPr>
          <w:rFonts w:eastAsia="Tahoma"/>
          <w:lang w:val="en-GB" w:bidi="en-GB"/>
        </w:rPr>
        <w:t>Quality Guarantee hereinabove,</w:t>
      </w:r>
    </w:p>
    <w:p w14:paraId="6B992199" w14:textId="77777777" w:rsidR="006C2E91" w:rsidRPr="00C07151" w:rsidRDefault="006C2E91" w:rsidP="006C2E91">
      <w:pPr>
        <w:pStyle w:val="Zkladntext"/>
        <w:numPr>
          <w:ilvl w:val="0"/>
          <w:numId w:val="2"/>
        </w:numPr>
        <w:autoSpaceDE/>
        <w:autoSpaceDN/>
        <w:ind w:left="851" w:hanging="425"/>
      </w:pPr>
      <w:r w:rsidRPr="00C07151">
        <w:rPr>
          <w:rFonts w:eastAsia="Tahoma"/>
          <w:lang w:val="en-GB" w:bidi="en-GB"/>
        </w:rPr>
        <w:t>Buyer’s delay in paying the purchase price for a period not shorter than twenty-one (21) days from the due date of a lawfully and correctly issued invoice.</w:t>
      </w:r>
    </w:p>
    <w:p w14:paraId="6CAAE264" w14:textId="77777777" w:rsidR="006C2E91" w:rsidRPr="00C07151" w:rsidRDefault="006C2E91" w:rsidP="00C07151">
      <w:pPr>
        <w:pStyle w:val="Zkladntext"/>
        <w:numPr>
          <w:ilvl w:val="0"/>
          <w:numId w:val="8"/>
        </w:numPr>
        <w:ind w:left="426" w:hanging="426"/>
      </w:pPr>
      <w:r w:rsidRPr="00C07151">
        <w:rPr>
          <w:rFonts w:eastAsia="Tahoma"/>
          <w:lang w:val="en-GB" w:bidi="en-GB"/>
        </w:rPr>
        <w:t>If Buyer sets an additional period for Seller to fulfil their obligation, Buyer shall only have the right to withdraw from the Contract after the lapse of such time; this shall not apply if</w:t>
      </w:r>
      <w:r w:rsidR="004E4D91" w:rsidRPr="00C07151">
        <w:rPr>
          <w:rFonts w:eastAsia="Tahoma"/>
          <w:lang w:val="en-GB" w:bidi="en-GB"/>
        </w:rPr>
        <w:t>,</w:t>
      </w:r>
      <w:r w:rsidRPr="00C07151">
        <w:rPr>
          <w:rFonts w:eastAsia="Tahoma"/>
          <w:lang w:val="en-GB" w:bidi="en-GB"/>
        </w:rPr>
        <w:t xml:space="preserve"> during this period</w:t>
      </w:r>
      <w:r w:rsidR="004E4D91" w:rsidRPr="00C07151">
        <w:rPr>
          <w:rFonts w:eastAsia="Tahoma"/>
          <w:lang w:val="en-GB" w:bidi="en-GB"/>
        </w:rPr>
        <w:t>, Seller declares</w:t>
      </w:r>
      <w:r w:rsidRPr="00C07151">
        <w:rPr>
          <w:rFonts w:eastAsia="Tahoma"/>
          <w:lang w:val="en-GB" w:bidi="en-GB"/>
        </w:rPr>
        <w:t xml:space="preserve"> that they will not fulfil their obligation. In such a case, Buyer shall be entitled to withdraw from the Contract after receiving Seller’s declaration, even before the expiry of the additional period.</w:t>
      </w:r>
    </w:p>
    <w:p w14:paraId="72BC013F" w14:textId="77777777" w:rsidR="006C2E91" w:rsidRPr="00C07151" w:rsidRDefault="006C2E91" w:rsidP="00C07151">
      <w:pPr>
        <w:pStyle w:val="Zkladntext"/>
        <w:numPr>
          <w:ilvl w:val="0"/>
          <w:numId w:val="8"/>
        </w:numPr>
        <w:ind w:left="426" w:hanging="426"/>
      </w:pPr>
      <w:r w:rsidRPr="00C07151">
        <w:rPr>
          <w:rFonts w:eastAsia="Tahoma"/>
          <w:lang w:val="en-GB" w:bidi="en-GB"/>
        </w:rPr>
        <w:t xml:space="preserve">The Contract shall expire on the day when the withdrawal from the Contract is </w:t>
      </w:r>
      <w:r w:rsidR="005B1C50">
        <w:rPr>
          <w:rFonts w:eastAsia="Tahoma"/>
          <w:lang w:val="en-GB" w:bidi="en-GB"/>
        </w:rPr>
        <w:t>delivered to the other party.</w:t>
      </w:r>
    </w:p>
    <w:p w14:paraId="3188D5E2" w14:textId="77777777" w:rsidR="00A947EC" w:rsidRPr="00C07151" w:rsidRDefault="00A947EC" w:rsidP="00C07151">
      <w:pPr>
        <w:pStyle w:val="Zkladntext"/>
        <w:numPr>
          <w:ilvl w:val="0"/>
          <w:numId w:val="8"/>
        </w:numPr>
        <w:ind w:left="426" w:hanging="426"/>
      </w:pPr>
      <w:r w:rsidRPr="00C07151">
        <w:rPr>
          <w:rFonts w:eastAsia="Tahoma"/>
          <w:lang w:val="en-GB" w:bidi="en-GB"/>
        </w:rPr>
        <w:t>Any premature termination of the Contract shall not affect the right to damages caused by the breach of the Contract or the right to the contractual penalty.</w:t>
      </w:r>
    </w:p>
    <w:p w14:paraId="69820CA6" w14:textId="77777777" w:rsidR="006C2E91" w:rsidRPr="00C07151" w:rsidRDefault="006C2E91" w:rsidP="000D3CD6"/>
    <w:p w14:paraId="3D2C3C6F" w14:textId="77777777" w:rsidR="006C2E91" w:rsidRPr="00C07151" w:rsidRDefault="006C2E91" w:rsidP="00C07151">
      <w:pPr>
        <w:pStyle w:val="Zkladntext"/>
        <w:numPr>
          <w:ilvl w:val="0"/>
          <w:numId w:val="12"/>
        </w:numPr>
        <w:ind w:hanging="720"/>
        <w:jc w:val="center"/>
        <w:rPr>
          <w:b/>
          <w:lang w:val="cs-CZ"/>
        </w:rPr>
      </w:pPr>
      <w:r w:rsidRPr="00C07151">
        <w:rPr>
          <w:rFonts w:eastAsia="Tahoma"/>
          <w:b/>
          <w:lang w:val="en-GB" w:bidi="en-GB"/>
        </w:rPr>
        <w:t>Final Arrangements</w:t>
      </w:r>
    </w:p>
    <w:p w14:paraId="65173907" w14:textId="77777777" w:rsidR="006C2E91" w:rsidRPr="00C07151" w:rsidRDefault="006C2E91" w:rsidP="006C2E91">
      <w:pPr>
        <w:jc w:val="center"/>
      </w:pPr>
    </w:p>
    <w:p w14:paraId="46F39F0E" w14:textId="77777777" w:rsidR="006023C7" w:rsidRPr="00B735D4" w:rsidRDefault="006C2E91">
      <w:pPr>
        <w:pStyle w:val="Zkladntext"/>
        <w:numPr>
          <w:ilvl w:val="0"/>
          <w:numId w:val="9"/>
        </w:numPr>
        <w:ind w:left="426" w:hanging="426"/>
      </w:pPr>
      <w:r w:rsidRPr="00C07151">
        <w:rPr>
          <w:rFonts w:eastAsia="Tahoma"/>
          <w:lang w:val="en-GB" w:bidi="en-GB"/>
        </w:rPr>
        <w:t xml:space="preserve">The Contract reflects free and serious expression of the will of the contractual parties. The parties hereto declare that any rights and obligations not regulated hereby as well as the rights and obligations arising </w:t>
      </w:r>
      <w:proofErr w:type="spellStart"/>
      <w:r w:rsidRPr="00C07151">
        <w:rPr>
          <w:rFonts w:eastAsia="Tahoma"/>
          <w:lang w:val="en-GB" w:bidi="en-GB"/>
        </w:rPr>
        <w:t>herefrom</w:t>
      </w:r>
      <w:proofErr w:type="spellEnd"/>
      <w:r w:rsidRPr="00C07151">
        <w:rPr>
          <w:rFonts w:eastAsia="Tahoma"/>
          <w:lang w:val="en-GB" w:bidi="en-GB"/>
        </w:rPr>
        <w:t xml:space="preserve"> shall be resolved in accordance with </w:t>
      </w:r>
      <w:r w:rsidR="00434A40">
        <w:rPr>
          <w:rFonts w:eastAsia="Tahoma"/>
          <w:lang w:val="en-GB" w:bidi="en-GB"/>
        </w:rPr>
        <w:t>Belgium law</w:t>
      </w:r>
      <w:r w:rsidR="003F7909">
        <w:rPr>
          <w:rFonts w:eastAsia="Tahoma"/>
          <w:lang w:val="en-GB" w:bidi="en-GB"/>
        </w:rPr>
        <w:t xml:space="preserve"> </w:t>
      </w:r>
      <w:r w:rsidR="003F7909" w:rsidRPr="003F7909">
        <w:rPr>
          <w:rFonts w:eastAsia="Tahoma"/>
          <w:lang w:val="en-GB" w:bidi="en-GB"/>
        </w:rPr>
        <w:t>without giving effect to any conflict of law rules</w:t>
      </w:r>
      <w:r w:rsidRPr="00C07151">
        <w:rPr>
          <w:rFonts w:eastAsia="Tahoma"/>
          <w:lang w:val="en-GB" w:bidi="en-GB"/>
        </w:rPr>
        <w:t xml:space="preserve">. </w:t>
      </w:r>
    </w:p>
    <w:p w14:paraId="0B29A9F1" w14:textId="77777777" w:rsidR="00B735D4" w:rsidRPr="00C07151" w:rsidRDefault="00B735D4" w:rsidP="00C07151">
      <w:pPr>
        <w:pStyle w:val="Zkladntext"/>
        <w:numPr>
          <w:ilvl w:val="0"/>
          <w:numId w:val="9"/>
        </w:numPr>
        <w:ind w:left="426" w:hanging="426"/>
      </w:pPr>
      <w:r w:rsidRPr="00C07151">
        <w:rPr>
          <w:rFonts w:eastAsia="Tahoma"/>
          <w:lang w:val="en-GB" w:bidi="en-GB"/>
        </w:rPr>
        <w:t>The Seller declares that in connection with the performance of the contract will try to minimize the impact on the environment, respect the sustainability or possibilities of the circular economy and, if possible and appropriate, will implement new or substantially improved products, services or procedures; the Seller will also require this obligation from its subcontractors.</w:t>
      </w:r>
    </w:p>
    <w:p w14:paraId="58692B76" w14:textId="77777777" w:rsidR="006C2E91" w:rsidRPr="00C07151" w:rsidRDefault="006C2E91" w:rsidP="00C07151">
      <w:pPr>
        <w:pStyle w:val="Zkladntext"/>
        <w:numPr>
          <w:ilvl w:val="0"/>
          <w:numId w:val="9"/>
        </w:numPr>
        <w:ind w:left="426" w:hanging="426"/>
      </w:pPr>
      <w:r w:rsidRPr="00C07151">
        <w:rPr>
          <w:rFonts w:eastAsia="Tahoma"/>
          <w:lang w:val="en-GB" w:bidi="en-GB"/>
        </w:rPr>
        <w:t>The rights and obligations arising from the Contract shall pass to any legal successors of the parties hereto. The rights and obligations from the Contract shall only be transferred with the written consent of the other party.</w:t>
      </w:r>
    </w:p>
    <w:p w14:paraId="55B52E73" w14:textId="77777777" w:rsidR="006C4918" w:rsidRPr="00C07151" w:rsidRDefault="006C4918" w:rsidP="00C07151">
      <w:pPr>
        <w:pStyle w:val="Zkladntext"/>
        <w:numPr>
          <w:ilvl w:val="0"/>
          <w:numId w:val="9"/>
        </w:numPr>
        <w:ind w:left="426" w:hanging="426"/>
      </w:pPr>
      <w:r w:rsidRPr="00C07151">
        <w:rPr>
          <w:rFonts w:eastAsia="Tahoma"/>
          <w:lang w:val="en-GB" w:bidi="en-GB"/>
        </w:rPr>
        <w:t xml:space="preserve">The Contract is concluded electronically. If it is concluded in writing, the Contract is made out in </w:t>
      </w:r>
      <w:r w:rsidR="00E9555E">
        <w:rPr>
          <w:rFonts w:eastAsia="Tahoma"/>
          <w:lang w:val="en-GB" w:bidi="en-GB"/>
        </w:rPr>
        <w:t>2</w:t>
      </w:r>
      <w:r w:rsidRPr="00C07151">
        <w:rPr>
          <w:rFonts w:eastAsia="Tahoma"/>
          <w:lang w:val="en-GB" w:bidi="en-GB"/>
        </w:rPr>
        <w:t xml:space="preserve"> counterparts with the validity and binding quality of the original, of which each party hereto shall obtain </w:t>
      </w:r>
      <w:r w:rsidR="00E9555E">
        <w:rPr>
          <w:rFonts w:eastAsia="Tahoma"/>
          <w:lang w:val="en-GB" w:bidi="en-GB"/>
        </w:rPr>
        <w:t>1</w:t>
      </w:r>
      <w:r w:rsidRPr="00C07151">
        <w:rPr>
          <w:rFonts w:eastAsia="Tahoma"/>
          <w:lang w:val="en-GB" w:bidi="en-GB"/>
        </w:rPr>
        <w:t>.</w:t>
      </w:r>
    </w:p>
    <w:p w14:paraId="22C3D0CA" w14:textId="77777777" w:rsidR="006C2E91" w:rsidRPr="00C07151" w:rsidRDefault="006C2E91" w:rsidP="00C07151">
      <w:pPr>
        <w:pStyle w:val="Zkladntext"/>
        <w:numPr>
          <w:ilvl w:val="0"/>
          <w:numId w:val="9"/>
        </w:numPr>
        <w:ind w:left="426" w:hanging="426"/>
      </w:pPr>
      <w:r w:rsidRPr="00C07151">
        <w:rPr>
          <w:rFonts w:eastAsia="Tahoma"/>
          <w:lang w:val="en-GB" w:bidi="en-GB"/>
        </w:rPr>
        <w:t>Any amendments to this Contract may only be made by written amendments signed by both parties hereto.</w:t>
      </w:r>
    </w:p>
    <w:p w14:paraId="4D2D9525" w14:textId="77777777" w:rsidR="00233367" w:rsidRPr="00C07151" w:rsidRDefault="00D43759" w:rsidP="00C07151">
      <w:pPr>
        <w:pStyle w:val="Zkladntext"/>
        <w:ind w:left="426"/>
      </w:pPr>
      <w:r w:rsidRPr="00C07151">
        <w:rPr>
          <w:rFonts w:eastAsia="Tahoma"/>
          <w:lang w:val="en-GB" w:bidi="en-GB"/>
        </w:rPr>
        <w:fldChar w:fldCharType="begin">
          <w:ffData>
            <w:name w:val="Text52"/>
            <w:enabled/>
            <w:calcOnExit w:val="0"/>
            <w:textInput/>
          </w:ffData>
        </w:fldChar>
      </w:r>
      <w:r w:rsidRPr="00C07151">
        <w:rPr>
          <w:rFonts w:eastAsia="Tahoma"/>
          <w:lang w:val="en-GB" w:bidi="en-GB"/>
        </w:rPr>
        <w:instrText xml:space="preserve"> FORMTEXT </w:instrText>
      </w:r>
      <w:r w:rsidRPr="00C07151">
        <w:rPr>
          <w:rFonts w:eastAsia="Tahoma"/>
          <w:lang w:val="en-GB" w:bidi="en-GB"/>
        </w:rPr>
      </w:r>
      <w:r w:rsidRPr="00C07151">
        <w:rPr>
          <w:rFonts w:eastAsia="Tahoma"/>
          <w:lang w:val="en-GB" w:bidi="en-GB"/>
        </w:rPr>
        <w:fldChar w:fldCharType="separate"/>
      </w:r>
      <w:r w:rsidRPr="00C07151">
        <w:rPr>
          <w:rFonts w:eastAsia="Tahoma"/>
          <w:lang w:val="en-GB" w:bidi="en-GB"/>
        </w:rPr>
        <w:t>This Contract shall enter into force as of the date of being signed by the authorized representatives of the parties hereto, or as of the date of being signed by the authorized representative of the party which signs the Contract at a later date. The Contract shall become effective as of the date of its publication in the Register of Contracts. Performance of the Subject-matter hereof before the effectiveness of the Contract shall be considered performance hereunder wherefore the rights and obligations arising from the Contract shall be governed hereby. The Contract shall be published by the Technical University of Liberec (“TUL”) in accordance with Act 340/2015 Sb. (on the Register of Contracts) in the Register of Cont</w:t>
      </w:r>
      <w:r w:rsidR="00EC4FB2">
        <w:rPr>
          <w:rFonts w:eastAsia="Tahoma"/>
          <w:lang w:val="en-GB" w:bidi="en-GB"/>
        </w:rPr>
        <w:t>racts</w:t>
      </w:r>
      <w:r w:rsidRPr="00C07151">
        <w:rPr>
          <w:rFonts w:eastAsia="Tahoma"/>
          <w:lang w:val="en-GB" w:bidi="en-GB"/>
        </w:rPr>
        <w:t xml:space="preserve">, to which both parties express their consent. </w:t>
      </w:r>
      <w:r w:rsidRPr="00C07151">
        <w:rPr>
          <w:rFonts w:eastAsia="Tahoma"/>
          <w:lang w:val="en-GB" w:bidi="en-GB"/>
        </w:rPr>
        <w:lastRenderedPageBreak/>
        <w:t>In this context, the parties hereto shall be obliged to mark those data in the Contract which are subject to anonymization and, within the meaning of the Act on the Register of Contracts, shall not be published. TUL shall not be responsible for the publication of any unmarked data.</w:t>
      </w:r>
      <w:r w:rsidRPr="00C07151">
        <w:rPr>
          <w:rFonts w:eastAsia="Tahoma"/>
          <w:lang w:val="en-GB" w:bidi="en-GB"/>
        </w:rPr>
        <w:fldChar w:fldCharType="end"/>
      </w:r>
    </w:p>
    <w:p w14:paraId="68BF9C62" w14:textId="77777777" w:rsidR="006C2E91" w:rsidRPr="00C07151" w:rsidRDefault="006C2E91" w:rsidP="00C07151">
      <w:pPr>
        <w:pStyle w:val="Zkladntext"/>
        <w:numPr>
          <w:ilvl w:val="0"/>
          <w:numId w:val="9"/>
        </w:numPr>
        <w:autoSpaceDE/>
        <w:autoSpaceDN/>
        <w:ind w:left="426" w:hanging="426"/>
      </w:pPr>
      <w:r w:rsidRPr="00C07151">
        <w:rPr>
          <w:rFonts w:eastAsia="Tahoma"/>
          <w:lang w:val="en-GB" w:bidi="en-GB"/>
        </w:rPr>
        <w:t xml:space="preserve">If any provisions hereof become </w:t>
      </w:r>
      <w:r w:rsidR="00A44955" w:rsidRPr="00C07151">
        <w:rPr>
          <w:rFonts w:eastAsia="Tahoma"/>
          <w:lang w:val="en-GB" w:bidi="en-GB"/>
        </w:rPr>
        <w:t>invalid</w:t>
      </w:r>
      <w:r w:rsidRPr="00C07151">
        <w:rPr>
          <w:rFonts w:eastAsia="Tahoma"/>
          <w:lang w:val="en-GB" w:bidi="en-GB"/>
        </w:rPr>
        <w:t>, ineffective, or unfeasible, the validity, effectiveness, or feasibility of the other provisions herein shall remain unaffected</w:t>
      </w:r>
      <w:r w:rsidR="004E4D91" w:rsidRPr="00C07151">
        <w:rPr>
          <w:rFonts w:eastAsia="Tahoma"/>
          <w:lang w:val="en-GB" w:bidi="en-GB"/>
        </w:rPr>
        <w:t>;</w:t>
      </w:r>
      <w:r w:rsidRPr="00C07151">
        <w:rPr>
          <w:rFonts w:eastAsia="Tahoma"/>
          <w:lang w:val="en-GB" w:bidi="en-GB"/>
        </w:rPr>
        <w:t xml:space="preserve"> the parties</w:t>
      </w:r>
      <w:r w:rsidR="004E4D91" w:rsidRPr="00C07151">
        <w:rPr>
          <w:rFonts w:eastAsia="Tahoma"/>
          <w:lang w:val="en-GB" w:bidi="en-GB"/>
        </w:rPr>
        <w:t xml:space="preserve"> </w:t>
      </w:r>
      <w:r w:rsidRPr="00C07151">
        <w:rPr>
          <w:rFonts w:eastAsia="Tahoma"/>
          <w:lang w:val="en-GB" w:bidi="en-GB"/>
        </w:rPr>
        <w:t>hereto</w:t>
      </w:r>
      <w:r w:rsidR="004E4D91" w:rsidRPr="00C07151">
        <w:rPr>
          <w:rFonts w:eastAsia="Tahoma"/>
          <w:lang w:val="en-GB" w:bidi="en-GB"/>
        </w:rPr>
        <w:t xml:space="preserve"> </w:t>
      </w:r>
      <w:r w:rsidRPr="00C07151">
        <w:rPr>
          <w:rFonts w:eastAsia="Tahoma"/>
          <w:lang w:val="en-GB" w:bidi="en-GB"/>
        </w:rPr>
        <w:t xml:space="preserve">undertake to replace the void, ineffective, or unfeasible provision herein with the provision the content of which best corresponds to the original one. </w:t>
      </w:r>
    </w:p>
    <w:p w14:paraId="19DF43AE" w14:textId="77777777" w:rsidR="006C2E91" w:rsidRPr="00C07151" w:rsidRDefault="006C2E91" w:rsidP="00C07151">
      <w:pPr>
        <w:pStyle w:val="Zkladntext"/>
        <w:numPr>
          <w:ilvl w:val="0"/>
          <w:numId w:val="9"/>
        </w:numPr>
        <w:ind w:left="426" w:hanging="426"/>
      </w:pPr>
      <w:r w:rsidRPr="00C07151">
        <w:rPr>
          <w:rFonts w:eastAsia="Tahoma"/>
          <w:lang w:val="en-GB" w:bidi="en-GB"/>
        </w:rPr>
        <w:t xml:space="preserve">All disputes between the parties hereto arising from or related to the provisions herein shall initially be settled amicably in a mutual agreement. If no amicable settlement is reached, either party hereto shall have the right to refer the disputed matter to the court having local jurisdiction. In accordance with S 89a of Act 99/1963 Sb., the Rules of Civil Procedure, as amended, Buyer’s court of general jurisdiction shall be the court having local jurisdiction to hear disputes arising </w:t>
      </w:r>
      <w:proofErr w:type="spellStart"/>
      <w:r w:rsidRPr="00C07151">
        <w:rPr>
          <w:rFonts w:eastAsia="Tahoma"/>
          <w:lang w:val="en-GB" w:bidi="en-GB"/>
        </w:rPr>
        <w:t>herefrom</w:t>
      </w:r>
      <w:proofErr w:type="spellEnd"/>
      <w:r w:rsidRPr="00C07151">
        <w:rPr>
          <w:rFonts w:eastAsia="Tahoma"/>
          <w:lang w:val="en-GB" w:bidi="en-GB"/>
        </w:rPr>
        <w:t>.</w:t>
      </w:r>
    </w:p>
    <w:p w14:paraId="25342927" w14:textId="77777777" w:rsidR="006C2E91" w:rsidRPr="00C07151" w:rsidRDefault="006C2E91" w:rsidP="00C07151">
      <w:pPr>
        <w:pStyle w:val="Zkladntext"/>
        <w:numPr>
          <w:ilvl w:val="0"/>
          <w:numId w:val="9"/>
        </w:numPr>
        <w:ind w:left="426" w:hanging="426"/>
      </w:pPr>
      <w:r w:rsidRPr="00C07151">
        <w:rPr>
          <w:rFonts w:eastAsia="Tahoma"/>
          <w:lang w:val="en-GB" w:bidi="en-GB"/>
        </w:rPr>
        <w:t xml:space="preserve">The parties hereto declare that they have read the contents hereof and set their hands hereunder to assert their consent. </w:t>
      </w:r>
    </w:p>
    <w:p w14:paraId="5D1B86D2" w14:textId="77777777" w:rsidR="006C2E91" w:rsidRPr="00C07151" w:rsidRDefault="006C2E91" w:rsidP="006C2E91">
      <w:pPr>
        <w:pStyle w:val="Zkladntext"/>
        <w:ind w:left="426"/>
      </w:pPr>
    </w:p>
    <w:tbl>
      <w:tblPr>
        <w:tblW w:w="9531" w:type="dxa"/>
        <w:jc w:val="center"/>
        <w:tblBorders>
          <w:top w:val="single" w:sz="18" w:space="0" w:color="auto"/>
          <w:left w:val="single" w:sz="18" w:space="0" w:color="auto"/>
          <w:bottom w:val="single" w:sz="18" w:space="0" w:color="auto"/>
          <w:right w:val="single" w:sz="18" w:space="0" w:color="auto"/>
          <w:insideV w:val="single" w:sz="12" w:space="0" w:color="auto"/>
        </w:tblBorders>
        <w:tblLayout w:type="fixed"/>
        <w:tblCellMar>
          <w:left w:w="70" w:type="dxa"/>
          <w:right w:w="70" w:type="dxa"/>
        </w:tblCellMar>
        <w:tblLook w:val="0000" w:firstRow="0" w:lastRow="0" w:firstColumn="0" w:lastColumn="0" w:noHBand="0" w:noVBand="0"/>
      </w:tblPr>
      <w:tblGrid>
        <w:gridCol w:w="4765"/>
        <w:gridCol w:w="4766"/>
      </w:tblGrid>
      <w:tr w:rsidR="006C2E91" w:rsidRPr="00C07151" w14:paraId="32C5B036" w14:textId="77777777" w:rsidTr="004079EC">
        <w:trPr>
          <w:trHeight w:val="1523"/>
          <w:jc w:val="center"/>
        </w:trPr>
        <w:tc>
          <w:tcPr>
            <w:tcW w:w="4765" w:type="dxa"/>
            <w:tcBorders>
              <w:top w:val="single" w:sz="18" w:space="0" w:color="auto"/>
              <w:left w:val="single" w:sz="18" w:space="0" w:color="auto"/>
              <w:bottom w:val="single" w:sz="18" w:space="0" w:color="auto"/>
            </w:tcBorders>
            <w:shd w:val="clear" w:color="auto" w:fill="auto"/>
          </w:tcPr>
          <w:p w14:paraId="04101556" w14:textId="77777777" w:rsidR="006C2E91" w:rsidRPr="00C07151" w:rsidRDefault="006C2E91" w:rsidP="00732BAD">
            <w:pPr>
              <w:spacing w:after="60"/>
              <w:jc w:val="center"/>
              <w:rPr>
                <w:lang w:val="cs-CZ"/>
              </w:rPr>
            </w:pPr>
            <w:r w:rsidRPr="00C07151">
              <w:rPr>
                <w:rFonts w:eastAsia="Tahoma"/>
                <w:lang w:val="en-GB" w:bidi="en-GB"/>
              </w:rPr>
              <w:t>Seller’s stamp and signature</w:t>
            </w:r>
          </w:p>
          <w:p w14:paraId="780F3F0F" w14:textId="77777777" w:rsidR="006C2E91" w:rsidRPr="00C07151" w:rsidRDefault="006C2E91" w:rsidP="00732BAD">
            <w:pPr>
              <w:spacing w:after="60"/>
              <w:jc w:val="center"/>
              <w:rPr>
                <w:lang w:val="cs-CZ"/>
              </w:rPr>
            </w:pPr>
          </w:p>
          <w:p w14:paraId="7BF312D7" w14:textId="77777777" w:rsidR="006C2E91" w:rsidRPr="00C07151" w:rsidRDefault="006C2E91" w:rsidP="00732BAD">
            <w:pPr>
              <w:spacing w:after="60"/>
              <w:jc w:val="center"/>
              <w:rPr>
                <w:lang w:val="cs-CZ"/>
              </w:rPr>
            </w:pPr>
            <w:r w:rsidRPr="00C07151">
              <w:rPr>
                <w:rFonts w:eastAsia="Tahoma"/>
                <w:lang w:val="en-GB" w:bidi="en-GB"/>
              </w:rPr>
              <w:t>………………………………………….</w:t>
            </w:r>
          </w:p>
          <w:p w14:paraId="3726ADA1" w14:textId="77777777" w:rsidR="006C2E91" w:rsidRPr="008E45DD" w:rsidRDefault="007B7340" w:rsidP="00732BAD">
            <w:pPr>
              <w:spacing w:after="60"/>
              <w:jc w:val="center"/>
              <w:rPr>
                <w:lang w:val="cs-CZ"/>
              </w:rPr>
            </w:pPr>
            <w:r w:rsidRPr="008E45DD">
              <w:rPr>
                <w:rFonts w:eastAsia="Tahoma"/>
                <w:lang w:val="en-GB" w:bidi="en-GB"/>
              </w:rPr>
              <w:fldChar w:fldCharType="begin">
                <w:ffData>
                  <w:name w:val="Text41"/>
                  <w:enabled/>
                  <w:calcOnExit w:val="0"/>
                  <w:textInput>
                    <w:default w:val="Seller’s representative"/>
                  </w:textInput>
                </w:ffData>
              </w:fldChar>
            </w:r>
            <w:r w:rsidR="006C2E91" w:rsidRPr="008E45DD">
              <w:rPr>
                <w:rFonts w:eastAsia="Tahoma"/>
                <w:lang w:val="en-GB" w:bidi="en-GB"/>
              </w:rPr>
              <w:instrText xml:space="preserve"> FORMTEXT </w:instrText>
            </w:r>
            <w:r w:rsidRPr="008E45DD">
              <w:rPr>
                <w:rFonts w:eastAsia="Tahoma"/>
                <w:lang w:val="en-GB" w:bidi="en-GB"/>
              </w:rPr>
            </w:r>
            <w:r w:rsidRPr="008E45DD">
              <w:rPr>
                <w:rFonts w:eastAsia="Tahoma"/>
                <w:lang w:val="en-GB" w:bidi="en-GB"/>
              </w:rPr>
              <w:fldChar w:fldCharType="separate"/>
            </w:r>
            <w:r w:rsidR="006C2E91" w:rsidRPr="008E45DD">
              <w:rPr>
                <w:rFonts w:eastAsia="Tahoma"/>
                <w:noProof/>
                <w:lang w:val="en-GB" w:bidi="en-GB"/>
              </w:rPr>
              <w:t>Seller’s representative</w:t>
            </w:r>
            <w:r w:rsidRPr="008E45DD">
              <w:rPr>
                <w:rFonts w:eastAsia="Tahoma"/>
                <w:lang w:val="en-GB" w:bidi="en-GB"/>
              </w:rPr>
              <w:fldChar w:fldCharType="end"/>
            </w:r>
          </w:p>
          <w:p w14:paraId="61DFC623" w14:textId="695A05AE" w:rsidR="006C2E91" w:rsidRPr="00C07151" w:rsidRDefault="006C2E91" w:rsidP="00732BAD">
            <w:pPr>
              <w:spacing w:after="60"/>
              <w:jc w:val="center"/>
              <w:rPr>
                <w:lang w:val="cs-CZ"/>
              </w:rPr>
            </w:pPr>
            <w:r w:rsidRPr="00E9555E">
              <w:rPr>
                <w:rFonts w:eastAsia="Tahoma"/>
                <w:lang w:val="en-GB" w:bidi="en-GB"/>
              </w:rPr>
              <w:t>In </w:t>
            </w:r>
            <w:r w:rsidR="00281811" w:rsidRPr="00DC0821">
              <w:rPr>
                <w:rFonts w:eastAsia="Tahoma"/>
                <w:lang w:val="en-GB" w:bidi="en-GB"/>
              </w:rPr>
              <w:t>Aarhus</w:t>
            </w:r>
            <w:r w:rsidRPr="00E9555E">
              <w:rPr>
                <w:rFonts w:eastAsia="Tahoma"/>
                <w:lang w:val="en-GB" w:bidi="en-GB"/>
              </w:rPr>
              <w:t xml:space="preserve"> on this </w:t>
            </w:r>
            <w:r w:rsidR="0070309A">
              <w:rPr>
                <w:rFonts w:eastAsia="Tahoma"/>
                <w:lang w:val="en-GB" w:bidi="en-GB"/>
              </w:rPr>
              <w:t>10.4.2024</w:t>
            </w:r>
          </w:p>
        </w:tc>
        <w:tc>
          <w:tcPr>
            <w:tcW w:w="4766" w:type="dxa"/>
            <w:tcBorders>
              <w:top w:val="single" w:sz="18" w:space="0" w:color="auto"/>
              <w:left w:val="single" w:sz="12" w:space="0" w:color="auto"/>
              <w:bottom w:val="single" w:sz="18" w:space="0" w:color="auto"/>
              <w:right w:val="single" w:sz="18" w:space="0" w:color="auto"/>
            </w:tcBorders>
            <w:shd w:val="clear" w:color="auto" w:fill="auto"/>
          </w:tcPr>
          <w:p w14:paraId="60C125F2" w14:textId="77777777" w:rsidR="006C2E91" w:rsidRPr="00C07151" w:rsidRDefault="006C2E91" w:rsidP="00732BAD">
            <w:pPr>
              <w:spacing w:after="60"/>
              <w:jc w:val="center"/>
              <w:rPr>
                <w:lang w:val="cs-CZ"/>
              </w:rPr>
            </w:pPr>
            <w:r w:rsidRPr="00C07151">
              <w:rPr>
                <w:rFonts w:eastAsia="Tahoma"/>
                <w:lang w:val="en-GB" w:bidi="en-GB"/>
              </w:rPr>
              <w:t>Buyer’s stamp and signature</w:t>
            </w:r>
          </w:p>
          <w:p w14:paraId="6CD9B111" w14:textId="77777777" w:rsidR="006C2E91" w:rsidRPr="00C07151" w:rsidRDefault="006C2E91" w:rsidP="00732BAD">
            <w:pPr>
              <w:spacing w:after="60"/>
              <w:jc w:val="center"/>
              <w:rPr>
                <w:lang w:val="cs-CZ"/>
              </w:rPr>
            </w:pPr>
          </w:p>
          <w:p w14:paraId="766AD88D" w14:textId="77777777" w:rsidR="006C2E91" w:rsidRPr="00C07151" w:rsidRDefault="006C2E91" w:rsidP="00732BAD">
            <w:pPr>
              <w:spacing w:after="60"/>
              <w:jc w:val="center"/>
              <w:rPr>
                <w:lang w:val="cs-CZ"/>
              </w:rPr>
            </w:pPr>
            <w:r w:rsidRPr="00C07151">
              <w:rPr>
                <w:rFonts w:eastAsia="Tahoma"/>
                <w:lang w:val="en-GB" w:bidi="en-GB"/>
              </w:rPr>
              <w:t>……………………………………………</w:t>
            </w:r>
          </w:p>
          <w:p w14:paraId="7C029154" w14:textId="77777777" w:rsidR="006C2E91" w:rsidRPr="00C07151" w:rsidRDefault="00E9555E" w:rsidP="00732BAD">
            <w:pPr>
              <w:spacing w:after="60"/>
              <w:jc w:val="center"/>
              <w:rPr>
                <w:lang w:val="cs-CZ"/>
              </w:rPr>
            </w:pPr>
            <w:r w:rsidRPr="00E9555E">
              <w:rPr>
                <w:rFonts w:eastAsia="Tahoma"/>
                <w:lang w:val="en-GB" w:bidi="en-GB"/>
              </w:rPr>
              <w:t xml:space="preserve">prof. </w:t>
            </w:r>
            <w:proofErr w:type="spellStart"/>
            <w:r w:rsidRPr="00E9555E">
              <w:rPr>
                <w:rFonts w:eastAsia="Tahoma"/>
                <w:lang w:val="en-GB" w:bidi="en-GB"/>
              </w:rPr>
              <w:t>Dr.</w:t>
            </w:r>
            <w:proofErr w:type="spellEnd"/>
            <w:r w:rsidRPr="00E9555E">
              <w:rPr>
                <w:rFonts w:eastAsia="Tahoma"/>
                <w:lang w:val="en-GB" w:bidi="en-GB"/>
              </w:rPr>
              <w:t xml:space="preserve"> Ing. Miroslav </w:t>
            </w:r>
            <w:proofErr w:type="spellStart"/>
            <w:r w:rsidRPr="00E9555E">
              <w:rPr>
                <w:rFonts w:eastAsia="Tahoma"/>
                <w:lang w:val="en-GB" w:bidi="en-GB"/>
              </w:rPr>
              <w:t>Černík</w:t>
            </w:r>
            <w:proofErr w:type="spellEnd"/>
            <w:r w:rsidRPr="00E9555E">
              <w:rPr>
                <w:rFonts w:eastAsia="Tahoma"/>
                <w:lang w:val="en-GB" w:bidi="en-GB"/>
              </w:rPr>
              <w:t xml:space="preserve"> </w:t>
            </w:r>
            <w:proofErr w:type="spellStart"/>
            <w:r w:rsidRPr="00E9555E">
              <w:rPr>
                <w:rFonts w:eastAsia="Tahoma"/>
                <w:lang w:val="en-GB" w:bidi="en-GB"/>
              </w:rPr>
              <w:t>CSc</w:t>
            </w:r>
            <w:proofErr w:type="spellEnd"/>
          </w:p>
          <w:p w14:paraId="098E4A51" w14:textId="0B935109" w:rsidR="006C2E91" w:rsidRPr="00C07151" w:rsidRDefault="006C2E91" w:rsidP="00732BAD">
            <w:pPr>
              <w:jc w:val="center"/>
              <w:rPr>
                <w:lang w:val="cs-CZ"/>
              </w:rPr>
            </w:pPr>
            <w:r w:rsidRPr="00C07151">
              <w:rPr>
                <w:rFonts w:eastAsia="Tahoma"/>
                <w:lang w:val="en-GB" w:bidi="en-GB"/>
              </w:rPr>
              <w:t xml:space="preserve">In Liberec on this </w:t>
            </w:r>
            <w:r w:rsidR="0070309A">
              <w:rPr>
                <w:rFonts w:eastAsia="Tahoma"/>
                <w:lang w:val="en-GB" w:bidi="en-GB"/>
              </w:rPr>
              <w:t>17.4.2024</w:t>
            </w:r>
          </w:p>
        </w:tc>
      </w:tr>
    </w:tbl>
    <w:p w14:paraId="6505D697" w14:textId="77777777" w:rsidR="00F21D13" w:rsidRPr="00C07151" w:rsidRDefault="00F21D13" w:rsidP="004079EC"/>
    <w:sectPr w:rsidR="00F21D13" w:rsidRPr="00C07151" w:rsidSect="00031CAA">
      <w:headerReference w:type="default" r:id="rId11"/>
      <w:footerReference w:type="default" r:id="rId12"/>
      <w:pgSz w:w="11906" w:h="16838" w:code="9"/>
      <w:pgMar w:top="1588" w:right="1134" w:bottom="1134" w:left="1134" w:header="1304"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010E8" w14:textId="77777777" w:rsidR="00FB6ECE" w:rsidRPr="00D91740" w:rsidRDefault="00FB6ECE" w:rsidP="00D91740">
      <w:r>
        <w:separator/>
      </w:r>
    </w:p>
  </w:endnote>
  <w:endnote w:type="continuationSeparator" w:id="0">
    <w:p w14:paraId="4B81F071" w14:textId="77777777" w:rsidR="00FB6ECE" w:rsidRPr="00D91740" w:rsidRDefault="00FB6ECE" w:rsidP="00D91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 Pro">
    <w:altName w:val="Corbel"/>
    <w:panose1 w:val="020B0503030403090204"/>
    <w:charset w:val="00"/>
    <w:family w:val="swiss"/>
    <w:notTrueType/>
    <w:pitch w:val="variable"/>
    <w:sig w:usb0="20000287" w:usb1="00000001"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Merriweather">
    <w:altName w:val="Calibri"/>
    <w:charset w:val="EE"/>
    <w:family w:val="auto"/>
    <w:pitch w:val="variable"/>
    <w:sig w:usb0="20000207" w:usb1="00000002" w:usb2="00000000" w:usb3="00000000" w:csb0="00000197"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FC975" w14:textId="77777777" w:rsidR="00D168CD" w:rsidRPr="00D168CD" w:rsidRDefault="00D168CD" w:rsidP="00D168CD">
    <w:pPr>
      <w:pStyle w:val="Zpat"/>
      <w:ind w:right="360"/>
      <w:rPr>
        <w:rFonts w:ascii="Merriweather" w:hAnsi="Merriweather" w:cs="Arial"/>
        <w:color w:val="5948AD"/>
        <w:sz w:val="18"/>
        <w:szCs w:val="18"/>
      </w:rPr>
    </w:pPr>
    <w:r w:rsidRPr="00D168CD">
      <w:rPr>
        <w:rFonts w:ascii="Merriweather" w:hAnsi="Merriweather" w:cs="Arial"/>
        <w:color w:val="5948AD"/>
        <w:sz w:val="18"/>
        <w:szCs w:val="18"/>
      </w:rPr>
      <w:t>Technical university of Liberec</w:t>
    </w:r>
  </w:p>
  <w:p w14:paraId="3C80816B" w14:textId="77777777" w:rsidR="00D168CD" w:rsidRPr="00D168CD" w:rsidRDefault="00D168CD" w:rsidP="00D168CD">
    <w:pPr>
      <w:pStyle w:val="Zpat"/>
      <w:rPr>
        <w:rFonts w:ascii="Merriweather" w:hAnsi="Merriweather" w:cs="Arial"/>
        <w:color w:val="5948AD"/>
        <w:sz w:val="18"/>
        <w:szCs w:val="18"/>
        <w:lang w:val="cs-CZ"/>
      </w:rPr>
    </w:pPr>
    <w:proofErr w:type="spellStart"/>
    <w:r w:rsidRPr="00D168CD">
      <w:rPr>
        <w:rFonts w:ascii="Merriweather" w:hAnsi="Merriweather" w:cs="Arial"/>
        <w:color w:val="5948AD"/>
        <w:sz w:val="18"/>
        <w:szCs w:val="18"/>
      </w:rPr>
      <w:t>Studentská</w:t>
    </w:r>
    <w:proofErr w:type="spellEnd"/>
    <w:r w:rsidRPr="00D168CD">
      <w:rPr>
        <w:rFonts w:ascii="Merriweather" w:hAnsi="Merriweather" w:cs="Arial"/>
        <w:color w:val="5948AD"/>
        <w:sz w:val="18"/>
        <w:szCs w:val="18"/>
      </w:rPr>
      <w:t xml:space="preserve"> 1402/2, 461 17</w:t>
    </w:r>
    <w:r w:rsidRPr="00D168CD">
      <w:rPr>
        <w:rFonts w:ascii="Merriweather" w:hAnsi="Merriweather" w:cs="Arial"/>
        <w:color w:val="5948AD"/>
        <w:sz w:val="18"/>
        <w:szCs w:val="18"/>
        <w:lang w:val="cs-CZ"/>
      </w:rPr>
      <w:t xml:space="preserve"> </w:t>
    </w:r>
    <w:r w:rsidRPr="00D168CD">
      <w:rPr>
        <w:rFonts w:ascii="Merriweather" w:hAnsi="Merriweather" w:cs="Arial"/>
        <w:color w:val="5948AD"/>
        <w:sz w:val="18"/>
        <w:szCs w:val="18"/>
      </w:rPr>
      <w:t>Liberec</w:t>
    </w:r>
    <w:r w:rsidR="006B1563">
      <w:rPr>
        <w:rFonts w:ascii="Merriweather" w:hAnsi="Merriweather" w:cs="Arial"/>
        <w:color w:val="5948AD"/>
        <w:sz w:val="18"/>
        <w:szCs w:val="18"/>
      </w:rPr>
      <w:t xml:space="preserve"> 1</w:t>
    </w:r>
    <w:r w:rsidRPr="00D168CD">
      <w:rPr>
        <w:rFonts w:ascii="Merriweather" w:hAnsi="Merriweather" w:cs="Arial"/>
        <w:color w:val="5948AD"/>
        <w:sz w:val="18"/>
        <w:szCs w:val="18"/>
        <w:lang w:val="cs-CZ"/>
      </w:rPr>
      <w:t xml:space="preserve">, Czech Republic </w:t>
    </w:r>
    <w:r w:rsidRPr="00D168CD">
      <w:rPr>
        <w:rFonts w:ascii="Merriweather" w:hAnsi="Merriweather" w:cs="Arial"/>
        <w:color w:val="5948AD"/>
        <w:sz w:val="18"/>
        <w:szCs w:val="18"/>
      </w:rPr>
      <w:t>| www.tul.cz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74234" w14:textId="77777777" w:rsidR="00FB6ECE" w:rsidRPr="00D91740" w:rsidRDefault="00FB6ECE" w:rsidP="00D91740">
      <w:r>
        <w:separator/>
      </w:r>
    </w:p>
  </w:footnote>
  <w:footnote w:type="continuationSeparator" w:id="0">
    <w:p w14:paraId="5010FB47" w14:textId="77777777" w:rsidR="00FB6ECE" w:rsidRPr="00D91740" w:rsidRDefault="00FB6ECE" w:rsidP="00D91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5F1BF" w14:textId="77777777" w:rsidR="00B144B6" w:rsidRDefault="00B144B6">
    <w:pPr>
      <w:pStyle w:val="Zhlav"/>
    </w:pPr>
    <w:r>
      <w:rPr>
        <w:noProof/>
        <w:lang w:val="cs-CZ"/>
      </w:rPr>
      <w:drawing>
        <wp:anchor distT="0" distB="0" distL="114300" distR="114300" simplePos="0" relativeHeight="251658240" behindDoc="0" locked="0" layoutInCell="1" allowOverlap="1" wp14:anchorId="0CF770C7" wp14:editId="0BAE2A29">
          <wp:simplePos x="0" y="0"/>
          <wp:positionH relativeFrom="page">
            <wp:posOffset>385445</wp:posOffset>
          </wp:positionH>
          <wp:positionV relativeFrom="page">
            <wp:posOffset>136525</wp:posOffset>
          </wp:positionV>
          <wp:extent cx="1472400" cy="8280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L 1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2400"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840DE"/>
    <w:multiLevelType w:val="hybridMultilevel"/>
    <w:tmpl w:val="8822042E"/>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15:restartNumberingAfterBreak="0">
    <w:nsid w:val="0BEC1DD7"/>
    <w:multiLevelType w:val="hybridMultilevel"/>
    <w:tmpl w:val="EAF0B0D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2434279E"/>
    <w:multiLevelType w:val="hybridMultilevel"/>
    <w:tmpl w:val="0CFECC62"/>
    <w:lvl w:ilvl="0" w:tplc="74AA3112">
      <w:start w:val="1"/>
      <w:numFmt w:val="upperRoman"/>
      <w:suff w:val="space"/>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8C616F"/>
    <w:multiLevelType w:val="hybridMultilevel"/>
    <w:tmpl w:val="5F628CE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4BAB2941"/>
    <w:multiLevelType w:val="hybridMultilevel"/>
    <w:tmpl w:val="06E83BE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4BEA1233"/>
    <w:multiLevelType w:val="hybridMultilevel"/>
    <w:tmpl w:val="E346ADE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52315C80"/>
    <w:multiLevelType w:val="hybridMultilevel"/>
    <w:tmpl w:val="614887BE"/>
    <w:lvl w:ilvl="0" w:tplc="E11EDAA4">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5A357E32"/>
    <w:multiLevelType w:val="hybridMultilevel"/>
    <w:tmpl w:val="72D6DD5C"/>
    <w:lvl w:ilvl="0" w:tplc="ABAEB23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A5A3125"/>
    <w:multiLevelType w:val="hybridMultilevel"/>
    <w:tmpl w:val="5B344E9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7C441927"/>
    <w:multiLevelType w:val="hybridMultilevel"/>
    <w:tmpl w:val="33D621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D130644"/>
    <w:multiLevelType w:val="hybridMultilevel"/>
    <w:tmpl w:val="2084E6F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7EA318BC"/>
    <w:multiLevelType w:val="hybridMultilevel"/>
    <w:tmpl w:val="F146D2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3"/>
  </w:num>
  <w:num w:numId="3">
    <w:abstractNumId w:val="9"/>
  </w:num>
  <w:num w:numId="4">
    <w:abstractNumId w:val="1"/>
  </w:num>
  <w:num w:numId="5">
    <w:abstractNumId w:val="0"/>
  </w:num>
  <w:num w:numId="6">
    <w:abstractNumId w:val="6"/>
  </w:num>
  <w:num w:numId="7">
    <w:abstractNumId w:val="5"/>
  </w:num>
  <w:num w:numId="8">
    <w:abstractNumId w:val="10"/>
  </w:num>
  <w:num w:numId="9">
    <w:abstractNumId w:val="4"/>
  </w:num>
  <w:num w:numId="10">
    <w:abstractNumId w:val="8"/>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EwNzQ0MjEwNzY2MTVT0lEKTi0uzszPAykwqgUAr8YpwywAAAA="/>
  </w:docVars>
  <w:rsids>
    <w:rsidRoot w:val="006C2E91"/>
    <w:rsid w:val="00016D7E"/>
    <w:rsid w:val="00020671"/>
    <w:rsid w:val="0002342B"/>
    <w:rsid w:val="000306B7"/>
    <w:rsid w:val="00031CAA"/>
    <w:rsid w:val="00037E8B"/>
    <w:rsid w:val="000447FF"/>
    <w:rsid w:val="00054AB4"/>
    <w:rsid w:val="000621DB"/>
    <w:rsid w:val="0007206B"/>
    <w:rsid w:val="0009301E"/>
    <w:rsid w:val="000B2FD0"/>
    <w:rsid w:val="000C00A6"/>
    <w:rsid w:val="000C73BA"/>
    <w:rsid w:val="000D3CD6"/>
    <w:rsid w:val="000E0B8C"/>
    <w:rsid w:val="000F1B08"/>
    <w:rsid w:val="000F2DBB"/>
    <w:rsid w:val="001472E5"/>
    <w:rsid w:val="001552F8"/>
    <w:rsid w:val="00162831"/>
    <w:rsid w:val="001764F7"/>
    <w:rsid w:val="00187A13"/>
    <w:rsid w:val="001903D8"/>
    <w:rsid w:val="00197647"/>
    <w:rsid w:val="001A21D5"/>
    <w:rsid w:val="001A5FEB"/>
    <w:rsid w:val="001D0688"/>
    <w:rsid w:val="001E574E"/>
    <w:rsid w:val="001E58AA"/>
    <w:rsid w:val="00204DA5"/>
    <w:rsid w:val="00211A50"/>
    <w:rsid w:val="00233367"/>
    <w:rsid w:val="00234630"/>
    <w:rsid w:val="00244E3D"/>
    <w:rsid w:val="00264515"/>
    <w:rsid w:val="0026636C"/>
    <w:rsid w:val="00266D1E"/>
    <w:rsid w:val="00270EEF"/>
    <w:rsid w:val="00281811"/>
    <w:rsid w:val="002B3AE9"/>
    <w:rsid w:val="002D0BBD"/>
    <w:rsid w:val="002F2D27"/>
    <w:rsid w:val="003069FB"/>
    <w:rsid w:val="0031128F"/>
    <w:rsid w:val="003534CF"/>
    <w:rsid w:val="0035775D"/>
    <w:rsid w:val="00372720"/>
    <w:rsid w:val="003855A8"/>
    <w:rsid w:val="00392572"/>
    <w:rsid w:val="00395052"/>
    <w:rsid w:val="003C2732"/>
    <w:rsid w:val="003C2A30"/>
    <w:rsid w:val="003D4251"/>
    <w:rsid w:val="003E23D0"/>
    <w:rsid w:val="003E39E8"/>
    <w:rsid w:val="003E73C1"/>
    <w:rsid w:val="003F53C3"/>
    <w:rsid w:val="003F5C1D"/>
    <w:rsid w:val="003F708D"/>
    <w:rsid w:val="003F7909"/>
    <w:rsid w:val="004079EC"/>
    <w:rsid w:val="0041455E"/>
    <w:rsid w:val="00415EDC"/>
    <w:rsid w:val="004164DE"/>
    <w:rsid w:val="00430B97"/>
    <w:rsid w:val="00434A40"/>
    <w:rsid w:val="00440D87"/>
    <w:rsid w:val="0047294E"/>
    <w:rsid w:val="00482981"/>
    <w:rsid w:val="004A1A1F"/>
    <w:rsid w:val="004C4EE3"/>
    <w:rsid w:val="004D2CEC"/>
    <w:rsid w:val="004E4D91"/>
    <w:rsid w:val="004F2057"/>
    <w:rsid w:val="0051708A"/>
    <w:rsid w:val="0054513A"/>
    <w:rsid w:val="0054538F"/>
    <w:rsid w:val="00547D21"/>
    <w:rsid w:val="00547F33"/>
    <w:rsid w:val="00581D47"/>
    <w:rsid w:val="0058708C"/>
    <w:rsid w:val="0059781A"/>
    <w:rsid w:val="005B0BEA"/>
    <w:rsid w:val="005B1C50"/>
    <w:rsid w:val="005B2DBA"/>
    <w:rsid w:val="005C0361"/>
    <w:rsid w:val="005C195F"/>
    <w:rsid w:val="005F3542"/>
    <w:rsid w:val="006023C7"/>
    <w:rsid w:val="0060642A"/>
    <w:rsid w:val="006179AB"/>
    <w:rsid w:val="0062547B"/>
    <w:rsid w:val="00635E47"/>
    <w:rsid w:val="00646C68"/>
    <w:rsid w:val="00682258"/>
    <w:rsid w:val="00682CF7"/>
    <w:rsid w:val="006A2B2E"/>
    <w:rsid w:val="006A7B72"/>
    <w:rsid w:val="006B1563"/>
    <w:rsid w:val="006B2306"/>
    <w:rsid w:val="006C1248"/>
    <w:rsid w:val="006C2E91"/>
    <w:rsid w:val="006C4918"/>
    <w:rsid w:val="0070309A"/>
    <w:rsid w:val="00727D1E"/>
    <w:rsid w:val="00732BAD"/>
    <w:rsid w:val="00732C4E"/>
    <w:rsid w:val="00751417"/>
    <w:rsid w:val="007641E4"/>
    <w:rsid w:val="00765B80"/>
    <w:rsid w:val="0076688C"/>
    <w:rsid w:val="00772D38"/>
    <w:rsid w:val="00782C6B"/>
    <w:rsid w:val="007B7340"/>
    <w:rsid w:val="007C101D"/>
    <w:rsid w:val="007E1211"/>
    <w:rsid w:val="007E1B00"/>
    <w:rsid w:val="007E1CDE"/>
    <w:rsid w:val="007E3086"/>
    <w:rsid w:val="007F55A7"/>
    <w:rsid w:val="007F6EF7"/>
    <w:rsid w:val="00800A0A"/>
    <w:rsid w:val="00822CC3"/>
    <w:rsid w:val="0082492F"/>
    <w:rsid w:val="00830E69"/>
    <w:rsid w:val="00854A4C"/>
    <w:rsid w:val="0086780A"/>
    <w:rsid w:val="00875B1F"/>
    <w:rsid w:val="00876BDF"/>
    <w:rsid w:val="008A59E2"/>
    <w:rsid w:val="008A5B31"/>
    <w:rsid w:val="008A71A9"/>
    <w:rsid w:val="008C0752"/>
    <w:rsid w:val="008C7C74"/>
    <w:rsid w:val="008D0430"/>
    <w:rsid w:val="008D4AC0"/>
    <w:rsid w:val="008E45DD"/>
    <w:rsid w:val="009023BA"/>
    <w:rsid w:val="009038F2"/>
    <w:rsid w:val="0093268F"/>
    <w:rsid w:val="009338CB"/>
    <w:rsid w:val="00935579"/>
    <w:rsid w:val="00940BBE"/>
    <w:rsid w:val="009562F4"/>
    <w:rsid w:val="0096147B"/>
    <w:rsid w:val="00971E5B"/>
    <w:rsid w:val="00976C5C"/>
    <w:rsid w:val="009777CB"/>
    <w:rsid w:val="009779EA"/>
    <w:rsid w:val="00981D60"/>
    <w:rsid w:val="00983AB6"/>
    <w:rsid w:val="00991063"/>
    <w:rsid w:val="009B3FFE"/>
    <w:rsid w:val="009B680A"/>
    <w:rsid w:val="009B6FDE"/>
    <w:rsid w:val="009C3F89"/>
    <w:rsid w:val="009E533C"/>
    <w:rsid w:val="009E5571"/>
    <w:rsid w:val="009F0621"/>
    <w:rsid w:val="00A13D9A"/>
    <w:rsid w:val="00A1575D"/>
    <w:rsid w:val="00A168E4"/>
    <w:rsid w:val="00A227BB"/>
    <w:rsid w:val="00A44955"/>
    <w:rsid w:val="00A51007"/>
    <w:rsid w:val="00A62D5D"/>
    <w:rsid w:val="00A71CEE"/>
    <w:rsid w:val="00A83757"/>
    <w:rsid w:val="00A947EC"/>
    <w:rsid w:val="00AC6790"/>
    <w:rsid w:val="00AF6442"/>
    <w:rsid w:val="00B01BBF"/>
    <w:rsid w:val="00B11F36"/>
    <w:rsid w:val="00B144B6"/>
    <w:rsid w:val="00B22B3F"/>
    <w:rsid w:val="00B2558D"/>
    <w:rsid w:val="00B266B5"/>
    <w:rsid w:val="00B33438"/>
    <w:rsid w:val="00B65538"/>
    <w:rsid w:val="00B735D4"/>
    <w:rsid w:val="00B7675D"/>
    <w:rsid w:val="00B82A89"/>
    <w:rsid w:val="00B82B57"/>
    <w:rsid w:val="00B94D65"/>
    <w:rsid w:val="00BC6C92"/>
    <w:rsid w:val="00BC7C22"/>
    <w:rsid w:val="00BD4858"/>
    <w:rsid w:val="00BD4B5B"/>
    <w:rsid w:val="00BE4CE5"/>
    <w:rsid w:val="00C07151"/>
    <w:rsid w:val="00C11798"/>
    <w:rsid w:val="00C17DE9"/>
    <w:rsid w:val="00C2033B"/>
    <w:rsid w:val="00C27B16"/>
    <w:rsid w:val="00C52697"/>
    <w:rsid w:val="00C74E92"/>
    <w:rsid w:val="00CB2217"/>
    <w:rsid w:val="00CB430D"/>
    <w:rsid w:val="00CB5736"/>
    <w:rsid w:val="00CD33AB"/>
    <w:rsid w:val="00CF2C49"/>
    <w:rsid w:val="00D168CD"/>
    <w:rsid w:val="00D43759"/>
    <w:rsid w:val="00D679AA"/>
    <w:rsid w:val="00D91740"/>
    <w:rsid w:val="00D961DE"/>
    <w:rsid w:val="00D97F6A"/>
    <w:rsid w:val="00DA6B94"/>
    <w:rsid w:val="00DC0821"/>
    <w:rsid w:val="00DD2774"/>
    <w:rsid w:val="00DD76D2"/>
    <w:rsid w:val="00DE4FF6"/>
    <w:rsid w:val="00DF3F1D"/>
    <w:rsid w:val="00DF56E4"/>
    <w:rsid w:val="00E0357F"/>
    <w:rsid w:val="00E06696"/>
    <w:rsid w:val="00E16AEA"/>
    <w:rsid w:val="00E2462E"/>
    <w:rsid w:val="00E5083D"/>
    <w:rsid w:val="00E5788A"/>
    <w:rsid w:val="00E63C1E"/>
    <w:rsid w:val="00E736EC"/>
    <w:rsid w:val="00E76C95"/>
    <w:rsid w:val="00E943ED"/>
    <w:rsid w:val="00E9555E"/>
    <w:rsid w:val="00EB40DD"/>
    <w:rsid w:val="00EC1907"/>
    <w:rsid w:val="00EC4FB2"/>
    <w:rsid w:val="00ED7798"/>
    <w:rsid w:val="00EE0CD7"/>
    <w:rsid w:val="00F06EA0"/>
    <w:rsid w:val="00F120AD"/>
    <w:rsid w:val="00F15FF1"/>
    <w:rsid w:val="00F21D13"/>
    <w:rsid w:val="00F26257"/>
    <w:rsid w:val="00F47BDF"/>
    <w:rsid w:val="00F62B5A"/>
    <w:rsid w:val="00FB2A8C"/>
    <w:rsid w:val="00FB6ECE"/>
    <w:rsid w:val="00FC6533"/>
    <w:rsid w:val="00FC7439"/>
    <w:rsid w:val="00FE09FA"/>
    <w:rsid w:val="00FE3A8F"/>
    <w:rsid w:val="00FE61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A8187F"/>
  <w15:docId w15:val="{DD7750D6-05D5-4490-9ABD-8C9F1322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4"/>
        <w:szCs w:val="24"/>
        <w:lang w:val="en-US"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C2E91"/>
    <w:pPr>
      <w:autoSpaceDE w:val="0"/>
      <w:autoSpaceDN w:val="0"/>
    </w:pPr>
  </w:style>
  <w:style w:type="paragraph" w:styleId="Nadpis1">
    <w:name w:val="heading 1"/>
    <w:basedOn w:val="Normln"/>
    <w:next w:val="Normln"/>
    <w:link w:val="Nadpis1Char"/>
    <w:uiPriority w:val="9"/>
    <w:qFormat/>
    <w:rsid w:val="00727D1E"/>
    <w:pPr>
      <w:keepNext/>
      <w:keepLines/>
      <w:spacing w:before="480"/>
      <w:outlineLvl w:val="0"/>
    </w:pPr>
    <w:rPr>
      <w:rFonts w:ascii="Cambria" w:hAnsi="Cambria"/>
      <w:b/>
      <w:bCs/>
      <w:color w:val="365F9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47BDF"/>
    <w:pPr>
      <w:tabs>
        <w:tab w:val="center" w:pos="4536"/>
        <w:tab w:val="right" w:pos="9072"/>
      </w:tabs>
    </w:pPr>
  </w:style>
  <w:style w:type="character" w:customStyle="1" w:styleId="ZhlavChar">
    <w:name w:val="Záhlaví Char"/>
    <w:basedOn w:val="Standardnpsmoodstavce"/>
    <w:link w:val="Zhlav"/>
    <w:uiPriority w:val="99"/>
    <w:rsid w:val="00F47BDF"/>
  </w:style>
  <w:style w:type="paragraph" w:styleId="Zpat">
    <w:name w:val="footer"/>
    <w:basedOn w:val="Normln"/>
    <w:link w:val="ZpatChar"/>
    <w:uiPriority w:val="99"/>
    <w:unhideWhenUsed/>
    <w:rsid w:val="00F47BDF"/>
    <w:pPr>
      <w:tabs>
        <w:tab w:val="center" w:pos="4536"/>
        <w:tab w:val="right" w:pos="9072"/>
      </w:tabs>
    </w:pPr>
  </w:style>
  <w:style w:type="character" w:customStyle="1" w:styleId="ZpatChar">
    <w:name w:val="Zápatí Char"/>
    <w:basedOn w:val="Standardnpsmoodstavce"/>
    <w:link w:val="Zpat"/>
    <w:uiPriority w:val="99"/>
    <w:rsid w:val="00F47BDF"/>
  </w:style>
  <w:style w:type="paragraph" w:styleId="Textbubliny">
    <w:name w:val="Balloon Text"/>
    <w:basedOn w:val="Normln"/>
    <w:link w:val="TextbublinyChar"/>
    <w:uiPriority w:val="99"/>
    <w:semiHidden/>
    <w:unhideWhenUsed/>
    <w:rsid w:val="00F47BDF"/>
    <w:rPr>
      <w:rFonts w:ascii="Tahoma" w:hAnsi="Tahoma"/>
      <w:sz w:val="16"/>
      <w:szCs w:val="16"/>
    </w:rPr>
  </w:style>
  <w:style w:type="character" w:customStyle="1" w:styleId="TextbublinyChar">
    <w:name w:val="Text bubliny Char"/>
    <w:link w:val="Textbubliny"/>
    <w:uiPriority w:val="99"/>
    <w:semiHidden/>
    <w:rsid w:val="00F47BDF"/>
    <w:rPr>
      <w:rFonts w:ascii="Tahoma" w:hAnsi="Tahoma" w:cs="Tahoma"/>
      <w:sz w:val="16"/>
      <w:szCs w:val="16"/>
    </w:rPr>
  </w:style>
  <w:style w:type="character" w:customStyle="1" w:styleId="Nadpis1Char">
    <w:name w:val="Nadpis 1 Char"/>
    <w:link w:val="Nadpis1"/>
    <w:uiPriority w:val="9"/>
    <w:rsid w:val="00727D1E"/>
    <w:rPr>
      <w:rFonts w:ascii="Cambria" w:eastAsia="Times New Roman" w:hAnsi="Cambria" w:cs="Times New Roman"/>
      <w:b/>
      <w:bCs/>
      <w:color w:val="365F91"/>
      <w:sz w:val="28"/>
      <w:szCs w:val="28"/>
    </w:rPr>
  </w:style>
  <w:style w:type="character" w:styleId="Zstupntext">
    <w:name w:val="Placeholder Text"/>
    <w:uiPriority w:val="99"/>
    <w:semiHidden/>
    <w:rsid w:val="00635E47"/>
    <w:rPr>
      <w:color w:val="808080"/>
    </w:rPr>
  </w:style>
  <w:style w:type="paragraph" w:styleId="Normlnweb">
    <w:name w:val="Normal (Web)"/>
    <w:basedOn w:val="Normln"/>
    <w:uiPriority w:val="99"/>
    <w:semiHidden/>
    <w:unhideWhenUsed/>
    <w:rsid w:val="00AC6790"/>
    <w:pPr>
      <w:spacing w:before="100" w:beforeAutospacing="1" w:after="100" w:afterAutospacing="1"/>
    </w:pPr>
  </w:style>
  <w:style w:type="paragraph" w:customStyle="1" w:styleId="TUL2011">
    <w:name w:val="TUL2011"/>
    <w:basedOn w:val="Normln"/>
    <w:next w:val="Normln"/>
    <w:link w:val="TUL2011Char"/>
    <w:rsid w:val="0054513A"/>
    <w:rPr>
      <w:rFonts w:ascii="Myriad Pro" w:hAnsi="Myriad Pro"/>
      <w:szCs w:val="22"/>
      <w:lang w:eastAsia="en-US"/>
    </w:rPr>
  </w:style>
  <w:style w:type="paragraph" w:customStyle="1" w:styleId="Default">
    <w:name w:val="Default"/>
    <w:rsid w:val="00031CAA"/>
    <w:pPr>
      <w:autoSpaceDE w:val="0"/>
      <w:autoSpaceDN w:val="0"/>
      <w:adjustRightInd w:val="0"/>
    </w:pPr>
    <w:rPr>
      <w:rFonts w:ascii="Myriad Pro" w:hAnsi="Myriad Pro" w:cs="Myriad Pro"/>
      <w:color w:val="000000"/>
    </w:rPr>
  </w:style>
  <w:style w:type="character" w:customStyle="1" w:styleId="TUL2011Char">
    <w:name w:val="TUL2011 Char"/>
    <w:link w:val="TUL2011"/>
    <w:rsid w:val="0054513A"/>
    <w:rPr>
      <w:rFonts w:ascii="Myriad Pro" w:eastAsia="Calibri" w:hAnsi="Myriad Pro" w:cs="Times New Roman"/>
      <w:szCs w:val="22"/>
      <w:lang w:eastAsia="en-US"/>
    </w:rPr>
  </w:style>
  <w:style w:type="paragraph" w:styleId="Zkladntext">
    <w:name w:val="Body Text"/>
    <w:basedOn w:val="Normln"/>
    <w:link w:val="ZkladntextChar"/>
    <w:rsid w:val="006C2E91"/>
    <w:pPr>
      <w:jc w:val="both"/>
    </w:pPr>
  </w:style>
  <w:style w:type="character" w:customStyle="1" w:styleId="ZkladntextChar">
    <w:name w:val="Základní text Char"/>
    <w:link w:val="Zkladntext"/>
    <w:rsid w:val="006C2E91"/>
    <w:rPr>
      <w:rFonts w:ascii="Tms Rmn" w:eastAsia="Times New Roman" w:hAnsi="Tms Rmn"/>
      <w:sz w:val="24"/>
      <w:szCs w:val="24"/>
    </w:rPr>
  </w:style>
  <w:style w:type="paragraph" w:styleId="Zkladntextodsazen">
    <w:name w:val="Body Text Indent"/>
    <w:basedOn w:val="Normln"/>
    <w:link w:val="ZkladntextodsazenChar"/>
    <w:rsid w:val="006C2E91"/>
    <w:pPr>
      <w:ind w:firstLine="709"/>
      <w:jc w:val="both"/>
    </w:pPr>
  </w:style>
  <w:style w:type="character" w:customStyle="1" w:styleId="ZkladntextodsazenChar">
    <w:name w:val="Základní text odsazený Char"/>
    <w:link w:val="Zkladntextodsazen"/>
    <w:rsid w:val="006C2E91"/>
    <w:rPr>
      <w:rFonts w:ascii="Tms Rmn" w:eastAsia="Times New Roman" w:hAnsi="Tms Rmn" w:cs="Tms Rmn"/>
      <w:sz w:val="24"/>
      <w:szCs w:val="24"/>
    </w:rPr>
  </w:style>
  <w:style w:type="paragraph" w:styleId="Nzev">
    <w:name w:val="Title"/>
    <w:basedOn w:val="Normln"/>
    <w:link w:val="NzevChar"/>
    <w:qFormat/>
    <w:rsid w:val="006C2E91"/>
    <w:pPr>
      <w:autoSpaceDE/>
      <w:autoSpaceDN/>
      <w:jc w:val="center"/>
    </w:pPr>
    <w:rPr>
      <w:b/>
      <w:sz w:val="28"/>
    </w:rPr>
  </w:style>
  <w:style w:type="character" w:customStyle="1" w:styleId="NzevChar">
    <w:name w:val="Název Char"/>
    <w:link w:val="Nzev"/>
    <w:rsid w:val="006C2E91"/>
    <w:rPr>
      <w:rFonts w:ascii="Times New Roman" w:eastAsia="Times New Roman" w:hAnsi="Times New Roman"/>
      <w:b/>
      <w:sz w:val="28"/>
    </w:rPr>
  </w:style>
  <w:style w:type="character" w:styleId="Odkaznakoment">
    <w:name w:val="annotation reference"/>
    <w:uiPriority w:val="99"/>
    <w:semiHidden/>
    <w:unhideWhenUsed/>
    <w:rsid w:val="0082492F"/>
    <w:rPr>
      <w:sz w:val="16"/>
      <w:szCs w:val="16"/>
    </w:rPr>
  </w:style>
  <w:style w:type="paragraph" w:styleId="Textkomente">
    <w:name w:val="annotation text"/>
    <w:basedOn w:val="Normln"/>
    <w:link w:val="TextkomenteChar"/>
    <w:uiPriority w:val="99"/>
    <w:semiHidden/>
    <w:unhideWhenUsed/>
    <w:rsid w:val="0082492F"/>
  </w:style>
  <w:style w:type="character" w:customStyle="1" w:styleId="TextkomenteChar">
    <w:name w:val="Text komentáře Char"/>
    <w:link w:val="Textkomente"/>
    <w:uiPriority w:val="99"/>
    <w:semiHidden/>
    <w:rsid w:val="0082492F"/>
    <w:rPr>
      <w:rFonts w:ascii="Tms Rmn" w:eastAsia="Times New Roman" w:hAnsi="Tms Rmn" w:cs="Tms Rmn"/>
      <w:lang w:val="en-US"/>
    </w:rPr>
  </w:style>
  <w:style w:type="paragraph" w:styleId="Pedmtkomente">
    <w:name w:val="annotation subject"/>
    <w:basedOn w:val="Textkomente"/>
    <w:next w:val="Textkomente"/>
    <w:link w:val="PedmtkomenteChar"/>
    <w:uiPriority w:val="99"/>
    <w:semiHidden/>
    <w:unhideWhenUsed/>
    <w:rsid w:val="0082492F"/>
    <w:rPr>
      <w:b/>
      <w:bCs/>
    </w:rPr>
  </w:style>
  <w:style w:type="character" w:customStyle="1" w:styleId="PedmtkomenteChar">
    <w:name w:val="Předmět komentáře Char"/>
    <w:link w:val="Pedmtkomente"/>
    <w:uiPriority w:val="99"/>
    <w:semiHidden/>
    <w:rsid w:val="0082492F"/>
    <w:rPr>
      <w:rFonts w:ascii="Tms Rmn" w:eastAsia="Times New Roman" w:hAnsi="Tms Rmn" w:cs="Tms Rmn"/>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98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prokop\Desktop\Michal-Dokumenty\_Prokop%20Michal\tul-hlavickovy-papir-zakladni-c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5021DAD5076041AD6AAF84130D178B" ma:contentTypeVersion="12" ma:contentTypeDescription="Vytvoří nový dokument" ma:contentTypeScope="" ma:versionID="45c7ef3dc66316577ac311789961d6f4">
  <xsd:schema xmlns:xsd="http://www.w3.org/2001/XMLSchema" xmlns:xs="http://www.w3.org/2001/XMLSchema" xmlns:p="http://schemas.microsoft.com/office/2006/metadata/properties" xmlns:ns3="6e0fb9b0-b993-473a-b020-0e26f7bcde7a" targetNamespace="http://schemas.microsoft.com/office/2006/metadata/properties" ma:root="true" ma:fieldsID="f28a44854323a38911ec6b48aae3b1c9" ns3:_="">
    <xsd:import namespace="6e0fb9b0-b993-473a-b020-0e26f7bcde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fb9b0-b993-473a-b020-0e26f7bcd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3CD61-3DE9-4223-8581-3C1499D12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fb9b0-b993-473a-b020-0e26f7bcd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E17AD-255C-4001-A3F1-471939A4F421}">
  <ds:schemaRefs>
    <ds:schemaRef ds:uri="http://schemas.microsoft.com/sharepoint/v3/contenttype/forms"/>
  </ds:schemaRefs>
</ds:datastoreItem>
</file>

<file path=customXml/itemProps3.xml><?xml version="1.0" encoding="utf-8"?>
<ds:datastoreItem xmlns:ds="http://schemas.openxmlformats.org/officeDocument/2006/customXml" ds:itemID="{4FFE8749-60E2-434E-87F9-914B110E0A16}">
  <ds:schemaRefs>
    <ds:schemaRef ds:uri="http://purl.org/dc/elements/1.1/"/>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6e0fb9b0-b993-473a-b020-0e26f7bcde7a"/>
    <ds:schemaRef ds:uri="http://purl.org/dc/dcmitype/"/>
  </ds:schemaRefs>
</ds:datastoreItem>
</file>

<file path=customXml/itemProps4.xml><?xml version="1.0" encoding="utf-8"?>
<ds:datastoreItem xmlns:ds="http://schemas.openxmlformats.org/officeDocument/2006/customXml" ds:itemID="{27CE926F-3A3F-4F81-B7FF-EE3BDB4B4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tul-hlavickovy-papir-zakladni-cz</Template>
  <TotalTime>1</TotalTime>
  <Pages>4</Pages>
  <Words>1444</Words>
  <Characters>8523</Characters>
  <Application>Microsoft Office Word</Application>
  <DocSecurity>4</DocSecurity>
  <Lines>71</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TULšablonaWORD2011</vt:lpstr>
      <vt:lpstr>TULšablonaWORD2011</vt:lpstr>
    </vt:vector>
  </TitlesOfParts>
  <Company>Grizli777</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TULšablonaWORD2011</dc:title>
  <dc:creator>Barbora Zajícová</dc:creator>
  <cp:lastModifiedBy>Petra Halířová</cp:lastModifiedBy>
  <cp:revision>2</cp:revision>
  <cp:lastPrinted>2020-03-02T11:13:00Z</cp:lastPrinted>
  <dcterms:created xsi:type="dcterms:W3CDTF">2024-04-17T10:30:00Z</dcterms:created>
  <dcterms:modified xsi:type="dcterms:W3CDTF">2024-04-17T10:30:00Z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0x010100635021DAD5076041AD6AAF84130D178B</vt:lpwstr>
  </property>
</Properties>
</file>