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5220300250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4" w:lineRule="exact" w:before="1"/>
        <w:ind w:left="382"/>
        <w:jc w:val="left"/>
      </w:pPr>
      <w:r>
        <w:rPr/>
        <w:t>Statutární</w:t>
      </w:r>
      <w:r>
        <w:rPr>
          <w:spacing w:val="-9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4"/>
        </w:rPr>
        <w:t>Brno</w:t>
      </w:r>
    </w:p>
    <w:p>
      <w:pPr>
        <w:pStyle w:val="BodyText"/>
        <w:spacing w:line="263" w:lineRule="exact"/>
        <w:ind w:left="382"/>
      </w:pPr>
      <w:r>
        <w:rPr/>
        <w:t>městská</w:t>
      </w:r>
      <w:r>
        <w:rPr>
          <w:spacing w:val="-9"/>
        </w:rPr>
        <w:t> </w:t>
      </w:r>
      <w:r>
        <w:rPr/>
        <w:t>část</w:t>
      </w:r>
      <w:r>
        <w:rPr>
          <w:spacing w:val="-9"/>
        </w:rPr>
        <w:t> </w:t>
      </w:r>
      <w:r>
        <w:rPr/>
        <w:t>Brno-</w:t>
      </w:r>
      <w:r>
        <w:rPr>
          <w:spacing w:val="-4"/>
        </w:rPr>
        <w:t>střed</w:t>
      </w:r>
    </w:p>
    <w:p>
      <w:pPr>
        <w:pStyle w:val="BodyText"/>
        <w:tabs>
          <w:tab w:pos="3221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Dominikánská</w:t>
      </w:r>
      <w:r>
        <w:rPr>
          <w:spacing w:val="-9"/>
        </w:rPr>
        <w:t> </w:t>
      </w:r>
      <w:r>
        <w:rPr/>
        <w:t>264/2,</w:t>
      </w:r>
      <w:r>
        <w:rPr>
          <w:spacing w:val="-9"/>
        </w:rPr>
        <w:t> </w:t>
      </w:r>
      <w:r>
        <w:rPr/>
        <w:t>601</w:t>
      </w:r>
      <w:r>
        <w:rPr>
          <w:spacing w:val="-7"/>
        </w:rPr>
        <w:t> </w:t>
      </w:r>
      <w:r>
        <w:rPr/>
        <w:t>69</w:t>
      </w:r>
      <w:r>
        <w:rPr>
          <w:spacing w:val="-8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3221" w:val="left" w:leader="none"/>
        </w:tabs>
        <w:spacing w:before="5"/>
        <w:ind w:left="38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44992785</w:t>
      </w:r>
    </w:p>
    <w:p>
      <w:pPr>
        <w:pStyle w:val="BodyText"/>
        <w:tabs>
          <w:tab w:pos="3250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5"/>
        </w:rPr>
        <w:t> </w:t>
      </w:r>
      <w:r>
        <w:rPr/>
        <w:t>arch.</w:t>
      </w:r>
      <w:r>
        <w:rPr>
          <w:spacing w:val="-4"/>
        </w:rPr>
        <w:t> </w:t>
      </w:r>
      <w:r>
        <w:rPr/>
        <w:t>Vojtěchem</w:t>
      </w:r>
      <w:r>
        <w:rPr>
          <w:spacing w:val="-1"/>
        </w:rPr>
        <w:t> </w:t>
      </w:r>
      <w:r>
        <w:rPr/>
        <w:t>M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c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starostou</w:t>
      </w:r>
      <w:r>
        <w:rPr>
          <w:spacing w:val="-4"/>
        </w:rPr>
        <w:t> </w:t>
      </w:r>
      <w:r>
        <w:rPr/>
        <w:t>městské</w:t>
      </w:r>
      <w:r>
        <w:rPr>
          <w:spacing w:val="-5"/>
        </w:rPr>
        <w:t> </w:t>
      </w:r>
      <w:r>
        <w:rPr/>
        <w:t>části</w:t>
      </w:r>
      <w:r>
        <w:rPr>
          <w:spacing w:val="-5"/>
        </w:rPr>
        <w:t> </w:t>
      </w:r>
      <w:r>
        <w:rPr/>
        <w:t>Brno-</w:t>
      </w:r>
      <w:r>
        <w:rPr>
          <w:spacing w:val="-2"/>
        </w:rPr>
        <w:t>střed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313621/0710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5220300250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185"/>
        <w:jc w:val="left"/>
      </w:pPr>
      <w:r>
        <w:rPr/>
        <w:t>„Městská</w:t>
      </w:r>
      <w:r>
        <w:rPr>
          <w:spacing w:val="-7"/>
        </w:rPr>
        <w:t> </w:t>
      </w:r>
      <w:r>
        <w:rPr/>
        <w:t>část</w:t>
      </w:r>
      <w:r>
        <w:rPr>
          <w:spacing w:val="-5"/>
        </w:rPr>
        <w:t> </w:t>
      </w:r>
      <w:r>
        <w:rPr/>
        <w:t>Brno-střed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Ekomobilita“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514 080,50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pět set čtrnáct tisíc osmdesát korun českých, padesát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 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</w:t>
      </w:r>
      <w:r>
        <w:rPr>
          <w:spacing w:val="-2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Podpora bude poskytnuta bankovním převodem peněžních</w:t>
      </w:r>
      <w:r>
        <w:rPr>
          <w:spacing w:val="25"/>
          <w:sz w:val="20"/>
        </w:rPr>
        <w:t> </w:t>
      </w:r>
      <w:r>
        <w:rPr>
          <w:sz w:val="20"/>
        </w:rPr>
        <w:t>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514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080,50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„Městská</w:t>
      </w:r>
      <w:r>
        <w:rPr>
          <w:spacing w:val="16"/>
          <w:sz w:val="20"/>
        </w:rPr>
        <w:t> </w:t>
      </w:r>
      <w:r>
        <w:rPr>
          <w:sz w:val="20"/>
        </w:rPr>
        <w:t>část</w:t>
      </w:r>
      <w:r>
        <w:rPr>
          <w:spacing w:val="13"/>
          <w:sz w:val="20"/>
        </w:rPr>
        <w:t> </w:t>
      </w:r>
      <w:r>
        <w:rPr>
          <w:sz w:val="20"/>
        </w:rPr>
        <w:t>Brno-střed</w:t>
      </w:r>
      <w:r>
        <w:rPr>
          <w:spacing w:val="14"/>
          <w:sz w:val="20"/>
        </w:rPr>
        <w:t> </w:t>
      </w:r>
      <w:r>
        <w:rPr>
          <w:sz w:val="20"/>
        </w:rPr>
        <w:t>–</w:t>
      </w:r>
      <w:r>
        <w:rPr>
          <w:spacing w:val="15"/>
          <w:sz w:val="20"/>
        </w:rPr>
        <w:t> </w:t>
      </w:r>
      <w:r>
        <w:rPr>
          <w:sz w:val="20"/>
        </w:rPr>
        <w:t>Ekomobilita“</w:t>
      </w:r>
      <w:r>
        <w:rPr>
          <w:spacing w:val="13"/>
          <w:sz w:val="20"/>
        </w:rPr>
        <w:t> </w:t>
      </w:r>
      <w:r>
        <w:rPr>
          <w:sz w:val="20"/>
        </w:rPr>
        <w:t>byla</w:t>
      </w:r>
      <w:r>
        <w:rPr>
          <w:spacing w:val="13"/>
          <w:sz w:val="20"/>
        </w:rPr>
        <w:t> </w:t>
      </w:r>
      <w:r>
        <w:rPr>
          <w:sz w:val="20"/>
        </w:rPr>
        <w:t>provedena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14"/>
          <w:sz w:val="20"/>
        </w:rPr>
        <w:t> </w:t>
      </w:r>
      <w:r>
        <w:rPr>
          <w:sz w:val="20"/>
        </w:rPr>
        <w:t>žádostí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4.</w:t>
      </w:r>
      <w:r>
        <w:rPr>
          <w:spacing w:val="-5"/>
          <w:sz w:val="20"/>
        </w:rPr>
        <w:t> </w:t>
      </w:r>
      <w:r>
        <w:rPr>
          <w:sz w:val="20"/>
        </w:rPr>
        <w:t>1.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neveřejné</w:t>
      </w:r>
      <w:r>
        <w:rPr>
          <w:spacing w:val="-6"/>
          <w:sz w:val="20"/>
        </w:rPr>
        <w:t> </w:t>
      </w:r>
      <w:r>
        <w:rPr>
          <w:sz w:val="20"/>
        </w:rPr>
        <w:t>dobíjecí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right="113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0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 ve smyslu zákona č. 218/2000 Sb., o rozpočtových pravidlech a o změně</w:t>
      </w:r>
      <w:r>
        <w:rPr>
          <w:spacing w:val="-1"/>
        </w:rPr>
        <w:t> </w:t>
      </w:r>
      <w:r>
        <w:rPr/>
        <w:t>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dalších</w:t>
      </w:r>
      <w:r>
        <w:rPr>
          <w:spacing w:val="-5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57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2024-04-17T07:56:08Z</dcterms:created>
  <dcterms:modified xsi:type="dcterms:W3CDTF">2024-04-17T07:56:08Z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2024-04-17T00:00:00Z</vt:filetime>
  </property>
</Properties>
</file>