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tímto akceptujeme objednávku č. VOC-2024-001079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S přáním příjemného dne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Tahoma" w:eastAsia="Times New Roman" w:hAnsi="Tahoma" w:cs="Tahoma"/>
          <w:b/>
          <w:bCs/>
          <w:color w:val="0F243E"/>
          <w:sz w:val="20"/>
          <w:szCs w:val="20"/>
          <w:lang w:eastAsia="cs-CZ"/>
        </w:rPr>
        <w:t xml:space="preserve">Jana </w:t>
      </w:r>
      <w:proofErr w:type="spellStart"/>
      <w:r w:rsidRPr="00344A92">
        <w:rPr>
          <w:rFonts w:ascii="Tahoma" w:eastAsia="Times New Roman" w:hAnsi="Tahoma" w:cs="Tahoma"/>
          <w:b/>
          <w:bCs/>
          <w:color w:val="0F243E"/>
          <w:sz w:val="20"/>
          <w:szCs w:val="20"/>
          <w:lang w:eastAsia="cs-CZ"/>
        </w:rPr>
        <w:t>Englberthová</w:t>
      </w:r>
      <w:proofErr w:type="spellEnd"/>
      <w:r w:rsidRPr="00344A92">
        <w:rPr>
          <w:rFonts w:ascii="Tahoma" w:eastAsia="Times New Roman" w:hAnsi="Tahoma" w:cs="Tahoma"/>
          <w:color w:val="0F243E"/>
          <w:sz w:val="20"/>
          <w:szCs w:val="20"/>
          <w:lang w:eastAsia="cs-CZ"/>
        </w:rPr>
        <w:br/>
      </w:r>
      <w:r w:rsidRPr="00344A92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asistentka TO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Arial" w:eastAsia="Times New Roman" w:hAnsi="Arial" w:cs="Arial"/>
          <w:color w:val="0070C0"/>
          <w:sz w:val="19"/>
          <w:szCs w:val="19"/>
          <w:lang w:eastAsia="cs-CZ"/>
        </w:rPr>
        <w:t> 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Tahoma" w:eastAsia="Times New Roman" w:hAnsi="Tahoma" w:cs="Tahoma"/>
          <w:b/>
          <w:bCs/>
          <w:color w:val="0F243E"/>
          <w:sz w:val="19"/>
          <w:szCs w:val="19"/>
          <w:lang w:eastAsia="cs-CZ"/>
        </w:rPr>
        <w:t>M:</w:t>
      </w:r>
      <w:r w:rsidRPr="00344A92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 +420 739 583 476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E:</w:t>
      </w:r>
      <w:r w:rsidRPr="00344A92">
        <w:rPr>
          <w:rFonts w:ascii="Tahoma" w:eastAsia="Times New Roman" w:hAnsi="Tahoma" w:cs="Tahoma"/>
          <w:color w:val="0070C0"/>
          <w:sz w:val="19"/>
          <w:szCs w:val="19"/>
          <w:lang w:eastAsia="cs-CZ"/>
        </w:rPr>
        <w:t> </w:t>
      </w:r>
      <w:hyperlink r:id="rId4" w:history="1">
        <w:r w:rsidRPr="00344A9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cs-CZ"/>
          </w:rPr>
          <w:t>obchod@mzliberec.cz</w:t>
        </w:r>
      </w:hyperlink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Arial" w:eastAsia="Times New Roman" w:hAnsi="Arial" w:cs="Arial"/>
          <w:color w:val="0070C0"/>
          <w:sz w:val="19"/>
          <w:szCs w:val="19"/>
          <w:lang w:eastAsia="cs-CZ"/>
        </w:rPr>
        <w:t> 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Tahoma" w:eastAsia="Times New Roman" w:hAnsi="Tahoma" w:cs="Tahoma"/>
          <w:noProof/>
          <w:color w:val="0070C0"/>
          <w:sz w:val="19"/>
          <w:szCs w:val="19"/>
          <w:lang w:eastAsia="cs-CZ"/>
        </w:rPr>
        <w:drawing>
          <wp:inline distT="0" distB="0" distL="0" distR="0">
            <wp:extent cx="1314450" cy="190500"/>
            <wp:effectExtent l="0" t="0" r="0" b="0"/>
            <wp:docPr id="1" name="Obrázek 1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A92">
        <w:rPr>
          <w:rFonts w:ascii="Tahoma" w:eastAsia="Times New Roman" w:hAnsi="Tahoma" w:cs="Tahoma"/>
          <w:color w:val="0070C0"/>
          <w:sz w:val="19"/>
          <w:szCs w:val="19"/>
          <w:lang w:eastAsia="cs-CZ"/>
        </w:rPr>
        <w:br/>
      </w:r>
      <w:r w:rsidRPr="00344A92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>MZ Liberec, a.s. | Rudník 4, 543 72 Rudník u Vrchlabí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Tahoma" w:eastAsia="Times New Roman" w:hAnsi="Tahoma" w:cs="Tahoma"/>
          <w:color w:val="0F243E"/>
          <w:sz w:val="19"/>
          <w:szCs w:val="19"/>
          <w:lang w:eastAsia="cs-CZ"/>
        </w:rPr>
        <w:t xml:space="preserve">Kancelář Liberec | Gorkého 658/15, 460 01 Liberec </w:t>
      </w:r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344A9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cs-CZ"/>
          </w:rPr>
          <w:t>www.mzliberec.cz</w:t>
        </w:r>
      </w:hyperlink>
    </w:p>
    <w:p w:rsidR="00344A92" w:rsidRPr="00344A92" w:rsidRDefault="00344A92" w:rsidP="0034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4A9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51F64" w:rsidRDefault="00344A92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92"/>
    <w:rsid w:val="00344A92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7F68-B240-49C1-84EF-1C4D838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4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liberec.cz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bchod@mzlibe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2024-04-17T06:42:00Z</dcterms:created>
  <dcterms:modified xsi:type="dcterms:W3CDTF">2024-04-17T06:43:00Z</dcterms:modified>
</cp:coreProperties>
</file>