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3285F" w14:textId="77777777" w:rsidR="00CD1AD5" w:rsidRDefault="00C616C8">
      <w:pPr>
        <w:pStyle w:val="Bodytext20"/>
        <w:framePr w:wrap="none" w:vAnchor="page" w:hAnchor="page" w:x="1388" w:y="1319"/>
        <w:shd w:val="clear" w:color="auto" w:fill="auto"/>
        <w:spacing w:after="0"/>
      </w:pPr>
      <w:r>
        <w:t>Příloha č. 1</w:t>
      </w:r>
    </w:p>
    <w:p w14:paraId="53832860" w14:textId="1CB64C7D" w:rsidR="00CD1AD5" w:rsidRDefault="00C616C8">
      <w:pPr>
        <w:pStyle w:val="Bodytext20"/>
        <w:framePr w:w="7574" w:h="1521" w:hRule="exact" w:wrap="none" w:vAnchor="page" w:hAnchor="page" w:x="1388" w:y="2145"/>
        <w:shd w:val="clear" w:color="auto" w:fill="auto"/>
        <w:spacing w:after="0" w:line="293" w:lineRule="exact"/>
        <w:ind w:right="20"/>
        <w:jc w:val="center"/>
      </w:pPr>
      <w:r>
        <w:t>Specifikace prostor a technologií a časový harmonogram</w:t>
      </w:r>
      <w:r>
        <w:br/>
        <w:t>na základě nájemní smlouvy, kterou uzavřeli dne 22.03.2024</w:t>
      </w:r>
      <w:r>
        <w:br/>
        <w:t>Hudební divadlo v Karl</w:t>
      </w:r>
      <w:r w:rsidR="005D7851">
        <w:t>í</w:t>
      </w:r>
      <w:r>
        <w:t>ně</w:t>
      </w:r>
      <w:r>
        <w:br/>
        <w:t>a</w:t>
      </w:r>
    </w:p>
    <w:p w14:paraId="53832861" w14:textId="77777777" w:rsidR="00CD1AD5" w:rsidRDefault="00C616C8">
      <w:pPr>
        <w:pStyle w:val="Bodytext30"/>
        <w:framePr w:w="7574" w:h="1521" w:hRule="exact" w:wrap="none" w:vAnchor="page" w:hAnchor="page" w:x="1388" w:y="2145"/>
        <w:shd w:val="clear" w:color="auto" w:fill="auto"/>
        <w:spacing w:after="0"/>
        <w:ind w:right="20"/>
      </w:pPr>
      <w:r>
        <w:t>Time Media Services s.r.o.</w:t>
      </w:r>
    </w:p>
    <w:p w14:paraId="53832862" w14:textId="77777777" w:rsidR="00CD1AD5" w:rsidRDefault="00C616C8">
      <w:pPr>
        <w:pStyle w:val="Heading110"/>
        <w:framePr w:w="7574" w:h="5272" w:hRule="exact" w:wrap="none" w:vAnchor="page" w:hAnchor="page" w:x="1388" w:y="4260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53832863" w14:textId="77777777" w:rsidR="00CD1AD5" w:rsidRDefault="00C616C8">
      <w:pPr>
        <w:pStyle w:val="Bodytext20"/>
        <w:framePr w:w="7574" w:h="5272" w:hRule="exact" w:wrap="none" w:vAnchor="page" w:hAnchor="page" w:x="1388" w:y="4260"/>
        <w:shd w:val="clear" w:color="auto" w:fill="auto"/>
        <w:spacing w:after="328"/>
      </w:pPr>
      <w:r>
        <w:t>Veškeré jevištní, světelné a zvukové technologie.</w:t>
      </w:r>
    </w:p>
    <w:p w14:paraId="53832864" w14:textId="77777777" w:rsidR="00CD1AD5" w:rsidRDefault="00C616C8">
      <w:pPr>
        <w:pStyle w:val="Heading110"/>
        <w:framePr w:w="7574" w:h="5272" w:hRule="exact" w:wrap="none" w:vAnchor="page" w:hAnchor="page" w:x="1388" w:y="4260"/>
        <w:shd w:val="clear" w:color="auto" w:fill="auto"/>
        <w:spacing w:before="0"/>
      </w:pPr>
      <w:bookmarkStart w:id="1" w:name="bookmark1"/>
      <w:r>
        <w:t>Prostory:</w:t>
      </w:r>
      <w:bookmarkEnd w:id="1"/>
    </w:p>
    <w:p w14:paraId="53832865" w14:textId="77777777" w:rsidR="00CD1AD5" w:rsidRDefault="00C616C8">
      <w:pPr>
        <w:pStyle w:val="Bodytext20"/>
        <w:framePr w:w="7574" w:h="5272" w:hRule="exact" w:wrap="none" w:vAnchor="page" w:hAnchor="page" w:x="1388" w:y="4260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88" w:lineRule="exact"/>
        <w:ind w:left="400"/>
      </w:pPr>
      <w:r>
        <w:t>Sál</w:t>
      </w:r>
    </w:p>
    <w:p w14:paraId="53832866" w14:textId="77777777" w:rsidR="00CD1AD5" w:rsidRDefault="00C616C8">
      <w:pPr>
        <w:pStyle w:val="Bodytext20"/>
        <w:framePr w:w="7574" w:h="5272" w:hRule="exact" w:wrap="none" w:vAnchor="page" w:hAnchor="page" w:x="1388" w:y="4260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88" w:lineRule="exact"/>
        <w:ind w:left="400"/>
      </w:pPr>
      <w:r>
        <w:t>Jeviště</w:t>
      </w:r>
    </w:p>
    <w:p w14:paraId="53832867" w14:textId="77777777" w:rsidR="00CD1AD5" w:rsidRDefault="00C616C8">
      <w:pPr>
        <w:pStyle w:val="Bodytext20"/>
        <w:framePr w:w="7574" w:h="5272" w:hRule="exact" w:wrap="none" w:vAnchor="page" w:hAnchor="page" w:x="1388" w:y="4260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88" w:lineRule="exact"/>
        <w:ind w:left="400"/>
      </w:pPr>
      <w:r>
        <w:t>Zákulisí</w:t>
      </w:r>
    </w:p>
    <w:p w14:paraId="53832868" w14:textId="4F13E9DF" w:rsidR="00CD1AD5" w:rsidRDefault="00C616C8">
      <w:pPr>
        <w:pStyle w:val="Bodytext20"/>
        <w:framePr w:w="7574" w:h="5272" w:hRule="exact" w:wrap="none" w:vAnchor="page" w:hAnchor="page" w:x="1388" w:y="426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88" w:lineRule="exact"/>
        <w:ind w:left="400"/>
      </w:pPr>
      <w:r>
        <w:t xml:space="preserve">Foyer </w:t>
      </w:r>
      <w:r w:rsidR="005D7851">
        <w:t>1</w:t>
      </w:r>
      <w:r>
        <w:t>.NP + 2.NP</w:t>
      </w:r>
    </w:p>
    <w:p w14:paraId="53832869" w14:textId="77777777" w:rsidR="00CD1AD5" w:rsidRDefault="00C616C8">
      <w:pPr>
        <w:pStyle w:val="Bodytext20"/>
        <w:framePr w:w="7574" w:h="5272" w:hRule="exact" w:wrap="none" w:vAnchor="page" w:hAnchor="page" w:x="1388" w:y="426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88" w:lineRule="exact"/>
        <w:ind w:left="400"/>
      </w:pPr>
      <w:r>
        <w:t>Místnost zvuku 1.163A</w:t>
      </w:r>
    </w:p>
    <w:p w14:paraId="5383286A" w14:textId="77777777" w:rsidR="00CD1AD5" w:rsidRDefault="00C616C8">
      <w:pPr>
        <w:pStyle w:val="Bodytext20"/>
        <w:framePr w:w="7574" w:h="5272" w:hRule="exact" w:wrap="none" w:vAnchor="page" w:hAnchor="page" w:x="1388" w:y="426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88" w:lineRule="exact"/>
        <w:ind w:left="400"/>
      </w:pPr>
      <w:r>
        <w:t>Místnost 1.60 + 1.59</w:t>
      </w:r>
    </w:p>
    <w:p w14:paraId="5383286B" w14:textId="02D1B489" w:rsidR="00CD1AD5" w:rsidRDefault="00C616C8">
      <w:pPr>
        <w:pStyle w:val="Bodytext20"/>
        <w:framePr w:w="7574" w:h="5272" w:hRule="exact" w:wrap="none" w:vAnchor="page" w:hAnchor="page" w:x="1388" w:y="426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88" w:lineRule="exact"/>
        <w:ind w:left="400"/>
      </w:pPr>
      <w:r>
        <w:t xml:space="preserve">herecké šatny </w:t>
      </w:r>
      <w:r w:rsidR="005D7851">
        <w:t>10</w:t>
      </w:r>
      <w:r>
        <w:t>x</w:t>
      </w:r>
    </w:p>
    <w:p w14:paraId="5383286C" w14:textId="77777777" w:rsidR="00CD1AD5" w:rsidRDefault="00C616C8">
      <w:pPr>
        <w:pStyle w:val="Bodytext20"/>
        <w:framePr w:w="7574" w:h="5272" w:hRule="exact" w:wrap="none" w:vAnchor="page" w:hAnchor="page" w:x="1388" w:y="4260"/>
        <w:numPr>
          <w:ilvl w:val="0"/>
          <w:numId w:val="1"/>
        </w:numPr>
        <w:shd w:val="clear" w:color="auto" w:fill="auto"/>
        <w:tabs>
          <w:tab w:val="left" w:pos="778"/>
        </w:tabs>
        <w:spacing w:after="316" w:line="288" w:lineRule="exact"/>
        <w:ind w:left="400"/>
      </w:pPr>
      <w:r>
        <w:t>chodby divadla</w:t>
      </w:r>
    </w:p>
    <w:p w14:paraId="5383286D" w14:textId="77777777" w:rsidR="00CD1AD5" w:rsidRDefault="00C616C8">
      <w:pPr>
        <w:pStyle w:val="Heading110"/>
        <w:framePr w:w="7574" w:h="5272" w:hRule="exact" w:wrap="none" w:vAnchor="page" w:hAnchor="page" w:x="1388" w:y="4260"/>
        <w:shd w:val="clear" w:color="auto" w:fill="auto"/>
        <w:spacing w:before="0" w:line="293" w:lineRule="exact"/>
      </w:pPr>
      <w:bookmarkStart w:id="2" w:name="bookmark2"/>
      <w:r>
        <w:t>Obecný časový harmonogram akce 22/3/2024:</w:t>
      </w:r>
      <w:bookmarkEnd w:id="2"/>
    </w:p>
    <w:p w14:paraId="5383286E" w14:textId="77777777" w:rsidR="00CD1AD5" w:rsidRDefault="00C616C8">
      <w:pPr>
        <w:pStyle w:val="Bodytext20"/>
        <w:framePr w:w="7574" w:h="5272" w:hRule="exact" w:wrap="none" w:vAnchor="page" w:hAnchor="page" w:x="1388" w:y="4260"/>
        <w:shd w:val="clear" w:color="auto" w:fill="auto"/>
        <w:spacing w:after="0" w:line="293" w:lineRule="exact"/>
      </w:pPr>
      <w:r>
        <w:t>22/3</w:t>
      </w:r>
    </w:p>
    <w:p w14:paraId="39E240A6" w14:textId="77777777" w:rsidR="005D7851" w:rsidRDefault="00C616C8">
      <w:pPr>
        <w:pStyle w:val="Bodytext20"/>
        <w:framePr w:w="7574" w:h="5272" w:hRule="exact" w:wrap="none" w:vAnchor="page" w:hAnchor="page" w:x="1388" w:y="4260"/>
        <w:shd w:val="clear" w:color="auto" w:fill="auto"/>
        <w:spacing w:after="0" w:line="293" w:lineRule="exact"/>
        <w:ind w:right="2780"/>
      </w:pPr>
      <w:r>
        <w:t xml:space="preserve">08:00 návoz, příprava a natáčení po divadle </w:t>
      </w:r>
    </w:p>
    <w:p w14:paraId="06E0C307" w14:textId="77777777" w:rsidR="005D7851" w:rsidRDefault="00C616C8">
      <w:pPr>
        <w:pStyle w:val="Bodytext20"/>
        <w:framePr w:w="7574" w:h="5272" w:hRule="exact" w:wrap="none" w:vAnchor="page" w:hAnchor="page" w:x="1388" w:y="4260"/>
        <w:shd w:val="clear" w:color="auto" w:fill="auto"/>
        <w:spacing w:after="0" w:line="293" w:lineRule="exact"/>
        <w:ind w:right="2780"/>
      </w:pPr>
      <w:r>
        <w:t xml:space="preserve">13:00 - 14:00 natáčení na jevišti </w:t>
      </w:r>
    </w:p>
    <w:p w14:paraId="5383286F" w14:textId="43509E96" w:rsidR="00CD1AD5" w:rsidRDefault="00C616C8">
      <w:pPr>
        <w:pStyle w:val="Bodytext20"/>
        <w:framePr w:w="7574" w:h="5272" w:hRule="exact" w:wrap="none" w:vAnchor="page" w:hAnchor="page" w:x="1388" w:y="4260"/>
        <w:shd w:val="clear" w:color="auto" w:fill="auto"/>
        <w:spacing w:after="0" w:line="293" w:lineRule="exact"/>
        <w:ind w:right="2780"/>
      </w:pPr>
      <w:r>
        <w:t xml:space="preserve">20:00 konec </w:t>
      </w:r>
      <w:r>
        <w:t>natáčení, uklizeno</w:t>
      </w:r>
    </w:p>
    <w:p w14:paraId="53832870" w14:textId="77777777" w:rsidR="00CD1AD5" w:rsidRDefault="00CD1AD5">
      <w:pPr>
        <w:rPr>
          <w:sz w:val="2"/>
          <w:szCs w:val="2"/>
        </w:rPr>
      </w:pPr>
      <w:bookmarkStart w:id="3" w:name="_GoBack"/>
      <w:bookmarkEnd w:id="3"/>
    </w:p>
    <w:sectPr w:rsidR="00CD1A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32875" w14:textId="77777777" w:rsidR="00000000" w:rsidRDefault="00C616C8">
      <w:r>
        <w:separator/>
      </w:r>
    </w:p>
  </w:endnote>
  <w:endnote w:type="continuationSeparator" w:id="0">
    <w:p w14:paraId="53832877" w14:textId="77777777" w:rsidR="00000000" w:rsidRDefault="00C6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32871" w14:textId="77777777" w:rsidR="00CD1AD5" w:rsidRDefault="00CD1AD5"/>
  </w:footnote>
  <w:footnote w:type="continuationSeparator" w:id="0">
    <w:p w14:paraId="53832872" w14:textId="77777777" w:rsidR="00CD1AD5" w:rsidRDefault="00CD1A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F39AB"/>
    <w:multiLevelType w:val="multilevel"/>
    <w:tmpl w:val="22D6B8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D1AD5"/>
    <w:rsid w:val="005D7851"/>
    <w:rsid w:val="00C616C8"/>
    <w:rsid w:val="00C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285F"/>
  <w15:docId w15:val="{BF0CDAE3-6D29-4AAF-9E27-9D58515C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2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620" w:line="293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620" w:line="224" w:lineRule="exact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453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2024-03-22T12:25:00Z</dcterms:created>
  <dcterms:modified xsi:type="dcterms:W3CDTF">2024-03-22T12:27:00Z</dcterms:modified>
</cp:coreProperties>
</file>