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88C38" w14:textId="4A14D95A" w:rsidR="00776D9E" w:rsidRPr="0004663C" w:rsidRDefault="00776D9E" w:rsidP="00EE3A3D">
      <w:pPr>
        <w:pStyle w:val="Default"/>
        <w:jc w:val="center"/>
        <w:rPr>
          <w:sz w:val="28"/>
          <w:szCs w:val="28"/>
        </w:rPr>
      </w:pPr>
      <w:r w:rsidRPr="0004663C">
        <w:rPr>
          <w:b/>
          <w:bCs/>
          <w:sz w:val="28"/>
          <w:szCs w:val="28"/>
        </w:rPr>
        <w:t>Dodatek č. 1</w:t>
      </w:r>
    </w:p>
    <w:p w14:paraId="60A81CE1" w14:textId="77777777" w:rsidR="00776D9E" w:rsidRPr="00575316" w:rsidRDefault="00776D9E" w:rsidP="00776D9E">
      <w:pPr>
        <w:pStyle w:val="Default"/>
      </w:pPr>
      <w:r w:rsidRPr="00575316">
        <w:t xml:space="preserve">uzavřený v souladu s § 2079 a násl. zákona č. 89/2012 Sb., občanský zákoník (dále jen „občanský zákoník“) </w:t>
      </w:r>
    </w:p>
    <w:p w14:paraId="1E5D67EE" w14:textId="771A4975" w:rsidR="00667300" w:rsidRPr="00575316" w:rsidRDefault="00667300" w:rsidP="00667300">
      <w:pPr>
        <w:pStyle w:val="Default"/>
      </w:pPr>
      <w:r w:rsidRPr="00575316">
        <w:t xml:space="preserve">Ke </w:t>
      </w:r>
      <w:r w:rsidRPr="00575316">
        <w:t>SMLOUV</w:t>
      </w:r>
      <w:r w:rsidRPr="00575316">
        <w:t>Ě</w:t>
      </w:r>
      <w:r w:rsidRPr="00575316">
        <w:t xml:space="preserve"> O SPOLUPRÁCI PŘI ODBĚRU „NÁHRADNÍHO PLNĚNÍ“ V ROCE 2024</w:t>
      </w:r>
      <w:r w:rsidRPr="00575316">
        <w:rPr>
          <w:b/>
          <w:bCs/>
        </w:rPr>
        <w:t xml:space="preserve"> </w:t>
      </w:r>
    </w:p>
    <w:p w14:paraId="6DEB98A3" w14:textId="77777777" w:rsidR="00776D9E" w:rsidRPr="00575316" w:rsidRDefault="00776D9E" w:rsidP="00776D9E">
      <w:pPr>
        <w:pStyle w:val="Default"/>
        <w:rPr>
          <w:sz w:val="20"/>
          <w:szCs w:val="20"/>
        </w:rPr>
      </w:pPr>
    </w:p>
    <w:p w14:paraId="06275478" w14:textId="7159F9BC" w:rsidR="00776D9E" w:rsidRPr="00575316" w:rsidRDefault="00776D9E" w:rsidP="00776D9E">
      <w:pPr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 uzavřený mezi:</w:t>
      </w:r>
    </w:p>
    <w:p w14:paraId="362300E6" w14:textId="77777777" w:rsidR="00776D9E" w:rsidRPr="00575316" w:rsidRDefault="00776D9E" w:rsidP="00776D9E">
      <w:pPr>
        <w:tabs>
          <w:tab w:val="left" w:pos="426"/>
          <w:tab w:val="left" w:pos="2410"/>
        </w:tabs>
        <w:spacing w:before="240"/>
        <w:rPr>
          <w:rFonts w:ascii="Calibri" w:hAnsi="Calibri" w:cs="Calibri"/>
          <w:b/>
          <w:bCs/>
          <w:sz w:val="20"/>
          <w:szCs w:val="20"/>
        </w:rPr>
      </w:pPr>
      <w:r w:rsidRPr="00575316">
        <w:rPr>
          <w:rFonts w:ascii="Calibri" w:hAnsi="Calibri" w:cs="Calibri"/>
          <w:b/>
          <w:bCs/>
          <w:sz w:val="20"/>
          <w:szCs w:val="20"/>
        </w:rPr>
        <w:t xml:space="preserve">1. Dodavatel: </w:t>
      </w:r>
      <w:r w:rsidRPr="00575316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  <w:t>Panep CZ s.r.o.</w:t>
      </w:r>
    </w:p>
    <w:p w14:paraId="584A0B41" w14:textId="4CBE2875" w:rsidR="00776D9E" w:rsidRPr="00575316" w:rsidRDefault="00776D9E" w:rsidP="00776D9E">
      <w:pPr>
        <w:tabs>
          <w:tab w:val="left" w:pos="426"/>
          <w:tab w:val="left" w:pos="2410"/>
        </w:tabs>
        <w:spacing w:before="240"/>
        <w:rPr>
          <w:rFonts w:ascii="Calibri" w:hAnsi="Calibri" w:cs="Calibri"/>
          <w:b/>
          <w:bCs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Sídlo: 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Cs/>
          <w:sz w:val="20"/>
          <w:szCs w:val="20"/>
        </w:rPr>
        <w:t>Brněnská 1246, 665 01 Rosice</w:t>
      </w:r>
    </w:p>
    <w:p w14:paraId="2B9E9016" w14:textId="77777777" w:rsidR="00776D9E" w:rsidRPr="00575316" w:rsidRDefault="00776D9E" w:rsidP="00776D9E">
      <w:pPr>
        <w:tabs>
          <w:tab w:val="left" w:pos="2410"/>
        </w:tabs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IČ: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>26909243</w:t>
      </w:r>
    </w:p>
    <w:p w14:paraId="7D0A5CCD" w14:textId="77777777" w:rsidR="00776D9E" w:rsidRPr="00575316" w:rsidRDefault="00776D9E" w:rsidP="00776D9E">
      <w:pPr>
        <w:tabs>
          <w:tab w:val="left" w:pos="2410"/>
        </w:tabs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DIČ: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>CZ26909243</w:t>
      </w:r>
    </w:p>
    <w:p w14:paraId="11972940" w14:textId="77777777" w:rsidR="00776D9E" w:rsidRPr="00575316" w:rsidRDefault="00776D9E" w:rsidP="00776D9E">
      <w:pPr>
        <w:tabs>
          <w:tab w:val="left" w:pos="2410"/>
        </w:tabs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Jednající: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>Mgr. Radek Patočka</w:t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</w:p>
    <w:p w14:paraId="6F162AA1" w14:textId="77777777" w:rsidR="00776D9E" w:rsidRPr="00575316" w:rsidRDefault="00776D9E" w:rsidP="00776D9E">
      <w:pPr>
        <w:tabs>
          <w:tab w:val="left" w:pos="2410"/>
        </w:tabs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Bankovní spojení:</w:t>
      </w:r>
      <w:r w:rsidRPr="0057531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>Komerční banka, a.s.</w:t>
      </w:r>
    </w:p>
    <w:p w14:paraId="1CB8BA3E" w14:textId="61420259" w:rsidR="00776D9E" w:rsidRPr="00575316" w:rsidRDefault="00776D9E" w:rsidP="00776D9E">
      <w:pPr>
        <w:tabs>
          <w:tab w:val="left" w:pos="2410"/>
        </w:tabs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Číslo účtu: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 xml:space="preserve"> 86-4522320237</w:t>
      </w:r>
    </w:p>
    <w:p w14:paraId="322667D7" w14:textId="77777777" w:rsidR="004D37BB" w:rsidRDefault="00776D9E" w:rsidP="004D37BB">
      <w:pPr>
        <w:tabs>
          <w:tab w:val="left" w:pos="2410"/>
        </w:tabs>
        <w:rPr>
          <w:rFonts w:ascii="Calibri" w:hAnsi="Calibri" w:cs="Calibri"/>
          <w:bCs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dále jen „</w:t>
      </w:r>
      <w:r w:rsidRPr="00575316">
        <w:rPr>
          <w:rFonts w:ascii="Calibri" w:hAnsi="Calibri" w:cs="Calibri"/>
          <w:b/>
          <w:bCs/>
          <w:sz w:val="20"/>
          <w:szCs w:val="20"/>
        </w:rPr>
        <w:t xml:space="preserve">dodavatel“ </w:t>
      </w:r>
    </w:p>
    <w:p w14:paraId="6B2575A4" w14:textId="3E41A99E" w:rsidR="00776D9E" w:rsidRPr="004D37BB" w:rsidRDefault="004D37BB" w:rsidP="004D37BB">
      <w:pPr>
        <w:tabs>
          <w:tab w:val="left" w:pos="2410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="00776D9E" w:rsidRPr="00575316">
        <w:rPr>
          <w:rFonts w:ascii="Calibri" w:hAnsi="Calibri" w:cs="Calibri"/>
          <w:b/>
          <w:bCs/>
          <w:sz w:val="20"/>
          <w:szCs w:val="20"/>
        </w:rPr>
        <w:t>a</w:t>
      </w:r>
    </w:p>
    <w:p w14:paraId="171F14C9" w14:textId="77777777" w:rsidR="00776D9E" w:rsidRPr="00575316" w:rsidRDefault="00776D9E" w:rsidP="00776D9E">
      <w:pPr>
        <w:spacing w:before="240"/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b/>
          <w:bCs/>
          <w:sz w:val="20"/>
          <w:szCs w:val="20"/>
        </w:rPr>
        <w:t xml:space="preserve">2. </w:t>
      </w:r>
      <w:proofErr w:type="gramStart"/>
      <w:r w:rsidRPr="00575316">
        <w:rPr>
          <w:rFonts w:ascii="Calibri" w:hAnsi="Calibri" w:cs="Calibri"/>
          <w:b/>
          <w:bCs/>
          <w:sz w:val="20"/>
          <w:szCs w:val="20"/>
        </w:rPr>
        <w:t xml:space="preserve">Odběratel:   </w:t>
      </w:r>
      <w:proofErr w:type="gramEnd"/>
      <w:r w:rsidRPr="0057531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  <w:t xml:space="preserve">Nemocnice ve Frýdku-Místku, </w:t>
      </w:r>
      <w:proofErr w:type="spellStart"/>
      <w:r w:rsidRPr="00575316">
        <w:rPr>
          <w:rFonts w:ascii="Calibri" w:hAnsi="Calibri" w:cs="Calibri"/>
          <w:b/>
          <w:bCs/>
          <w:sz w:val="20"/>
          <w:szCs w:val="20"/>
        </w:rPr>
        <w:t>p.o</w:t>
      </w:r>
      <w:proofErr w:type="spellEnd"/>
      <w:r w:rsidRPr="00575316">
        <w:rPr>
          <w:rFonts w:ascii="Calibri" w:hAnsi="Calibri" w:cs="Calibri"/>
          <w:b/>
          <w:bCs/>
          <w:sz w:val="20"/>
          <w:szCs w:val="20"/>
        </w:rPr>
        <w:t xml:space="preserve">.   </w:t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  <w:t xml:space="preserve">            </w:t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 xml:space="preserve"> </w:t>
      </w:r>
    </w:p>
    <w:p w14:paraId="1E6D0E68" w14:textId="77777777" w:rsidR="00776D9E" w:rsidRPr="00575316" w:rsidRDefault="00776D9E" w:rsidP="00776D9E">
      <w:pPr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Sídlo: 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b/>
          <w:bCs/>
          <w:sz w:val="20"/>
          <w:szCs w:val="20"/>
        </w:rPr>
        <w:tab/>
      </w:r>
      <w:proofErr w:type="spellStart"/>
      <w:r w:rsidRPr="00575316">
        <w:rPr>
          <w:rFonts w:ascii="Calibri" w:hAnsi="Calibri" w:cs="Calibri"/>
          <w:sz w:val="20"/>
          <w:szCs w:val="20"/>
        </w:rPr>
        <w:t>El.Krásnohorské</w:t>
      </w:r>
      <w:proofErr w:type="spellEnd"/>
      <w:r w:rsidRPr="00575316">
        <w:rPr>
          <w:rFonts w:ascii="Calibri" w:hAnsi="Calibri" w:cs="Calibri"/>
          <w:sz w:val="20"/>
          <w:szCs w:val="20"/>
        </w:rPr>
        <w:t xml:space="preserve"> 321, 738 </w:t>
      </w:r>
      <w:proofErr w:type="gramStart"/>
      <w:r w:rsidRPr="00575316">
        <w:rPr>
          <w:rFonts w:ascii="Calibri" w:hAnsi="Calibri" w:cs="Calibri"/>
          <w:sz w:val="20"/>
          <w:szCs w:val="20"/>
        </w:rPr>
        <w:t>01  Frýdek</w:t>
      </w:r>
      <w:proofErr w:type="gramEnd"/>
      <w:r w:rsidRPr="00575316">
        <w:rPr>
          <w:rFonts w:ascii="Calibri" w:hAnsi="Calibri" w:cs="Calibri"/>
          <w:sz w:val="20"/>
          <w:szCs w:val="20"/>
        </w:rPr>
        <w:t>-Místek</w:t>
      </w:r>
    </w:p>
    <w:p w14:paraId="58CE65C6" w14:textId="77777777" w:rsidR="00776D9E" w:rsidRPr="00575316" w:rsidRDefault="00776D9E" w:rsidP="00776D9E">
      <w:pPr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IČ:</w:t>
      </w:r>
      <w:r w:rsidRPr="00575316">
        <w:rPr>
          <w:rStyle w:val="platne1"/>
          <w:rFonts w:ascii="Calibri" w:hAnsi="Calibri" w:cs="Calibri"/>
          <w:sz w:val="20"/>
          <w:szCs w:val="20"/>
        </w:rPr>
        <w:t xml:space="preserve"> 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 xml:space="preserve">          </w:t>
      </w:r>
      <w:r w:rsidRPr="00575316">
        <w:rPr>
          <w:rFonts w:ascii="Calibri" w:hAnsi="Calibri" w:cs="Calibri"/>
          <w:sz w:val="20"/>
          <w:szCs w:val="20"/>
        </w:rPr>
        <w:tab/>
        <w:t>00534188</w:t>
      </w:r>
    </w:p>
    <w:p w14:paraId="01234D67" w14:textId="77777777" w:rsidR="00776D9E" w:rsidRPr="00575316" w:rsidRDefault="00776D9E" w:rsidP="00776D9E">
      <w:pPr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DIČ: 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 xml:space="preserve">                     </w:t>
      </w:r>
      <w:r w:rsidRPr="00575316">
        <w:rPr>
          <w:rFonts w:ascii="Calibri" w:hAnsi="Calibri" w:cs="Calibri"/>
          <w:sz w:val="20"/>
          <w:szCs w:val="20"/>
        </w:rPr>
        <w:tab/>
        <w:t>CZ00534188</w:t>
      </w:r>
    </w:p>
    <w:p w14:paraId="425D0E2F" w14:textId="77777777" w:rsidR="00776D9E" w:rsidRPr="00575316" w:rsidRDefault="00776D9E" w:rsidP="00776D9E">
      <w:pPr>
        <w:pStyle w:val="Zhlav"/>
        <w:tabs>
          <w:tab w:val="left" w:pos="708"/>
          <w:tab w:val="left" w:pos="3540"/>
          <w:tab w:val="left" w:pos="4678"/>
        </w:tabs>
        <w:jc w:val="both"/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Jednající: </w:t>
      </w:r>
      <w:r w:rsidRPr="00575316">
        <w:rPr>
          <w:rFonts w:ascii="Calibri" w:hAnsi="Calibri" w:cs="Calibri"/>
          <w:sz w:val="20"/>
          <w:szCs w:val="20"/>
        </w:rPr>
        <w:tab/>
        <w:t>Ing. Tomáš Stejskal MBA</w:t>
      </w:r>
      <w:r w:rsidRPr="00575316">
        <w:rPr>
          <w:rFonts w:ascii="Calibri" w:hAnsi="Calibri" w:cs="Calibri"/>
          <w:sz w:val="20"/>
          <w:szCs w:val="20"/>
        </w:rPr>
        <w:tab/>
        <w:t xml:space="preserve">                               </w:t>
      </w:r>
    </w:p>
    <w:p w14:paraId="06F5E989" w14:textId="77777777" w:rsidR="00776D9E" w:rsidRPr="00575316" w:rsidRDefault="00776D9E" w:rsidP="00776D9E">
      <w:pPr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Bankovní spojení: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>MONETA Money Bank, a.s.</w:t>
      </w:r>
    </w:p>
    <w:p w14:paraId="3FB3262E" w14:textId="0823796A" w:rsidR="00776D9E" w:rsidRPr="00575316" w:rsidRDefault="00776D9E" w:rsidP="00776D9E">
      <w:pPr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Číslo </w:t>
      </w:r>
      <w:proofErr w:type="gramStart"/>
      <w:r w:rsidRPr="00575316">
        <w:rPr>
          <w:rFonts w:ascii="Calibri" w:hAnsi="Calibri" w:cs="Calibri"/>
          <w:sz w:val="20"/>
          <w:szCs w:val="20"/>
        </w:rPr>
        <w:t xml:space="preserve">účtu:   </w:t>
      </w:r>
      <w:proofErr w:type="gramEnd"/>
      <w:r w:rsidRPr="00575316"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575316">
        <w:rPr>
          <w:rFonts w:ascii="Calibri" w:hAnsi="Calibri" w:cs="Calibri"/>
          <w:sz w:val="20"/>
          <w:szCs w:val="20"/>
        </w:rPr>
        <w:tab/>
      </w:r>
      <w:r w:rsidR="00614B7F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>174-63407764/0600</w:t>
      </w:r>
    </w:p>
    <w:p w14:paraId="46591CCD" w14:textId="56AABAA2" w:rsidR="00776D9E" w:rsidRPr="00575316" w:rsidRDefault="00776D9E" w:rsidP="00776D9E">
      <w:pPr>
        <w:rPr>
          <w:rFonts w:ascii="Calibri" w:hAnsi="Calibri" w:cs="Calibri"/>
          <w:b/>
          <w:bCs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dále </w:t>
      </w:r>
      <w:proofErr w:type="gramStart"/>
      <w:r w:rsidRPr="00575316">
        <w:rPr>
          <w:rFonts w:ascii="Calibri" w:hAnsi="Calibri" w:cs="Calibri"/>
          <w:sz w:val="20"/>
          <w:szCs w:val="20"/>
        </w:rPr>
        <w:t>jen ,,</w:t>
      </w:r>
      <w:r w:rsidRPr="00575316">
        <w:rPr>
          <w:rFonts w:ascii="Calibri" w:hAnsi="Calibri" w:cs="Calibri"/>
          <w:b/>
          <w:bCs/>
          <w:sz w:val="20"/>
          <w:szCs w:val="20"/>
        </w:rPr>
        <w:t>odběratel</w:t>
      </w:r>
      <w:proofErr w:type="gramEnd"/>
      <w:r w:rsidRPr="00575316">
        <w:rPr>
          <w:rFonts w:ascii="Calibri" w:hAnsi="Calibri" w:cs="Calibri"/>
          <w:b/>
          <w:bCs/>
          <w:sz w:val="20"/>
          <w:szCs w:val="20"/>
        </w:rPr>
        <w:t>“</w:t>
      </w:r>
    </w:p>
    <w:p w14:paraId="0A8DE9A7" w14:textId="77777777" w:rsidR="006A6E57" w:rsidRPr="006A6E57" w:rsidRDefault="006A6E57" w:rsidP="006A6E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1496584" w14:textId="074CD906" w:rsidR="006A6E57" w:rsidRPr="006A6E57" w:rsidRDefault="006A6E57" w:rsidP="006A6E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A6E57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="00FC1EF8" w:rsidRPr="00575316">
        <w:rPr>
          <w:rFonts w:ascii="Calibri" w:hAnsi="Calibri" w:cs="Calibri"/>
          <w:color w:val="000000"/>
          <w:kern w:val="0"/>
          <w:sz w:val="20"/>
          <w:szCs w:val="20"/>
        </w:rPr>
        <w:tab/>
      </w:r>
      <w:r w:rsidR="00FC1EF8" w:rsidRPr="00575316">
        <w:rPr>
          <w:rFonts w:ascii="Calibri" w:hAnsi="Calibri" w:cs="Calibri"/>
          <w:color w:val="000000"/>
          <w:kern w:val="0"/>
          <w:sz w:val="20"/>
          <w:szCs w:val="20"/>
        </w:rPr>
        <w:tab/>
      </w:r>
      <w:r w:rsidR="00FC1EF8" w:rsidRPr="00575316">
        <w:rPr>
          <w:rFonts w:ascii="Calibri" w:hAnsi="Calibri" w:cs="Calibri"/>
          <w:color w:val="000000"/>
          <w:kern w:val="0"/>
          <w:sz w:val="20"/>
          <w:szCs w:val="20"/>
        </w:rPr>
        <w:tab/>
      </w:r>
      <w:r w:rsidR="00FC1EF8" w:rsidRPr="00575316">
        <w:rPr>
          <w:rFonts w:ascii="Calibri" w:hAnsi="Calibri" w:cs="Calibri"/>
          <w:color w:val="000000"/>
          <w:kern w:val="0"/>
          <w:sz w:val="20"/>
          <w:szCs w:val="20"/>
        </w:rPr>
        <w:tab/>
      </w:r>
      <w:r w:rsidRPr="006A6E5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PŘEDMĚT DODATKU </w:t>
      </w:r>
    </w:p>
    <w:p w14:paraId="2D562EF5" w14:textId="2A2E6FA2" w:rsidR="006A6E57" w:rsidRPr="00575316" w:rsidRDefault="006A6E57" w:rsidP="00FC1EF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575316">
        <w:rPr>
          <w:rFonts w:ascii="Calibri" w:hAnsi="Calibri" w:cs="Calibri"/>
          <w:color w:val="000000"/>
          <w:kern w:val="0"/>
          <w:sz w:val="20"/>
          <w:szCs w:val="20"/>
        </w:rPr>
        <w:t xml:space="preserve">Smluvní strany se dohodly na změně </w:t>
      </w:r>
      <w:r w:rsidR="00667300" w:rsidRPr="00575316">
        <w:rPr>
          <w:rFonts w:ascii="Calibri" w:hAnsi="Calibri" w:cs="Calibri"/>
          <w:color w:val="000000"/>
          <w:kern w:val="0"/>
          <w:sz w:val="20"/>
          <w:szCs w:val="20"/>
        </w:rPr>
        <w:t>bodu 1., článku III</w:t>
      </w:r>
      <w:r w:rsidR="00FC1EF8" w:rsidRPr="00575316">
        <w:rPr>
          <w:rFonts w:ascii="Calibri" w:hAnsi="Calibri" w:cs="Calibri"/>
          <w:color w:val="000000"/>
          <w:kern w:val="0"/>
          <w:sz w:val="20"/>
          <w:szCs w:val="20"/>
        </w:rPr>
        <w:t>.</w:t>
      </w:r>
      <w:r w:rsidR="00667300" w:rsidRPr="00575316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="00667300" w:rsidRPr="00575316">
        <w:rPr>
          <w:rFonts w:ascii="Calibri" w:hAnsi="Calibri" w:cs="Calibri"/>
          <w:sz w:val="20"/>
          <w:szCs w:val="20"/>
        </w:rPr>
        <w:t>SMLOUV</w:t>
      </w:r>
      <w:r w:rsidR="00667300" w:rsidRPr="00575316">
        <w:rPr>
          <w:rFonts w:ascii="Calibri" w:hAnsi="Calibri" w:cs="Calibri"/>
          <w:sz w:val="20"/>
          <w:szCs w:val="20"/>
        </w:rPr>
        <w:t>Y</w:t>
      </w:r>
      <w:r w:rsidR="00667300" w:rsidRPr="00575316">
        <w:rPr>
          <w:rFonts w:ascii="Calibri" w:hAnsi="Calibri" w:cs="Calibri"/>
          <w:sz w:val="20"/>
          <w:szCs w:val="20"/>
        </w:rPr>
        <w:t xml:space="preserve"> O SPOLUPRÁCI PŘI ODBĚRU</w:t>
      </w:r>
      <w:r w:rsidR="0085213E" w:rsidRPr="00575316">
        <w:rPr>
          <w:rFonts w:ascii="Calibri" w:hAnsi="Calibri" w:cs="Calibri"/>
          <w:sz w:val="20"/>
          <w:szCs w:val="20"/>
        </w:rPr>
        <w:t xml:space="preserve"> </w:t>
      </w:r>
      <w:r w:rsidR="00667300" w:rsidRPr="00575316">
        <w:rPr>
          <w:rFonts w:ascii="Calibri" w:hAnsi="Calibri" w:cs="Calibri"/>
          <w:sz w:val="20"/>
          <w:szCs w:val="20"/>
        </w:rPr>
        <w:t>„NÁHRADNÍHO PLNĚNÍ“ V ROCE 2024</w:t>
      </w:r>
      <w:r w:rsidR="00667300" w:rsidRPr="0057531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75316">
        <w:rPr>
          <w:rFonts w:ascii="Calibri" w:hAnsi="Calibri" w:cs="Calibri"/>
          <w:color w:val="000000"/>
          <w:kern w:val="0"/>
          <w:sz w:val="20"/>
          <w:szCs w:val="20"/>
        </w:rPr>
        <w:t>ze dne 2</w:t>
      </w:r>
      <w:r w:rsidR="00FC1EF8" w:rsidRPr="00575316">
        <w:rPr>
          <w:rFonts w:ascii="Calibri" w:hAnsi="Calibri" w:cs="Calibri"/>
          <w:color w:val="000000"/>
          <w:kern w:val="0"/>
          <w:sz w:val="20"/>
          <w:szCs w:val="20"/>
        </w:rPr>
        <w:t>8.11</w:t>
      </w:r>
      <w:r w:rsidRPr="00575316">
        <w:rPr>
          <w:rFonts w:ascii="Calibri" w:hAnsi="Calibri" w:cs="Calibri"/>
          <w:color w:val="000000"/>
          <w:kern w:val="0"/>
          <w:sz w:val="20"/>
          <w:szCs w:val="20"/>
        </w:rPr>
        <w:t>.</w:t>
      </w:r>
      <w:r w:rsidR="00FC1EF8" w:rsidRPr="00575316">
        <w:rPr>
          <w:rFonts w:ascii="Calibri" w:hAnsi="Calibri" w:cs="Calibri"/>
          <w:color w:val="000000"/>
          <w:kern w:val="0"/>
          <w:sz w:val="20"/>
          <w:szCs w:val="20"/>
        </w:rPr>
        <w:t xml:space="preserve">, </w:t>
      </w:r>
      <w:r w:rsidRPr="00575316">
        <w:rPr>
          <w:rFonts w:ascii="Calibri" w:hAnsi="Calibri" w:cs="Calibri"/>
          <w:color w:val="000000"/>
          <w:kern w:val="0"/>
          <w:sz w:val="20"/>
          <w:szCs w:val="20"/>
        </w:rPr>
        <w:t>a to následovně:</w:t>
      </w:r>
    </w:p>
    <w:p w14:paraId="0E7EECAE" w14:textId="781F7ECC" w:rsidR="006A6E57" w:rsidRPr="00575316" w:rsidRDefault="006A6E57" w:rsidP="006A6E57">
      <w:pPr>
        <w:numPr>
          <w:ilvl w:val="0"/>
          <w:numId w:val="1"/>
        </w:numPr>
        <w:tabs>
          <w:tab w:val="left" w:pos="9000"/>
          <w:tab w:val="left" w:pos="11880"/>
        </w:tabs>
        <w:spacing w:before="120" w:after="0" w:line="240" w:lineRule="auto"/>
        <w:ind w:right="72"/>
        <w:jc w:val="both"/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 xml:space="preserve">Dodavatel se zavazuje, že na veškeré daňové doklady - faktury, které mají datum uskutečnění zdanitelného plnění v období od 1. 1. 2024 do 31. 12. 2024 a současně, které byly odběratelem uhrazeny nejpozději do 31. 1. 2025, poskytne odběrateli odpovídající náhradní plnění a to do maximální výše odpovídající částce </w:t>
      </w:r>
      <w:r w:rsidRPr="00575316">
        <w:rPr>
          <w:rFonts w:ascii="Calibri" w:hAnsi="Calibri" w:cs="Calibri"/>
          <w:sz w:val="20"/>
          <w:szCs w:val="20"/>
        </w:rPr>
        <w:t>7</w:t>
      </w:r>
      <w:r w:rsidRPr="00575316">
        <w:rPr>
          <w:rFonts w:ascii="Calibri" w:hAnsi="Calibri" w:cs="Calibri"/>
          <w:b/>
          <w:sz w:val="20"/>
          <w:szCs w:val="20"/>
        </w:rPr>
        <w:t>00 000,</w:t>
      </w:r>
      <w:proofErr w:type="gramStart"/>
      <w:r w:rsidRPr="00575316">
        <w:rPr>
          <w:rFonts w:ascii="Calibri" w:hAnsi="Calibri" w:cs="Calibri"/>
          <w:b/>
          <w:sz w:val="20"/>
          <w:szCs w:val="20"/>
        </w:rPr>
        <w:t xml:space="preserve">- </w:t>
      </w:r>
      <w:r w:rsidRPr="00575316">
        <w:rPr>
          <w:rFonts w:ascii="Calibri" w:hAnsi="Calibri" w:cs="Calibri"/>
          <w:sz w:val="20"/>
          <w:szCs w:val="20"/>
        </w:rPr>
        <w:t xml:space="preserve"> Kč</w:t>
      </w:r>
      <w:proofErr w:type="gramEnd"/>
      <w:r w:rsidRPr="00575316">
        <w:rPr>
          <w:rFonts w:ascii="Calibri" w:hAnsi="Calibri" w:cs="Calibri"/>
          <w:sz w:val="20"/>
          <w:szCs w:val="20"/>
        </w:rPr>
        <w:t xml:space="preserve"> bez DPH.</w:t>
      </w:r>
    </w:p>
    <w:p w14:paraId="4B7ADA85" w14:textId="77777777" w:rsidR="005E49D9" w:rsidRPr="00575316" w:rsidRDefault="005E49D9" w:rsidP="006A6E57">
      <w:pPr>
        <w:rPr>
          <w:rFonts w:ascii="Calibri" w:hAnsi="Calibri" w:cs="Calibri"/>
          <w:sz w:val="20"/>
          <w:szCs w:val="20"/>
        </w:rPr>
      </w:pPr>
    </w:p>
    <w:p w14:paraId="6A9EF1D2" w14:textId="07900E08" w:rsidR="00992FB3" w:rsidRPr="00575316" w:rsidRDefault="005E49D9" w:rsidP="006A6E57">
      <w:pPr>
        <w:rPr>
          <w:rFonts w:ascii="Calibri" w:hAnsi="Calibri" w:cs="Calibri"/>
          <w:sz w:val="20"/>
          <w:szCs w:val="20"/>
        </w:rPr>
      </w:pPr>
      <w:r w:rsidRPr="00575316">
        <w:rPr>
          <w:rFonts w:ascii="Calibri" w:hAnsi="Calibri" w:cs="Calibri"/>
          <w:sz w:val="20"/>
          <w:szCs w:val="20"/>
        </w:rPr>
        <w:t>Dodavatel:</w:t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</w:r>
      <w:r w:rsidRPr="00575316">
        <w:rPr>
          <w:rFonts w:ascii="Calibri" w:hAnsi="Calibri" w:cs="Calibri"/>
          <w:sz w:val="20"/>
          <w:szCs w:val="20"/>
        </w:rPr>
        <w:tab/>
        <w:t>Odběratel:</w:t>
      </w:r>
    </w:p>
    <w:p w14:paraId="385ECA21" w14:textId="77777777" w:rsidR="00575316" w:rsidRDefault="00575316" w:rsidP="006A6E57"/>
    <w:p w14:paraId="5A49A54B" w14:textId="77777777" w:rsidR="005E49D9" w:rsidRDefault="005E49D9" w:rsidP="006A6E57"/>
    <w:p w14:paraId="3DF6492C" w14:textId="77777777" w:rsidR="00F42D45" w:rsidRDefault="00F42D45" w:rsidP="006A6E57"/>
    <w:p w14:paraId="7D79CD59" w14:textId="2C61FA59" w:rsidR="00F42D45" w:rsidRDefault="00575316" w:rsidP="006A6E57">
      <w:r>
        <w:t>Mgr. Radek Patočka, jednatel</w:t>
      </w:r>
      <w:r>
        <w:tab/>
      </w:r>
      <w:r>
        <w:tab/>
      </w:r>
      <w:r>
        <w:tab/>
      </w:r>
      <w:r>
        <w:tab/>
      </w:r>
      <w:r>
        <w:tab/>
        <w:t>Ing. Tomáš Stejskal MBA, ředitel</w:t>
      </w:r>
    </w:p>
    <w:sectPr w:rsidR="00F4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69D65" w14:textId="77777777" w:rsidR="00845551" w:rsidRDefault="00845551" w:rsidP="0004663C">
      <w:pPr>
        <w:spacing w:after="0" w:line="240" w:lineRule="auto"/>
      </w:pPr>
      <w:r>
        <w:separator/>
      </w:r>
    </w:p>
  </w:endnote>
  <w:endnote w:type="continuationSeparator" w:id="0">
    <w:p w14:paraId="04E92665" w14:textId="77777777" w:rsidR="00845551" w:rsidRDefault="00845551" w:rsidP="0004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CAC0C" w14:textId="77777777" w:rsidR="00845551" w:rsidRDefault="00845551" w:rsidP="0004663C">
      <w:pPr>
        <w:spacing w:after="0" w:line="240" w:lineRule="auto"/>
      </w:pPr>
      <w:r>
        <w:separator/>
      </w:r>
    </w:p>
  </w:footnote>
  <w:footnote w:type="continuationSeparator" w:id="0">
    <w:p w14:paraId="4CEBA6C2" w14:textId="77777777" w:rsidR="00845551" w:rsidRDefault="00845551" w:rsidP="0004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95B81"/>
    <w:multiLevelType w:val="hybridMultilevel"/>
    <w:tmpl w:val="C81217F4"/>
    <w:lvl w:ilvl="0" w:tplc="B31CBA3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542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9E"/>
    <w:rsid w:val="0004663C"/>
    <w:rsid w:val="000B4A33"/>
    <w:rsid w:val="004D37BB"/>
    <w:rsid w:val="00575316"/>
    <w:rsid w:val="005E49D9"/>
    <w:rsid w:val="00614B7F"/>
    <w:rsid w:val="00667300"/>
    <w:rsid w:val="006A6E57"/>
    <w:rsid w:val="00776D9E"/>
    <w:rsid w:val="007F5D67"/>
    <w:rsid w:val="00845551"/>
    <w:rsid w:val="0085213E"/>
    <w:rsid w:val="00992FB3"/>
    <w:rsid w:val="00CB1144"/>
    <w:rsid w:val="00EE3A3D"/>
    <w:rsid w:val="00F42D45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72BA"/>
  <w15:chartTrackingRefBased/>
  <w15:docId w15:val="{152552F2-B49C-44F6-8A6C-B38B072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semiHidden/>
    <w:rsid w:val="00776D9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semiHidden/>
    <w:rsid w:val="00776D9E"/>
    <w:rPr>
      <w:rFonts w:ascii="Arial" w:eastAsia="Times New Roman" w:hAnsi="Arial" w:cs="Arial"/>
      <w:kern w:val="0"/>
      <w:lang w:eastAsia="cs-CZ"/>
      <w14:ligatures w14:val="none"/>
    </w:rPr>
  </w:style>
  <w:style w:type="character" w:customStyle="1" w:styleId="platne1">
    <w:name w:val="platne1"/>
    <w:rsid w:val="00776D9E"/>
    <w:rPr>
      <w:w w:val="120"/>
    </w:rPr>
  </w:style>
  <w:style w:type="paragraph" w:styleId="Zpat">
    <w:name w:val="footer"/>
    <w:basedOn w:val="Normln"/>
    <w:link w:val="ZpatChar"/>
    <w:uiPriority w:val="99"/>
    <w:unhideWhenUsed/>
    <w:rsid w:val="0004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Mynar</dc:creator>
  <cp:keywords/>
  <dc:description/>
  <cp:lastModifiedBy>Miroslav Mynar</cp:lastModifiedBy>
  <cp:revision>13</cp:revision>
  <dcterms:created xsi:type="dcterms:W3CDTF">2024-04-15T06:32:00Z</dcterms:created>
  <dcterms:modified xsi:type="dcterms:W3CDTF">2024-04-15T06:53:00Z</dcterms:modified>
</cp:coreProperties>
</file>