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812FC" w14:textId="6A0E4FCA" w:rsidR="00283506" w:rsidRPr="004C34F7" w:rsidRDefault="009F247E" w:rsidP="00283506">
      <w:pPr>
        <w:jc w:val="center"/>
        <w:rPr>
          <w:rFonts w:ascii="Tahoma" w:hAnsi="Tahoma" w:cs="Tahoma"/>
          <w:b/>
          <w:bCs/>
          <w:sz w:val="20"/>
          <w:szCs w:val="20"/>
        </w:rPr>
      </w:pPr>
      <w:r w:rsidRPr="004C34F7">
        <w:rPr>
          <w:rFonts w:ascii="Tahoma" w:hAnsi="Tahoma" w:cs="Tahoma"/>
          <w:b/>
          <w:bCs/>
          <w:sz w:val="20"/>
          <w:szCs w:val="20"/>
        </w:rPr>
        <w:t xml:space="preserve">Smlouva o dílo a </w:t>
      </w:r>
      <w:r w:rsidR="004C25A3" w:rsidRPr="004C34F7">
        <w:rPr>
          <w:rFonts w:ascii="Tahoma" w:hAnsi="Tahoma" w:cs="Tahoma"/>
          <w:b/>
          <w:bCs/>
          <w:sz w:val="20"/>
          <w:szCs w:val="20"/>
        </w:rPr>
        <w:t>o poskytnutí licence</w:t>
      </w:r>
    </w:p>
    <w:p w14:paraId="6864C383" w14:textId="473915C8" w:rsidR="00283506" w:rsidRPr="004C34F7" w:rsidRDefault="007F6646" w:rsidP="00012B8B">
      <w:pPr>
        <w:jc w:val="center"/>
        <w:rPr>
          <w:rFonts w:ascii="Tahoma" w:hAnsi="Tahoma" w:cs="Tahoma"/>
          <w:sz w:val="20"/>
          <w:szCs w:val="20"/>
        </w:rPr>
      </w:pPr>
      <w:r w:rsidRPr="004C34F7">
        <w:rPr>
          <w:rFonts w:ascii="Tahoma" w:hAnsi="Tahoma" w:cs="Tahoma"/>
          <w:sz w:val="20"/>
          <w:szCs w:val="20"/>
        </w:rPr>
        <w:t>Uzavřená dle zákona č. 89/2012 Sb., občanský zákoník, v účinném znění</w:t>
      </w:r>
    </w:p>
    <w:p w14:paraId="512FD2C0" w14:textId="77777777" w:rsidR="00DC0CDC" w:rsidRPr="004C34F7" w:rsidRDefault="00DC0CDC" w:rsidP="00283506">
      <w:pPr>
        <w:jc w:val="center"/>
        <w:rPr>
          <w:rFonts w:ascii="Tahoma" w:hAnsi="Tahoma" w:cs="Tahoma"/>
          <w:b/>
          <w:bCs/>
          <w:sz w:val="20"/>
          <w:szCs w:val="20"/>
        </w:rPr>
      </w:pPr>
    </w:p>
    <w:p w14:paraId="5F454DC8" w14:textId="0493B700" w:rsidR="001C6831" w:rsidRPr="004C34F7" w:rsidRDefault="00DC0CDC" w:rsidP="00DC0CDC">
      <w:pPr>
        <w:pStyle w:val="Nadpis1"/>
        <w:rPr>
          <w:rFonts w:ascii="Tahoma" w:hAnsi="Tahoma" w:cs="Tahoma"/>
          <w:sz w:val="20"/>
          <w:szCs w:val="20"/>
        </w:rPr>
      </w:pPr>
      <w:r w:rsidRPr="004C34F7">
        <w:rPr>
          <w:rFonts w:ascii="Tahoma" w:hAnsi="Tahoma" w:cs="Tahoma"/>
          <w:sz w:val="20"/>
          <w:szCs w:val="20"/>
        </w:rPr>
        <w:t>Smluvní strany</w:t>
      </w:r>
    </w:p>
    <w:p w14:paraId="00C2ABBB" w14:textId="77777777" w:rsidR="00DC0CDC" w:rsidRPr="004C34F7" w:rsidRDefault="00DC0CDC" w:rsidP="00BA0E8A">
      <w:pPr>
        <w:jc w:val="both"/>
        <w:rPr>
          <w:rFonts w:ascii="Tahoma" w:hAnsi="Tahoma" w:cs="Tahoma"/>
          <w:b/>
          <w:color w:val="000000"/>
          <w:sz w:val="20"/>
          <w:szCs w:val="20"/>
        </w:rPr>
      </w:pPr>
    </w:p>
    <w:p w14:paraId="6DDC7758" w14:textId="77777777" w:rsidR="008349F2" w:rsidRPr="004C34F7" w:rsidRDefault="008349F2" w:rsidP="008349F2">
      <w:pPr>
        <w:jc w:val="both"/>
        <w:rPr>
          <w:rFonts w:ascii="Tahoma" w:hAnsi="Tahoma" w:cs="Tahoma"/>
          <w:color w:val="000000"/>
          <w:sz w:val="20"/>
          <w:szCs w:val="20"/>
        </w:rPr>
      </w:pPr>
      <w:r w:rsidRPr="004C34F7">
        <w:rPr>
          <w:rFonts w:ascii="Tahoma" w:hAnsi="Tahoma" w:cs="Tahoma"/>
          <w:b/>
          <w:color w:val="000000"/>
          <w:sz w:val="20"/>
          <w:szCs w:val="20"/>
        </w:rPr>
        <w:t>STUDIO NAJBRT, s.r.o.</w:t>
      </w:r>
    </w:p>
    <w:p w14:paraId="3DDB4E53" w14:textId="77777777" w:rsidR="008349F2" w:rsidRPr="004C34F7" w:rsidRDefault="008349F2" w:rsidP="008349F2">
      <w:pPr>
        <w:jc w:val="both"/>
        <w:rPr>
          <w:rFonts w:ascii="Tahoma" w:hAnsi="Tahoma" w:cs="Tahoma"/>
          <w:color w:val="000000"/>
          <w:sz w:val="20"/>
          <w:szCs w:val="20"/>
        </w:rPr>
      </w:pPr>
      <w:r w:rsidRPr="004C34F7">
        <w:rPr>
          <w:rFonts w:ascii="Tahoma" w:hAnsi="Tahoma" w:cs="Tahoma"/>
          <w:color w:val="000000"/>
          <w:sz w:val="20"/>
          <w:szCs w:val="20"/>
        </w:rPr>
        <w:t xml:space="preserve">se sídlem: </w:t>
      </w:r>
      <w:r w:rsidRPr="004C34F7">
        <w:rPr>
          <w:rFonts w:ascii="Tahoma" w:hAnsi="Tahoma" w:cs="Tahoma"/>
          <w:color w:val="000000"/>
          <w:sz w:val="20"/>
          <w:szCs w:val="20"/>
        </w:rPr>
        <w:tab/>
      </w:r>
      <w:r w:rsidRPr="004C34F7">
        <w:rPr>
          <w:rFonts w:ascii="Tahoma" w:hAnsi="Tahoma" w:cs="Tahoma"/>
          <w:color w:val="000000"/>
          <w:sz w:val="20"/>
          <w:szCs w:val="20"/>
        </w:rPr>
        <w:tab/>
      </w:r>
      <w:r w:rsidRPr="004C34F7">
        <w:rPr>
          <w:rFonts w:ascii="Tahoma" w:hAnsi="Tahoma" w:cs="Tahoma"/>
          <w:bCs/>
          <w:color w:val="000000"/>
          <w:sz w:val="20"/>
          <w:szCs w:val="20"/>
        </w:rPr>
        <w:t xml:space="preserve">U </w:t>
      </w:r>
      <w:proofErr w:type="spellStart"/>
      <w:r w:rsidRPr="004C34F7">
        <w:rPr>
          <w:rFonts w:ascii="Tahoma" w:hAnsi="Tahoma" w:cs="Tahoma"/>
          <w:bCs/>
          <w:color w:val="000000"/>
          <w:sz w:val="20"/>
          <w:szCs w:val="20"/>
        </w:rPr>
        <w:t>Nikolajky</w:t>
      </w:r>
      <w:proofErr w:type="spellEnd"/>
      <w:r w:rsidRPr="004C34F7">
        <w:rPr>
          <w:rFonts w:ascii="Tahoma" w:hAnsi="Tahoma" w:cs="Tahoma"/>
          <w:bCs/>
          <w:color w:val="000000"/>
          <w:sz w:val="20"/>
          <w:szCs w:val="20"/>
        </w:rPr>
        <w:t xml:space="preserve"> 822/7, 150 00 Praha 5</w:t>
      </w:r>
    </w:p>
    <w:p w14:paraId="21589A99" w14:textId="77777777" w:rsidR="008349F2" w:rsidRPr="004C34F7" w:rsidRDefault="008349F2" w:rsidP="008349F2">
      <w:pPr>
        <w:jc w:val="both"/>
        <w:rPr>
          <w:rFonts w:ascii="Tahoma" w:hAnsi="Tahoma" w:cs="Tahoma"/>
          <w:color w:val="000000"/>
          <w:sz w:val="20"/>
          <w:szCs w:val="20"/>
        </w:rPr>
      </w:pPr>
      <w:r w:rsidRPr="004C34F7">
        <w:rPr>
          <w:rFonts w:ascii="Tahoma" w:hAnsi="Tahoma" w:cs="Tahoma"/>
          <w:color w:val="000000"/>
          <w:sz w:val="20"/>
          <w:szCs w:val="20"/>
        </w:rPr>
        <w:t>zastoupená:</w:t>
      </w:r>
      <w:r w:rsidRPr="004C34F7">
        <w:rPr>
          <w:rFonts w:ascii="Tahoma" w:hAnsi="Tahoma" w:cs="Tahoma"/>
          <w:color w:val="000000"/>
          <w:sz w:val="20"/>
          <w:szCs w:val="20"/>
        </w:rPr>
        <w:tab/>
      </w:r>
      <w:r w:rsidRPr="004C34F7">
        <w:rPr>
          <w:rFonts w:ascii="Tahoma" w:hAnsi="Tahoma" w:cs="Tahoma"/>
          <w:color w:val="000000"/>
          <w:sz w:val="20"/>
          <w:szCs w:val="20"/>
        </w:rPr>
        <w:tab/>
      </w:r>
      <w:proofErr w:type="spellStart"/>
      <w:r w:rsidRPr="004C34F7">
        <w:rPr>
          <w:rFonts w:ascii="Tahoma" w:hAnsi="Tahoma" w:cs="Tahoma"/>
          <w:bCs/>
          <w:color w:val="000000"/>
          <w:sz w:val="20"/>
          <w:szCs w:val="20"/>
        </w:rPr>
        <w:t>ak</w:t>
      </w:r>
      <w:proofErr w:type="spellEnd"/>
      <w:r w:rsidRPr="004C34F7">
        <w:rPr>
          <w:rFonts w:ascii="Tahoma" w:hAnsi="Tahoma" w:cs="Tahoma"/>
          <w:bCs/>
          <w:color w:val="000000"/>
          <w:sz w:val="20"/>
          <w:szCs w:val="20"/>
        </w:rPr>
        <w:t xml:space="preserve">. </w:t>
      </w:r>
      <w:proofErr w:type="spellStart"/>
      <w:r w:rsidRPr="004C34F7">
        <w:rPr>
          <w:rFonts w:ascii="Tahoma" w:hAnsi="Tahoma" w:cs="Tahoma"/>
          <w:bCs/>
          <w:color w:val="000000"/>
          <w:sz w:val="20"/>
          <w:szCs w:val="20"/>
        </w:rPr>
        <w:t>mal</w:t>
      </w:r>
      <w:proofErr w:type="spellEnd"/>
      <w:r w:rsidRPr="004C34F7">
        <w:rPr>
          <w:rFonts w:ascii="Tahoma" w:hAnsi="Tahoma" w:cs="Tahoma"/>
          <w:bCs/>
          <w:color w:val="000000"/>
          <w:sz w:val="20"/>
          <w:szCs w:val="20"/>
        </w:rPr>
        <w:t>. Alešem Najbrtem, jednatelem</w:t>
      </w:r>
    </w:p>
    <w:p w14:paraId="5F2FAE41" w14:textId="77777777" w:rsidR="008349F2" w:rsidRPr="004C34F7" w:rsidRDefault="008349F2" w:rsidP="008349F2">
      <w:pPr>
        <w:jc w:val="both"/>
        <w:rPr>
          <w:rFonts w:ascii="Tahoma" w:hAnsi="Tahoma" w:cs="Tahoma"/>
          <w:color w:val="000000"/>
          <w:sz w:val="20"/>
          <w:szCs w:val="20"/>
        </w:rPr>
      </w:pPr>
      <w:r w:rsidRPr="004C34F7">
        <w:rPr>
          <w:rFonts w:ascii="Tahoma" w:hAnsi="Tahoma" w:cs="Tahoma"/>
          <w:color w:val="000000"/>
          <w:sz w:val="20"/>
          <w:szCs w:val="20"/>
        </w:rPr>
        <w:t xml:space="preserve">IČ: </w:t>
      </w:r>
      <w:r w:rsidRPr="004C34F7">
        <w:rPr>
          <w:rFonts w:ascii="Tahoma" w:hAnsi="Tahoma" w:cs="Tahoma"/>
          <w:color w:val="000000"/>
          <w:sz w:val="20"/>
          <w:szCs w:val="20"/>
        </w:rPr>
        <w:tab/>
      </w:r>
      <w:r w:rsidRPr="004C34F7">
        <w:rPr>
          <w:rFonts w:ascii="Tahoma" w:hAnsi="Tahoma" w:cs="Tahoma"/>
          <w:color w:val="000000"/>
          <w:sz w:val="20"/>
          <w:szCs w:val="20"/>
        </w:rPr>
        <w:tab/>
      </w:r>
      <w:r w:rsidRPr="004C34F7">
        <w:rPr>
          <w:rFonts w:ascii="Tahoma" w:hAnsi="Tahoma" w:cs="Tahoma"/>
          <w:color w:val="000000"/>
          <w:sz w:val="20"/>
          <w:szCs w:val="20"/>
        </w:rPr>
        <w:tab/>
      </w:r>
      <w:r w:rsidRPr="004C34F7">
        <w:rPr>
          <w:rFonts w:ascii="Tahoma" w:hAnsi="Tahoma" w:cs="Tahoma"/>
          <w:bCs/>
          <w:color w:val="000000"/>
          <w:sz w:val="20"/>
          <w:szCs w:val="20"/>
        </w:rPr>
        <w:t>251 24 021</w:t>
      </w:r>
    </w:p>
    <w:p w14:paraId="433CE92D" w14:textId="77777777" w:rsidR="008349F2" w:rsidRPr="004C34F7" w:rsidRDefault="008349F2" w:rsidP="008349F2">
      <w:pPr>
        <w:jc w:val="both"/>
        <w:rPr>
          <w:rFonts w:ascii="Tahoma" w:hAnsi="Tahoma" w:cs="Tahoma"/>
          <w:color w:val="000000"/>
          <w:sz w:val="20"/>
          <w:szCs w:val="20"/>
        </w:rPr>
      </w:pPr>
      <w:r w:rsidRPr="004C34F7">
        <w:rPr>
          <w:rFonts w:ascii="Tahoma" w:hAnsi="Tahoma" w:cs="Tahoma"/>
          <w:color w:val="000000"/>
          <w:sz w:val="20"/>
          <w:szCs w:val="20"/>
        </w:rPr>
        <w:t xml:space="preserve">DIČ: </w:t>
      </w:r>
      <w:r w:rsidRPr="004C34F7">
        <w:rPr>
          <w:rFonts w:ascii="Tahoma" w:hAnsi="Tahoma" w:cs="Tahoma"/>
          <w:color w:val="000000"/>
          <w:sz w:val="20"/>
          <w:szCs w:val="20"/>
        </w:rPr>
        <w:tab/>
      </w:r>
      <w:r w:rsidRPr="004C34F7">
        <w:rPr>
          <w:rFonts w:ascii="Tahoma" w:hAnsi="Tahoma" w:cs="Tahoma"/>
          <w:color w:val="000000"/>
          <w:sz w:val="20"/>
          <w:szCs w:val="20"/>
        </w:rPr>
        <w:tab/>
      </w:r>
      <w:r w:rsidRPr="004C34F7">
        <w:rPr>
          <w:rFonts w:ascii="Tahoma" w:hAnsi="Tahoma" w:cs="Tahoma"/>
          <w:color w:val="000000"/>
          <w:sz w:val="20"/>
          <w:szCs w:val="20"/>
        </w:rPr>
        <w:tab/>
      </w:r>
      <w:r w:rsidRPr="004C34F7">
        <w:rPr>
          <w:rFonts w:ascii="Tahoma" w:hAnsi="Tahoma" w:cs="Tahoma"/>
          <w:bCs/>
          <w:color w:val="000000"/>
          <w:sz w:val="20"/>
          <w:szCs w:val="20"/>
        </w:rPr>
        <w:t>CZ25124021</w:t>
      </w:r>
    </w:p>
    <w:p w14:paraId="12CA3CF7" w14:textId="77777777" w:rsidR="008349F2" w:rsidRPr="004C34F7" w:rsidRDefault="008349F2" w:rsidP="008349F2">
      <w:pPr>
        <w:jc w:val="both"/>
        <w:rPr>
          <w:rFonts w:ascii="Tahoma" w:hAnsi="Tahoma" w:cs="Tahoma"/>
          <w:color w:val="000000"/>
          <w:sz w:val="20"/>
          <w:szCs w:val="20"/>
        </w:rPr>
      </w:pPr>
      <w:r w:rsidRPr="004C34F7">
        <w:rPr>
          <w:rFonts w:ascii="Tahoma" w:hAnsi="Tahoma" w:cs="Tahoma"/>
          <w:color w:val="000000"/>
          <w:sz w:val="20"/>
          <w:szCs w:val="20"/>
        </w:rPr>
        <w:t xml:space="preserve">bankovní spojení: </w:t>
      </w:r>
      <w:r w:rsidRPr="004C34F7">
        <w:rPr>
          <w:rFonts w:ascii="Tahoma" w:hAnsi="Tahoma" w:cs="Tahoma"/>
          <w:color w:val="000000"/>
          <w:sz w:val="20"/>
          <w:szCs w:val="20"/>
        </w:rPr>
        <w:tab/>
      </w:r>
      <w:r w:rsidRPr="004C34F7">
        <w:rPr>
          <w:rFonts w:ascii="Tahoma" w:hAnsi="Tahoma" w:cs="Tahoma"/>
          <w:bCs/>
          <w:color w:val="000000"/>
          <w:sz w:val="20"/>
          <w:szCs w:val="20"/>
        </w:rPr>
        <w:t>ČSOB, a.s.</w:t>
      </w:r>
    </w:p>
    <w:p w14:paraId="73918C7F" w14:textId="77777777" w:rsidR="008349F2" w:rsidRPr="004C34F7" w:rsidRDefault="008349F2" w:rsidP="008349F2">
      <w:pPr>
        <w:jc w:val="both"/>
        <w:rPr>
          <w:rFonts w:ascii="Tahoma" w:hAnsi="Tahoma" w:cs="Tahoma"/>
          <w:color w:val="000000"/>
          <w:sz w:val="20"/>
          <w:szCs w:val="20"/>
        </w:rPr>
      </w:pPr>
      <w:r w:rsidRPr="004C34F7">
        <w:rPr>
          <w:rFonts w:ascii="Tahoma" w:hAnsi="Tahoma" w:cs="Tahoma"/>
          <w:color w:val="000000"/>
          <w:sz w:val="20"/>
          <w:szCs w:val="20"/>
        </w:rPr>
        <w:t xml:space="preserve">č. </w:t>
      </w:r>
      <w:proofErr w:type="spellStart"/>
      <w:r w:rsidRPr="004C34F7">
        <w:rPr>
          <w:rFonts w:ascii="Tahoma" w:hAnsi="Tahoma" w:cs="Tahoma"/>
          <w:color w:val="000000"/>
          <w:sz w:val="20"/>
          <w:szCs w:val="20"/>
        </w:rPr>
        <w:t>ú.</w:t>
      </w:r>
      <w:proofErr w:type="spellEnd"/>
      <w:r w:rsidRPr="004C34F7">
        <w:rPr>
          <w:rFonts w:ascii="Tahoma" w:hAnsi="Tahoma" w:cs="Tahoma"/>
          <w:color w:val="000000"/>
          <w:sz w:val="20"/>
          <w:szCs w:val="20"/>
        </w:rPr>
        <w:t>:</w:t>
      </w:r>
      <w:r w:rsidRPr="004C34F7">
        <w:rPr>
          <w:rFonts w:ascii="Tahoma" w:hAnsi="Tahoma" w:cs="Tahoma"/>
          <w:color w:val="000000"/>
          <w:sz w:val="20"/>
          <w:szCs w:val="20"/>
        </w:rPr>
        <w:tab/>
        <w:t xml:space="preserve"> </w:t>
      </w:r>
      <w:r w:rsidRPr="004C34F7">
        <w:rPr>
          <w:rFonts w:ascii="Tahoma" w:hAnsi="Tahoma" w:cs="Tahoma"/>
          <w:color w:val="000000"/>
          <w:sz w:val="20"/>
          <w:szCs w:val="20"/>
        </w:rPr>
        <w:tab/>
      </w:r>
      <w:r w:rsidRPr="004C34F7">
        <w:rPr>
          <w:rFonts w:ascii="Tahoma" w:hAnsi="Tahoma" w:cs="Tahoma"/>
          <w:color w:val="000000"/>
          <w:sz w:val="20"/>
          <w:szCs w:val="20"/>
        </w:rPr>
        <w:tab/>
      </w:r>
      <w:r w:rsidRPr="004C34F7">
        <w:rPr>
          <w:rFonts w:ascii="Tahoma" w:hAnsi="Tahoma" w:cs="Tahoma"/>
          <w:bCs/>
          <w:color w:val="000000"/>
          <w:sz w:val="20"/>
          <w:szCs w:val="20"/>
        </w:rPr>
        <w:t>300792273/0300</w:t>
      </w:r>
    </w:p>
    <w:p w14:paraId="31C7C9E4" w14:textId="77777777" w:rsidR="008349F2" w:rsidRPr="004C34F7" w:rsidRDefault="008349F2" w:rsidP="008349F2">
      <w:pPr>
        <w:jc w:val="both"/>
        <w:rPr>
          <w:rFonts w:ascii="Tahoma" w:hAnsi="Tahoma" w:cs="Tahoma"/>
          <w:color w:val="000000"/>
          <w:sz w:val="20"/>
          <w:szCs w:val="20"/>
        </w:rPr>
      </w:pPr>
      <w:r w:rsidRPr="004C34F7">
        <w:rPr>
          <w:rFonts w:ascii="Tahoma" w:hAnsi="Tahoma" w:cs="Tahoma"/>
          <w:color w:val="000000"/>
          <w:sz w:val="20"/>
          <w:szCs w:val="20"/>
        </w:rPr>
        <w:t xml:space="preserve">zapsaná v obchodním rejstříku vedeném </w:t>
      </w:r>
      <w:proofErr w:type="spellStart"/>
      <w:r w:rsidRPr="004C34F7">
        <w:rPr>
          <w:rFonts w:ascii="Tahoma" w:hAnsi="Tahoma" w:cs="Tahoma"/>
          <w:bCs/>
          <w:color w:val="000000"/>
          <w:sz w:val="20"/>
          <w:szCs w:val="20"/>
        </w:rPr>
        <w:t>Mětským</w:t>
      </w:r>
      <w:proofErr w:type="spellEnd"/>
      <w:r w:rsidRPr="004C34F7">
        <w:rPr>
          <w:rFonts w:ascii="Tahoma" w:hAnsi="Tahoma" w:cs="Tahoma"/>
          <w:bCs/>
          <w:color w:val="000000"/>
          <w:sz w:val="20"/>
          <w:szCs w:val="20"/>
        </w:rPr>
        <w:t xml:space="preserve"> soudem v Praze</w:t>
      </w:r>
      <w:r w:rsidRPr="004C34F7">
        <w:rPr>
          <w:rFonts w:ascii="Tahoma" w:hAnsi="Tahoma" w:cs="Tahoma"/>
          <w:color w:val="000000"/>
          <w:sz w:val="20"/>
          <w:szCs w:val="20"/>
        </w:rPr>
        <w:t xml:space="preserve"> </w:t>
      </w:r>
      <w:proofErr w:type="spellStart"/>
      <w:r w:rsidRPr="004C34F7">
        <w:rPr>
          <w:rFonts w:ascii="Tahoma" w:hAnsi="Tahoma" w:cs="Tahoma"/>
          <w:color w:val="000000"/>
          <w:sz w:val="20"/>
          <w:szCs w:val="20"/>
        </w:rPr>
        <w:t>sp</w:t>
      </w:r>
      <w:proofErr w:type="spellEnd"/>
      <w:r w:rsidRPr="004C34F7">
        <w:rPr>
          <w:rFonts w:ascii="Tahoma" w:hAnsi="Tahoma" w:cs="Tahoma"/>
          <w:color w:val="000000"/>
          <w:sz w:val="20"/>
          <w:szCs w:val="20"/>
        </w:rPr>
        <w:t xml:space="preserve">. zn. </w:t>
      </w:r>
      <w:r w:rsidRPr="004C34F7">
        <w:rPr>
          <w:rFonts w:ascii="Tahoma" w:hAnsi="Tahoma" w:cs="Tahoma"/>
          <w:bCs/>
          <w:color w:val="000000"/>
          <w:sz w:val="20"/>
          <w:szCs w:val="20"/>
        </w:rPr>
        <w:t>C 51701</w:t>
      </w:r>
    </w:p>
    <w:p w14:paraId="5898FD14" w14:textId="77777777" w:rsidR="008349F2" w:rsidRPr="004C34F7" w:rsidRDefault="008349F2" w:rsidP="008349F2">
      <w:pPr>
        <w:jc w:val="both"/>
        <w:rPr>
          <w:rFonts w:ascii="Tahoma" w:hAnsi="Tahoma" w:cs="Tahoma"/>
          <w:color w:val="000000"/>
          <w:sz w:val="20"/>
          <w:szCs w:val="20"/>
        </w:rPr>
      </w:pPr>
    </w:p>
    <w:p w14:paraId="0031CC86" w14:textId="77777777" w:rsidR="008349F2" w:rsidRPr="004C34F7" w:rsidRDefault="008349F2" w:rsidP="008349F2">
      <w:pPr>
        <w:jc w:val="both"/>
        <w:rPr>
          <w:rFonts w:ascii="Tahoma" w:hAnsi="Tahoma" w:cs="Tahoma"/>
          <w:b/>
          <w:color w:val="000000"/>
          <w:sz w:val="20"/>
          <w:szCs w:val="20"/>
        </w:rPr>
      </w:pPr>
      <w:r w:rsidRPr="004C34F7">
        <w:rPr>
          <w:rFonts w:ascii="Tahoma" w:hAnsi="Tahoma" w:cs="Tahoma"/>
          <w:color w:val="000000"/>
          <w:sz w:val="20"/>
          <w:szCs w:val="20"/>
        </w:rPr>
        <w:t>(dále jen jako</w:t>
      </w:r>
      <w:r w:rsidRPr="004C34F7">
        <w:rPr>
          <w:rFonts w:ascii="Tahoma" w:hAnsi="Tahoma" w:cs="Tahoma"/>
          <w:b/>
          <w:color w:val="000000"/>
          <w:sz w:val="20"/>
          <w:szCs w:val="20"/>
        </w:rPr>
        <w:t xml:space="preserve"> „Zhotovitel“</w:t>
      </w:r>
      <w:r w:rsidRPr="004C34F7">
        <w:rPr>
          <w:rFonts w:ascii="Tahoma" w:hAnsi="Tahoma" w:cs="Tahoma"/>
          <w:bCs/>
          <w:color w:val="000000"/>
          <w:sz w:val="20"/>
          <w:szCs w:val="20"/>
        </w:rPr>
        <w:t>)</w:t>
      </w:r>
    </w:p>
    <w:p w14:paraId="5A8FCB81" w14:textId="77777777" w:rsidR="00027315" w:rsidRPr="004C34F7" w:rsidRDefault="00027315" w:rsidP="00BA0E8A">
      <w:pPr>
        <w:jc w:val="both"/>
        <w:rPr>
          <w:rFonts w:ascii="Tahoma" w:hAnsi="Tahoma" w:cs="Tahoma"/>
          <w:b/>
          <w:color w:val="000000"/>
          <w:sz w:val="20"/>
          <w:szCs w:val="20"/>
        </w:rPr>
      </w:pPr>
    </w:p>
    <w:p w14:paraId="597EF199" w14:textId="77777777" w:rsidR="001C6831" w:rsidRPr="004C34F7" w:rsidRDefault="00027315" w:rsidP="00BA0E8A">
      <w:pPr>
        <w:jc w:val="both"/>
        <w:rPr>
          <w:rFonts w:ascii="Tahoma" w:hAnsi="Tahoma" w:cs="Tahoma"/>
          <w:b/>
          <w:color w:val="000000"/>
          <w:sz w:val="20"/>
          <w:szCs w:val="20"/>
        </w:rPr>
      </w:pPr>
      <w:r w:rsidRPr="004C34F7">
        <w:rPr>
          <w:rFonts w:ascii="Tahoma" w:hAnsi="Tahoma" w:cs="Tahoma"/>
          <w:b/>
          <w:color w:val="000000"/>
          <w:sz w:val="20"/>
          <w:szCs w:val="20"/>
        </w:rPr>
        <w:t>a</w:t>
      </w:r>
      <w:r w:rsidR="001C6831" w:rsidRPr="004C34F7">
        <w:rPr>
          <w:rFonts w:ascii="Tahoma" w:hAnsi="Tahoma" w:cs="Tahoma"/>
          <w:b/>
          <w:color w:val="000000"/>
          <w:sz w:val="20"/>
          <w:szCs w:val="20"/>
        </w:rPr>
        <w:br/>
      </w:r>
    </w:p>
    <w:p w14:paraId="76075D56" w14:textId="77777777" w:rsidR="00B540AF" w:rsidRPr="004C34F7" w:rsidRDefault="00B540AF" w:rsidP="00BA0E8A">
      <w:pPr>
        <w:pStyle w:val="Prosttext"/>
        <w:jc w:val="both"/>
        <w:rPr>
          <w:rFonts w:ascii="Tahoma" w:hAnsi="Tahoma" w:cs="Tahoma"/>
          <w:b/>
          <w:sz w:val="20"/>
          <w:szCs w:val="20"/>
        </w:rPr>
      </w:pPr>
      <w:r w:rsidRPr="004C34F7">
        <w:rPr>
          <w:rFonts w:ascii="Tahoma" w:hAnsi="Tahoma" w:cs="Tahoma"/>
          <w:b/>
          <w:sz w:val="20"/>
          <w:szCs w:val="20"/>
        </w:rPr>
        <w:t xml:space="preserve">Česká filharmonie </w:t>
      </w:r>
    </w:p>
    <w:p w14:paraId="13949585" w14:textId="070D14DA" w:rsidR="00027315" w:rsidRPr="004C34F7" w:rsidRDefault="00B540AF" w:rsidP="00BA0E8A">
      <w:pPr>
        <w:pStyle w:val="Prosttext"/>
        <w:jc w:val="both"/>
        <w:rPr>
          <w:rFonts w:ascii="Tahoma" w:hAnsi="Tahoma" w:cs="Tahoma"/>
          <w:sz w:val="20"/>
          <w:szCs w:val="20"/>
        </w:rPr>
      </w:pPr>
      <w:r w:rsidRPr="004C34F7">
        <w:rPr>
          <w:rFonts w:ascii="Tahoma" w:hAnsi="Tahoma" w:cs="Tahoma"/>
          <w:sz w:val="20"/>
          <w:szCs w:val="20"/>
        </w:rPr>
        <w:t>se sídlem</w:t>
      </w:r>
      <w:r w:rsidR="00027315" w:rsidRPr="004C34F7">
        <w:rPr>
          <w:rFonts w:ascii="Tahoma" w:hAnsi="Tahoma" w:cs="Tahoma"/>
          <w:sz w:val="20"/>
          <w:szCs w:val="20"/>
        </w:rPr>
        <w:t>:</w:t>
      </w:r>
      <w:r w:rsidR="00ED5733" w:rsidRPr="004C34F7">
        <w:rPr>
          <w:rFonts w:ascii="Tahoma" w:hAnsi="Tahoma" w:cs="Tahoma"/>
          <w:sz w:val="20"/>
          <w:szCs w:val="20"/>
        </w:rPr>
        <w:t xml:space="preserve"> </w:t>
      </w:r>
      <w:r w:rsidR="00B97786" w:rsidRPr="004C34F7">
        <w:rPr>
          <w:rFonts w:ascii="Tahoma" w:hAnsi="Tahoma" w:cs="Tahoma"/>
          <w:sz w:val="20"/>
          <w:szCs w:val="20"/>
        </w:rPr>
        <w:tab/>
      </w:r>
      <w:r w:rsidR="00B97786" w:rsidRPr="004C34F7">
        <w:rPr>
          <w:rFonts w:ascii="Tahoma" w:hAnsi="Tahoma" w:cs="Tahoma"/>
          <w:sz w:val="20"/>
          <w:szCs w:val="20"/>
        </w:rPr>
        <w:tab/>
      </w:r>
      <w:r w:rsidR="00ED5733" w:rsidRPr="004C34F7">
        <w:rPr>
          <w:rFonts w:ascii="Tahoma" w:hAnsi="Tahoma" w:cs="Tahoma"/>
          <w:sz w:val="20"/>
          <w:szCs w:val="20"/>
        </w:rPr>
        <w:t xml:space="preserve">Alšovo nábřeží </w:t>
      </w:r>
      <w:r w:rsidR="000E146A" w:rsidRPr="004C34F7">
        <w:rPr>
          <w:rFonts w:ascii="Tahoma" w:hAnsi="Tahoma" w:cs="Tahoma"/>
          <w:sz w:val="20"/>
          <w:szCs w:val="20"/>
        </w:rPr>
        <w:t>79/</w:t>
      </w:r>
      <w:r w:rsidR="00ED5733" w:rsidRPr="004C34F7">
        <w:rPr>
          <w:rFonts w:ascii="Tahoma" w:hAnsi="Tahoma" w:cs="Tahoma"/>
          <w:sz w:val="20"/>
          <w:szCs w:val="20"/>
        </w:rPr>
        <w:t>12, 110 Praha 1</w:t>
      </w:r>
    </w:p>
    <w:p w14:paraId="4638CABC" w14:textId="28FF218F" w:rsidR="00B540AF" w:rsidRPr="004C34F7" w:rsidRDefault="008976D0" w:rsidP="00BA0E8A">
      <w:pPr>
        <w:pStyle w:val="Prosttext"/>
        <w:jc w:val="both"/>
        <w:rPr>
          <w:rFonts w:ascii="Tahoma" w:hAnsi="Tahoma" w:cs="Tahoma"/>
          <w:sz w:val="20"/>
          <w:szCs w:val="20"/>
        </w:rPr>
      </w:pPr>
      <w:r w:rsidRPr="004C34F7">
        <w:rPr>
          <w:rFonts w:ascii="Tahoma" w:hAnsi="Tahoma" w:cs="Tahoma"/>
          <w:sz w:val="20"/>
          <w:szCs w:val="20"/>
        </w:rPr>
        <w:t>IČ:</w:t>
      </w:r>
      <w:r w:rsidR="00B97786" w:rsidRPr="004C34F7">
        <w:rPr>
          <w:rFonts w:ascii="Tahoma" w:hAnsi="Tahoma" w:cs="Tahoma"/>
          <w:sz w:val="20"/>
          <w:szCs w:val="20"/>
        </w:rPr>
        <w:tab/>
      </w:r>
      <w:r w:rsidR="00B97786" w:rsidRPr="004C34F7">
        <w:rPr>
          <w:rFonts w:ascii="Tahoma" w:hAnsi="Tahoma" w:cs="Tahoma"/>
          <w:sz w:val="20"/>
          <w:szCs w:val="20"/>
        </w:rPr>
        <w:tab/>
      </w:r>
      <w:r w:rsidR="00B97786" w:rsidRPr="004C34F7">
        <w:rPr>
          <w:rFonts w:ascii="Tahoma" w:hAnsi="Tahoma" w:cs="Tahoma"/>
          <w:sz w:val="20"/>
          <w:szCs w:val="20"/>
        </w:rPr>
        <w:tab/>
      </w:r>
      <w:r w:rsidRPr="004C34F7">
        <w:rPr>
          <w:rFonts w:ascii="Tahoma" w:hAnsi="Tahoma" w:cs="Tahoma"/>
          <w:sz w:val="20"/>
          <w:szCs w:val="20"/>
        </w:rPr>
        <w:t>00023264</w:t>
      </w:r>
      <w:r w:rsidRPr="004C34F7">
        <w:rPr>
          <w:rFonts w:ascii="Tahoma" w:hAnsi="Tahoma" w:cs="Tahoma"/>
          <w:sz w:val="20"/>
          <w:szCs w:val="20"/>
        </w:rPr>
        <w:tab/>
      </w:r>
    </w:p>
    <w:p w14:paraId="0BC669B7" w14:textId="569C38DD" w:rsidR="00B540AF" w:rsidRPr="004C34F7" w:rsidRDefault="008976D0" w:rsidP="00BA0E8A">
      <w:pPr>
        <w:pStyle w:val="Prosttext"/>
        <w:jc w:val="both"/>
        <w:rPr>
          <w:rFonts w:ascii="Tahoma" w:hAnsi="Tahoma" w:cs="Tahoma"/>
          <w:sz w:val="20"/>
          <w:szCs w:val="20"/>
        </w:rPr>
      </w:pPr>
      <w:r w:rsidRPr="004C34F7">
        <w:rPr>
          <w:rFonts w:ascii="Tahoma" w:hAnsi="Tahoma" w:cs="Tahoma"/>
          <w:sz w:val="20"/>
          <w:szCs w:val="20"/>
        </w:rPr>
        <w:t xml:space="preserve">DIČ: </w:t>
      </w:r>
      <w:r w:rsidR="00B97786" w:rsidRPr="004C34F7">
        <w:rPr>
          <w:rFonts w:ascii="Tahoma" w:hAnsi="Tahoma" w:cs="Tahoma"/>
          <w:sz w:val="20"/>
          <w:szCs w:val="20"/>
        </w:rPr>
        <w:tab/>
      </w:r>
      <w:r w:rsidR="00B97786" w:rsidRPr="004C34F7">
        <w:rPr>
          <w:rFonts w:ascii="Tahoma" w:hAnsi="Tahoma" w:cs="Tahoma"/>
          <w:sz w:val="20"/>
          <w:szCs w:val="20"/>
        </w:rPr>
        <w:tab/>
      </w:r>
      <w:r w:rsidR="00B97786" w:rsidRPr="004C34F7">
        <w:rPr>
          <w:rFonts w:ascii="Tahoma" w:hAnsi="Tahoma" w:cs="Tahoma"/>
          <w:sz w:val="20"/>
          <w:szCs w:val="20"/>
        </w:rPr>
        <w:tab/>
      </w:r>
      <w:r w:rsidRPr="004C34F7">
        <w:rPr>
          <w:rFonts w:ascii="Tahoma" w:hAnsi="Tahoma" w:cs="Tahoma"/>
          <w:sz w:val="20"/>
          <w:szCs w:val="20"/>
        </w:rPr>
        <w:t>CZ00023264</w:t>
      </w:r>
    </w:p>
    <w:p w14:paraId="3494E2F3" w14:textId="176D56EF" w:rsidR="008A1033" w:rsidRPr="004C34F7" w:rsidRDefault="00116F29" w:rsidP="008A1033">
      <w:pPr>
        <w:rPr>
          <w:rFonts w:ascii="Tahoma" w:hAnsi="Tahoma" w:cs="Tahoma"/>
          <w:sz w:val="20"/>
          <w:szCs w:val="20"/>
        </w:rPr>
      </w:pPr>
      <w:r w:rsidRPr="004C34F7">
        <w:rPr>
          <w:rFonts w:ascii="Tahoma" w:hAnsi="Tahoma" w:cs="Tahoma"/>
          <w:sz w:val="20"/>
          <w:szCs w:val="20"/>
        </w:rPr>
        <w:t>Zastoupená:</w:t>
      </w:r>
      <w:r w:rsidRPr="004C34F7">
        <w:rPr>
          <w:rFonts w:ascii="Tahoma" w:hAnsi="Tahoma" w:cs="Tahoma"/>
          <w:sz w:val="20"/>
          <w:szCs w:val="20"/>
        </w:rPr>
        <w:tab/>
      </w:r>
      <w:r w:rsidRPr="004C34F7">
        <w:rPr>
          <w:rFonts w:ascii="Tahoma" w:hAnsi="Tahoma" w:cs="Tahoma"/>
          <w:sz w:val="20"/>
          <w:szCs w:val="20"/>
        </w:rPr>
        <w:tab/>
      </w:r>
      <w:r w:rsidR="008A1033" w:rsidRPr="004C34F7">
        <w:rPr>
          <w:rFonts w:ascii="Tahoma" w:hAnsi="Tahoma" w:cs="Tahoma"/>
          <w:sz w:val="20"/>
          <w:szCs w:val="20"/>
        </w:rPr>
        <w:t>MgA. David Mareček, Ph.D., generální ředitel</w:t>
      </w:r>
    </w:p>
    <w:p w14:paraId="1EB3B185" w14:textId="47ECB570" w:rsidR="008976D0" w:rsidRPr="004C34F7" w:rsidRDefault="00027315" w:rsidP="00BA0E8A">
      <w:pPr>
        <w:pStyle w:val="Prosttext"/>
        <w:jc w:val="both"/>
        <w:rPr>
          <w:rFonts w:ascii="Tahoma" w:hAnsi="Tahoma" w:cs="Tahoma"/>
          <w:sz w:val="20"/>
          <w:szCs w:val="20"/>
        </w:rPr>
      </w:pPr>
      <w:r w:rsidRPr="004C34F7">
        <w:rPr>
          <w:rFonts w:ascii="Tahoma" w:hAnsi="Tahoma" w:cs="Tahoma"/>
          <w:sz w:val="20"/>
          <w:szCs w:val="20"/>
        </w:rPr>
        <w:t>bankovní spojení:</w:t>
      </w:r>
      <w:r w:rsidR="008976D0" w:rsidRPr="004C34F7">
        <w:rPr>
          <w:rFonts w:ascii="Tahoma" w:hAnsi="Tahoma" w:cs="Tahoma"/>
          <w:sz w:val="20"/>
          <w:szCs w:val="20"/>
        </w:rPr>
        <w:t xml:space="preserve"> </w:t>
      </w:r>
      <w:r w:rsidR="00B97786" w:rsidRPr="004C34F7">
        <w:rPr>
          <w:rFonts w:ascii="Tahoma" w:hAnsi="Tahoma" w:cs="Tahoma"/>
          <w:sz w:val="20"/>
          <w:szCs w:val="20"/>
        </w:rPr>
        <w:tab/>
      </w:r>
      <w:r w:rsidR="00B54F07" w:rsidRPr="004C34F7">
        <w:rPr>
          <w:rFonts w:ascii="Tahoma" w:hAnsi="Tahoma" w:cs="Tahoma"/>
          <w:bCs/>
          <w:color w:val="000000"/>
          <w:sz w:val="20"/>
          <w:szCs w:val="20"/>
        </w:rPr>
        <w:t>ČSOB, a.s.</w:t>
      </w:r>
      <w:r w:rsidR="008976D0" w:rsidRPr="004C34F7">
        <w:rPr>
          <w:rFonts w:ascii="Tahoma" w:hAnsi="Tahoma" w:cs="Tahoma"/>
          <w:sz w:val="20"/>
          <w:szCs w:val="20"/>
        </w:rPr>
        <w:t xml:space="preserve"> </w:t>
      </w:r>
    </w:p>
    <w:p w14:paraId="55D235AB" w14:textId="24843F76" w:rsidR="00027315" w:rsidRPr="004C34F7" w:rsidRDefault="008976D0" w:rsidP="00BA0E8A">
      <w:pPr>
        <w:pStyle w:val="Prosttext"/>
        <w:jc w:val="both"/>
        <w:rPr>
          <w:rFonts w:ascii="Tahoma" w:hAnsi="Tahoma" w:cs="Tahoma"/>
          <w:sz w:val="20"/>
          <w:szCs w:val="20"/>
        </w:rPr>
      </w:pPr>
      <w:r w:rsidRPr="004C34F7">
        <w:rPr>
          <w:rFonts w:ascii="Tahoma" w:hAnsi="Tahoma" w:cs="Tahoma"/>
          <w:sz w:val="20"/>
          <w:szCs w:val="20"/>
        </w:rPr>
        <w:t>č</w:t>
      </w:r>
      <w:r w:rsidR="00B97786" w:rsidRPr="004C34F7">
        <w:rPr>
          <w:rFonts w:ascii="Tahoma" w:hAnsi="Tahoma" w:cs="Tahoma"/>
          <w:sz w:val="20"/>
          <w:szCs w:val="20"/>
        </w:rPr>
        <w:t xml:space="preserve">. </w:t>
      </w:r>
      <w:proofErr w:type="spellStart"/>
      <w:r w:rsidR="00B97786" w:rsidRPr="004C34F7">
        <w:rPr>
          <w:rFonts w:ascii="Tahoma" w:hAnsi="Tahoma" w:cs="Tahoma"/>
          <w:sz w:val="20"/>
          <w:szCs w:val="20"/>
        </w:rPr>
        <w:t>ú.</w:t>
      </w:r>
      <w:proofErr w:type="spellEnd"/>
      <w:r w:rsidRPr="004C34F7">
        <w:rPr>
          <w:rFonts w:ascii="Tahoma" w:hAnsi="Tahoma" w:cs="Tahoma"/>
          <w:sz w:val="20"/>
          <w:szCs w:val="20"/>
        </w:rPr>
        <w:t xml:space="preserve">: </w:t>
      </w:r>
      <w:r w:rsidR="00B97786" w:rsidRPr="004C34F7">
        <w:rPr>
          <w:rFonts w:ascii="Tahoma" w:hAnsi="Tahoma" w:cs="Tahoma"/>
          <w:sz w:val="20"/>
          <w:szCs w:val="20"/>
        </w:rPr>
        <w:tab/>
      </w:r>
      <w:r w:rsidR="00B97786" w:rsidRPr="004C34F7">
        <w:rPr>
          <w:rFonts w:ascii="Tahoma" w:hAnsi="Tahoma" w:cs="Tahoma"/>
          <w:sz w:val="20"/>
          <w:szCs w:val="20"/>
        </w:rPr>
        <w:tab/>
      </w:r>
      <w:r w:rsidR="00B97786" w:rsidRPr="004C34F7">
        <w:rPr>
          <w:rFonts w:ascii="Tahoma" w:hAnsi="Tahoma" w:cs="Tahoma"/>
          <w:sz w:val="20"/>
          <w:szCs w:val="20"/>
        </w:rPr>
        <w:tab/>
      </w:r>
      <w:r w:rsidRPr="004C34F7">
        <w:rPr>
          <w:rFonts w:ascii="Tahoma" w:hAnsi="Tahoma" w:cs="Tahoma"/>
          <w:sz w:val="20"/>
          <w:szCs w:val="20"/>
        </w:rPr>
        <w:t>478646783/0300</w:t>
      </w:r>
      <w:r w:rsidR="00027315" w:rsidRPr="004C34F7">
        <w:rPr>
          <w:rFonts w:ascii="Tahoma" w:hAnsi="Tahoma" w:cs="Tahoma"/>
          <w:sz w:val="20"/>
          <w:szCs w:val="20"/>
        </w:rPr>
        <w:t>,</w:t>
      </w:r>
    </w:p>
    <w:p w14:paraId="00835EF9" w14:textId="77777777" w:rsidR="00B97786" w:rsidRPr="004C34F7" w:rsidRDefault="00B97786" w:rsidP="00BA0E8A">
      <w:pPr>
        <w:pStyle w:val="Prosttext"/>
        <w:jc w:val="both"/>
        <w:rPr>
          <w:rFonts w:ascii="Tahoma" w:hAnsi="Tahoma" w:cs="Tahoma"/>
          <w:sz w:val="20"/>
          <w:szCs w:val="20"/>
        </w:rPr>
      </w:pPr>
    </w:p>
    <w:p w14:paraId="7C61D70E" w14:textId="1E8D73AF" w:rsidR="00027315" w:rsidRPr="004C34F7" w:rsidRDefault="00B97786" w:rsidP="00BA0E8A">
      <w:pPr>
        <w:jc w:val="both"/>
        <w:rPr>
          <w:rFonts w:ascii="Tahoma" w:hAnsi="Tahoma" w:cs="Tahoma"/>
          <w:b/>
          <w:color w:val="000000"/>
          <w:sz w:val="20"/>
          <w:szCs w:val="20"/>
        </w:rPr>
      </w:pPr>
      <w:r w:rsidRPr="004C34F7">
        <w:rPr>
          <w:rFonts w:ascii="Tahoma" w:hAnsi="Tahoma" w:cs="Tahoma"/>
          <w:color w:val="000000"/>
          <w:sz w:val="20"/>
          <w:szCs w:val="20"/>
        </w:rPr>
        <w:t>(</w:t>
      </w:r>
      <w:r w:rsidR="00027315" w:rsidRPr="004C34F7">
        <w:rPr>
          <w:rFonts w:ascii="Tahoma" w:hAnsi="Tahoma" w:cs="Tahoma"/>
          <w:color w:val="000000"/>
          <w:sz w:val="20"/>
          <w:szCs w:val="20"/>
        </w:rPr>
        <w:t>dále jen</w:t>
      </w:r>
      <w:r w:rsidR="00027315" w:rsidRPr="004C34F7">
        <w:rPr>
          <w:rFonts w:ascii="Tahoma" w:hAnsi="Tahoma" w:cs="Tahoma"/>
          <w:b/>
          <w:color w:val="000000"/>
          <w:sz w:val="20"/>
          <w:szCs w:val="20"/>
        </w:rPr>
        <w:t xml:space="preserve"> </w:t>
      </w:r>
      <w:r w:rsidRPr="004C34F7">
        <w:rPr>
          <w:rFonts w:ascii="Tahoma" w:hAnsi="Tahoma" w:cs="Tahoma"/>
          <w:bCs/>
          <w:color w:val="000000"/>
          <w:sz w:val="20"/>
          <w:szCs w:val="20"/>
        </w:rPr>
        <w:t>jako</w:t>
      </w:r>
      <w:r w:rsidRPr="004C34F7">
        <w:rPr>
          <w:rFonts w:ascii="Tahoma" w:hAnsi="Tahoma" w:cs="Tahoma"/>
          <w:b/>
          <w:color w:val="000000"/>
          <w:sz w:val="20"/>
          <w:szCs w:val="20"/>
        </w:rPr>
        <w:t xml:space="preserve"> </w:t>
      </w:r>
      <w:r w:rsidR="00027315" w:rsidRPr="004C34F7">
        <w:rPr>
          <w:rFonts w:ascii="Tahoma" w:hAnsi="Tahoma" w:cs="Tahoma"/>
          <w:b/>
          <w:color w:val="000000"/>
          <w:sz w:val="20"/>
          <w:szCs w:val="20"/>
        </w:rPr>
        <w:t>„Objednatel“</w:t>
      </w:r>
      <w:r w:rsidRPr="004C34F7">
        <w:rPr>
          <w:rFonts w:ascii="Tahoma" w:hAnsi="Tahoma" w:cs="Tahoma"/>
          <w:bCs/>
          <w:color w:val="000000"/>
          <w:sz w:val="20"/>
          <w:szCs w:val="20"/>
        </w:rPr>
        <w:t>)</w:t>
      </w:r>
    </w:p>
    <w:p w14:paraId="5084308B" w14:textId="77777777" w:rsidR="001C6831" w:rsidRPr="004C34F7" w:rsidRDefault="001C6831" w:rsidP="00BA0E8A">
      <w:pPr>
        <w:jc w:val="both"/>
        <w:rPr>
          <w:rFonts w:ascii="Tahoma" w:hAnsi="Tahoma" w:cs="Tahoma"/>
          <w:b/>
          <w:color w:val="000000"/>
          <w:sz w:val="20"/>
          <w:szCs w:val="20"/>
        </w:rPr>
      </w:pPr>
    </w:p>
    <w:p w14:paraId="0D39A752" w14:textId="77777777" w:rsidR="004C2604" w:rsidRPr="004C34F7" w:rsidRDefault="004C2604" w:rsidP="004C2604">
      <w:pPr>
        <w:numPr>
          <w:ilvl w:val="12"/>
          <w:numId w:val="0"/>
        </w:numPr>
        <w:jc w:val="center"/>
        <w:rPr>
          <w:rFonts w:ascii="Tahoma" w:hAnsi="Tahoma" w:cs="Tahoma"/>
          <w:b/>
          <w:sz w:val="20"/>
          <w:szCs w:val="20"/>
        </w:rPr>
      </w:pPr>
      <w:r w:rsidRPr="004C34F7">
        <w:rPr>
          <w:rFonts w:ascii="Tahoma" w:hAnsi="Tahoma" w:cs="Tahoma"/>
          <w:b/>
          <w:sz w:val="20"/>
          <w:szCs w:val="20"/>
        </w:rPr>
        <w:t>PREAMBULE</w:t>
      </w:r>
    </w:p>
    <w:p w14:paraId="77D4AF28" w14:textId="77777777" w:rsidR="004C2604" w:rsidRPr="004C34F7" w:rsidRDefault="004C2604" w:rsidP="004C2604">
      <w:pPr>
        <w:numPr>
          <w:ilvl w:val="12"/>
          <w:numId w:val="0"/>
        </w:numPr>
        <w:jc w:val="both"/>
        <w:rPr>
          <w:rFonts w:ascii="Tahoma" w:hAnsi="Tahoma" w:cs="Tahoma"/>
          <w:sz w:val="20"/>
          <w:szCs w:val="20"/>
        </w:rPr>
      </w:pPr>
    </w:p>
    <w:p w14:paraId="35507E7A" w14:textId="2329FE9B" w:rsidR="004C2604" w:rsidRPr="004C34F7" w:rsidRDefault="00FB7FD7" w:rsidP="004C2604">
      <w:pPr>
        <w:jc w:val="both"/>
        <w:rPr>
          <w:rFonts w:ascii="Tahoma" w:hAnsi="Tahoma" w:cs="Tahoma"/>
          <w:sz w:val="20"/>
          <w:szCs w:val="20"/>
        </w:rPr>
      </w:pPr>
      <w:r w:rsidRPr="004C34F7">
        <w:rPr>
          <w:rFonts w:ascii="Tahoma" w:hAnsi="Tahoma" w:cs="Tahoma"/>
          <w:sz w:val="20"/>
          <w:szCs w:val="20"/>
        </w:rPr>
        <w:t xml:space="preserve">uzavírají tuto </w:t>
      </w:r>
      <w:r w:rsidR="009F247E" w:rsidRPr="004C34F7">
        <w:rPr>
          <w:rFonts w:ascii="Tahoma" w:hAnsi="Tahoma" w:cs="Tahoma"/>
          <w:sz w:val="20"/>
          <w:szCs w:val="20"/>
        </w:rPr>
        <w:t>smlouv</w:t>
      </w:r>
      <w:r w:rsidRPr="004C34F7">
        <w:rPr>
          <w:rFonts w:ascii="Tahoma" w:hAnsi="Tahoma" w:cs="Tahoma"/>
          <w:sz w:val="20"/>
          <w:szCs w:val="20"/>
        </w:rPr>
        <w:t>u</w:t>
      </w:r>
      <w:r w:rsidR="009F247E" w:rsidRPr="004C34F7">
        <w:rPr>
          <w:rFonts w:ascii="Tahoma" w:hAnsi="Tahoma" w:cs="Tahoma"/>
          <w:sz w:val="20"/>
          <w:szCs w:val="20"/>
        </w:rPr>
        <w:t xml:space="preserve"> o dílo a</w:t>
      </w:r>
      <w:r w:rsidR="004C2604" w:rsidRPr="004C34F7">
        <w:rPr>
          <w:rFonts w:ascii="Tahoma" w:hAnsi="Tahoma" w:cs="Tahoma"/>
          <w:sz w:val="20"/>
          <w:szCs w:val="20"/>
        </w:rPr>
        <w:t xml:space="preserve"> </w:t>
      </w:r>
      <w:r w:rsidR="00607ADA" w:rsidRPr="004C34F7">
        <w:rPr>
          <w:rFonts w:ascii="Tahoma" w:hAnsi="Tahoma" w:cs="Tahoma"/>
          <w:sz w:val="20"/>
          <w:szCs w:val="20"/>
        </w:rPr>
        <w:t>o poskytnutí licence</w:t>
      </w:r>
      <w:r w:rsidR="004C2604" w:rsidRPr="004C34F7">
        <w:rPr>
          <w:rFonts w:ascii="Tahoma" w:hAnsi="Tahoma" w:cs="Tahoma"/>
          <w:sz w:val="20"/>
          <w:szCs w:val="20"/>
        </w:rPr>
        <w:t xml:space="preserve"> (dále jen </w:t>
      </w:r>
      <w:r w:rsidR="004C2604" w:rsidRPr="004C34F7">
        <w:rPr>
          <w:rFonts w:ascii="Tahoma" w:hAnsi="Tahoma" w:cs="Tahoma"/>
          <w:b/>
          <w:sz w:val="20"/>
          <w:szCs w:val="20"/>
        </w:rPr>
        <w:t>„smlouva“</w:t>
      </w:r>
      <w:r w:rsidR="004C2604" w:rsidRPr="004C34F7">
        <w:rPr>
          <w:rFonts w:ascii="Tahoma" w:hAnsi="Tahoma" w:cs="Tahoma"/>
          <w:sz w:val="20"/>
          <w:szCs w:val="20"/>
        </w:rPr>
        <w:t xml:space="preserve">) </w:t>
      </w:r>
      <w:r w:rsidRPr="004C34F7">
        <w:rPr>
          <w:rFonts w:ascii="Tahoma" w:hAnsi="Tahoma" w:cs="Tahoma"/>
          <w:sz w:val="20"/>
          <w:szCs w:val="20"/>
        </w:rPr>
        <w:t>v souladu se zákonem č. 89/2012 Sb., občanský zákoník, a zákonem č. 121/2000 Sb., autorský zákon:</w:t>
      </w:r>
    </w:p>
    <w:p w14:paraId="0BF8D0CD" w14:textId="77777777" w:rsidR="00995A15" w:rsidRPr="004C34F7" w:rsidRDefault="00995A15" w:rsidP="00995A15">
      <w:pPr>
        <w:pStyle w:val="Zkladntext"/>
        <w:jc w:val="center"/>
        <w:rPr>
          <w:rFonts w:ascii="Tahoma" w:hAnsi="Tahoma" w:cs="Tahoma"/>
          <w:b w:val="0"/>
          <w:szCs w:val="20"/>
        </w:rPr>
      </w:pPr>
    </w:p>
    <w:p w14:paraId="636F04DD" w14:textId="59AF728E" w:rsidR="001C6831" w:rsidRPr="004C34F7" w:rsidRDefault="00995A15" w:rsidP="007414A2">
      <w:pPr>
        <w:pStyle w:val="Zkladntext"/>
        <w:numPr>
          <w:ilvl w:val="0"/>
          <w:numId w:val="1"/>
        </w:numPr>
        <w:jc w:val="center"/>
        <w:rPr>
          <w:rFonts w:ascii="Tahoma" w:hAnsi="Tahoma" w:cs="Tahoma"/>
          <w:szCs w:val="20"/>
        </w:rPr>
      </w:pPr>
      <w:bookmarkStart w:id="0" w:name="_Ref408995687"/>
      <w:r w:rsidRPr="004C34F7">
        <w:rPr>
          <w:rFonts w:ascii="Tahoma" w:hAnsi="Tahoma" w:cs="Tahoma"/>
          <w:szCs w:val="20"/>
        </w:rPr>
        <w:t>Předmět smlouvy</w:t>
      </w:r>
      <w:bookmarkEnd w:id="0"/>
    </w:p>
    <w:p w14:paraId="1DF455FA" w14:textId="41932765" w:rsidR="00060228" w:rsidRPr="004C34F7" w:rsidRDefault="00060228" w:rsidP="00060228">
      <w:pPr>
        <w:pStyle w:val="Zkladntext"/>
        <w:jc w:val="both"/>
        <w:rPr>
          <w:rFonts w:ascii="Tahoma" w:hAnsi="Tahoma" w:cs="Tahoma"/>
          <w:b w:val="0"/>
          <w:szCs w:val="20"/>
        </w:rPr>
      </w:pPr>
    </w:p>
    <w:p w14:paraId="0AD24FDD" w14:textId="50333BB7" w:rsidR="00944490" w:rsidRPr="004C34F7" w:rsidRDefault="00D976DA" w:rsidP="00BE55DD">
      <w:pPr>
        <w:pStyle w:val="Odstavecseseznamem"/>
        <w:numPr>
          <w:ilvl w:val="1"/>
          <w:numId w:val="10"/>
        </w:numPr>
        <w:suppressAutoHyphens/>
        <w:spacing w:line="276" w:lineRule="auto"/>
        <w:ind w:left="567" w:hanging="567"/>
        <w:jc w:val="both"/>
        <w:rPr>
          <w:rFonts w:ascii="Tahoma" w:hAnsi="Tahoma" w:cs="Tahoma"/>
          <w:b/>
          <w:bCs/>
          <w:sz w:val="20"/>
          <w:szCs w:val="20"/>
        </w:rPr>
      </w:pPr>
      <w:r w:rsidRPr="004C34F7">
        <w:rPr>
          <w:rFonts w:ascii="Tahoma" w:hAnsi="Tahoma" w:cs="Tahoma"/>
          <w:sz w:val="20"/>
          <w:szCs w:val="20"/>
        </w:rPr>
        <w:t xml:space="preserve">Zhotovitel se touto smlouvou zavazuje, že pro Objednatele </w:t>
      </w:r>
      <w:r w:rsidR="00950A17" w:rsidRPr="004C34F7">
        <w:rPr>
          <w:rFonts w:ascii="Tahoma" w:hAnsi="Tahoma" w:cs="Tahoma"/>
          <w:sz w:val="20"/>
          <w:szCs w:val="20"/>
        </w:rPr>
        <w:t>provede dílo</w:t>
      </w:r>
      <w:r w:rsidRPr="004C34F7">
        <w:rPr>
          <w:rFonts w:ascii="Tahoma" w:hAnsi="Tahoma" w:cs="Tahoma"/>
          <w:sz w:val="20"/>
          <w:szCs w:val="20"/>
        </w:rPr>
        <w:t xml:space="preserve"> spočívající v</w:t>
      </w:r>
      <w:r w:rsidR="00C94997" w:rsidRPr="004C34F7">
        <w:rPr>
          <w:rFonts w:ascii="Tahoma" w:hAnsi="Tahoma" w:cs="Tahoma"/>
          <w:sz w:val="20"/>
          <w:szCs w:val="20"/>
        </w:rPr>
        <w:t>e</w:t>
      </w:r>
      <w:r w:rsidR="000713F3" w:rsidRPr="004C34F7">
        <w:rPr>
          <w:rFonts w:ascii="Tahoma" w:hAnsi="Tahoma" w:cs="Tahoma"/>
          <w:sz w:val="20"/>
          <w:szCs w:val="20"/>
        </w:rPr>
        <w:t> </w:t>
      </w:r>
      <w:r w:rsidR="00C94997" w:rsidRPr="004C34F7">
        <w:rPr>
          <w:rFonts w:ascii="Tahoma" w:hAnsi="Tahoma" w:cs="Tahoma"/>
          <w:sz w:val="20"/>
          <w:szCs w:val="20"/>
        </w:rPr>
        <w:t xml:space="preserve">vytvoření </w:t>
      </w:r>
      <w:r w:rsidR="00B54F07" w:rsidRPr="004C34F7">
        <w:rPr>
          <w:rFonts w:ascii="Tahoma" w:hAnsi="Tahoma" w:cs="Tahoma"/>
          <w:sz w:val="20"/>
          <w:szCs w:val="20"/>
        </w:rPr>
        <w:t>autorských děl</w:t>
      </w:r>
      <w:r w:rsidR="00E246E4" w:rsidRPr="004C34F7">
        <w:rPr>
          <w:rFonts w:ascii="Tahoma" w:hAnsi="Tahoma" w:cs="Tahoma"/>
          <w:sz w:val="20"/>
          <w:szCs w:val="20"/>
        </w:rPr>
        <w:t xml:space="preserve"> </w:t>
      </w:r>
      <w:r w:rsidR="00B54F07" w:rsidRPr="004C34F7">
        <w:rPr>
          <w:rFonts w:ascii="Tahoma" w:hAnsi="Tahoma" w:cs="Tahoma"/>
          <w:sz w:val="20"/>
          <w:szCs w:val="20"/>
        </w:rPr>
        <w:t xml:space="preserve">uvedených v příloze č. 1 této smlouvy </w:t>
      </w:r>
      <w:r w:rsidR="00944490" w:rsidRPr="004C34F7">
        <w:rPr>
          <w:rFonts w:ascii="Tahoma" w:hAnsi="Tahoma" w:cs="Tahoma"/>
          <w:sz w:val="20"/>
          <w:szCs w:val="20"/>
        </w:rPr>
        <w:t>pro</w:t>
      </w:r>
      <w:r w:rsidR="004C1E12" w:rsidRPr="004C34F7">
        <w:rPr>
          <w:rFonts w:ascii="Tahoma" w:hAnsi="Tahoma" w:cs="Tahoma"/>
          <w:sz w:val="20"/>
          <w:szCs w:val="20"/>
        </w:rPr>
        <w:t> </w:t>
      </w:r>
      <w:r w:rsidR="00C94997" w:rsidRPr="004C34F7">
        <w:rPr>
          <w:rFonts w:ascii="Tahoma" w:hAnsi="Tahoma" w:cs="Tahoma"/>
          <w:sz w:val="20"/>
          <w:szCs w:val="20"/>
        </w:rPr>
        <w:t>projekt Objednatele s názvem „Rok české hudby“</w:t>
      </w:r>
      <w:r w:rsidR="00944490" w:rsidRPr="004C34F7">
        <w:rPr>
          <w:rFonts w:ascii="Tahoma" w:hAnsi="Tahoma" w:cs="Tahoma"/>
          <w:sz w:val="20"/>
          <w:szCs w:val="20"/>
        </w:rPr>
        <w:t xml:space="preserve"> (dále</w:t>
      </w:r>
      <w:r w:rsidR="000713F3" w:rsidRPr="004C34F7">
        <w:rPr>
          <w:rFonts w:ascii="Tahoma" w:hAnsi="Tahoma" w:cs="Tahoma"/>
          <w:sz w:val="20"/>
          <w:szCs w:val="20"/>
        </w:rPr>
        <w:t> </w:t>
      </w:r>
      <w:r w:rsidR="00944490" w:rsidRPr="004C34F7">
        <w:rPr>
          <w:rFonts w:ascii="Tahoma" w:hAnsi="Tahoma" w:cs="Tahoma"/>
          <w:sz w:val="20"/>
          <w:szCs w:val="20"/>
        </w:rPr>
        <w:t xml:space="preserve">jen „Dílo“). </w:t>
      </w:r>
    </w:p>
    <w:p w14:paraId="4A639C2E" w14:textId="77777777" w:rsidR="00944490" w:rsidRPr="004C34F7" w:rsidRDefault="00944490" w:rsidP="005478AB">
      <w:pPr>
        <w:pStyle w:val="Odstavecseseznamem"/>
        <w:rPr>
          <w:rFonts w:ascii="Tahoma" w:hAnsi="Tahoma" w:cs="Tahoma"/>
          <w:b/>
          <w:bCs/>
          <w:sz w:val="20"/>
          <w:szCs w:val="20"/>
        </w:rPr>
      </w:pPr>
    </w:p>
    <w:p w14:paraId="027FA2D5" w14:textId="4FED3FE7" w:rsidR="000713F3" w:rsidRPr="004C34F7" w:rsidRDefault="000713F3" w:rsidP="00BE55DD">
      <w:pPr>
        <w:pStyle w:val="Odstavecseseznamem"/>
        <w:numPr>
          <w:ilvl w:val="1"/>
          <w:numId w:val="10"/>
        </w:numPr>
        <w:suppressAutoHyphens/>
        <w:spacing w:line="276" w:lineRule="auto"/>
        <w:ind w:left="567" w:hanging="567"/>
        <w:jc w:val="both"/>
        <w:rPr>
          <w:rFonts w:ascii="Tahoma" w:hAnsi="Tahoma" w:cs="Tahoma"/>
          <w:sz w:val="20"/>
          <w:szCs w:val="20"/>
        </w:rPr>
      </w:pPr>
      <w:r w:rsidRPr="004C34F7">
        <w:rPr>
          <w:rFonts w:ascii="Tahoma" w:hAnsi="Tahoma" w:cs="Tahoma"/>
          <w:sz w:val="20"/>
          <w:szCs w:val="20"/>
        </w:rPr>
        <w:t>Objednatel je oprávněn z</w:t>
      </w:r>
      <w:r w:rsidR="008A6B9E" w:rsidRPr="004C34F7">
        <w:rPr>
          <w:rFonts w:ascii="Tahoma" w:hAnsi="Tahoma" w:cs="Tahoma"/>
          <w:sz w:val="20"/>
          <w:szCs w:val="20"/>
        </w:rPr>
        <w:t> </w:t>
      </w:r>
      <w:r w:rsidRPr="004C34F7">
        <w:rPr>
          <w:rFonts w:ascii="Tahoma" w:hAnsi="Tahoma" w:cs="Tahoma"/>
          <w:sz w:val="20"/>
          <w:szCs w:val="20"/>
        </w:rPr>
        <w:t>Díla</w:t>
      </w:r>
      <w:r w:rsidR="008A6B9E" w:rsidRPr="004C34F7">
        <w:rPr>
          <w:rFonts w:ascii="Tahoma" w:hAnsi="Tahoma" w:cs="Tahoma"/>
          <w:sz w:val="20"/>
          <w:szCs w:val="20"/>
        </w:rPr>
        <w:t>, jehož rozsah je vymezen v čl. 1.</w:t>
      </w:r>
      <w:r w:rsidR="0040767D" w:rsidRPr="004C34F7">
        <w:rPr>
          <w:rFonts w:ascii="Tahoma" w:hAnsi="Tahoma" w:cs="Tahoma"/>
          <w:sz w:val="20"/>
          <w:szCs w:val="20"/>
        </w:rPr>
        <w:t>1</w:t>
      </w:r>
      <w:r w:rsidR="008A6B9E" w:rsidRPr="004C34F7">
        <w:rPr>
          <w:rFonts w:ascii="Tahoma" w:hAnsi="Tahoma" w:cs="Tahoma"/>
          <w:sz w:val="20"/>
          <w:szCs w:val="20"/>
        </w:rPr>
        <w:t xml:space="preserve"> této smlouvy, </w:t>
      </w:r>
      <w:r w:rsidRPr="004C34F7">
        <w:rPr>
          <w:rFonts w:ascii="Tahoma" w:hAnsi="Tahoma" w:cs="Tahoma"/>
          <w:sz w:val="20"/>
          <w:szCs w:val="20"/>
        </w:rPr>
        <w:t>vyloučit ta autorská díla, která jsou v příloze č</w:t>
      </w:r>
      <w:r w:rsidR="008A6B9E" w:rsidRPr="004C34F7">
        <w:rPr>
          <w:rFonts w:ascii="Tahoma" w:hAnsi="Tahoma" w:cs="Tahoma"/>
          <w:sz w:val="20"/>
          <w:szCs w:val="20"/>
        </w:rPr>
        <w:t>.</w:t>
      </w:r>
      <w:r w:rsidRPr="004C34F7">
        <w:rPr>
          <w:rFonts w:ascii="Tahoma" w:hAnsi="Tahoma" w:cs="Tahoma"/>
          <w:sz w:val="20"/>
          <w:szCs w:val="20"/>
        </w:rPr>
        <w:t xml:space="preserve"> 1 k této smlouvě označena následujícím symbolem: *, nicméně vyloučení </w:t>
      </w:r>
      <w:r w:rsidR="008A6B9E" w:rsidRPr="004C34F7">
        <w:rPr>
          <w:rFonts w:ascii="Tahoma" w:hAnsi="Tahoma" w:cs="Tahoma"/>
          <w:sz w:val="20"/>
          <w:szCs w:val="20"/>
        </w:rPr>
        <w:t>takových</w:t>
      </w:r>
      <w:r w:rsidRPr="004C34F7">
        <w:rPr>
          <w:rFonts w:ascii="Tahoma" w:hAnsi="Tahoma" w:cs="Tahoma"/>
          <w:sz w:val="20"/>
          <w:szCs w:val="20"/>
        </w:rPr>
        <w:t xml:space="preserve"> autorských děl z Díla Objednatelem nemá vliv na cenu díla (včetně odměny za poskytnutí licence) dle této smlouvy. </w:t>
      </w:r>
    </w:p>
    <w:p w14:paraId="69DC7F10" w14:textId="77777777" w:rsidR="00060228" w:rsidRPr="004C34F7" w:rsidRDefault="00060228" w:rsidP="00A109EC">
      <w:pPr>
        <w:pStyle w:val="Zkladntext"/>
        <w:jc w:val="both"/>
        <w:rPr>
          <w:rFonts w:ascii="Tahoma" w:hAnsi="Tahoma" w:cs="Tahoma"/>
          <w:b w:val="0"/>
          <w:szCs w:val="20"/>
        </w:rPr>
      </w:pPr>
    </w:p>
    <w:p w14:paraId="49F2E1FF" w14:textId="422E9C7C" w:rsidR="001C6831" w:rsidRPr="004C34F7" w:rsidRDefault="001C6831" w:rsidP="00BE55DD">
      <w:pPr>
        <w:pStyle w:val="Odstavecseseznamem"/>
        <w:numPr>
          <w:ilvl w:val="1"/>
          <w:numId w:val="10"/>
        </w:numPr>
        <w:suppressAutoHyphens/>
        <w:spacing w:line="276" w:lineRule="auto"/>
        <w:ind w:left="567" w:hanging="567"/>
        <w:jc w:val="both"/>
        <w:rPr>
          <w:rFonts w:ascii="Tahoma" w:hAnsi="Tahoma" w:cs="Tahoma"/>
          <w:color w:val="000000"/>
          <w:sz w:val="20"/>
          <w:szCs w:val="20"/>
        </w:rPr>
      </w:pPr>
      <w:r w:rsidRPr="004C34F7">
        <w:rPr>
          <w:rFonts w:ascii="Tahoma" w:hAnsi="Tahoma" w:cs="Tahoma"/>
          <w:color w:val="000000"/>
          <w:sz w:val="20"/>
          <w:szCs w:val="20"/>
        </w:rPr>
        <w:t xml:space="preserve">Zhotovitel touto smlouvou dále poskytuje Objednateli licenci k užití </w:t>
      </w:r>
      <w:r w:rsidR="009D0B74" w:rsidRPr="004C34F7">
        <w:rPr>
          <w:rFonts w:ascii="Tahoma" w:hAnsi="Tahoma" w:cs="Tahoma"/>
          <w:color w:val="000000"/>
          <w:sz w:val="20"/>
          <w:szCs w:val="20"/>
        </w:rPr>
        <w:t xml:space="preserve">vzniklého </w:t>
      </w:r>
      <w:r w:rsidRPr="004C34F7">
        <w:rPr>
          <w:rFonts w:ascii="Tahoma" w:hAnsi="Tahoma" w:cs="Tahoma"/>
          <w:color w:val="000000"/>
          <w:sz w:val="20"/>
          <w:szCs w:val="20"/>
        </w:rPr>
        <w:t xml:space="preserve">Díla v rozsahu dále stanoveném touto smlouvou. </w:t>
      </w:r>
    </w:p>
    <w:p w14:paraId="05D4C2D7" w14:textId="77777777" w:rsidR="00995A15" w:rsidRPr="004C34F7" w:rsidRDefault="00995A15" w:rsidP="00995A15">
      <w:pPr>
        <w:pStyle w:val="Odstavecseseznamem"/>
        <w:rPr>
          <w:rFonts w:ascii="Tahoma" w:hAnsi="Tahoma" w:cs="Tahoma"/>
          <w:b/>
          <w:sz w:val="20"/>
          <w:szCs w:val="20"/>
        </w:rPr>
      </w:pPr>
    </w:p>
    <w:p w14:paraId="25159EC9" w14:textId="491A56B7" w:rsidR="00E7291A" w:rsidRPr="004C34F7" w:rsidRDefault="001C6831" w:rsidP="00BE55DD">
      <w:pPr>
        <w:pStyle w:val="Odstavecseseznamem"/>
        <w:numPr>
          <w:ilvl w:val="1"/>
          <w:numId w:val="10"/>
        </w:numPr>
        <w:suppressAutoHyphens/>
        <w:spacing w:line="276" w:lineRule="auto"/>
        <w:ind w:left="567" w:hanging="567"/>
        <w:jc w:val="both"/>
        <w:rPr>
          <w:rFonts w:ascii="Tahoma" w:hAnsi="Tahoma" w:cs="Tahoma"/>
          <w:color w:val="000000"/>
          <w:sz w:val="20"/>
          <w:szCs w:val="20"/>
        </w:rPr>
      </w:pPr>
      <w:r w:rsidRPr="004C34F7">
        <w:rPr>
          <w:rFonts w:ascii="Tahoma" w:hAnsi="Tahoma" w:cs="Tahoma"/>
          <w:color w:val="000000"/>
          <w:sz w:val="20"/>
          <w:szCs w:val="20"/>
        </w:rPr>
        <w:t>Objednatel se zavazuje Dílo převzít a zaplatit Zhotoviteli cenu za provedení Díla a odměnu za</w:t>
      </w:r>
      <w:r w:rsidR="008A6B9E" w:rsidRPr="004C34F7">
        <w:rPr>
          <w:rFonts w:ascii="Tahoma" w:hAnsi="Tahoma" w:cs="Tahoma"/>
          <w:color w:val="000000"/>
          <w:sz w:val="20"/>
          <w:szCs w:val="20"/>
        </w:rPr>
        <w:t> </w:t>
      </w:r>
      <w:r w:rsidRPr="004C34F7">
        <w:rPr>
          <w:rFonts w:ascii="Tahoma" w:hAnsi="Tahoma" w:cs="Tahoma"/>
          <w:color w:val="000000"/>
          <w:sz w:val="20"/>
          <w:szCs w:val="20"/>
        </w:rPr>
        <w:t>poskytnutí licence ve výši stanovené dále v této smlouvě.</w:t>
      </w:r>
    </w:p>
    <w:p w14:paraId="49D1555C" w14:textId="77777777" w:rsidR="00D748FF" w:rsidRPr="004C34F7" w:rsidRDefault="00D748FF" w:rsidP="00D748FF">
      <w:pPr>
        <w:pStyle w:val="Odstavecseseznamem"/>
        <w:rPr>
          <w:rFonts w:ascii="Tahoma" w:hAnsi="Tahoma" w:cs="Tahoma"/>
          <w:sz w:val="20"/>
          <w:szCs w:val="20"/>
        </w:rPr>
      </w:pPr>
    </w:p>
    <w:p w14:paraId="73161230" w14:textId="77777777" w:rsidR="001C6831" w:rsidRPr="004C34F7" w:rsidRDefault="001C6831" w:rsidP="007414A2">
      <w:pPr>
        <w:pStyle w:val="Zkladntext"/>
        <w:widowControl w:val="0"/>
        <w:numPr>
          <w:ilvl w:val="0"/>
          <w:numId w:val="1"/>
        </w:numPr>
        <w:jc w:val="center"/>
        <w:rPr>
          <w:rFonts w:ascii="Tahoma" w:hAnsi="Tahoma" w:cs="Tahoma"/>
          <w:szCs w:val="20"/>
        </w:rPr>
      </w:pPr>
      <w:r w:rsidRPr="004C34F7">
        <w:rPr>
          <w:rFonts w:ascii="Tahoma" w:hAnsi="Tahoma" w:cs="Tahoma"/>
          <w:szCs w:val="20"/>
        </w:rPr>
        <w:t>Provedení díla</w:t>
      </w:r>
    </w:p>
    <w:p w14:paraId="30C4AEE7" w14:textId="77777777" w:rsidR="001C6831" w:rsidRPr="004C34F7" w:rsidRDefault="001C6831" w:rsidP="00D748FF">
      <w:pPr>
        <w:widowControl w:val="0"/>
        <w:jc w:val="both"/>
        <w:rPr>
          <w:rFonts w:ascii="Tahoma" w:hAnsi="Tahoma" w:cs="Tahoma"/>
          <w:b/>
          <w:color w:val="000000"/>
          <w:sz w:val="20"/>
          <w:szCs w:val="20"/>
        </w:rPr>
      </w:pPr>
    </w:p>
    <w:p w14:paraId="57708319" w14:textId="577781BB" w:rsidR="008D0594" w:rsidRPr="004C34F7" w:rsidRDefault="001C6831" w:rsidP="00BE55DD">
      <w:pPr>
        <w:pStyle w:val="Zkladntext"/>
        <w:widowControl w:val="0"/>
        <w:numPr>
          <w:ilvl w:val="0"/>
          <w:numId w:val="8"/>
        </w:numPr>
        <w:ind w:left="567" w:hanging="567"/>
        <w:jc w:val="both"/>
        <w:rPr>
          <w:rFonts w:ascii="Tahoma" w:hAnsi="Tahoma" w:cs="Tahoma"/>
          <w:b w:val="0"/>
          <w:szCs w:val="20"/>
        </w:rPr>
      </w:pPr>
      <w:r w:rsidRPr="004C34F7">
        <w:rPr>
          <w:rFonts w:ascii="Tahoma" w:hAnsi="Tahoma" w:cs="Tahoma"/>
          <w:b w:val="0"/>
          <w:szCs w:val="20"/>
        </w:rPr>
        <w:t>Zhotovitel se zavazuje, že na své náklady provede</w:t>
      </w:r>
      <w:r w:rsidR="008A6B9E" w:rsidRPr="004C34F7">
        <w:rPr>
          <w:rFonts w:ascii="Tahoma" w:hAnsi="Tahoma" w:cs="Tahoma"/>
          <w:b w:val="0"/>
          <w:szCs w:val="20"/>
        </w:rPr>
        <w:t xml:space="preserve"> prostřednictvím</w:t>
      </w:r>
      <w:r w:rsidR="002A4F41" w:rsidRPr="004C34F7">
        <w:rPr>
          <w:rFonts w:ascii="Tahoma" w:hAnsi="Tahoma" w:cs="Tahoma"/>
          <w:b w:val="0"/>
          <w:szCs w:val="20"/>
        </w:rPr>
        <w:t xml:space="preserve"> svých zaměstnanců nebo spolupracujících autorů</w:t>
      </w:r>
      <w:r w:rsidRPr="004C34F7">
        <w:rPr>
          <w:rFonts w:ascii="Tahoma" w:hAnsi="Tahoma" w:cs="Tahoma"/>
          <w:b w:val="0"/>
          <w:szCs w:val="20"/>
        </w:rPr>
        <w:t xml:space="preserve"> pro </w:t>
      </w:r>
      <w:r w:rsidR="007B6970" w:rsidRPr="004C34F7">
        <w:rPr>
          <w:rFonts w:ascii="Tahoma" w:hAnsi="Tahoma" w:cs="Tahoma"/>
          <w:b w:val="0"/>
          <w:szCs w:val="20"/>
        </w:rPr>
        <w:t>Objednatele Dílo</w:t>
      </w:r>
      <w:r w:rsidR="002A4F41" w:rsidRPr="004C34F7">
        <w:rPr>
          <w:rFonts w:ascii="Tahoma" w:hAnsi="Tahoma" w:cs="Tahoma"/>
          <w:b w:val="0"/>
          <w:szCs w:val="20"/>
        </w:rPr>
        <w:t xml:space="preserve">. </w:t>
      </w:r>
    </w:p>
    <w:p w14:paraId="27C624C7" w14:textId="77777777" w:rsidR="00ED5733" w:rsidRPr="004C34F7" w:rsidRDefault="00ED5733" w:rsidP="00D748FF">
      <w:pPr>
        <w:pStyle w:val="Zkladntext"/>
        <w:widowControl w:val="0"/>
        <w:ind w:left="709"/>
        <w:jc w:val="both"/>
        <w:rPr>
          <w:rFonts w:ascii="Tahoma" w:hAnsi="Tahoma" w:cs="Tahoma"/>
          <w:b w:val="0"/>
          <w:szCs w:val="20"/>
        </w:rPr>
      </w:pPr>
    </w:p>
    <w:p w14:paraId="0B4DF3AF" w14:textId="76360E24" w:rsidR="00A05035" w:rsidRPr="004C34F7" w:rsidRDefault="00A05035" w:rsidP="00BE55DD">
      <w:pPr>
        <w:pStyle w:val="Zkladntext"/>
        <w:widowControl w:val="0"/>
        <w:numPr>
          <w:ilvl w:val="0"/>
          <w:numId w:val="8"/>
        </w:numPr>
        <w:ind w:left="567" w:hanging="567"/>
        <w:jc w:val="both"/>
        <w:rPr>
          <w:rFonts w:ascii="Tahoma" w:hAnsi="Tahoma" w:cs="Tahoma"/>
          <w:b w:val="0"/>
          <w:szCs w:val="20"/>
        </w:rPr>
      </w:pPr>
      <w:r w:rsidRPr="004C34F7">
        <w:rPr>
          <w:rFonts w:ascii="Tahoma" w:hAnsi="Tahoma" w:cs="Tahoma"/>
          <w:b w:val="0"/>
          <w:szCs w:val="20"/>
        </w:rPr>
        <w:t>Zhotovitel provede Dílo na základě podkladů a pokynů Objednatele.</w:t>
      </w:r>
    </w:p>
    <w:p w14:paraId="694A106F" w14:textId="77777777" w:rsidR="00A05035" w:rsidRPr="004C34F7" w:rsidRDefault="00A05035" w:rsidP="00A05035">
      <w:pPr>
        <w:pStyle w:val="Zkladntext"/>
        <w:widowControl w:val="0"/>
        <w:ind w:left="567"/>
        <w:jc w:val="both"/>
        <w:rPr>
          <w:rFonts w:ascii="Tahoma" w:hAnsi="Tahoma" w:cs="Tahoma"/>
          <w:b w:val="0"/>
          <w:szCs w:val="20"/>
        </w:rPr>
      </w:pPr>
    </w:p>
    <w:p w14:paraId="12622D3A" w14:textId="6DA8FDC2" w:rsidR="001C6831" w:rsidRPr="004C34F7" w:rsidRDefault="00E5408A" w:rsidP="00892F73">
      <w:pPr>
        <w:pStyle w:val="Zkladntext"/>
        <w:widowControl w:val="0"/>
        <w:ind w:left="567"/>
        <w:jc w:val="both"/>
        <w:rPr>
          <w:rFonts w:ascii="Tahoma" w:hAnsi="Tahoma" w:cs="Tahoma"/>
          <w:b w:val="0"/>
          <w:szCs w:val="20"/>
        </w:rPr>
      </w:pPr>
      <w:r w:rsidRPr="004C34F7">
        <w:rPr>
          <w:rFonts w:ascii="Tahoma" w:hAnsi="Tahoma" w:cs="Tahoma"/>
          <w:b w:val="0"/>
          <w:szCs w:val="20"/>
        </w:rPr>
        <w:lastRenderedPageBreak/>
        <w:t>Zhotovitel je povinen</w:t>
      </w:r>
      <w:r w:rsidR="001C6831" w:rsidRPr="004C34F7">
        <w:rPr>
          <w:rFonts w:ascii="Tahoma" w:hAnsi="Tahoma" w:cs="Tahoma"/>
          <w:b w:val="0"/>
          <w:szCs w:val="20"/>
        </w:rPr>
        <w:t xml:space="preserve"> upozornit Objednatele na nevhodnou povahu pokynů, nebo podkladů daných mu Objednatelem, a to bez zbytečného odkladu po jejich předání a vyžádat si nové pokyny. </w:t>
      </w:r>
    </w:p>
    <w:p w14:paraId="5B6DC710" w14:textId="77777777" w:rsidR="008D0594" w:rsidRPr="004C34F7" w:rsidRDefault="008D0594" w:rsidP="00D748FF">
      <w:pPr>
        <w:pStyle w:val="Zkladntext"/>
        <w:widowControl w:val="0"/>
        <w:ind w:left="709"/>
        <w:jc w:val="both"/>
        <w:rPr>
          <w:rFonts w:ascii="Tahoma" w:hAnsi="Tahoma" w:cs="Tahoma"/>
          <w:b w:val="0"/>
          <w:szCs w:val="20"/>
        </w:rPr>
      </w:pPr>
    </w:p>
    <w:p w14:paraId="1D7A851C" w14:textId="309EE48F" w:rsidR="001C6831" w:rsidRPr="004C34F7" w:rsidRDefault="001C6831" w:rsidP="00BE55DD">
      <w:pPr>
        <w:pStyle w:val="Zkladntext"/>
        <w:widowControl w:val="0"/>
        <w:numPr>
          <w:ilvl w:val="0"/>
          <w:numId w:val="8"/>
        </w:numPr>
        <w:ind w:left="567" w:hanging="567"/>
        <w:jc w:val="both"/>
        <w:rPr>
          <w:rFonts w:ascii="Tahoma" w:hAnsi="Tahoma" w:cs="Tahoma"/>
          <w:b w:val="0"/>
          <w:szCs w:val="20"/>
        </w:rPr>
      </w:pPr>
      <w:r w:rsidRPr="004C34F7">
        <w:rPr>
          <w:rFonts w:ascii="Tahoma" w:hAnsi="Tahoma" w:cs="Tahoma"/>
          <w:b w:val="0"/>
          <w:szCs w:val="20"/>
        </w:rPr>
        <w:t xml:space="preserve">Objednatel je povinen poskytnout Zhotoviteli veškerou potřebnou součinnost, zejména s dostatečným předstihem Zhotoviteli sdělit požadavky na obsah Díla a předávat všechny potřebné podklady pro vytvoření Díla, mají-li být při provedení Díla </w:t>
      </w:r>
      <w:r w:rsidR="009D0B74" w:rsidRPr="004C34F7">
        <w:rPr>
          <w:rFonts w:ascii="Tahoma" w:hAnsi="Tahoma" w:cs="Tahoma"/>
          <w:b w:val="0"/>
          <w:szCs w:val="20"/>
        </w:rPr>
        <w:t>použity,</w:t>
      </w:r>
      <w:r w:rsidRPr="004C34F7">
        <w:rPr>
          <w:rFonts w:ascii="Tahoma" w:hAnsi="Tahoma" w:cs="Tahoma"/>
          <w:b w:val="0"/>
          <w:szCs w:val="20"/>
        </w:rPr>
        <w:t xml:space="preserve"> resp. do něj zařazeny nebo jsou-li k vytvoření Díla jinak</w:t>
      </w:r>
      <w:r w:rsidR="00580DA6" w:rsidRPr="004C34F7">
        <w:rPr>
          <w:rFonts w:ascii="Tahoma" w:hAnsi="Tahoma" w:cs="Tahoma"/>
          <w:b w:val="0"/>
          <w:szCs w:val="20"/>
        </w:rPr>
        <w:t xml:space="preserve"> potřeba. Objednatel odpovídá za</w:t>
      </w:r>
      <w:r w:rsidRPr="004C34F7">
        <w:rPr>
          <w:rFonts w:ascii="Tahoma" w:hAnsi="Tahoma" w:cs="Tahoma"/>
          <w:b w:val="0"/>
          <w:szCs w:val="20"/>
        </w:rPr>
        <w:t xml:space="preserve"> to, že všechny takto dodané podklady (zejména </w:t>
      </w:r>
      <w:r w:rsidR="00562F57" w:rsidRPr="004C34F7">
        <w:rPr>
          <w:rFonts w:ascii="Tahoma" w:hAnsi="Tahoma" w:cs="Tahoma"/>
          <w:b w:val="0"/>
          <w:szCs w:val="20"/>
        </w:rPr>
        <w:t xml:space="preserve">případné </w:t>
      </w:r>
      <w:r w:rsidR="00547721" w:rsidRPr="004C34F7">
        <w:rPr>
          <w:rFonts w:ascii="Tahoma" w:hAnsi="Tahoma" w:cs="Tahoma"/>
          <w:b w:val="0"/>
          <w:szCs w:val="20"/>
        </w:rPr>
        <w:t xml:space="preserve">fotografie nebo jiná </w:t>
      </w:r>
      <w:r w:rsidRPr="004C34F7">
        <w:rPr>
          <w:rFonts w:ascii="Tahoma" w:hAnsi="Tahoma" w:cs="Tahoma"/>
          <w:b w:val="0"/>
          <w:szCs w:val="20"/>
        </w:rPr>
        <w:t xml:space="preserve">díla autorská, ochranné známky, předměty osobnostních práv – podobizny, </w:t>
      </w:r>
      <w:r w:rsidR="009D0B74" w:rsidRPr="004C34F7">
        <w:rPr>
          <w:rFonts w:ascii="Tahoma" w:hAnsi="Tahoma" w:cs="Tahoma"/>
          <w:b w:val="0"/>
          <w:szCs w:val="20"/>
        </w:rPr>
        <w:t>jména</w:t>
      </w:r>
      <w:r w:rsidRPr="004C34F7">
        <w:rPr>
          <w:rFonts w:ascii="Tahoma" w:hAnsi="Tahoma" w:cs="Tahoma"/>
          <w:b w:val="0"/>
          <w:szCs w:val="20"/>
        </w:rPr>
        <w:t xml:space="preserve"> apod.) je oprávněn užít způsobem, pro který je Zhotoviteli dodá. Zhotovitel nenese žádnou odpovědnost za případné porušení práv osob, jimž k takto dodaným podkladům příslušejí jakákoli práva, způsobené užitím podkladů. Vznese-li Objednatel požadavek, aby součástí Díla bylo již existující autorské dílo nebo jiný předmět práv duševního vlastnictví nebo práv osobnostních, je povinen na vlastní náklady a na vlastní odpovědnost zajistit potřebná oprávnění k jeho užití.</w:t>
      </w:r>
      <w:r w:rsidR="002679BA" w:rsidRPr="004C34F7">
        <w:rPr>
          <w:rFonts w:ascii="Tahoma" w:hAnsi="Tahoma" w:cs="Tahoma"/>
          <w:b w:val="0"/>
          <w:szCs w:val="20"/>
        </w:rPr>
        <w:t xml:space="preserve"> Objednatel je </w:t>
      </w:r>
      <w:r w:rsidR="000B1A07" w:rsidRPr="004C34F7">
        <w:rPr>
          <w:rFonts w:ascii="Tahoma" w:hAnsi="Tahoma" w:cs="Tahoma"/>
          <w:b w:val="0"/>
          <w:szCs w:val="20"/>
        </w:rPr>
        <w:t xml:space="preserve">dále </w:t>
      </w:r>
      <w:r w:rsidR="002679BA" w:rsidRPr="004C34F7">
        <w:rPr>
          <w:rFonts w:ascii="Tahoma" w:hAnsi="Tahoma" w:cs="Tahoma"/>
          <w:b w:val="0"/>
          <w:szCs w:val="20"/>
        </w:rPr>
        <w:t xml:space="preserve">zejména povinen poskytnout Zhotoviteli součinnost při konkretizaci </w:t>
      </w:r>
      <w:r w:rsidR="008A6EF5" w:rsidRPr="004C34F7">
        <w:rPr>
          <w:rFonts w:ascii="Tahoma" w:hAnsi="Tahoma" w:cs="Tahoma"/>
          <w:b w:val="0"/>
          <w:szCs w:val="20"/>
        </w:rPr>
        <w:t>připravovaných</w:t>
      </w:r>
      <w:r w:rsidR="002679BA" w:rsidRPr="004C34F7">
        <w:rPr>
          <w:rFonts w:ascii="Tahoma" w:hAnsi="Tahoma" w:cs="Tahoma"/>
          <w:b w:val="0"/>
          <w:szCs w:val="20"/>
        </w:rPr>
        <w:t xml:space="preserve"> materiálů</w:t>
      </w:r>
      <w:r w:rsidR="008A6EF5" w:rsidRPr="004C34F7">
        <w:rPr>
          <w:rFonts w:ascii="Tahoma" w:hAnsi="Tahoma" w:cs="Tahoma"/>
          <w:b w:val="0"/>
          <w:szCs w:val="20"/>
        </w:rPr>
        <w:t>, bude-li k tomu vyzván Zhotovitelem</w:t>
      </w:r>
      <w:r w:rsidR="002679BA" w:rsidRPr="004C34F7">
        <w:rPr>
          <w:rFonts w:ascii="Tahoma" w:hAnsi="Tahoma" w:cs="Tahoma"/>
          <w:b w:val="0"/>
          <w:szCs w:val="20"/>
        </w:rPr>
        <w:t xml:space="preserve">. </w:t>
      </w:r>
    </w:p>
    <w:p w14:paraId="267A0D86" w14:textId="77777777" w:rsidR="007226E4" w:rsidRPr="004C34F7" w:rsidRDefault="007226E4" w:rsidP="005478AB">
      <w:pPr>
        <w:pStyle w:val="Zkladntext"/>
        <w:widowControl w:val="0"/>
        <w:ind w:left="567"/>
        <w:jc w:val="both"/>
        <w:rPr>
          <w:rFonts w:ascii="Tahoma" w:hAnsi="Tahoma" w:cs="Tahoma"/>
          <w:b w:val="0"/>
          <w:szCs w:val="20"/>
        </w:rPr>
      </w:pPr>
    </w:p>
    <w:p w14:paraId="304FD29F" w14:textId="757EEB89" w:rsidR="007226E4" w:rsidRPr="004C34F7" w:rsidRDefault="007226E4" w:rsidP="00BE55DD">
      <w:pPr>
        <w:pStyle w:val="Zkladntext"/>
        <w:widowControl w:val="0"/>
        <w:numPr>
          <w:ilvl w:val="0"/>
          <w:numId w:val="8"/>
        </w:numPr>
        <w:ind w:left="567" w:hanging="567"/>
        <w:jc w:val="both"/>
        <w:rPr>
          <w:rFonts w:ascii="Tahoma" w:hAnsi="Tahoma" w:cs="Tahoma"/>
          <w:b w:val="0"/>
          <w:bCs w:val="0"/>
          <w:szCs w:val="20"/>
        </w:rPr>
      </w:pPr>
      <w:r w:rsidRPr="004C34F7">
        <w:rPr>
          <w:rFonts w:ascii="Tahoma" w:hAnsi="Tahoma" w:cs="Tahoma"/>
          <w:b w:val="0"/>
          <w:bCs w:val="0"/>
          <w:szCs w:val="20"/>
        </w:rPr>
        <w:t>Ocitne-li se Objednatel v prodlení s dodáním potřebných podkladů, posouvá se o stejný počet dnů též termín sjednaný pro předání té části Díla, pro jejíž vytvoření jsou takové podklady třeba. Zhotovitel je však v takovém případě oprávněn takto posunutý termín pro předání příslušné části překročit dále v rozsahu, ve kterém mu v provedení příslušné části Díla brání jiné závazky.</w:t>
      </w:r>
    </w:p>
    <w:p w14:paraId="16092435" w14:textId="77777777" w:rsidR="00A05035" w:rsidRPr="004C34F7" w:rsidRDefault="00A05035" w:rsidP="00892F73">
      <w:pPr>
        <w:rPr>
          <w:rFonts w:ascii="Tahoma" w:hAnsi="Tahoma" w:cs="Tahoma"/>
          <w:b/>
          <w:sz w:val="20"/>
          <w:szCs w:val="20"/>
        </w:rPr>
      </w:pPr>
    </w:p>
    <w:p w14:paraId="3563DCC5" w14:textId="77777777" w:rsidR="00D53780" w:rsidRPr="004C34F7" w:rsidRDefault="002C4653" w:rsidP="00BE55DD">
      <w:pPr>
        <w:pStyle w:val="Zkladntext"/>
        <w:widowControl w:val="0"/>
        <w:numPr>
          <w:ilvl w:val="0"/>
          <w:numId w:val="8"/>
        </w:numPr>
        <w:ind w:left="567" w:hanging="567"/>
        <w:jc w:val="both"/>
        <w:rPr>
          <w:rFonts w:ascii="Tahoma" w:hAnsi="Tahoma" w:cs="Tahoma"/>
          <w:b w:val="0"/>
          <w:szCs w:val="20"/>
        </w:rPr>
      </w:pPr>
      <w:r w:rsidRPr="004C34F7">
        <w:rPr>
          <w:rFonts w:ascii="Tahoma" w:hAnsi="Tahoma" w:cs="Tahoma"/>
          <w:b w:val="0"/>
          <w:szCs w:val="20"/>
        </w:rPr>
        <w:t xml:space="preserve">Zhotovitel bere na vědomí, že </w:t>
      </w:r>
      <w:r w:rsidR="003D3742" w:rsidRPr="004C34F7">
        <w:rPr>
          <w:rFonts w:ascii="Tahoma" w:hAnsi="Tahoma" w:cs="Tahoma"/>
          <w:b w:val="0"/>
          <w:szCs w:val="20"/>
        </w:rPr>
        <w:t xml:space="preserve">Objednatel je oprávněn některé drobné </w:t>
      </w:r>
      <w:r w:rsidR="00AE4448" w:rsidRPr="004C34F7">
        <w:rPr>
          <w:rFonts w:ascii="Tahoma" w:hAnsi="Tahoma" w:cs="Tahoma"/>
          <w:b w:val="0"/>
          <w:szCs w:val="20"/>
        </w:rPr>
        <w:t xml:space="preserve">DTP a grafické </w:t>
      </w:r>
      <w:r w:rsidR="003D3742" w:rsidRPr="004C34F7">
        <w:rPr>
          <w:rFonts w:ascii="Tahoma" w:hAnsi="Tahoma" w:cs="Tahoma"/>
          <w:b w:val="0"/>
          <w:szCs w:val="20"/>
        </w:rPr>
        <w:t>práce</w:t>
      </w:r>
      <w:r w:rsidR="00A90566" w:rsidRPr="004C34F7">
        <w:rPr>
          <w:rFonts w:ascii="Tahoma" w:hAnsi="Tahoma" w:cs="Tahoma"/>
          <w:b w:val="0"/>
          <w:szCs w:val="20"/>
        </w:rPr>
        <w:t xml:space="preserve"> </w:t>
      </w:r>
      <w:r w:rsidR="00762989" w:rsidRPr="004C34F7">
        <w:rPr>
          <w:rFonts w:ascii="Tahoma" w:hAnsi="Tahoma" w:cs="Tahoma"/>
          <w:b w:val="0"/>
          <w:szCs w:val="20"/>
        </w:rPr>
        <w:t xml:space="preserve">provést i sám, resp. prostřednictvím </w:t>
      </w:r>
      <w:r w:rsidR="005E2C74" w:rsidRPr="004C34F7">
        <w:rPr>
          <w:rFonts w:ascii="Tahoma" w:hAnsi="Tahoma" w:cs="Tahoma"/>
          <w:b w:val="0"/>
          <w:szCs w:val="20"/>
        </w:rPr>
        <w:t>současného dodavatele tiskových služeb a drobných DTP prací</w:t>
      </w:r>
      <w:r w:rsidR="009706BB" w:rsidRPr="004C34F7">
        <w:rPr>
          <w:rFonts w:ascii="Tahoma" w:hAnsi="Tahoma" w:cs="Tahoma"/>
          <w:b w:val="0"/>
          <w:szCs w:val="20"/>
        </w:rPr>
        <w:t xml:space="preserve">. Jedná se o </w:t>
      </w:r>
      <w:r w:rsidR="00187CB5" w:rsidRPr="004C34F7">
        <w:rPr>
          <w:rFonts w:ascii="Tahoma" w:hAnsi="Tahoma" w:cs="Tahoma"/>
          <w:b w:val="0"/>
          <w:szCs w:val="20"/>
        </w:rPr>
        <w:t xml:space="preserve">práce, jejichž provedení nesnese odkladu a které zároveň nenaruší vizuální </w:t>
      </w:r>
      <w:r w:rsidR="00B67787" w:rsidRPr="004C34F7">
        <w:rPr>
          <w:rFonts w:ascii="Tahoma" w:hAnsi="Tahoma" w:cs="Tahoma"/>
          <w:b w:val="0"/>
          <w:szCs w:val="20"/>
        </w:rPr>
        <w:t xml:space="preserve">koncept předloženého materiálu (např. výměna textu jména hudebníka na plakátu, obecně výměna textů, jejich aktualizace apod.). </w:t>
      </w:r>
      <w:r w:rsidR="005A2347" w:rsidRPr="004C34F7">
        <w:rPr>
          <w:rFonts w:ascii="Tahoma" w:hAnsi="Tahoma" w:cs="Tahoma"/>
          <w:b w:val="0"/>
          <w:szCs w:val="20"/>
        </w:rPr>
        <w:t xml:space="preserve">Objednatel bere na vědomí, že každou takovou změnu musí provést </w:t>
      </w:r>
      <w:r w:rsidR="00AE4991" w:rsidRPr="004C34F7">
        <w:rPr>
          <w:rFonts w:ascii="Tahoma" w:hAnsi="Tahoma" w:cs="Tahoma"/>
          <w:b w:val="0"/>
          <w:szCs w:val="20"/>
        </w:rPr>
        <w:t xml:space="preserve">s předběžnou (a pokud to z časových důvodů nebude možné tak bezprostředně následnou) kontrolou </w:t>
      </w:r>
      <w:r w:rsidR="00330218" w:rsidRPr="004C34F7">
        <w:rPr>
          <w:rFonts w:ascii="Tahoma" w:hAnsi="Tahoma" w:cs="Tahoma"/>
          <w:b w:val="0"/>
          <w:szCs w:val="20"/>
        </w:rPr>
        <w:t xml:space="preserve">autorů designu na straně Zhotovitele. </w:t>
      </w:r>
    </w:p>
    <w:p w14:paraId="42B0C4A2" w14:textId="17F84D2D" w:rsidR="002C4653" w:rsidRPr="004C34F7" w:rsidRDefault="00D53780" w:rsidP="002C4653">
      <w:pPr>
        <w:pStyle w:val="Zkladntext"/>
        <w:widowControl w:val="0"/>
        <w:ind w:left="567"/>
        <w:jc w:val="both"/>
        <w:rPr>
          <w:rFonts w:ascii="Tahoma" w:hAnsi="Tahoma" w:cs="Tahoma"/>
          <w:b w:val="0"/>
          <w:szCs w:val="20"/>
        </w:rPr>
      </w:pPr>
      <w:r w:rsidRPr="004C34F7">
        <w:rPr>
          <w:rFonts w:ascii="Tahoma" w:hAnsi="Tahoma" w:cs="Tahoma"/>
          <w:b w:val="0"/>
          <w:szCs w:val="20"/>
        </w:rPr>
        <w:t>Zhotovitel současně bere na vědomí, že je povinen k úzké spolupráci s Objednatelem nebo současn</w:t>
      </w:r>
      <w:r w:rsidR="0013297C" w:rsidRPr="004C34F7">
        <w:rPr>
          <w:rFonts w:ascii="Tahoma" w:hAnsi="Tahoma" w:cs="Tahoma"/>
          <w:b w:val="0"/>
          <w:szCs w:val="20"/>
        </w:rPr>
        <w:t>ým</w:t>
      </w:r>
      <w:r w:rsidRPr="004C34F7">
        <w:rPr>
          <w:rFonts w:ascii="Tahoma" w:hAnsi="Tahoma" w:cs="Tahoma"/>
          <w:b w:val="0"/>
          <w:szCs w:val="20"/>
        </w:rPr>
        <w:t xml:space="preserve"> dodavatele</w:t>
      </w:r>
      <w:r w:rsidR="0013297C" w:rsidRPr="004C34F7">
        <w:rPr>
          <w:rFonts w:ascii="Tahoma" w:hAnsi="Tahoma" w:cs="Tahoma"/>
          <w:b w:val="0"/>
          <w:szCs w:val="20"/>
        </w:rPr>
        <w:t>m</w:t>
      </w:r>
      <w:r w:rsidRPr="004C34F7">
        <w:rPr>
          <w:rFonts w:ascii="Tahoma" w:hAnsi="Tahoma" w:cs="Tahoma"/>
          <w:b w:val="0"/>
          <w:szCs w:val="20"/>
        </w:rPr>
        <w:t xml:space="preserve"> tiskových služeb a drobných DTP prací</w:t>
      </w:r>
      <w:r w:rsidR="0013297C" w:rsidRPr="004C34F7">
        <w:rPr>
          <w:rFonts w:ascii="Tahoma" w:hAnsi="Tahoma" w:cs="Tahoma"/>
          <w:b w:val="0"/>
          <w:szCs w:val="20"/>
        </w:rPr>
        <w:t xml:space="preserve"> a k bezodkladné spolupráci při řešení problematických situací, které mohou v průběhu přípravy konečného materiálu nastat (zejm. </w:t>
      </w:r>
      <w:r w:rsidR="000E6B73" w:rsidRPr="004C34F7">
        <w:rPr>
          <w:rFonts w:ascii="Tahoma" w:hAnsi="Tahoma" w:cs="Tahoma"/>
          <w:b w:val="0"/>
          <w:szCs w:val="20"/>
        </w:rPr>
        <w:t xml:space="preserve">detaily typu materiálu, způsobu tisku, řešení </w:t>
      </w:r>
      <w:r w:rsidR="00F3205B" w:rsidRPr="004C34F7">
        <w:rPr>
          <w:rFonts w:ascii="Tahoma" w:hAnsi="Tahoma" w:cs="Tahoma"/>
          <w:b w:val="0"/>
          <w:szCs w:val="20"/>
        </w:rPr>
        <w:t xml:space="preserve">chyb, objevených při tisku, </w:t>
      </w:r>
      <w:r w:rsidR="009755CD" w:rsidRPr="004C34F7">
        <w:rPr>
          <w:rFonts w:ascii="Tahoma" w:hAnsi="Tahoma" w:cs="Tahoma"/>
          <w:b w:val="0"/>
          <w:szCs w:val="20"/>
        </w:rPr>
        <w:t xml:space="preserve">změny finálních </w:t>
      </w:r>
      <w:r w:rsidR="00AD2B50" w:rsidRPr="004C34F7">
        <w:rPr>
          <w:rFonts w:ascii="Tahoma" w:hAnsi="Tahoma" w:cs="Tahoma"/>
          <w:b w:val="0"/>
          <w:szCs w:val="20"/>
        </w:rPr>
        <w:t xml:space="preserve">designů na příslušném materiálu apod.).  </w:t>
      </w:r>
    </w:p>
    <w:p w14:paraId="356EAED6" w14:textId="72361777" w:rsidR="00E056F9" w:rsidRPr="004C34F7" w:rsidRDefault="00E056F9" w:rsidP="002C4653">
      <w:pPr>
        <w:pStyle w:val="Zkladntext"/>
        <w:widowControl w:val="0"/>
        <w:ind w:left="567"/>
        <w:jc w:val="both"/>
        <w:rPr>
          <w:rFonts w:ascii="Tahoma" w:hAnsi="Tahoma" w:cs="Tahoma"/>
          <w:b w:val="0"/>
          <w:szCs w:val="20"/>
        </w:rPr>
      </w:pPr>
    </w:p>
    <w:p w14:paraId="650A7F1E" w14:textId="77777777" w:rsidR="001C6831" w:rsidRPr="004C34F7" w:rsidRDefault="001C6831" w:rsidP="00BE55DD">
      <w:pPr>
        <w:pStyle w:val="Zkladntext"/>
        <w:widowControl w:val="0"/>
        <w:numPr>
          <w:ilvl w:val="0"/>
          <w:numId w:val="8"/>
        </w:numPr>
        <w:ind w:left="567" w:hanging="567"/>
        <w:jc w:val="both"/>
        <w:rPr>
          <w:rFonts w:ascii="Tahoma" w:hAnsi="Tahoma" w:cs="Tahoma"/>
          <w:b w:val="0"/>
          <w:szCs w:val="20"/>
        </w:rPr>
      </w:pPr>
      <w:r w:rsidRPr="004C34F7">
        <w:rPr>
          <w:rFonts w:ascii="Tahoma" w:hAnsi="Tahoma" w:cs="Tahoma"/>
          <w:b w:val="0"/>
          <w:szCs w:val="20"/>
        </w:rPr>
        <w:t>Smluvní strany pověřují k provádění jednotlivých úkonů při plnění této smlouvy následující kontaktní osoby, které jsou v souladu s § 430 občanského zákoníku zmocněny ke všem úkonům, k nimž při těchto činnostech obvykle dochází a v rozmezí tohoto zmocnění jsou smluvní strany jejich jednáním vázány a nesou za ně odpovědnost:</w:t>
      </w:r>
    </w:p>
    <w:p w14:paraId="5EBB85B4" w14:textId="77777777" w:rsidR="00562F57" w:rsidRPr="004C34F7" w:rsidRDefault="00562F57" w:rsidP="00562F57">
      <w:pPr>
        <w:pStyle w:val="Odstavecseseznamem"/>
        <w:rPr>
          <w:rFonts w:ascii="Tahoma" w:hAnsi="Tahoma" w:cs="Tahoma"/>
          <w:b/>
          <w:sz w:val="20"/>
          <w:szCs w:val="20"/>
        </w:rPr>
      </w:pPr>
    </w:p>
    <w:p w14:paraId="5B052221" w14:textId="09466F30" w:rsidR="001C6831" w:rsidRPr="004C34F7" w:rsidRDefault="001C6831" w:rsidP="007414A2">
      <w:pPr>
        <w:pStyle w:val="Odstavecseseznamem"/>
        <w:numPr>
          <w:ilvl w:val="0"/>
          <w:numId w:val="5"/>
        </w:numPr>
        <w:ind w:left="1134"/>
        <w:jc w:val="both"/>
        <w:rPr>
          <w:rFonts w:ascii="Tahoma" w:hAnsi="Tahoma" w:cs="Tahoma"/>
          <w:color w:val="000000"/>
          <w:sz w:val="20"/>
          <w:szCs w:val="20"/>
        </w:rPr>
      </w:pPr>
      <w:r w:rsidRPr="004C34F7">
        <w:rPr>
          <w:rFonts w:ascii="Tahoma" w:hAnsi="Tahoma" w:cs="Tahoma"/>
          <w:sz w:val="20"/>
          <w:szCs w:val="20"/>
        </w:rPr>
        <w:t>za Objednatele</w:t>
      </w:r>
      <w:r w:rsidR="00562F57" w:rsidRPr="004C34F7">
        <w:rPr>
          <w:rFonts w:ascii="Tahoma" w:hAnsi="Tahoma" w:cs="Tahoma"/>
          <w:sz w:val="20"/>
          <w:szCs w:val="20"/>
        </w:rPr>
        <w:t>:</w:t>
      </w:r>
      <w:r w:rsidR="00702A6B" w:rsidRPr="004C34F7">
        <w:rPr>
          <w:rFonts w:ascii="Tahoma" w:hAnsi="Tahoma" w:cs="Tahoma"/>
          <w:sz w:val="20"/>
          <w:szCs w:val="20"/>
        </w:rPr>
        <w:t xml:space="preserve"> </w:t>
      </w:r>
    </w:p>
    <w:p w14:paraId="6E24306B" w14:textId="387B1D8D" w:rsidR="003C3DBD" w:rsidRPr="004C34F7" w:rsidRDefault="00EC6D1C" w:rsidP="003C3DBD">
      <w:pPr>
        <w:ind w:left="774"/>
        <w:jc w:val="both"/>
        <w:rPr>
          <w:rFonts w:ascii="Tahoma" w:hAnsi="Tahoma" w:cs="Tahoma"/>
          <w:color w:val="000000"/>
          <w:sz w:val="20"/>
          <w:szCs w:val="20"/>
        </w:rPr>
      </w:pPr>
      <w:r>
        <w:rPr>
          <w:rFonts w:ascii="Tahoma" w:hAnsi="Tahoma" w:cs="Tahoma"/>
          <w:color w:val="000000"/>
          <w:sz w:val="20"/>
          <w:szCs w:val="20"/>
        </w:rPr>
        <w:t>xxxx</w:t>
      </w:r>
      <w:bookmarkStart w:id="1" w:name="_GoBack"/>
      <w:bookmarkEnd w:id="1"/>
    </w:p>
    <w:p w14:paraId="4477CA79" w14:textId="77777777" w:rsidR="003C3DBD" w:rsidRPr="004C34F7" w:rsidRDefault="003C3DBD" w:rsidP="003C3DBD">
      <w:pPr>
        <w:ind w:left="774"/>
        <w:jc w:val="both"/>
        <w:rPr>
          <w:rFonts w:ascii="Tahoma" w:hAnsi="Tahoma" w:cs="Tahoma"/>
          <w:color w:val="000000"/>
          <w:sz w:val="20"/>
          <w:szCs w:val="20"/>
        </w:rPr>
      </w:pPr>
    </w:p>
    <w:p w14:paraId="37EEF943" w14:textId="766DF397" w:rsidR="001C6831" w:rsidRPr="004C34F7" w:rsidRDefault="001C6831" w:rsidP="00BA0E8A">
      <w:pPr>
        <w:ind w:left="1080"/>
        <w:jc w:val="both"/>
        <w:rPr>
          <w:rFonts w:ascii="Tahoma" w:hAnsi="Tahoma" w:cs="Tahoma"/>
          <w:sz w:val="20"/>
          <w:szCs w:val="20"/>
        </w:rPr>
      </w:pPr>
    </w:p>
    <w:p w14:paraId="65DD4326" w14:textId="40313875" w:rsidR="001C6831" w:rsidRPr="004C34F7" w:rsidRDefault="001C6831" w:rsidP="007414A2">
      <w:pPr>
        <w:pStyle w:val="Odstavecseseznamem"/>
        <w:numPr>
          <w:ilvl w:val="0"/>
          <w:numId w:val="5"/>
        </w:numPr>
        <w:ind w:left="1134"/>
        <w:jc w:val="both"/>
        <w:rPr>
          <w:rFonts w:ascii="Tahoma" w:hAnsi="Tahoma" w:cs="Tahoma"/>
          <w:color w:val="000000"/>
          <w:sz w:val="20"/>
          <w:szCs w:val="20"/>
        </w:rPr>
      </w:pPr>
      <w:r w:rsidRPr="004C34F7">
        <w:rPr>
          <w:rFonts w:ascii="Tahoma" w:hAnsi="Tahoma" w:cs="Tahoma"/>
          <w:sz w:val="20"/>
          <w:szCs w:val="20"/>
        </w:rPr>
        <w:t>za Zhotovitele</w:t>
      </w:r>
      <w:r w:rsidR="00562F57" w:rsidRPr="004C34F7">
        <w:rPr>
          <w:rFonts w:ascii="Tahoma" w:hAnsi="Tahoma" w:cs="Tahoma"/>
          <w:sz w:val="20"/>
          <w:szCs w:val="20"/>
        </w:rPr>
        <w:t>:</w:t>
      </w:r>
    </w:p>
    <w:p w14:paraId="3B4FA849" w14:textId="4F74ACC7" w:rsidR="008349F2" w:rsidRPr="004C34F7" w:rsidRDefault="008349F2" w:rsidP="00EC6D1C">
      <w:pPr>
        <w:ind w:left="360"/>
        <w:jc w:val="both"/>
        <w:rPr>
          <w:rFonts w:ascii="Tahoma" w:hAnsi="Tahoma" w:cs="Tahoma"/>
          <w:color w:val="000000"/>
          <w:sz w:val="20"/>
          <w:szCs w:val="20"/>
        </w:rPr>
      </w:pPr>
      <w:r w:rsidRPr="004C34F7">
        <w:rPr>
          <w:rFonts w:ascii="Tahoma" w:hAnsi="Tahoma" w:cs="Tahoma"/>
          <w:color w:val="000000"/>
          <w:sz w:val="20"/>
          <w:szCs w:val="20"/>
        </w:rPr>
        <w:tab/>
      </w:r>
      <w:proofErr w:type="spellStart"/>
      <w:r w:rsidR="00EC6D1C">
        <w:rPr>
          <w:rFonts w:ascii="Tahoma" w:hAnsi="Tahoma" w:cs="Tahoma"/>
          <w:color w:val="000000"/>
          <w:sz w:val="20"/>
          <w:szCs w:val="20"/>
        </w:rPr>
        <w:t>xxxx</w:t>
      </w:r>
      <w:proofErr w:type="spellEnd"/>
    </w:p>
    <w:p w14:paraId="27A92223" w14:textId="2817CA0B" w:rsidR="00FA493E" w:rsidRPr="004C34F7" w:rsidRDefault="00FA493E" w:rsidP="00FA493E">
      <w:pPr>
        <w:pStyle w:val="Odstavecseseznamem"/>
        <w:ind w:left="1134"/>
        <w:jc w:val="both"/>
        <w:rPr>
          <w:rFonts w:ascii="Tahoma" w:hAnsi="Tahoma" w:cs="Tahoma"/>
          <w:color w:val="000000"/>
          <w:sz w:val="20"/>
          <w:szCs w:val="20"/>
        </w:rPr>
      </w:pPr>
    </w:p>
    <w:p w14:paraId="33AED7A5" w14:textId="3E1BC8EB" w:rsidR="00FA493E" w:rsidRPr="004C34F7" w:rsidRDefault="00C15EF7" w:rsidP="007414A2">
      <w:pPr>
        <w:pStyle w:val="Zkladntext"/>
        <w:numPr>
          <w:ilvl w:val="0"/>
          <w:numId w:val="1"/>
        </w:numPr>
        <w:jc w:val="center"/>
        <w:rPr>
          <w:rFonts w:ascii="Tahoma" w:hAnsi="Tahoma" w:cs="Tahoma"/>
          <w:szCs w:val="20"/>
        </w:rPr>
      </w:pPr>
      <w:r w:rsidRPr="004C34F7">
        <w:rPr>
          <w:rFonts w:ascii="Tahoma" w:hAnsi="Tahoma" w:cs="Tahoma"/>
          <w:szCs w:val="20"/>
        </w:rPr>
        <w:t>Doba plnění</w:t>
      </w:r>
    </w:p>
    <w:p w14:paraId="4AF7B709" w14:textId="77777777" w:rsidR="00994C4D" w:rsidRPr="004C34F7" w:rsidRDefault="00994C4D" w:rsidP="00994C4D">
      <w:pPr>
        <w:pStyle w:val="Zkladntext"/>
        <w:ind w:left="360"/>
        <w:rPr>
          <w:rFonts w:ascii="Tahoma" w:hAnsi="Tahoma" w:cs="Tahoma"/>
          <w:szCs w:val="20"/>
        </w:rPr>
      </w:pPr>
    </w:p>
    <w:p w14:paraId="58603F5C" w14:textId="74E5FDFD" w:rsidR="004E571A" w:rsidRPr="004C34F7" w:rsidRDefault="00265893" w:rsidP="00452A57">
      <w:pPr>
        <w:pStyle w:val="Odstavecseseznamem"/>
        <w:numPr>
          <w:ilvl w:val="0"/>
          <w:numId w:val="6"/>
        </w:numPr>
        <w:overflowPunct w:val="0"/>
        <w:autoSpaceDE w:val="0"/>
        <w:autoSpaceDN w:val="0"/>
        <w:adjustRightInd w:val="0"/>
        <w:ind w:left="567" w:hanging="567"/>
        <w:contextualSpacing w:val="0"/>
        <w:jc w:val="both"/>
        <w:textAlignment w:val="baseline"/>
        <w:rPr>
          <w:rFonts w:ascii="Tahoma" w:hAnsi="Tahoma" w:cs="Tahoma"/>
          <w:sz w:val="20"/>
          <w:szCs w:val="20"/>
        </w:rPr>
      </w:pPr>
      <w:r w:rsidRPr="004C34F7">
        <w:rPr>
          <w:rFonts w:ascii="Tahoma" w:hAnsi="Tahoma" w:cs="Tahoma"/>
          <w:sz w:val="20"/>
          <w:szCs w:val="20"/>
        </w:rPr>
        <w:t xml:space="preserve">Zhotovitel se zavazuje </w:t>
      </w:r>
      <w:r w:rsidRPr="004C34F7">
        <w:rPr>
          <w:rFonts w:ascii="Tahoma" w:hAnsi="Tahoma" w:cs="Tahoma"/>
          <w:color w:val="000000"/>
          <w:sz w:val="20"/>
          <w:szCs w:val="20"/>
          <w:lang w:bidi="cs-CZ"/>
        </w:rPr>
        <w:t xml:space="preserve">dodat Objednateli </w:t>
      </w:r>
      <w:r w:rsidR="00BE1A1D" w:rsidRPr="004C34F7">
        <w:rPr>
          <w:rFonts w:ascii="Tahoma" w:hAnsi="Tahoma" w:cs="Tahoma"/>
          <w:color w:val="000000"/>
          <w:sz w:val="20"/>
          <w:szCs w:val="20"/>
          <w:lang w:bidi="cs-CZ"/>
        </w:rPr>
        <w:t xml:space="preserve">do: </w:t>
      </w:r>
      <w:r w:rsidR="00B93A64" w:rsidRPr="004C34F7">
        <w:rPr>
          <w:rFonts w:ascii="Tahoma" w:hAnsi="Tahoma" w:cs="Tahoma"/>
          <w:color w:val="000000"/>
          <w:sz w:val="20"/>
          <w:szCs w:val="20"/>
          <w:lang w:bidi="cs-CZ"/>
        </w:rPr>
        <w:t>konkrétní část Díla v termínu vždy dle dohody stran</w:t>
      </w:r>
      <w:r w:rsidR="00BE1A1D" w:rsidRPr="004C34F7">
        <w:rPr>
          <w:rFonts w:ascii="Tahoma" w:hAnsi="Tahoma" w:cs="Tahoma"/>
          <w:color w:val="000000"/>
          <w:sz w:val="20"/>
          <w:szCs w:val="20"/>
          <w:lang w:bidi="cs-CZ"/>
        </w:rPr>
        <w:t xml:space="preserve">. </w:t>
      </w:r>
      <w:r w:rsidR="007226E4" w:rsidRPr="004C34F7">
        <w:rPr>
          <w:rFonts w:ascii="Tahoma" w:hAnsi="Tahoma" w:cs="Tahoma"/>
          <w:color w:val="000000"/>
          <w:sz w:val="20"/>
          <w:szCs w:val="20"/>
          <w:lang w:bidi="cs-CZ"/>
        </w:rPr>
        <w:t xml:space="preserve">Dílo bude předáno prostřednictvím </w:t>
      </w:r>
      <w:r w:rsidR="00001ACA" w:rsidRPr="004C34F7">
        <w:rPr>
          <w:rFonts w:ascii="Tahoma" w:hAnsi="Tahoma" w:cs="Tahoma"/>
          <w:color w:val="000000"/>
          <w:sz w:val="20"/>
          <w:szCs w:val="20"/>
          <w:lang w:bidi="cs-CZ"/>
        </w:rPr>
        <w:t xml:space="preserve">cloudového </w:t>
      </w:r>
      <w:r w:rsidR="00BE1A1D" w:rsidRPr="004C34F7">
        <w:rPr>
          <w:rFonts w:ascii="Tahoma" w:hAnsi="Tahoma" w:cs="Tahoma"/>
          <w:color w:val="000000"/>
          <w:sz w:val="20"/>
          <w:szCs w:val="20"/>
          <w:lang w:bidi="cs-CZ"/>
        </w:rPr>
        <w:t>úložiště – webové</w:t>
      </w:r>
      <w:r w:rsidR="007226E4" w:rsidRPr="004C34F7">
        <w:rPr>
          <w:rFonts w:ascii="Tahoma" w:hAnsi="Tahoma" w:cs="Tahoma"/>
          <w:color w:val="000000"/>
          <w:sz w:val="20"/>
          <w:szCs w:val="20"/>
          <w:lang w:bidi="cs-CZ"/>
        </w:rPr>
        <w:t xml:space="preserve"> aplikace </w:t>
      </w:r>
      <w:proofErr w:type="spellStart"/>
      <w:r w:rsidR="007226E4" w:rsidRPr="004C34F7">
        <w:rPr>
          <w:rFonts w:ascii="Tahoma" w:hAnsi="Tahoma" w:cs="Tahoma"/>
          <w:color w:val="000000"/>
          <w:sz w:val="20"/>
          <w:szCs w:val="20"/>
          <w:lang w:bidi="cs-CZ"/>
        </w:rPr>
        <w:t>BrandCloud</w:t>
      </w:r>
      <w:proofErr w:type="spellEnd"/>
      <w:r w:rsidR="007226E4" w:rsidRPr="004C34F7">
        <w:rPr>
          <w:rFonts w:ascii="Tahoma" w:hAnsi="Tahoma" w:cs="Tahoma"/>
          <w:color w:val="000000"/>
          <w:sz w:val="20"/>
          <w:szCs w:val="20"/>
          <w:lang w:bidi="cs-CZ"/>
        </w:rPr>
        <w:t xml:space="preserve"> (www.brandcloud.pro).</w:t>
      </w:r>
    </w:p>
    <w:p w14:paraId="4CDEDFFD" w14:textId="04B8C8E6" w:rsidR="001C6831" w:rsidRPr="004C34F7" w:rsidRDefault="001C6831" w:rsidP="007414A2">
      <w:pPr>
        <w:pStyle w:val="Zkladntext"/>
        <w:numPr>
          <w:ilvl w:val="0"/>
          <w:numId w:val="1"/>
        </w:numPr>
        <w:jc w:val="center"/>
        <w:rPr>
          <w:rFonts w:ascii="Tahoma" w:hAnsi="Tahoma" w:cs="Tahoma"/>
          <w:b w:val="0"/>
          <w:szCs w:val="20"/>
        </w:rPr>
      </w:pPr>
      <w:bookmarkStart w:id="2" w:name="_Ref408838952"/>
      <w:r w:rsidRPr="004C34F7">
        <w:rPr>
          <w:rFonts w:ascii="Tahoma" w:hAnsi="Tahoma" w:cs="Tahoma"/>
          <w:bCs w:val="0"/>
          <w:szCs w:val="20"/>
        </w:rPr>
        <w:t>Licence</w:t>
      </w:r>
      <w:bookmarkEnd w:id="2"/>
    </w:p>
    <w:p w14:paraId="1D43C088" w14:textId="77777777" w:rsidR="001C6831" w:rsidRPr="004C34F7" w:rsidRDefault="001C6831" w:rsidP="00BA0E8A">
      <w:pPr>
        <w:jc w:val="both"/>
        <w:rPr>
          <w:rFonts w:ascii="Tahoma" w:hAnsi="Tahoma" w:cs="Tahoma"/>
          <w:b/>
          <w:color w:val="000000"/>
          <w:sz w:val="20"/>
          <w:szCs w:val="20"/>
        </w:rPr>
      </w:pPr>
    </w:p>
    <w:p w14:paraId="0845ECBB" w14:textId="77777777" w:rsidR="006D3E52" w:rsidRPr="004C34F7" w:rsidRDefault="006D3E52" w:rsidP="00BE55DD">
      <w:pPr>
        <w:pStyle w:val="Odstavecseseznamem"/>
        <w:numPr>
          <w:ilvl w:val="0"/>
          <w:numId w:val="11"/>
        </w:numPr>
        <w:contextualSpacing w:val="0"/>
        <w:jc w:val="both"/>
        <w:rPr>
          <w:rFonts w:ascii="Tahoma" w:eastAsia="Arial Unicode MS" w:hAnsi="Tahoma" w:cs="Tahoma"/>
          <w:bCs/>
          <w:vanish/>
          <w:color w:val="000000"/>
          <w:sz w:val="20"/>
          <w:szCs w:val="20"/>
        </w:rPr>
      </w:pPr>
    </w:p>
    <w:p w14:paraId="4B3DF028" w14:textId="16EC7CA2" w:rsidR="00580DA6" w:rsidRPr="004C34F7" w:rsidRDefault="001C6831" w:rsidP="00BE55DD">
      <w:pPr>
        <w:pStyle w:val="Zkladntext"/>
        <w:numPr>
          <w:ilvl w:val="1"/>
          <w:numId w:val="11"/>
        </w:numPr>
        <w:ind w:left="567" w:hanging="567"/>
        <w:jc w:val="both"/>
        <w:rPr>
          <w:rFonts w:ascii="Tahoma" w:hAnsi="Tahoma" w:cs="Tahoma"/>
          <w:b w:val="0"/>
          <w:szCs w:val="20"/>
        </w:rPr>
      </w:pPr>
      <w:r w:rsidRPr="004C34F7">
        <w:rPr>
          <w:rFonts w:ascii="Tahoma" w:hAnsi="Tahoma" w:cs="Tahoma"/>
          <w:b w:val="0"/>
          <w:szCs w:val="20"/>
        </w:rPr>
        <w:t xml:space="preserve">Zhotovitel prohlašuje, že získal (vlastním jménem a na svůj účet) od všech autorů zúčastněných při vytváření Díla licenci k užití </w:t>
      </w:r>
      <w:r w:rsidR="00702A6B" w:rsidRPr="004C34F7">
        <w:rPr>
          <w:rFonts w:ascii="Tahoma" w:hAnsi="Tahoma" w:cs="Tahoma"/>
          <w:b w:val="0"/>
          <w:szCs w:val="20"/>
        </w:rPr>
        <w:t>Díla,</w:t>
      </w:r>
      <w:r w:rsidRPr="004C34F7">
        <w:rPr>
          <w:rFonts w:ascii="Tahoma" w:hAnsi="Tahoma" w:cs="Tahoma"/>
          <w:b w:val="0"/>
          <w:szCs w:val="20"/>
        </w:rPr>
        <w:t xml:space="preserve"> resp. jeho části v rozsahu, v němž poskytuje touto smlouvou licenci k užití Díla Objednateli. Ustanovení předchozí věty se nevztahuje na díla vytvořená zaměstnanci</w:t>
      </w:r>
      <w:r w:rsidR="00467285" w:rsidRPr="004C34F7">
        <w:rPr>
          <w:rFonts w:ascii="Tahoma" w:hAnsi="Tahoma" w:cs="Tahoma"/>
          <w:b w:val="0"/>
          <w:szCs w:val="20"/>
        </w:rPr>
        <w:t xml:space="preserve"> </w:t>
      </w:r>
      <w:r w:rsidRPr="004C34F7">
        <w:rPr>
          <w:rFonts w:ascii="Tahoma" w:hAnsi="Tahoma" w:cs="Tahoma"/>
          <w:b w:val="0"/>
          <w:szCs w:val="20"/>
        </w:rPr>
        <w:t>Zhotovitele ke splnění jejich povinností z pracovního vztahu</w:t>
      </w:r>
      <w:r w:rsidR="0061139B" w:rsidRPr="004C34F7">
        <w:rPr>
          <w:rFonts w:ascii="Tahoma" w:hAnsi="Tahoma" w:cs="Tahoma"/>
          <w:b w:val="0"/>
          <w:szCs w:val="20"/>
        </w:rPr>
        <w:t xml:space="preserve"> a obdobně osobami </w:t>
      </w:r>
      <w:r w:rsidR="0061139B" w:rsidRPr="004C34F7">
        <w:rPr>
          <w:rFonts w:ascii="Tahoma" w:hAnsi="Tahoma" w:cs="Tahoma"/>
          <w:b w:val="0"/>
          <w:szCs w:val="20"/>
        </w:rPr>
        <w:lastRenderedPageBreak/>
        <w:t>ve smyslu § 58 odst. 10 autorského zákona v rámci plnění jejich povinností ke Zhotoviteli</w:t>
      </w:r>
      <w:r w:rsidRPr="004C34F7">
        <w:rPr>
          <w:rFonts w:ascii="Tahoma" w:hAnsi="Tahoma" w:cs="Tahoma"/>
          <w:b w:val="0"/>
          <w:szCs w:val="20"/>
        </w:rPr>
        <w:t xml:space="preserve">, pokud k takovým dílům Zhotovitel vykonává majetková autorská práva podle § 58 autorského zákona alespoň v rozsahu licence poskytnuté Objednateli touto </w:t>
      </w:r>
      <w:r w:rsidR="00580DA6" w:rsidRPr="004C34F7">
        <w:rPr>
          <w:rFonts w:ascii="Tahoma" w:hAnsi="Tahoma" w:cs="Tahoma"/>
          <w:b w:val="0"/>
          <w:szCs w:val="20"/>
        </w:rPr>
        <w:t>smlouvou.</w:t>
      </w:r>
    </w:p>
    <w:p w14:paraId="223304B3" w14:textId="77777777" w:rsidR="001C6831" w:rsidRPr="004C34F7" w:rsidRDefault="001C6831" w:rsidP="00547721">
      <w:pPr>
        <w:pStyle w:val="Zkladntext"/>
        <w:ind w:left="709"/>
        <w:jc w:val="both"/>
        <w:rPr>
          <w:rFonts w:ascii="Tahoma" w:hAnsi="Tahoma" w:cs="Tahoma"/>
          <w:b w:val="0"/>
          <w:szCs w:val="20"/>
        </w:rPr>
      </w:pPr>
    </w:p>
    <w:p w14:paraId="765FABBA" w14:textId="77777777" w:rsidR="00EB7236" w:rsidRPr="004C34F7" w:rsidRDefault="001C6831" w:rsidP="00BE55DD">
      <w:pPr>
        <w:pStyle w:val="Zkladntext"/>
        <w:numPr>
          <w:ilvl w:val="1"/>
          <w:numId w:val="11"/>
        </w:numPr>
        <w:ind w:left="567" w:hanging="567"/>
        <w:jc w:val="both"/>
        <w:rPr>
          <w:rFonts w:ascii="Tahoma" w:hAnsi="Tahoma" w:cs="Tahoma"/>
          <w:b w:val="0"/>
          <w:szCs w:val="20"/>
        </w:rPr>
      </w:pPr>
      <w:r w:rsidRPr="004C34F7">
        <w:rPr>
          <w:rFonts w:ascii="Tahoma" w:hAnsi="Tahoma" w:cs="Tahoma"/>
          <w:b w:val="0"/>
          <w:szCs w:val="20"/>
        </w:rPr>
        <w:t xml:space="preserve">Zhotovitel poskytuje touto smlouvou Objednateli výhradní licenci k užití a výhradní podlicenci k užití Díla. Licence a podlicence jsou dále společně označeny jen jako „licence“. </w:t>
      </w:r>
      <w:r w:rsidR="009C305C" w:rsidRPr="004C34F7">
        <w:rPr>
          <w:rFonts w:ascii="Tahoma" w:hAnsi="Tahoma" w:cs="Tahoma"/>
          <w:b w:val="0"/>
          <w:szCs w:val="20"/>
        </w:rPr>
        <w:t>Zhotovitel prohlašuje,</w:t>
      </w:r>
      <w:r w:rsidRPr="004C34F7">
        <w:rPr>
          <w:rFonts w:ascii="Tahoma" w:hAnsi="Tahoma" w:cs="Tahoma"/>
          <w:b w:val="0"/>
          <w:szCs w:val="20"/>
        </w:rPr>
        <w:t xml:space="preserve"> že </w:t>
      </w:r>
      <w:r w:rsidR="009C305C" w:rsidRPr="004C34F7">
        <w:rPr>
          <w:rFonts w:ascii="Tahoma" w:hAnsi="Tahoma" w:cs="Tahoma"/>
          <w:b w:val="0"/>
          <w:szCs w:val="20"/>
        </w:rPr>
        <w:t xml:space="preserve">je </w:t>
      </w:r>
      <w:r w:rsidRPr="004C34F7">
        <w:rPr>
          <w:rFonts w:ascii="Tahoma" w:hAnsi="Tahoma" w:cs="Tahoma"/>
          <w:b w:val="0"/>
          <w:szCs w:val="20"/>
        </w:rPr>
        <w:t xml:space="preserve">plně oprávněn jednat za všechny zúčastněné autory </w:t>
      </w:r>
      <w:r w:rsidR="009C305C" w:rsidRPr="004C34F7">
        <w:rPr>
          <w:rFonts w:ascii="Tahoma" w:hAnsi="Tahoma" w:cs="Tahoma"/>
          <w:b w:val="0"/>
          <w:szCs w:val="20"/>
        </w:rPr>
        <w:t>a zavazovat je v tomto smyslu.</w:t>
      </w:r>
      <w:r w:rsidRPr="004C34F7">
        <w:rPr>
          <w:rFonts w:ascii="Tahoma" w:hAnsi="Tahoma" w:cs="Tahoma"/>
          <w:b w:val="0"/>
          <w:szCs w:val="20"/>
        </w:rPr>
        <w:t xml:space="preserve"> Zhot</w:t>
      </w:r>
      <w:r w:rsidR="009C305C" w:rsidRPr="004C34F7">
        <w:rPr>
          <w:rFonts w:ascii="Tahoma" w:hAnsi="Tahoma" w:cs="Tahoma"/>
          <w:b w:val="0"/>
          <w:szCs w:val="20"/>
        </w:rPr>
        <w:t>ovitel prohlašuje</w:t>
      </w:r>
      <w:r w:rsidR="00D53789" w:rsidRPr="004C34F7">
        <w:rPr>
          <w:rFonts w:ascii="Tahoma" w:hAnsi="Tahoma" w:cs="Tahoma"/>
          <w:b w:val="0"/>
          <w:szCs w:val="20"/>
        </w:rPr>
        <w:t>,</w:t>
      </w:r>
      <w:r w:rsidR="009C305C" w:rsidRPr="004C34F7">
        <w:rPr>
          <w:rFonts w:ascii="Tahoma" w:hAnsi="Tahoma" w:cs="Tahoma"/>
          <w:b w:val="0"/>
          <w:szCs w:val="20"/>
        </w:rPr>
        <w:t xml:space="preserve"> že má všechna práva</w:t>
      </w:r>
      <w:r w:rsidRPr="004C34F7">
        <w:rPr>
          <w:rFonts w:ascii="Tahoma" w:hAnsi="Tahoma" w:cs="Tahoma"/>
          <w:b w:val="0"/>
          <w:szCs w:val="20"/>
        </w:rPr>
        <w:t xml:space="preserve"> licenci podle této smlouvy Objednateli poskytnout, a to bez jakéhokoli omezení a plně odpovídá Objednateli za jakoukoli újmu způsobe</w:t>
      </w:r>
      <w:r w:rsidR="00D53789" w:rsidRPr="004C34F7">
        <w:rPr>
          <w:rFonts w:ascii="Tahoma" w:hAnsi="Tahoma" w:cs="Tahoma"/>
          <w:b w:val="0"/>
          <w:szCs w:val="20"/>
        </w:rPr>
        <w:t>nou porušením této povinnosti.</w:t>
      </w:r>
    </w:p>
    <w:p w14:paraId="2F3ADD8B" w14:textId="77777777" w:rsidR="00EB7236" w:rsidRPr="004C34F7" w:rsidRDefault="00EB7236" w:rsidP="00EB7236">
      <w:pPr>
        <w:pStyle w:val="Odstavecseseznamem"/>
        <w:rPr>
          <w:rFonts w:ascii="Tahoma" w:hAnsi="Tahoma" w:cs="Tahoma"/>
          <w:b/>
          <w:sz w:val="20"/>
          <w:szCs w:val="20"/>
        </w:rPr>
      </w:pPr>
    </w:p>
    <w:p w14:paraId="0E649660" w14:textId="0F3C0BB9" w:rsidR="00063C38" w:rsidRPr="004C34F7" w:rsidRDefault="001C6831" w:rsidP="00BE55DD">
      <w:pPr>
        <w:pStyle w:val="Zkladntext"/>
        <w:numPr>
          <w:ilvl w:val="1"/>
          <w:numId w:val="11"/>
        </w:numPr>
        <w:ind w:left="567" w:hanging="567"/>
        <w:jc w:val="both"/>
        <w:rPr>
          <w:rFonts w:ascii="Tahoma" w:hAnsi="Tahoma" w:cs="Tahoma"/>
          <w:b w:val="0"/>
          <w:szCs w:val="20"/>
        </w:rPr>
      </w:pPr>
      <w:r w:rsidRPr="004C34F7">
        <w:rPr>
          <w:rFonts w:ascii="Tahoma" w:hAnsi="Tahoma" w:cs="Tahoma"/>
          <w:b w:val="0"/>
          <w:szCs w:val="20"/>
        </w:rPr>
        <w:t>Licence je poskytována v rozsahu územně</w:t>
      </w:r>
      <w:r w:rsidR="006B470F" w:rsidRPr="004C34F7">
        <w:rPr>
          <w:rFonts w:ascii="Tahoma" w:hAnsi="Tahoma" w:cs="Tahoma"/>
          <w:b w:val="0"/>
          <w:szCs w:val="20"/>
        </w:rPr>
        <w:t xml:space="preserve"> </w:t>
      </w:r>
      <w:r w:rsidRPr="004C34F7">
        <w:rPr>
          <w:rFonts w:ascii="Tahoma" w:hAnsi="Tahoma" w:cs="Tahoma"/>
          <w:b w:val="0"/>
          <w:szCs w:val="20"/>
        </w:rPr>
        <w:t xml:space="preserve">a množstevně neomezeném a ke všem známým způsobům užití Díla. </w:t>
      </w:r>
      <w:r w:rsidR="006B470F" w:rsidRPr="004C34F7">
        <w:rPr>
          <w:rFonts w:ascii="Tahoma" w:hAnsi="Tahoma" w:cs="Tahoma"/>
          <w:b w:val="0"/>
          <w:szCs w:val="20"/>
        </w:rPr>
        <w:t xml:space="preserve">Licence je poskytována </w:t>
      </w:r>
      <w:r w:rsidR="00B93A64" w:rsidRPr="004C34F7">
        <w:rPr>
          <w:rFonts w:ascii="Tahoma" w:hAnsi="Tahoma" w:cs="Tahoma"/>
          <w:b w:val="0"/>
          <w:szCs w:val="20"/>
        </w:rPr>
        <w:t>s časovým omezením</w:t>
      </w:r>
      <w:r w:rsidR="00406E26" w:rsidRPr="004C34F7">
        <w:rPr>
          <w:rFonts w:ascii="Tahoma" w:hAnsi="Tahoma" w:cs="Tahoma"/>
          <w:b w:val="0"/>
          <w:szCs w:val="20"/>
        </w:rPr>
        <w:t>, a to na období do konce měsíce června roku 2025</w:t>
      </w:r>
      <w:r w:rsidR="006B470F" w:rsidRPr="004C34F7">
        <w:rPr>
          <w:rFonts w:ascii="Tahoma" w:hAnsi="Tahoma" w:cs="Tahoma"/>
          <w:b w:val="0"/>
          <w:szCs w:val="20"/>
        </w:rPr>
        <w:t>.</w:t>
      </w:r>
    </w:p>
    <w:p w14:paraId="72F3242C" w14:textId="77777777" w:rsidR="00D53789" w:rsidRPr="004C34F7" w:rsidRDefault="00D53789" w:rsidP="005478AB">
      <w:pPr>
        <w:pStyle w:val="Zkladntext"/>
        <w:ind w:left="567"/>
        <w:jc w:val="both"/>
        <w:rPr>
          <w:rFonts w:ascii="Tahoma" w:hAnsi="Tahoma" w:cs="Tahoma"/>
          <w:b w:val="0"/>
          <w:szCs w:val="20"/>
        </w:rPr>
      </w:pPr>
    </w:p>
    <w:p w14:paraId="20B50838" w14:textId="511EE313" w:rsidR="00567D72" w:rsidRPr="004C34F7" w:rsidRDefault="005478A9" w:rsidP="00BE55DD">
      <w:pPr>
        <w:pStyle w:val="Zkladntext"/>
        <w:numPr>
          <w:ilvl w:val="1"/>
          <w:numId w:val="11"/>
        </w:numPr>
        <w:ind w:left="567" w:hanging="567"/>
        <w:jc w:val="both"/>
        <w:rPr>
          <w:rFonts w:ascii="Tahoma" w:hAnsi="Tahoma" w:cs="Tahoma"/>
          <w:b w:val="0"/>
          <w:szCs w:val="20"/>
        </w:rPr>
      </w:pPr>
      <w:r w:rsidRPr="004C34F7">
        <w:rPr>
          <w:rFonts w:ascii="Tahoma" w:hAnsi="Tahoma" w:cs="Tahoma"/>
          <w:b w:val="0"/>
          <w:szCs w:val="20"/>
        </w:rPr>
        <w:t xml:space="preserve">Objednatel </w:t>
      </w:r>
      <w:r w:rsidR="0049397F" w:rsidRPr="004C34F7">
        <w:rPr>
          <w:rFonts w:ascii="Tahoma" w:hAnsi="Tahoma" w:cs="Tahoma"/>
          <w:b w:val="0"/>
          <w:szCs w:val="20"/>
        </w:rPr>
        <w:t>není</w:t>
      </w:r>
      <w:r w:rsidRPr="004C34F7">
        <w:rPr>
          <w:rFonts w:ascii="Tahoma" w:hAnsi="Tahoma" w:cs="Tahoma"/>
          <w:b w:val="0"/>
          <w:szCs w:val="20"/>
        </w:rPr>
        <w:t xml:space="preserve"> oprávněn upravit či jinak měnit dílo</w:t>
      </w:r>
      <w:r w:rsidR="002C2A95" w:rsidRPr="004C34F7">
        <w:rPr>
          <w:rFonts w:ascii="Tahoma" w:hAnsi="Tahoma" w:cs="Tahoma"/>
          <w:b w:val="0"/>
          <w:szCs w:val="20"/>
        </w:rPr>
        <w:t>. Za účelem provedení potřebných změn</w:t>
      </w:r>
      <w:r w:rsidR="00001ACA" w:rsidRPr="004C34F7">
        <w:rPr>
          <w:rFonts w:ascii="Tahoma" w:hAnsi="Tahoma" w:cs="Tahoma"/>
          <w:b w:val="0"/>
          <w:szCs w:val="20"/>
        </w:rPr>
        <w:t xml:space="preserve"> je </w:t>
      </w:r>
      <w:r w:rsidR="002C2A95" w:rsidRPr="004C34F7">
        <w:rPr>
          <w:rFonts w:ascii="Tahoma" w:hAnsi="Tahoma" w:cs="Tahoma"/>
          <w:b w:val="0"/>
          <w:szCs w:val="20"/>
        </w:rPr>
        <w:t xml:space="preserve">Objednatel </w:t>
      </w:r>
      <w:r w:rsidR="00001ACA" w:rsidRPr="004C34F7">
        <w:rPr>
          <w:rFonts w:ascii="Tahoma" w:hAnsi="Tahoma" w:cs="Tahoma"/>
          <w:b w:val="0"/>
          <w:szCs w:val="20"/>
        </w:rPr>
        <w:t>povinen</w:t>
      </w:r>
      <w:r w:rsidR="002C2A95" w:rsidRPr="004C34F7">
        <w:rPr>
          <w:rFonts w:ascii="Tahoma" w:hAnsi="Tahoma" w:cs="Tahoma"/>
          <w:b w:val="0"/>
          <w:szCs w:val="20"/>
        </w:rPr>
        <w:t xml:space="preserve"> kontaktovat Zhotovitele</w:t>
      </w:r>
      <w:r w:rsidR="008144B6" w:rsidRPr="004C34F7">
        <w:rPr>
          <w:rFonts w:ascii="Tahoma" w:hAnsi="Tahoma" w:cs="Tahoma"/>
          <w:b w:val="0"/>
          <w:szCs w:val="20"/>
        </w:rPr>
        <w:t xml:space="preserve"> </w:t>
      </w:r>
      <w:r w:rsidR="002C2A95" w:rsidRPr="004C34F7">
        <w:rPr>
          <w:rFonts w:ascii="Tahoma" w:hAnsi="Tahoma" w:cs="Tahoma"/>
          <w:b w:val="0"/>
          <w:szCs w:val="20"/>
        </w:rPr>
        <w:t>a</w:t>
      </w:r>
      <w:r w:rsidR="00EB7236" w:rsidRPr="004C34F7">
        <w:rPr>
          <w:rFonts w:ascii="Tahoma" w:hAnsi="Tahoma" w:cs="Tahoma"/>
          <w:b w:val="0"/>
          <w:szCs w:val="20"/>
        </w:rPr>
        <w:t xml:space="preserve"> </w:t>
      </w:r>
      <w:r w:rsidR="001C6831" w:rsidRPr="004C34F7">
        <w:rPr>
          <w:rFonts w:ascii="Tahoma" w:hAnsi="Tahoma" w:cs="Tahoma"/>
          <w:b w:val="0"/>
          <w:szCs w:val="20"/>
        </w:rPr>
        <w:t>formou zvláštní dohody (či</w:t>
      </w:r>
      <w:r w:rsidR="00001ACA" w:rsidRPr="004C34F7">
        <w:rPr>
          <w:rFonts w:ascii="Tahoma" w:hAnsi="Tahoma" w:cs="Tahoma"/>
          <w:b w:val="0"/>
          <w:szCs w:val="20"/>
        </w:rPr>
        <w:t> </w:t>
      </w:r>
      <w:r w:rsidR="001C6831" w:rsidRPr="004C34F7">
        <w:rPr>
          <w:rFonts w:ascii="Tahoma" w:hAnsi="Tahoma" w:cs="Tahoma"/>
          <w:b w:val="0"/>
          <w:szCs w:val="20"/>
        </w:rPr>
        <w:t>dodatku k této smlouvě) sjednat podmínky provedení potřebných úprav.</w:t>
      </w:r>
    </w:p>
    <w:p w14:paraId="56418E18" w14:textId="77777777" w:rsidR="00EB7236" w:rsidRPr="004C34F7" w:rsidRDefault="00EB7236" w:rsidP="006D3E52">
      <w:pPr>
        <w:pStyle w:val="Zkladntext"/>
        <w:ind w:left="567"/>
        <w:jc w:val="both"/>
        <w:rPr>
          <w:rFonts w:ascii="Tahoma" w:hAnsi="Tahoma" w:cs="Tahoma"/>
          <w:b w:val="0"/>
          <w:szCs w:val="20"/>
        </w:rPr>
      </w:pPr>
    </w:p>
    <w:p w14:paraId="4B31B68A" w14:textId="1CA4604C" w:rsidR="00567D72" w:rsidRPr="004C34F7" w:rsidRDefault="001C6831" w:rsidP="00BE55DD">
      <w:pPr>
        <w:pStyle w:val="Zkladntext"/>
        <w:numPr>
          <w:ilvl w:val="1"/>
          <w:numId w:val="11"/>
        </w:numPr>
        <w:ind w:left="567" w:hanging="567"/>
        <w:jc w:val="both"/>
        <w:rPr>
          <w:rFonts w:ascii="Tahoma" w:hAnsi="Tahoma" w:cs="Tahoma"/>
          <w:b w:val="0"/>
          <w:szCs w:val="20"/>
        </w:rPr>
      </w:pPr>
      <w:r w:rsidRPr="004C34F7">
        <w:rPr>
          <w:rFonts w:ascii="Tahoma" w:hAnsi="Tahoma" w:cs="Tahoma"/>
          <w:b w:val="0"/>
          <w:szCs w:val="20"/>
        </w:rPr>
        <w:t xml:space="preserve">Objednatel není povinen licenci využít. Objednatel </w:t>
      </w:r>
      <w:r w:rsidR="00063C38" w:rsidRPr="004C34F7">
        <w:rPr>
          <w:rFonts w:ascii="Tahoma" w:hAnsi="Tahoma" w:cs="Tahoma"/>
          <w:b w:val="0"/>
          <w:szCs w:val="20"/>
        </w:rPr>
        <w:t xml:space="preserve">je </w:t>
      </w:r>
      <w:r w:rsidRPr="004C34F7">
        <w:rPr>
          <w:rFonts w:ascii="Tahoma" w:hAnsi="Tahoma" w:cs="Tahoma"/>
          <w:b w:val="0"/>
          <w:szCs w:val="20"/>
        </w:rPr>
        <w:t>oprávněn poskytnout práva z licence zcela nebo zčásti třetí osobě, a to jak poskytnutím podlicence</w:t>
      </w:r>
      <w:r w:rsidR="00E20984" w:rsidRPr="004C34F7">
        <w:rPr>
          <w:rFonts w:ascii="Tahoma" w:hAnsi="Tahoma" w:cs="Tahoma"/>
          <w:b w:val="0"/>
          <w:szCs w:val="20"/>
        </w:rPr>
        <w:t>,</w:t>
      </w:r>
      <w:r w:rsidRPr="004C34F7">
        <w:rPr>
          <w:rFonts w:ascii="Tahoma" w:hAnsi="Tahoma" w:cs="Tahoma"/>
          <w:b w:val="0"/>
          <w:szCs w:val="20"/>
        </w:rPr>
        <w:t xml:space="preserve"> tak postoupením licence</w:t>
      </w:r>
      <w:r w:rsidR="00567D72" w:rsidRPr="004C34F7">
        <w:rPr>
          <w:rFonts w:ascii="Tahoma" w:hAnsi="Tahoma" w:cs="Tahoma"/>
          <w:b w:val="0"/>
          <w:szCs w:val="20"/>
        </w:rPr>
        <w:t>.</w:t>
      </w:r>
    </w:p>
    <w:p w14:paraId="12290857" w14:textId="77777777" w:rsidR="00567D72" w:rsidRPr="004C34F7" w:rsidRDefault="00567D72" w:rsidP="006D3E52">
      <w:pPr>
        <w:pStyle w:val="Zkladntext"/>
        <w:ind w:left="567"/>
        <w:jc w:val="both"/>
        <w:rPr>
          <w:rFonts w:ascii="Tahoma" w:hAnsi="Tahoma" w:cs="Tahoma"/>
          <w:b w:val="0"/>
          <w:szCs w:val="20"/>
        </w:rPr>
      </w:pPr>
    </w:p>
    <w:p w14:paraId="0CDA49CF" w14:textId="77777777" w:rsidR="001C6831" w:rsidRPr="004C34F7" w:rsidRDefault="001C6831" w:rsidP="00BE55DD">
      <w:pPr>
        <w:pStyle w:val="Zkladntext"/>
        <w:numPr>
          <w:ilvl w:val="1"/>
          <w:numId w:val="11"/>
        </w:numPr>
        <w:ind w:left="567" w:hanging="567"/>
        <w:jc w:val="both"/>
        <w:rPr>
          <w:rFonts w:ascii="Tahoma" w:hAnsi="Tahoma" w:cs="Tahoma"/>
          <w:b w:val="0"/>
          <w:szCs w:val="20"/>
        </w:rPr>
      </w:pPr>
      <w:r w:rsidRPr="004C34F7">
        <w:rPr>
          <w:rFonts w:ascii="Tahoma" w:hAnsi="Tahoma" w:cs="Tahoma"/>
          <w:b w:val="0"/>
          <w:szCs w:val="20"/>
        </w:rPr>
        <w:t xml:space="preserve">Zhotovitel uděluje Objednateli svolení ke zveřejnění Díla. </w:t>
      </w:r>
    </w:p>
    <w:p w14:paraId="2D4E4ED6" w14:textId="77777777" w:rsidR="00E20984" w:rsidRPr="004C34F7" w:rsidRDefault="00E20984" w:rsidP="005478AB">
      <w:pPr>
        <w:pStyle w:val="Zkladntext"/>
        <w:ind w:left="567"/>
        <w:jc w:val="both"/>
        <w:rPr>
          <w:rFonts w:ascii="Tahoma" w:hAnsi="Tahoma" w:cs="Tahoma"/>
          <w:b w:val="0"/>
          <w:szCs w:val="20"/>
        </w:rPr>
      </w:pPr>
    </w:p>
    <w:p w14:paraId="303329E8" w14:textId="1CC54A42" w:rsidR="001C6831" w:rsidRPr="004C34F7" w:rsidRDefault="001C6831" w:rsidP="00BE55DD">
      <w:pPr>
        <w:pStyle w:val="Zkladntext"/>
        <w:numPr>
          <w:ilvl w:val="1"/>
          <w:numId w:val="11"/>
        </w:numPr>
        <w:ind w:left="567" w:hanging="567"/>
        <w:jc w:val="both"/>
        <w:rPr>
          <w:rFonts w:ascii="Tahoma" w:hAnsi="Tahoma" w:cs="Tahoma"/>
          <w:b w:val="0"/>
          <w:szCs w:val="20"/>
        </w:rPr>
      </w:pPr>
      <w:r w:rsidRPr="004C34F7">
        <w:rPr>
          <w:rFonts w:ascii="Tahoma" w:hAnsi="Tahoma" w:cs="Tahoma"/>
          <w:b w:val="0"/>
          <w:szCs w:val="20"/>
        </w:rPr>
        <w:t>Bez ohledu na výše uvedené licenční ujednání je Zhotovitel (resp. příslušný autor) oprávněn Dílo užít pro účely prezentace vlastní práce či práce svých autorů, není však oprávněn Dílo zveřejnit předtím, než bude zveřejněno ze strany Objednatele (tento zdržovací závazek týkající se zveřejnění Díla však odpadá po uplynutí dvou měsíců ode dne předání Díla, nebude-li do té doby ze strany Objednatele Dílo zveřejněno).</w:t>
      </w:r>
    </w:p>
    <w:p w14:paraId="35DB6BAB" w14:textId="77777777" w:rsidR="00E20984" w:rsidRPr="004C34F7" w:rsidRDefault="00E20984" w:rsidP="005478AB">
      <w:pPr>
        <w:pStyle w:val="Zkladntext"/>
        <w:ind w:left="567"/>
        <w:jc w:val="both"/>
        <w:rPr>
          <w:rFonts w:ascii="Tahoma" w:hAnsi="Tahoma" w:cs="Tahoma"/>
          <w:b w:val="0"/>
          <w:szCs w:val="20"/>
        </w:rPr>
      </w:pPr>
    </w:p>
    <w:p w14:paraId="306410EE" w14:textId="77E2590D" w:rsidR="00EB7236" w:rsidRPr="004C34F7" w:rsidRDefault="001C6831" w:rsidP="00BE55DD">
      <w:pPr>
        <w:pStyle w:val="Zkladntext"/>
        <w:numPr>
          <w:ilvl w:val="1"/>
          <w:numId w:val="11"/>
        </w:numPr>
        <w:ind w:left="567" w:hanging="567"/>
        <w:jc w:val="both"/>
        <w:rPr>
          <w:rFonts w:ascii="Tahoma" w:hAnsi="Tahoma" w:cs="Tahoma"/>
          <w:b w:val="0"/>
          <w:szCs w:val="20"/>
        </w:rPr>
      </w:pPr>
      <w:r w:rsidRPr="004C34F7">
        <w:rPr>
          <w:rFonts w:ascii="Tahoma" w:hAnsi="Tahoma" w:cs="Tahoma"/>
          <w:b w:val="0"/>
          <w:szCs w:val="20"/>
        </w:rPr>
        <w:t xml:space="preserve">Licenční oprávnění poskytnuté Objednateli dle tohoto článku a vlastnické právo ke všem věcem (nosičům), na nichž bude Dílo Objednateli předáno, přecházejí na Objednatele dnem </w:t>
      </w:r>
      <w:r w:rsidR="00D9209D" w:rsidRPr="004C34F7">
        <w:rPr>
          <w:rFonts w:ascii="Tahoma" w:hAnsi="Tahoma" w:cs="Tahoma"/>
          <w:b w:val="0"/>
          <w:szCs w:val="20"/>
        </w:rPr>
        <w:t xml:space="preserve">předáním </w:t>
      </w:r>
      <w:r w:rsidR="003A62E3" w:rsidRPr="004C34F7">
        <w:rPr>
          <w:rFonts w:ascii="Tahoma" w:hAnsi="Tahoma" w:cs="Tahoma"/>
          <w:b w:val="0"/>
          <w:szCs w:val="20"/>
        </w:rPr>
        <w:t>D</w:t>
      </w:r>
      <w:r w:rsidR="00D9209D" w:rsidRPr="004C34F7">
        <w:rPr>
          <w:rFonts w:ascii="Tahoma" w:hAnsi="Tahoma" w:cs="Tahoma"/>
          <w:b w:val="0"/>
          <w:szCs w:val="20"/>
        </w:rPr>
        <w:t xml:space="preserve">íla bez vad a nedodělků. </w:t>
      </w:r>
      <w:r w:rsidRPr="004C34F7">
        <w:rPr>
          <w:rFonts w:ascii="Tahoma" w:hAnsi="Tahoma" w:cs="Tahoma"/>
          <w:b w:val="0"/>
          <w:szCs w:val="20"/>
        </w:rPr>
        <w:t>Tímto okamžikem též přechází na Objednatele n</w:t>
      </w:r>
      <w:r w:rsidR="00EB7236" w:rsidRPr="004C34F7">
        <w:rPr>
          <w:rFonts w:ascii="Tahoma" w:hAnsi="Tahoma" w:cs="Tahoma"/>
          <w:b w:val="0"/>
          <w:szCs w:val="20"/>
        </w:rPr>
        <w:t xml:space="preserve">ebezpečí škody na těchto věcech. </w:t>
      </w:r>
      <w:r w:rsidR="00E0310B" w:rsidRPr="004C34F7">
        <w:rPr>
          <w:rFonts w:ascii="Tahoma" w:hAnsi="Tahoma" w:cs="Tahoma"/>
          <w:b w:val="0"/>
          <w:szCs w:val="20"/>
        </w:rPr>
        <w:t>Tento článek se nepoužije v případě, že Dílo bude předáno prostřednictvím cloudového úložiště.</w:t>
      </w:r>
    </w:p>
    <w:p w14:paraId="1ABD465F" w14:textId="77777777" w:rsidR="009B52A3" w:rsidRPr="004C34F7" w:rsidRDefault="009B52A3" w:rsidP="005478AB">
      <w:pPr>
        <w:rPr>
          <w:rFonts w:ascii="Tahoma" w:hAnsi="Tahoma" w:cs="Tahoma"/>
          <w:sz w:val="20"/>
          <w:szCs w:val="20"/>
        </w:rPr>
      </w:pPr>
    </w:p>
    <w:p w14:paraId="1FA46BA5" w14:textId="3D6369A7" w:rsidR="00866700" w:rsidRPr="004C34F7" w:rsidRDefault="009B52A3" w:rsidP="007414A2">
      <w:pPr>
        <w:pStyle w:val="Zkladntext"/>
        <w:numPr>
          <w:ilvl w:val="0"/>
          <w:numId w:val="1"/>
        </w:numPr>
        <w:jc w:val="center"/>
        <w:rPr>
          <w:rFonts w:ascii="Tahoma" w:hAnsi="Tahoma" w:cs="Tahoma"/>
          <w:szCs w:val="20"/>
        </w:rPr>
      </w:pPr>
      <w:r w:rsidRPr="004C34F7">
        <w:rPr>
          <w:rFonts w:ascii="Tahoma" w:hAnsi="Tahoma" w:cs="Tahoma"/>
          <w:szCs w:val="20"/>
        </w:rPr>
        <w:t>Předání a převzetí Díla</w:t>
      </w:r>
    </w:p>
    <w:p w14:paraId="29D8F865" w14:textId="03BE1489" w:rsidR="009B52A3" w:rsidRPr="004C34F7" w:rsidRDefault="009B52A3" w:rsidP="009B52A3">
      <w:pPr>
        <w:pStyle w:val="Zkladntext"/>
        <w:ind w:left="360"/>
        <w:rPr>
          <w:rFonts w:ascii="Tahoma" w:hAnsi="Tahoma" w:cs="Tahoma"/>
          <w:szCs w:val="20"/>
        </w:rPr>
      </w:pPr>
    </w:p>
    <w:p w14:paraId="4A5865FE" w14:textId="77777777" w:rsidR="006D3E52" w:rsidRPr="004C34F7" w:rsidRDefault="006D3E52" w:rsidP="00BE55DD">
      <w:pPr>
        <w:pStyle w:val="Odstavecseseznamem"/>
        <w:numPr>
          <w:ilvl w:val="0"/>
          <w:numId w:val="12"/>
        </w:numPr>
        <w:spacing w:after="160" w:line="259" w:lineRule="auto"/>
        <w:jc w:val="both"/>
        <w:rPr>
          <w:rFonts w:ascii="Tahoma" w:hAnsi="Tahoma" w:cs="Tahoma"/>
          <w:vanish/>
          <w:sz w:val="20"/>
          <w:szCs w:val="20"/>
        </w:rPr>
      </w:pPr>
    </w:p>
    <w:p w14:paraId="031E0425" w14:textId="470469C0" w:rsidR="004D52D6" w:rsidRPr="004C34F7" w:rsidRDefault="00A70937" w:rsidP="00BE55DD">
      <w:pPr>
        <w:pStyle w:val="Odstavecseseznamem"/>
        <w:numPr>
          <w:ilvl w:val="1"/>
          <w:numId w:val="12"/>
        </w:numPr>
        <w:spacing w:line="259" w:lineRule="auto"/>
        <w:ind w:left="567" w:hanging="567"/>
        <w:jc w:val="both"/>
        <w:rPr>
          <w:rFonts w:ascii="Tahoma" w:hAnsi="Tahoma" w:cs="Tahoma"/>
          <w:sz w:val="20"/>
          <w:szCs w:val="20"/>
        </w:rPr>
      </w:pPr>
      <w:r w:rsidRPr="004C34F7">
        <w:rPr>
          <w:rFonts w:ascii="Tahoma" w:hAnsi="Tahoma" w:cs="Tahoma"/>
          <w:sz w:val="20"/>
          <w:szCs w:val="20"/>
        </w:rPr>
        <w:t>Ke splnění povinností Zhotovitele dojde dokončením a předáním Díla</w:t>
      </w:r>
      <w:r w:rsidR="004D52D6" w:rsidRPr="004C34F7">
        <w:rPr>
          <w:rFonts w:ascii="Tahoma" w:hAnsi="Tahoma" w:cs="Tahoma"/>
          <w:sz w:val="20"/>
          <w:szCs w:val="20"/>
        </w:rPr>
        <w:t xml:space="preserve"> prostřednictvím cloudového úložiště – webové aplikace </w:t>
      </w:r>
      <w:proofErr w:type="spellStart"/>
      <w:r w:rsidR="004D52D6" w:rsidRPr="004C34F7">
        <w:rPr>
          <w:rFonts w:ascii="Tahoma" w:hAnsi="Tahoma" w:cs="Tahoma"/>
          <w:sz w:val="20"/>
          <w:szCs w:val="20"/>
        </w:rPr>
        <w:t>BrandCloud</w:t>
      </w:r>
      <w:proofErr w:type="spellEnd"/>
      <w:r w:rsidR="004D52D6" w:rsidRPr="004C34F7">
        <w:rPr>
          <w:rFonts w:ascii="Tahoma" w:hAnsi="Tahoma" w:cs="Tahoma"/>
          <w:sz w:val="20"/>
          <w:szCs w:val="20"/>
        </w:rPr>
        <w:t xml:space="preserve"> (www.brandcloud.pro); předáním Díla tímto způsobem Objednateli je Dílo provedeno. </w:t>
      </w:r>
    </w:p>
    <w:p w14:paraId="66D400F1" w14:textId="1DB47C5A" w:rsidR="009E243F" w:rsidRPr="004C34F7" w:rsidRDefault="009E243F" w:rsidP="005478AB">
      <w:pPr>
        <w:rPr>
          <w:rFonts w:ascii="Tahoma" w:hAnsi="Tahoma" w:cs="Tahoma"/>
          <w:sz w:val="20"/>
          <w:szCs w:val="20"/>
        </w:rPr>
      </w:pPr>
    </w:p>
    <w:p w14:paraId="4957F83B" w14:textId="77777777" w:rsidR="00A70937" w:rsidRPr="004C34F7" w:rsidRDefault="00A70937" w:rsidP="00BE55DD">
      <w:pPr>
        <w:pStyle w:val="Odstavecseseznamem"/>
        <w:numPr>
          <w:ilvl w:val="1"/>
          <w:numId w:val="12"/>
        </w:numPr>
        <w:spacing w:after="160" w:line="259" w:lineRule="auto"/>
        <w:ind w:left="567" w:hanging="567"/>
        <w:jc w:val="both"/>
        <w:rPr>
          <w:rFonts w:ascii="Tahoma" w:hAnsi="Tahoma" w:cs="Tahoma"/>
          <w:sz w:val="20"/>
          <w:szCs w:val="20"/>
        </w:rPr>
      </w:pPr>
      <w:r w:rsidRPr="004C34F7">
        <w:rPr>
          <w:rFonts w:ascii="Tahoma" w:hAnsi="Tahoma" w:cs="Tahoma"/>
          <w:sz w:val="20"/>
          <w:szCs w:val="20"/>
        </w:rPr>
        <w:t>Zhotovitel je oprávněn plnit i před sjednaným termínem plnění.</w:t>
      </w:r>
    </w:p>
    <w:p w14:paraId="6025F3BD" w14:textId="205F6A0B" w:rsidR="001C6831" w:rsidRPr="004C34F7" w:rsidRDefault="007A521F" w:rsidP="007414A2">
      <w:pPr>
        <w:pStyle w:val="Zkladntext"/>
        <w:numPr>
          <w:ilvl w:val="0"/>
          <w:numId w:val="1"/>
        </w:numPr>
        <w:jc w:val="center"/>
        <w:rPr>
          <w:rFonts w:ascii="Tahoma" w:hAnsi="Tahoma" w:cs="Tahoma"/>
          <w:szCs w:val="20"/>
        </w:rPr>
      </w:pPr>
      <w:r w:rsidRPr="004C34F7">
        <w:rPr>
          <w:rFonts w:ascii="Tahoma" w:hAnsi="Tahoma" w:cs="Tahoma"/>
          <w:szCs w:val="20"/>
        </w:rPr>
        <w:t>Cena za dílo</w:t>
      </w:r>
    </w:p>
    <w:p w14:paraId="2C47A70D" w14:textId="77777777" w:rsidR="00B90007" w:rsidRPr="004C34F7" w:rsidRDefault="00B90007" w:rsidP="00BA0E8A">
      <w:pPr>
        <w:jc w:val="both"/>
        <w:rPr>
          <w:rFonts w:ascii="Tahoma" w:hAnsi="Tahoma" w:cs="Tahoma"/>
          <w:color w:val="000000"/>
          <w:sz w:val="20"/>
          <w:szCs w:val="20"/>
        </w:rPr>
      </w:pPr>
    </w:p>
    <w:p w14:paraId="1D6A93FC" w14:textId="77777777" w:rsidR="006D3E52" w:rsidRPr="004C34F7" w:rsidRDefault="006D3E52" w:rsidP="00BE55DD">
      <w:pPr>
        <w:pStyle w:val="Odstavecseseznamem"/>
        <w:numPr>
          <w:ilvl w:val="0"/>
          <w:numId w:val="13"/>
        </w:numPr>
        <w:contextualSpacing w:val="0"/>
        <w:jc w:val="both"/>
        <w:rPr>
          <w:rFonts w:ascii="Tahoma" w:eastAsia="Arial Unicode MS" w:hAnsi="Tahoma" w:cs="Tahoma"/>
          <w:bCs/>
          <w:vanish/>
          <w:color w:val="000000"/>
          <w:sz w:val="20"/>
          <w:szCs w:val="20"/>
        </w:rPr>
      </w:pPr>
      <w:bookmarkStart w:id="3" w:name="_Ref408842158"/>
    </w:p>
    <w:p w14:paraId="7697439A" w14:textId="768F7C59" w:rsidR="00BA41DB" w:rsidRPr="004C34F7" w:rsidRDefault="00C1376D" w:rsidP="00C1376D">
      <w:pPr>
        <w:pStyle w:val="Zkladntext"/>
        <w:numPr>
          <w:ilvl w:val="1"/>
          <w:numId w:val="13"/>
        </w:numPr>
        <w:ind w:left="567" w:hanging="567"/>
        <w:jc w:val="both"/>
        <w:rPr>
          <w:rFonts w:ascii="Tahoma" w:hAnsi="Tahoma" w:cs="Tahoma"/>
          <w:b w:val="0"/>
          <w:szCs w:val="20"/>
        </w:rPr>
      </w:pPr>
      <w:r w:rsidRPr="004C34F7">
        <w:rPr>
          <w:rFonts w:ascii="Tahoma" w:hAnsi="Tahoma" w:cs="Tahoma"/>
          <w:b w:val="0"/>
          <w:szCs w:val="20"/>
        </w:rPr>
        <w:t>Objednatel se zavazuje zaplatit Zhotoviteli částku celkem 400.000 Kč + DPH v zákonem stanovené výši, která zahrnuje (A) odměnu za provedení těch částí Díla, které budou provedeny do konce roku 2024, a dále (B) poskytnutí licence k částem Díla uvedeným pod bodem (A) tohoto článku (dále společně označováno jako „cena díla“). Cena díla ve smyslu předchozí věty je složena následovně</w:t>
      </w:r>
      <w:r w:rsidR="006D0695" w:rsidRPr="004C34F7">
        <w:rPr>
          <w:rFonts w:ascii="Tahoma" w:hAnsi="Tahoma" w:cs="Tahoma"/>
          <w:b w:val="0"/>
          <w:szCs w:val="20"/>
        </w:rPr>
        <w:t xml:space="preserve">: </w:t>
      </w:r>
    </w:p>
    <w:p w14:paraId="4023C073" w14:textId="65D331B4" w:rsidR="006D0695" w:rsidRPr="004C34F7" w:rsidRDefault="00C1376D" w:rsidP="00C1376D">
      <w:pPr>
        <w:pStyle w:val="Zkladntext"/>
        <w:numPr>
          <w:ilvl w:val="1"/>
          <w:numId w:val="9"/>
        </w:numPr>
        <w:ind w:left="993" w:hanging="426"/>
        <w:jc w:val="both"/>
        <w:rPr>
          <w:rFonts w:ascii="Tahoma" w:hAnsi="Tahoma" w:cs="Tahoma"/>
          <w:b w:val="0"/>
          <w:bCs w:val="0"/>
          <w:szCs w:val="20"/>
        </w:rPr>
      </w:pPr>
      <w:r w:rsidRPr="004C34F7">
        <w:rPr>
          <w:rFonts w:ascii="Tahoma" w:hAnsi="Tahoma" w:cs="Tahoma"/>
          <w:b w:val="0"/>
          <w:bCs w:val="0"/>
          <w:szCs w:val="20"/>
        </w:rPr>
        <w:t>Odměna za provedení částí Díla dle bodu (A) tohoto článku činí</w:t>
      </w:r>
      <w:r w:rsidR="006D0695" w:rsidRPr="004C34F7">
        <w:rPr>
          <w:rFonts w:ascii="Tahoma" w:hAnsi="Tahoma" w:cs="Tahoma"/>
          <w:b w:val="0"/>
          <w:szCs w:val="20"/>
        </w:rPr>
        <w:t xml:space="preserve">: </w:t>
      </w:r>
      <w:r w:rsidR="002C2A95" w:rsidRPr="004C34F7">
        <w:rPr>
          <w:rFonts w:ascii="Tahoma" w:hAnsi="Tahoma" w:cs="Tahoma"/>
          <w:b w:val="0"/>
          <w:szCs w:val="20"/>
        </w:rPr>
        <w:t>3</w:t>
      </w:r>
      <w:r w:rsidR="00027DDA" w:rsidRPr="004C34F7">
        <w:rPr>
          <w:rFonts w:ascii="Tahoma" w:hAnsi="Tahoma" w:cs="Tahoma"/>
          <w:b w:val="0"/>
          <w:szCs w:val="20"/>
        </w:rPr>
        <w:t>00.000</w:t>
      </w:r>
      <w:r w:rsidR="006D0695" w:rsidRPr="004C34F7">
        <w:rPr>
          <w:rFonts w:ascii="Tahoma" w:hAnsi="Tahoma" w:cs="Tahoma"/>
          <w:b w:val="0"/>
          <w:szCs w:val="20"/>
        </w:rPr>
        <w:t xml:space="preserve"> Kč (slovy: </w:t>
      </w:r>
      <w:r w:rsidR="002C2A95" w:rsidRPr="004C34F7">
        <w:rPr>
          <w:rFonts w:ascii="Tahoma" w:hAnsi="Tahoma" w:cs="Tahoma"/>
          <w:b w:val="0"/>
          <w:szCs w:val="20"/>
        </w:rPr>
        <w:t>tři</w:t>
      </w:r>
      <w:r w:rsidR="00027DDA" w:rsidRPr="004C34F7">
        <w:rPr>
          <w:rFonts w:ascii="Tahoma" w:hAnsi="Tahoma" w:cs="Tahoma"/>
          <w:b w:val="0"/>
          <w:szCs w:val="20"/>
        </w:rPr>
        <w:t xml:space="preserve"> st</w:t>
      </w:r>
      <w:r w:rsidR="002C2A95" w:rsidRPr="004C34F7">
        <w:rPr>
          <w:rFonts w:ascii="Tahoma" w:hAnsi="Tahoma" w:cs="Tahoma"/>
          <w:b w:val="0"/>
          <w:szCs w:val="20"/>
        </w:rPr>
        <w:t>a</w:t>
      </w:r>
      <w:r w:rsidR="00027DDA" w:rsidRPr="004C34F7">
        <w:rPr>
          <w:rFonts w:ascii="Tahoma" w:hAnsi="Tahoma" w:cs="Tahoma"/>
          <w:b w:val="0"/>
          <w:szCs w:val="20"/>
        </w:rPr>
        <w:t xml:space="preserve"> tisíc</w:t>
      </w:r>
      <w:r w:rsidR="006D0695" w:rsidRPr="004C34F7">
        <w:rPr>
          <w:rFonts w:ascii="Tahoma" w:hAnsi="Tahoma" w:cs="Tahoma"/>
          <w:b w:val="0"/>
          <w:szCs w:val="20"/>
        </w:rPr>
        <w:t xml:space="preserve"> korun českých) + DPH v zákonem stanovené výši;</w:t>
      </w:r>
    </w:p>
    <w:p w14:paraId="05AEC68A" w14:textId="7F8A60CD" w:rsidR="006D0695" w:rsidRPr="004C34F7" w:rsidRDefault="00C1376D" w:rsidP="00BE55DD">
      <w:pPr>
        <w:pStyle w:val="Zkladntext"/>
        <w:numPr>
          <w:ilvl w:val="1"/>
          <w:numId w:val="9"/>
        </w:numPr>
        <w:ind w:left="993" w:hanging="426"/>
        <w:jc w:val="both"/>
        <w:rPr>
          <w:rFonts w:ascii="Tahoma" w:hAnsi="Tahoma" w:cs="Tahoma"/>
          <w:b w:val="0"/>
          <w:szCs w:val="20"/>
        </w:rPr>
      </w:pPr>
      <w:r w:rsidRPr="004C34F7">
        <w:rPr>
          <w:rFonts w:ascii="Tahoma" w:hAnsi="Tahoma" w:cs="Tahoma"/>
          <w:b w:val="0"/>
          <w:szCs w:val="20"/>
        </w:rPr>
        <w:t>Odměna za poskytnutí licence dle čl. IV. této smlouvy k částem Díla dle bodu (A) tohoto článku činí</w:t>
      </w:r>
      <w:r w:rsidR="006D0695" w:rsidRPr="004C34F7">
        <w:rPr>
          <w:rFonts w:ascii="Tahoma" w:hAnsi="Tahoma" w:cs="Tahoma"/>
          <w:b w:val="0"/>
          <w:szCs w:val="20"/>
        </w:rPr>
        <w:t xml:space="preserve">: </w:t>
      </w:r>
      <w:r w:rsidR="002C2A95" w:rsidRPr="004C34F7">
        <w:rPr>
          <w:rFonts w:ascii="Tahoma" w:hAnsi="Tahoma" w:cs="Tahoma"/>
          <w:b w:val="0"/>
          <w:szCs w:val="20"/>
        </w:rPr>
        <w:t>1</w:t>
      </w:r>
      <w:r w:rsidR="00BA41DB" w:rsidRPr="004C34F7">
        <w:rPr>
          <w:rFonts w:ascii="Tahoma" w:hAnsi="Tahoma" w:cs="Tahoma"/>
          <w:b w:val="0"/>
          <w:szCs w:val="20"/>
        </w:rPr>
        <w:t>00.000</w:t>
      </w:r>
      <w:r w:rsidR="006D0695" w:rsidRPr="004C34F7">
        <w:rPr>
          <w:rFonts w:ascii="Tahoma" w:hAnsi="Tahoma" w:cs="Tahoma"/>
          <w:b w:val="0"/>
          <w:szCs w:val="20"/>
        </w:rPr>
        <w:t xml:space="preserve"> Kč (slovy: </w:t>
      </w:r>
      <w:r w:rsidR="002C2A95" w:rsidRPr="004C34F7">
        <w:rPr>
          <w:rFonts w:ascii="Tahoma" w:hAnsi="Tahoma" w:cs="Tahoma"/>
          <w:b w:val="0"/>
          <w:szCs w:val="20"/>
        </w:rPr>
        <w:t>jedno</w:t>
      </w:r>
      <w:r w:rsidR="00BA41DB" w:rsidRPr="004C34F7">
        <w:rPr>
          <w:rFonts w:ascii="Tahoma" w:hAnsi="Tahoma" w:cs="Tahoma"/>
          <w:b w:val="0"/>
          <w:szCs w:val="20"/>
        </w:rPr>
        <w:t xml:space="preserve"> st</w:t>
      </w:r>
      <w:r w:rsidR="002C2A95" w:rsidRPr="004C34F7">
        <w:rPr>
          <w:rFonts w:ascii="Tahoma" w:hAnsi="Tahoma" w:cs="Tahoma"/>
          <w:b w:val="0"/>
          <w:szCs w:val="20"/>
        </w:rPr>
        <w:t>o</w:t>
      </w:r>
      <w:r w:rsidR="00BA41DB" w:rsidRPr="004C34F7">
        <w:rPr>
          <w:rFonts w:ascii="Tahoma" w:hAnsi="Tahoma" w:cs="Tahoma"/>
          <w:b w:val="0"/>
          <w:szCs w:val="20"/>
        </w:rPr>
        <w:t xml:space="preserve"> tisíc</w:t>
      </w:r>
      <w:r w:rsidR="006D0695" w:rsidRPr="004C34F7">
        <w:rPr>
          <w:rFonts w:ascii="Tahoma" w:hAnsi="Tahoma" w:cs="Tahoma"/>
          <w:b w:val="0"/>
          <w:szCs w:val="20"/>
        </w:rPr>
        <w:t xml:space="preserve"> korun českých) + DPH v</w:t>
      </w:r>
      <w:r w:rsidR="00BA41DB" w:rsidRPr="004C34F7">
        <w:rPr>
          <w:rFonts w:ascii="Tahoma" w:hAnsi="Tahoma" w:cs="Tahoma"/>
          <w:b w:val="0"/>
          <w:szCs w:val="20"/>
        </w:rPr>
        <w:t> </w:t>
      </w:r>
      <w:r w:rsidR="006D0695" w:rsidRPr="004C34F7">
        <w:rPr>
          <w:rFonts w:ascii="Tahoma" w:hAnsi="Tahoma" w:cs="Tahoma"/>
          <w:b w:val="0"/>
          <w:szCs w:val="20"/>
        </w:rPr>
        <w:t>zákonem stanovené výši.</w:t>
      </w:r>
    </w:p>
    <w:p w14:paraId="34F1D3A5" w14:textId="77777777" w:rsidR="00D23779" w:rsidRPr="004C34F7" w:rsidRDefault="00D23779" w:rsidP="005478AB">
      <w:pPr>
        <w:pStyle w:val="Zkladntext"/>
        <w:ind w:left="567"/>
        <w:jc w:val="both"/>
        <w:rPr>
          <w:rFonts w:ascii="Tahoma" w:hAnsi="Tahoma" w:cs="Tahoma"/>
          <w:b w:val="0"/>
          <w:szCs w:val="20"/>
        </w:rPr>
      </w:pPr>
    </w:p>
    <w:p w14:paraId="1A8C5D91" w14:textId="4580DE5C" w:rsidR="00C1376D" w:rsidRPr="004C34F7" w:rsidRDefault="00C1376D" w:rsidP="005478AB">
      <w:pPr>
        <w:pStyle w:val="Zkladntext"/>
        <w:ind w:left="567"/>
        <w:jc w:val="both"/>
        <w:rPr>
          <w:rFonts w:ascii="Tahoma" w:hAnsi="Tahoma" w:cs="Tahoma"/>
          <w:b w:val="0"/>
          <w:szCs w:val="20"/>
        </w:rPr>
      </w:pPr>
      <w:r w:rsidRPr="004C34F7">
        <w:rPr>
          <w:rFonts w:ascii="Tahoma" w:hAnsi="Tahoma" w:cs="Tahoma"/>
          <w:b w:val="0"/>
          <w:szCs w:val="20"/>
        </w:rPr>
        <w:lastRenderedPageBreak/>
        <w:t>Cena díla nezahrnuje ty části Díla, které budou provedeny po 31.</w:t>
      </w:r>
      <w:r w:rsidR="00AE3D97" w:rsidRPr="004C34F7">
        <w:rPr>
          <w:rFonts w:ascii="Tahoma" w:hAnsi="Tahoma" w:cs="Tahoma"/>
          <w:b w:val="0"/>
          <w:szCs w:val="20"/>
        </w:rPr>
        <w:t xml:space="preserve"> </w:t>
      </w:r>
      <w:r w:rsidRPr="004C34F7">
        <w:rPr>
          <w:rFonts w:ascii="Tahoma" w:hAnsi="Tahoma" w:cs="Tahoma"/>
          <w:b w:val="0"/>
          <w:szCs w:val="20"/>
        </w:rPr>
        <w:t>12.</w:t>
      </w:r>
      <w:r w:rsidR="00AE3D97" w:rsidRPr="004C34F7">
        <w:rPr>
          <w:rFonts w:ascii="Tahoma" w:hAnsi="Tahoma" w:cs="Tahoma"/>
          <w:b w:val="0"/>
          <w:szCs w:val="20"/>
        </w:rPr>
        <w:t xml:space="preserve"> </w:t>
      </w:r>
      <w:r w:rsidRPr="004C34F7">
        <w:rPr>
          <w:rFonts w:ascii="Tahoma" w:hAnsi="Tahoma" w:cs="Tahoma"/>
          <w:b w:val="0"/>
          <w:szCs w:val="20"/>
        </w:rPr>
        <w:t>2024, nebo taková autorská díla, která nejsou uvedena v příloze č. 1 k této smlouvě (a nejsou tak součástí Díla); cena díla rovněž nezahrnuje jakékoliv dodatečné úpravy částí</w:t>
      </w:r>
      <w:r w:rsidR="009D341C" w:rsidRPr="004C34F7">
        <w:rPr>
          <w:rFonts w:ascii="Tahoma" w:hAnsi="Tahoma" w:cs="Tahoma"/>
          <w:b w:val="0"/>
          <w:szCs w:val="20"/>
        </w:rPr>
        <w:t xml:space="preserve"> Díla</w:t>
      </w:r>
      <w:r w:rsidRPr="004C34F7">
        <w:rPr>
          <w:rFonts w:ascii="Tahoma" w:hAnsi="Tahoma" w:cs="Tahoma"/>
          <w:b w:val="0"/>
          <w:szCs w:val="20"/>
        </w:rPr>
        <w:t>, které bude Objednatel požadovat po provedení dané části Díla. Smluvní strany se zavazují na provedení děl či jejich úprav dle předchozí věty uzavřít novou smlouvu nebo dodatek k této smlouv</w:t>
      </w:r>
      <w:r w:rsidR="00A73EE2" w:rsidRPr="004C34F7">
        <w:rPr>
          <w:rFonts w:ascii="Tahoma" w:hAnsi="Tahoma" w:cs="Tahoma"/>
          <w:b w:val="0"/>
          <w:szCs w:val="20"/>
        </w:rPr>
        <w:t>ě</w:t>
      </w:r>
      <w:r w:rsidRPr="004C34F7">
        <w:rPr>
          <w:rFonts w:ascii="Tahoma" w:hAnsi="Tahoma" w:cs="Tahoma"/>
          <w:b w:val="0"/>
          <w:szCs w:val="20"/>
        </w:rPr>
        <w:t>, kterým vymezí konkrétní dílo či úpravu a odměnu za jejich provedení a za poskytnutí licence.</w:t>
      </w:r>
    </w:p>
    <w:p w14:paraId="75E4DDF9" w14:textId="77777777" w:rsidR="00C1376D" w:rsidRPr="004C34F7" w:rsidRDefault="00C1376D" w:rsidP="005478AB">
      <w:pPr>
        <w:pStyle w:val="Zkladntext"/>
        <w:ind w:left="567"/>
        <w:jc w:val="both"/>
        <w:rPr>
          <w:rFonts w:ascii="Tahoma" w:hAnsi="Tahoma" w:cs="Tahoma"/>
          <w:b w:val="0"/>
          <w:szCs w:val="20"/>
        </w:rPr>
      </w:pPr>
    </w:p>
    <w:p w14:paraId="7EAAC915" w14:textId="10FF32E5" w:rsidR="00BA41DB" w:rsidRPr="004C34F7" w:rsidRDefault="00BA41DB" w:rsidP="00BE55DD">
      <w:pPr>
        <w:pStyle w:val="Zkladntext"/>
        <w:numPr>
          <w:ilvl w:val="1"/>
          <w:numId w:val="13"/>
        </w:numPr>
        <w:ind w:left="567" w:hanging="567"/>
        <w:jc w:val="both"/>
        <w:rPr>
          <w:rFonts w:ascii="Tahoma" w:hAnsi="Tahoma" w:cs="Tahoma"/>
          <w:b w:val="0"/>
          <w:szCs w:val="20"/>
        </w:rPr>
      </w:pPr>
      <w:r w:rsidRPr="004C34F7">
        <w:rPr>
          <w:rFonts w:ascii="Tahoma" w:hAnsi="Tahoma" w:cs="Tahoma"/>
          <w:b w:val="0"/>
          <w:szCs w:val="20"/>
        </w:rPr>
        <w:t>Smluvní strany se dohodly, že cena díla bude zaplacena následovně:</w:t>
      </w:r>
    </w:p>
    <w:p w14:paraId="25343F5E" w14:textId="653143B9" w:rsidR="00BA41DB" w:rsidRPr="004C34F7" w:rsidRDefault="00BA41DB" w:rsidP="00BE55DD">
      <w:pPr>
        <w:pStyle w:val="Zkladntext"/>
        <w:numPr>
          <w:ilvl w:val="0"/>
          <w:numId w:val="14"/>
        </w:numPr>
        <w:ind w:left="993" w:hanging="426"/>
        <w:jc w:val="both"/>
        <w:rPr>
          <w:rFonts w:ascii="Tahoma" w:hAnsi="Tahoma" w:cs="Tahoma"/>
          <w:b w:val="0"/>
          <w:szCs w:val="20"/>
        </w:rPr>
      </w:pPr>
      <w:r w:rsidRPr="004C34F7">
        <w:rPr>
          <w:rFonts w:ascii="Tahoma" w:hAnsi="Tahoma" w:cs="Tahoma"/>
          <w:b w:val="0"/>
          <w:szCs w:val="20"/>
        </w:rPr>
        <w:t xml:space="preserve">první část ceny </w:t>
      </w:r>
      <w:r w:rsidR="00F61134" w:rsidRPr="004C34F7">
        <w:rPr>
          <w:rFonts w:ascii="Tahoma" w:hAnsi="Tahoma" w:cs="Tahoma"/>
          <w:b w:val="0"/>
          <w:szCs w:val="20"/>
        </w:rPr>
        <w:t xml:space="preserve">díla </w:t>
      </w:r>
      <w:r w:rsidRPr="004C34F7">
        <w:rPr>
          <w:rFonts w:ascii="Tahoma" w:hAnsi="Tahoma" w:cs="Tahoma"/>
          <w:b w:val="0"/>
          <w:szCs w:val="20"/>
        </w:rPr>
        <w:t>ve výši 2</w:t>
      </w:r>
      <w:r w:rsidR="00B56BB5" w:rsidRPr="004C34F7">
        <w:rPr>
          <w:rFonts w:ascii="Tahoma" w:hAnsi="Tahoma" w:cs="Tahoma"/>
          <w:b w:val="0"/>
          <w:szCs w:val="20"/>
        </w:rPr>
        <w:t>5</w:t>
      </w:r>
      <w:r w:rsidRPr="004C34F7">
        <w:rPr>
          <w:rFonts w:ascii="Tahoma" w:hAnsi="Tahoma" w:cs="Tahoma"/>
          <w:b w:val="0"/>
          <w:szCs w:val="20"/>
        </w:rPr>
        <w:t xml:space="preserve">0.000 Kč (slovy: dvě stě tisíc korun českých) + DPH v zákonem stanovené výši bude Objednatelem zaplacena </w:t>
      </w:r>
      <w:r w:rsidR="00F61134" w:rsidRPr="004C34F7">
        <w:rPr>
          <w:rFonts w:ascii="Tahoma" w:hAnsi="Tahoma" w:cs="Tahoma"/>
          <w:b w:val="0"/>
          <w:szCs w:val="20"/>
        </w:rPr>
        <w:t>po</w:t>
      </w:r>
      <w:r w:rsidRPr="004C34F7">
        <w:rPr>
          <w:rFonts w:ascii="Tahoma" w:hAnsi="Tahoma" w:cs="Tahoma"/>
          <w:b w:val="0"/>
          <w:szCs w:val="20"/>
        </w:rPr>
        <w:t xml:space="preserve"> podpisu této smlouvy</w:t>
      </w:r>
      <w:r w:rsidR="00F61134" w:rsidRPr="004C34F7">
        <w:rPr>
          <w:rFonts w:ascii="Tahoma" w:hAnsi="Tahoma" w:cs="Tahoma"/>
          <w:b w:val="0"/>
          <w:szCs w:val="20"/>
        </w:rPr>
        <w:t xml:space="preserve"> na základě daňového dokladu – faktury vystavené Zhotovitelem</w:t>
      </w:r>
      <w:r w:rsidRPr="004C34F7">
        <w:rPr>
          <w:rFonts w:ascii="Tahoma" w:hAnsi="Tahoma" w:cs="Tahoma"/>
          <w:b w:val="0"/>
          <w:szCs w:val="20"/>
        </w:rPr>
        <w:t>;</w:t>
      </w:r>
    </w:p>
    <w:p w14:paraId="5E28A9E3" w14:textId="5146578D" w:rsidR="00BA41DB" w:rsidRPr="004C34F7" w:rsidRDefault="00BA41DB" w:rsidP="00BE55DD">
      <w:pPr>
        <w:pStyle w:val="Zkladntext"/>
        <w:numPr>
          <w:ilvl w:val="0"/>
          <w:numId w:val="14"/>
        </w:numPr>
        <w:ind w:left="993" w:hanging="426"/>
        <w:jc w:val="both"/>
        <w:rPr>
          <w:rFonts w:ascii="Tahoma" w:hAnsi="Tahoma" w:cs="Tahoma"/>
          <w:b w:val="0"/>
          <w:szCs w:val="20"/>
        </w:rPr>
      </w:pPr>
      <w:r w:rsidRPr="004C34F7">
        <w:rPr>
          <w:rFonts w:ascii="Tahoma" w:hAnsi="Tahoma" w:cs="Tahoma"/>
          <w:b w:val="0"/>
          <w:szCs w:val="20"/>
        </w:rPr>
        <w:t>zbývající část ceny</w:t>
      </w:r>
      <w:r w:rsidR="00F85012" w:rsidRPr="004C34F7">
        <w:rPr>
          <w:rFonts w:ascii="Tahoma" w:hAnsi="Tahoma" w:cs="Tahoma"/>
          <w:b w:val="0"/>
          <w:szCs w:val="20"/>
        </w:rPr>
        <w:t xml:space="preserve"> díla</w:t>
      </w:r>
      <w:r w:rsidRPr="004C34F7">
        <w:rPr>
          <w:rFonts w:ascii="Tahoma" w:hAnsi="Tahoma" w:cs="Tahoma"/>
          <w:b w:val="0"/>
          <w:szCs w:val="20"/>
        </w:rPr>
        <w:t xml:space="preserve"> ve výši </w:t>
      </w:r>
      <w:r w:rsidR="002C2A95" w:rsidRPr="004C34F7">
        <w:rPr>
          <w:rFonts w:ascii="Tahoma" w:hAnsi="Tahoma" w:cs="Tahoma"/>
          <w:b w:val="0"/>
          <w:szCs w:val="20"/>
        </w:rPr>
        <w:t>1</w:t>
      </w:r>
      <w:r w:rsidR="00B56BB5" w:rsidRPr="004C34F7">
        <w:rPr>
          <w:rFonts w:ascii="Tahoma" w:hAnsi="Tahoma" w:cs="Tahoma"/>
          <w:b w:val="0"/>
          <w:szCs w:val="20"/>
        </w:rPr>
        <w:t>5</w:t>
      </w:r>
      <w:r w:rsidRPr="004C34F7">
        <w:rPr>
          <w:rFonts w:ascii="Tahoma" w:hAnsi="Tahoma" w:cs="Tahoma"/>
          <w:b w:val="0"/>
          <w:szCs w:val="20"/>
        </w:rPr>
        <w:t xml:space="preserve">0.000 Kč (slovy: </w:t>
      </w:r>
      <w:r w:rsidR="002C2A95" w:rsidRPr="004C34F7">
        <w:rPr>
          <w:rFonts w:ascii="Tahoma" w:hAnsi="Tahoma" w:cs="Tahoma"/>
          <w:b w:val="0"/>
          <w:szCs w:val="20"/>
        </w:rPr>
        <w:t>jedno</w:t>
      </w:r>
      <w:r w:rsidRPr="004C34F7">
        <w:rPr>
          <w:rFonts w:ascii="Tahoma" w:hAnsi="Tahoma" w:cs="Tahoma"/>
          <w:b w:val="0"/>
          <w:szCs w:val="20"/>
        </w:rPr>
        <w:t xml:space="preserve"> st</w:t>
      </w:r>
      <w:r w:rsidR="002C2A95" w:rsidRPr="004C34F7">
        <w:rPr>
          <w:rFonts w:ascii="Tahoma" w:hAnsi="Tahoma" w:cs="Tahoma"/>
          <w:b w:val="0"/>
          <w:szCs w:val="20"/>
        </w:rPr>
        <w:t>o</w:t>
      </w:r>
      <w:r w:rsidRPr="004C34F7">
        <w:rPr>
          <w:rFonts w:ascii="Tahoma" w:hAnsi="Tahoma" w:cs="Tahoma"/>
          <w:b w:val="0"/>
          <w:szCs w:val="20"/>
        </w:rPr>
        <w:t xml:space="preserve"> tisíc korun českých) + DPH v zákonem stanovené výši bude Objednatelem zaplacena </w:t>
      </w:r>
      <w:r w:rsidR="004D6601" w:rsidRPr="004C34F7">
        <w:rPr>
          <w:rFonts w:ascii="Tahoma" w:hAnsi="Tahoma" w:cs="Tahoma"/>
          <w:b w:val="0"/>
          <w:szCs w:val="20"/>
        </w:rPr>
        <w:t>nejpozději do 31. 12. 2024 na základě daňového dokladu – faktury vystavené Zhotovitelem.</w:t>
      </w:r>
    </w:p>
    <w:bookmarkEnd w:id="3"/>
    <w:p w14:paraId="501FE198" w14:textId="77777777" w:rsidR="006811D0" w:rsidRPr="004C34F7" w:rsidRDefault="006811D0" w:rsidP="005478AB">
      <w:pPr>
        <w:pStyle w:val="Zkladntext"/>
        <w:jc w:val="both"/>
        <w:rPr>
          <w:rFonts w:ascii="Tahoma" w:hAnsi="Tahoma" w:cs="Tahoma"/>
          <w:b w:val="0"/>
          <w:szCs w:val="20"/>
        </w:rPr>
      </w:pPr>
    </w:p>
    <w:p w14:paraId="6DC0B14C" w14:textId="7AB09A18" w:rsidR="008E46DE" w:rsidRPr="004C34F7" w:rsidRDefault="00CA5FC1" w:rsidP="00BE55DD">
      <w:pPr>
        <w:pStyle w:val="Zkladntext"/>
        <w:numPr>
          <w:ilvl w:val="1"/>
          <w:numId w:val="13"/>
        </w:numPr>
        <w:ind w:left="567" w:hanging="567"/>
        <w:jc w:val="both"/>
        <w:rPr>
          <w:rFonts w:ascii="Tahoma" w:hAnsi="Tahoma" w:cs="Tahoma"/>
          <w:b w:val="0"/>
          <w:szCs w:val="20"/>
        </w:rPr>
      </w:pPr>
      <w:r w:rsidRPr="004C34F7">
        <w:rPr>
          <w:rFonts w:ascii="Tahoma" w:hAnsi="Tahoma" w:cs="Tahoma"/>
          <w:b w:val="0"/>
          <w:szCs w:val="20"/>
        </w:rPr>
        <w:t xml:space="preserve">Cena </w:t>
      </w:r>
      <w:r w:rsidR="00EC1574" w:rsidRPr="004C34F7">
        <w:rPr>
          <w:rFonts w:ascii="Tahoma" w:hAnsi="Tahoma" w:cs="Tahoma"/>
          <w:b w:val="0"/>
          <w:szCs w:val="20"/>
        </w:rPr>
        <w:t xml:space="preserve">díla </w:t>
      </w:r>
      <w:r w:rsidR="007D670E" w:rsidRPr="004C34F7">
        <w:rPr>
          <w:rFonts w:ascii="Tahoma" w:hAnsi="Tahoma" w:cs="Tahoma"/>
          <w:b w:val="0"/>
          <w:szCs w:val="20"/>
        </w:rPr>
        <w:t>je konečná a zahrnuje všechny náklady Zhotovitele s </w:t>
      </w:r>
      <w:r w:rsidR="000D1C9B" w:rsidRPr="004C34F7">
        <w:rPr>
          <w:rFonts w:ascii="Tahoma" w:hAnsi="Tahoma" w:cs="Tahoma"/>
          <w:b w:val="0"/>
          <w:szCs w:val="20"/>
        </w:rPr>
        <w:t xml:space="preserve">provedením </w:t>
      </w:r>
      <w:r w:rsidR="007D670E" w:rsidRPr="004C34F7">
        <w:rPr>
          <w:rFonts w:ascii="Tahoma" w:hAnsi="Tahoma" w:cs="Tahoma"/>
          <w:b w:val="0"/>
          <w:szCs w:val="20"/>
        </w:rPr>
        <w:t xml:space="preserve">Díla </w:t>
      </w:r>
      <w:r w:rsidR="000D1C9B" w:rsidRPr="004C34F7">
        <w:rPr>
          <w:rFonts w:ascii="Tahoma" w:hAnsi="Tahoma" w:cs="Tahoma"/>
          <w:b w:val="0"/>
          <w:szCs w:val="20"/>
        </w:rPr>
        <w:t xml:space="preserve">do konce roku 2024 </w:t>
      </w:r>
      <w:r w:rsidR="007D670E" w:rsidRPr="004C34F7">
        <w:rPr>
          <w:rFonts w:ascii="Tahoma" w:hAnsi="Tahoma" w:cs="Tahoma"/>
          <w:b w:val="0"/>
          <w:szCs w:val="20"/>
        </w:rPr>
        <w:t xml:space="preserve">dle této smlouvy, včetně poskytnutí licence dle čl. </w:t>
      </w:r>
      <w:r w:rsidR="00BA41DB" w:rsidRPr="004C34F7">
        <w:rPr>
          <w:rFonts w:ascii="Tahoma" w:hAnsi="Tahoma" w:cs="Tahoma"/>
          <w:b w:val="0"/>
          <w:szCs w:val="20"/>
        </w:rPr>
        <w:t>I</w:t>
      </w:r>
      <w:r w:rsidR="00EC1574" w:rsidRPr="004C34F7">
        <w:rPr>
          <w:rFonts w:ascii="Tahoma" w:hAnsi="Tahoma" w:cs="Tahoma"/>
          <w:b w:val="0"/>
          <w:szCs w:val="20"/>
        </w:rPr>
        <w:t>V</w:t>
      </w:r>
      <w:r w:rsidR="007D670E" w:rsidRPr="004C34F7">
        <w:rPr>
          <w:rFonts w:ascii="Tahoma" w:hAnsi="Tahoma" w:cs="Tahoma"/>
          <w:b w:val="0"/>
          <w:szCs w:val="20"/>
        </w:rPr>
        <w:t xml:space="preserve"> této smlouvy</w:t>
      </w:r>
      <w:r w:rsidR="00BA41DB" w:rsidRPr="004C34F7">
        <w:rPr>
          <w:rFonts w:ascii="Tahoma" w:hAnsi="Tahoma" w:cs="Tahoma"/>
          <w:b w:val="0"/>
          <w:szCs w:val="20"/>
        </w:rPr>
        <w:t>, ledaže se změní rozsah nebo podoba Díla na</w:t>
      </w:r>
      <w:r w:rsidR="00AF2949" w:rsidRPr="004C34F7">
        <w:rPr>
          <w:rFonts w:ascii="Tahoma" w:hAnsi="Tahoma" w:cs="Tahoma"/>
          <w:b w:val="0"/>
          <w:szCs w:val="20"/>
        </w:rPr>
        <w:t> </w:t>
      </w:r>
      <w:r w:rsidR="00BA41DB" w:rsidRPr="004C34F7">
        <w:rPr>
          <w:rFonts w:ascii="Tahoma" w:hAnsi="Tahoma" w:cs="Tahoma"/>
          <w:b w:val="0"/>
          <w:szCs w:val="20"/>
        </w:rPr>
        <w:t>základě požadavku Objednatele</w:t>
      </w:r>
      <w:r w:rsidR="007D670E" w:rsidRPr="004C34F7">
        <w:rPr>
          <w:rFonts w:ascii="Tahoma" w:hAnsi="Tahoma" w:cs="Tahoma"/>
          <w:b w:val="0"/>
          <w:szCs w:val="20"/>
        </w:rPr>
        <w:t>. K</w:t>
      </w:r>
      <w:r w:rsidR="00960B93" w:rsidRPr="004C34F7">
        <w:rPr>
          <w:rFonts w:ascii="Tahoma" w:hAnsi="Tahoma" w:cs="Tahoma"/>
          <w:b w:val="0"/>
          <w:szCs w:val="20"/>
        </w:rPr>
        <w:t> </w:t>
      </w:r>
      <w:r w:rsidR="00EC1574" w:rsidRPr="004C34F7">
        <w:rPr>
          <w:rFonts w:ascii="Tahoma" w:hAnsi="Tahoma" w:cs="Tahoma"/>
          <w:b w:val="0"/>
          <w:szCs w:val="20"/>
        </w:rPr>
        <w:t>ceně</w:t>
      </w:r>
      <w:r w:rsidR="00960B93" w:rsidRPr="004C34F7">
        <w:rPr>
          <w:rFonts w:ascii="Tahoma" w:hAnsi="Tahoma" w:cs="Tahoma"/>
          <w:b w:val="0"/>
          <w:szCs w:val="20"/>
        </w:rPr>
        <w:t xml:space="preserve"> díla</w:t>
      </w:r>
      <w:r w:rsidR="00B90007" w:rsidRPr="004C34F7">
        <w:rPr>
          <w:rFonts w:ascii="Tahoma" w:hAnsi="Tahoma" w:cs="Tahoma"/>
          <w:b w:val="0"/>
          <w:szCs w:val="20"/>
        </w:rPr>
        <w:t xml:space="preserve"> </w:t>
      </w:r>
      <w:r w:rsidR="00B90007" w:rsidRPr="004C34F7">
        <w:rPr>
          <w:rFonts w:ascii="Tahoma" w:hAnsi="Tahoma" w:cs="Tahoma"/>
          <w:b w:val="0"/>
          <w:szCs w:val="20"/>
          <w:lang w:val="x-none"/>
        </w:rPr>
        <w:t>bude vždy připočteno zákonné DPH v</w:t>
      </w:r>
      <w:r w:rsidR="00BA41DB" w:rsidRPr="004C34F7">
        <w:rPr>
          <w:rFonts w:ascii="Tahoma" w:hAnsi="Tahoma" w:cs="Tahoma"/>
          <w:b w:val="0"/>
          <w:szCs w:val="20"/>
        </w:rPr>
        <w:t> </w:t>
      </w:r>
      <w:r w:rsidR="00B90007" w:rsidRPr="004C34F7">
        <w:rPr>
          <w:rFonts w:ascii="Tahoma" w:hAnsi="Tahoma" w:cs="Tahoma"/>
          <w:b w:val="0"/>
          <w:szCs w:val="20"/>
          <w:lang w:val="x-none"/>
        </w:rPr>
        <w:t xml:space="preserve">základní sazbě podle zákona </w:t>
      </w:r>
      <w:r w:rsidR="00B90007" w:rsidRPr="004C34F7">
        <w:rPr>
          <w:rFonts w:ascii="Tahoma" w:hAnsi="Tahoma" w:cs="Tahoma"/>
          <w:b w:val="0"/>
          <w:szCs w:val="20"/>
        </w:rPr>
        <w:t>č. 235/2004 Sb., o dani z přidané hodnoty, ve znění pozdějších předpisů,</w:t>
      </w:r>
      <w:r w:rsidR="00B90007" w:rsidRPr="004C34F7">
        <w:rPr>
          <w:rFonts w:ascii="Tahoma" w:hAnsi="Tahoma" w:cs="Tahoma"/>
          <w:b w:val="0"/>
          <w:szCs w:val="20"/>
          <w:lang w:val="x-none"/>
        </w:rPr>
        <w:t xml:space="preserve"> účinného ke dni uskutečnění zdanitelného plnění.</w:t>
      </w:r>
      <w:r w:rsidR="00B90007" w:rsidRPr="004C34F7" w:rsidDel="00B90007">
        <w:rPr>
          <w:rFonts w:ascii="Tahoma" w:hAnsi="Tahoma" w:cs="Tahoma"/>
          <w:b w:val="0"/>
          <w:szCs w:val="20"/>
        </w:rPr>
        <w:t xml:space="preserve"> </w:t>
      </w:r>
      <w:bookmarkStart w:id="4" w:name="_Ref408996184"/>
    </w:p>
    <w:p w14:paraId="33FFAE02" w14:textId="77777777" w:rsidR="002E5F9D" w:rsidRPr="004C34F7" w:rsidRDefault="002E5F9D" w:rsidP="002E5F9D">
      <w:pPr>
        <w:pStyle w:val="Zkladntext"/>
        <w:ind w:left="567"/>
        <w:jc w:val="both"/>
        <w:rPr>
          <w:rFonts w:ascii="Tahoma" w:hAnsi="Tahoma" w:cs="Tahoma"/>
          <w:b w:val="0"/>
          <w:szCs w:val="20"/>
        </w:rPr>
      </w:pPr>
    </w:p>
    <w:p w14:paraId="047F8227" w14:textId="715B3943" w:rsidR="00B90007" w:rsidRPr="004C34F7" w:rsidRDefault="00B90007" w:rsidP="00BE55DD">
      <w:pPr>
        <w:pStyle w:val="Zkladntext"/>
        <w:numPr>
          <w:ilvl w:val="1"/>
          <w:numId w:val="13"/>
        </w:numPr>
        <w:ind w:left="567" w:hanging="567"/>
        <w:jc w:val="both"/>
        <w:rPr>
          <w:rFonts w:ascii="Tahoma" w:hAnsi="Tahoma" w:cs="Tahoma"/>
          <w:b w:val="0"/>
          <w:szCs w:val="20"/>
        </w:rPr>
      </w:pPr>
      <w:r w:rsidRPr="004C34F7">
        <w:rPr>
          <w:rFonts w:ascii="Tahoma" w:hAnsi="Tahoma" w:cs="Tahoma"/>
          <w:b w:val="0"/>
          <w:szCs w:val="20"/>
        </w:rPr>
        <w:t xml:space="preserve">Objednatel uhradí </w:t>
      </w:r>
      <w:r w:rsidR="00EC1574" w:rsidRPr="004C34F7">
        <w:rPr>
          <w:rFonts w:ascii="Tahoma" w:hAnsi="Tahoma" w:cs="Tahoma"/>
          <w:b w:val="0"/>
          <w:szCs w:val="20"/>
        </w:rPr>
        <w:t xml:space="preserve">cenu </w:t>
      </w:r>
      <w:r w:rsidR="00960B93" w:rsidRPr="004C34F7">
        <w:rPr>
          <w:rFonts w:ascii="Tahoma" w:hAnsi="Tahoma" w:cs="Tahoma"/>
          <w:b w:val="0"/>
          <w:szCs w:val="20"/>
        </w:rPr>
        <w:t>díla</w:t>
      </w:r>
      <w:r w:rsidRPr="004C34F7">
        <w:rPr>
          <w:rFonts w:ascii="Tahoma" w:hAnsi="Tahoma" w:cs="Tahoma"/>
          <w:b w:val="0"/>
          <w:szCs w:val="20"/>
        </w:rPr>
        <w:t xml:space="preserve"> na základě daňov</w:t>
      </w:r>
      <w:r w:rsidR="00846145" w:rsidRPr="004C34F7">
        <w:rPr>
          <w:rFonts w:ascii="Tahoma" w:hAnsi="Tahoma" w:cs="Tahoma"/>
          <w:b w:val="0"/>
          <w:szCs w:val="20"/>
        </w:rPr>
        <w:t>ých</w:t>
      </w:r>
      <w:r w:rsidRPr="004C34F7">
        <w:rPr>
          <w:rFonts w:ascii="Tahoma" w:hAnsi="Tahoma" w:cs="Tahoma"/>
          <w:b w:val="0"/>
          <w:szCs w:val="20"/>
        </w:rPr>
        <w:t xml:space="preserve"> doklad</w:t>
      </w:r>
      <w:r w:rsidR="00846145" w:rsidRPr="004C34F7">
        <w:rPr>
          <w:rFonts w:ascii="Tahoma" w:hAnsi="Tahoma" w:cs="Tahoma"/>
          <w:b w:val="0"/>
          <w:szCs w:val="20"/>
        </w:rPr>
        <w:t>ů</w:t>
      </w:r>
      <w:r w:rsidRPr="004C34F7">
        <w:rPr>
          <w:rFonts w:ascii="Tahoma" w:hAnsi="Tahoma" w:cs="Tahoma"/>
          <w:b w:val="0"/>
          <w:szCs w:val="20"/>
        </w:rPr>
        <w:t xml:space="preserve"> – faktur vystaven</w:t>
      </w:r>
      <w:r w:rsidR="00846145" w:rsidRPr="004C34F7">
        <w:rPr>
          <w:rFonts w:ascii="Tahoma" w:hAnsi="Tahoma" w:cs="Tahoma"/>
          <w:b w:val="0"/>
          <w:szCs w:val="20"/>
        </w:rPr>
        <w:t xml:space="preserve">ých </w:t>
      </w:r>
      <w:r w:rsidR="00354607" w:rsidRPr="004C34F7">
        <w:rPr>
          <w:rFonts w:ascii="Tahoma" w:hAnsi="Tahoma" w:cs="Tahoma"/>
          <w:b w:val="0"/>
          <w:szCs w:val="20"/>
        </w:rPr>
        <w:t>v listinné podobě v souladu se zákonem č. 235/2004 Sb., o dani z přidané hodnoty, ve znění pozdějších předpisů. Č</w:t>
      </w:r>
      <w:r w:rsidR="002C2353" w:rsidRPr="004C34F7">
        <w:rPr>
          <w:rFonts w:ascii="Tahoma" w:hAnsi="Tahoma" w:cs="Tahoma"/>
          <w:b w:val="0"/>
          <w:szCs w:val="20"/>
        </w:rPr>
        <w:t xml:space="preserve">ástka </w:t>
      </w:r>
      <w:r w:rsidR="000013FD" w:rsidRPr="004C34F7">
        <w:rPr>
          <w:rFonts w:ascii="Tahoma" w:hAnsi="Tahoma" w:cs="Tahoma"/>
          <w:b w:val="0"/>
          <w:szCs w:val="20"/>
        </w:rPr>
        <w:t>se považuje za zaplacenou okamžikem připsání celé její výše na bankovní účet Zhotovitele, který je uveden v této smlouvě.</w:t>
      </w:r>
      <w:bookmarkEnd w:id="4"/>
      <w:r w:rsidR="00AD7E5C" w:rsidRPr="004C34F7">
        <w:rPr>
          <w:rFonts w:ascii="Tahoma" w:hAnsi="Tahoma" w:cs="Tahoma"/>
          <w:b w:val="0"/>
          <w:szCs w:val="20"/>
        </w:rPr>
        <w:t xml:space="preserve"> </w:t>
      </w:r>
      <w:r w:rsidR="00433918" w:rsidRPr="004C34F7">
        <w:rPr>
          <w:rFonts w:ascii="Tahoma" w:hAnsi="Tahoma" w:cs="Tahoma"/>
          <w:b w:val="0"/>
          <w:szCs w:val="20"/>
        </w:rPr>
        <w:t xml:space="preserve">Pokud bude daňový doklad Objednatelem vrácen z důvodu </w:t>
      </w:r>
      <w:r w:rsidR="00BE2355" w:rsidRPr="004C34F7">
        <w:rPr>
          <w:rFonts w:ascii="Tahoma" w:hAnsi="Tahoma" w:cs="Tahoma"/>
          <w:b w:val="0"/>
          <w:szCs w:val="20"/>
        </w:rPr>
        <w:t xml:space="preserve">vady daňového dokladu </w:t>
      </w:r>
      <w:r w:rsidR="00433918" w:rsidRPr="004C34F7">
        <w:rPr>
          <w:rFonts w:ascii="Tahoma" w:hAnsi="Tahoma" w:cs="Tahoma"/>
          <w:b w:val="0"/>
          <w:szCs w:val="20"/>
        </w:rPr>
        <w:t xml:space="preserve">na straně </w:t>
      </w:r>
      <w:r w:rsidR="00BE2355" w:rsidRPr="004C34F7">
        <w:rPr>
          <w:rFonts w:ascii="Tahoma" w:hAnsi="Tahoma" w:cs="Tahoma"/>
          <w:b w:val="0"/>
          <w:szCs w:val="20"/>
        </w:rPr>
        <w:t>Z</w:t>
      </w:r>
      <w:r w:rsidR="00433918" w:rsidRPr="004C34F7">
        <w:rPr>
          <w:rFonts w:ascii="Tahoma" w:hAnsi="Tahoma" w:cs="Tahoma"/>
          <w:b w:val="0"/>
          <w:szCs w:val="20"/>
        </w:rPr>
        <w:t>hotovitele, běží doba splatnosti znovu od doručení daňového dokladu bezvadného.</w:t>
      </w:r>
    </w:p>
    <w:p w14:paraId="686B5F73" w14:textId="77777777" w:rsidR="00416490" w:rsidRPr="004C34F7" w:rsidRDefault="00416490" w:rsidP="006D3E52">
      <w:pPr>
        <w:pStyle w:val="Zkladntext"/>
        <w:ind w:left="567"/>
        <w:jc w:val="both"/>
        <w:rPr>
          <w:rFonts w:ascii="Tahoma" w:hAnsi="Tahoma" w:cs="Tahoma"/>
          <w:b w:val="0"/>
          <w:szCs w:val="20"/>
        </w:rPr>
      </w:pPr>
    </w:p>
    <w:p w14:paraId="7A399F6E" w14:textId="4A9DE539" w:rsidR="00416490" w:rsidRPr="004C34F7" w:rsidRDefault="00416490" w:rsidP="00BE55DD">
      <w:pPr>
        <w:pStyle w:val="Zkladntext"/>
        <w:numPr>
          <w:ilvl w:val="1"/>
          <w:numId w:val="13"/>
        </w:numPr>
        <w:ind w:left="567" w:hanging="567"/>
        <w:jc w:val="both"/>
        <w:rPr>
          <w:rFonts w:ascii="Tahoma" w:hAnsi="Tahoma" w:cs="Tahoma"/>
          <w:b w:val="0"/>
          <w:szCs w:val="20"/>
        </w:rPr>
      </w:pPr>
      <w:r w:rsidRPr="004C34F7">
        <w:rPr>
          <w:rFonts w:ascii="Tahoma" w:hAnsi="Tahoma" w:cs="Tahoma"/>
          <w:b w:val="0"/>
          <w:szCs w:val="20"/>
        </w:rPr>
        <w:t xml:space="preserve">Splatnost faktur vystavovaných v souladu s touto smlouvou se stanovuje na 30 dnů ode dne vystavení. </w:t>
      </w:r>
    </w:p>
    <w:p w14:paraId="6B00FB18" w14:textId="77777777" w:rsidR="00416490" w:rsidRPr="004C34F7" w:rsidRDefault="00416490" w:rsidP="00416490">
      <w:pPr>
        <w:pStyle w:val="Zkladntext"/>
        <w:ind w:left="567"/>
        <w:jc w:val="both"/>
        <w:rPr>
          <w:rFonts w:ascii="Tahoma" w:hAnsi="Tahoma" w:cs="Tahoma"/>
          <w:b w:val="0"/>
          <w:szCs w:val="20"/>
        </w:rPr>
      </w:pPr>
    </w:p>
    <w:p w14:paraId="55657786" w14:textId="0CC44234" w:rsidR="001C6831" w:rsidRPr="004C34F7" w:rsidRDefault="001C6831" w:rsidP="007414A2">
      <w:pPr>
        <w:pStyle w:val="Zkladntext"/>
        <w:numPr>
          <w:ilvl w:val="0"/>
          <w:numId w:val="1"/>
        </w:numPr>
        <w:jc w:val="center"/>
        <w:rPr>
          <w:rFonts w:ascii="Tahoma" w:hAnsi="Tahoma" w:cs="Tahoma"/>
          <w:b w:val="0"/>
          <w:szCs w:val="20"/>
        </w:rPr>
      </w:pPr>
      <w:r w:rsidRPr="004C34F7">
        <w:rPr>
          <w:rFonts w:ascii="Tahoma" w:hAnsi="Tahoma" w:cs="Tahoma"/>
          <w:szCs w:val="20"/>
        </w:rPr>
        <w:t>Odstoupení od smlouvy</w:t>
      </w:r>
    </w:p>
    <w:p w14:paraId="30A7441F" w14:textId="77777777" w:rsidR="001C6831" w:rsidRPr="004C34F7" w:rsidRDefault="001C6831" w:rsidP="00BA0E8A">
      <w:pPr>
        <w:jc w:val="both"/>
        <w:rPr>
          <w:rFonts w:ascii="Tahoma" w:hAnsi="Tahoma" w:cs="Tahoma"/>
          <w:color w:val="000000"/>
          <w:sz w:val="20"/>
          <w:szCs w:val="20"/>
        </w:rPr>
      </w:pPr>
    </w:p>
    <w:p w14:paraId="6E7B1F6C" w14:textId="77777777" w:rsidR="006D3E52" w:rsidRPr="004C34F7" w:rsidRDefault="006D3E52" w:rsidP="00BE55DD">
      <w:pPr>
        <w:pStyle w:val="Odstavecseseznamem"/>
        <w:numPr>
          <w:ilvl w:val="0"/>
          <w:numId w:val="15"/>
        </w:numPr>
        <w:contextualSpacing w:val="0"/>
        <w:jc w:val="both"/>
        <w:rPr>
          <w:rFonts w:ascii="Tahoma" w:eastAsia="Arial Unicode MS" w:hAnsi="Tahoma" w:cs="Tahoma"/>
          <w:bCs/>
          <w:vanish/>
          <w:color w:val="000000"/>
          <w:sz w:val="20"/>
          <w:szCs w:val="20"/>
        </w:rPr>
      </w:pPr>
    </w:p>
    <w:p w14:paraId="76546AFB" w14:textId="176DE872" w:rsidR="0098603E" w:rsidRPr="004C34F7" w:rsidRDefault="001C6831" w:rsidP="00BE55DD">
      <w:pPr>
        <w:pStyle w:val="Zkladntext"/>
        <w:numPr>
          <w:ilvl w:val="1"/>
          <w:numId w:val="15"/>
        </w:numPr>
        <w:ind w:left="567" w:hanging="567"/>
        <w:jc w:val="both"/>
        <w:rPr>
          <w:rFonts w:ascii="Tahoma" w:hAnsi="Tahoma" w:cs="Tahoma"/>
          <w:b w:val="0"/>
          <w:szCs w:val="20"/>
        </w:rPr>
      </w:pPr>
      <w:r w:rsidRPr="004C34F7">
        <w:rPr>
          <w:rFonts w:ascii="Tahoma" w:hAnsi="Tahoma" w:cs="Tahoma"/>
          <w:b w:val="0"/>
          <w:szCs w:val="20"/>
        </w:rPr>
        <w:t>Zhotovitel je oprávněn od smlouvy odstoupit v případě, že Objednatel užívá Dílo v rozsahu překračujícím rozsah licence poskytnuté v čl.</w:t>
      </w:r>
      <w:r w:rsidR="004D2EB2" w:rsidRPr="004C34F7">
        <w:rPr>
          <w:rFonts w:ascii="Tahoma" w:hAnsi="Tahoma" w:cs="Tahoma"/>
          <w:b w:val="0"/>
          <w:szCs w:val="20"/>
        </w:rPr>
        <w:t xml:space="preserve"> </w:t>
      </w:r>
      <w:r w:rsidR="00BE2355" w:rsidRPr="004C34F7">
        <w:rPr>
          <w:rFonts w:ascii="Tahoma" w:hAnsi="Tahoma" w:cs="Tahoma"/>
          <w:b w:val="0"/>
          <w:szCs w:val="20"/>
        </w:rPr>
        <w:t>I</w:t>
      </w:r>
      <w:r w:rsidR="00A43A98" w:rsidRPr="004C34F7">
        <w:rPr>
          <w:rFonts w:ascii="Tahoma" w:hAnsi="Tahoma" w:cs="Tahoma"/>
          <w:b w:val="0"/>
          <w:szCs w:val="20"/>
        </w:rPr>
        <w:t>V</w:t>
      </w:r>
      <w:r w:rsidRPr="004C34F7">
        <w:rPr>
          <w:rFonts w:ascii="Tahoma" w:hAnsi="Tahoma" w:cs="Tahoma"/>
          <w:b w:val="0"/>
          <w:szCs w:val="20"/>
        </w:rPr>
        <w:t xml:space="preserve"> této </w:t>
      </w:r>
      <w:r w:rsidR="00CA02C4" w:rsidRPr="004C34F7">
        <w:rPr>
          <w:rFonts w:ascii="Tahoma" w:hAnsi="Tahoma" w:cs="Tahoma"/>
          <w:b w:val="0"/>
          <w:szCs w:val="20"/>
        </w:rPr>
        <w:t>s</w:t>
      </w:r>
      <w:r w:rsidRPr="004C34F7">
        <w:rPr>
          <w:rFonts w:ascii="Tahoma" w:hAnsi="Tahoma" w:cs="Tahoma"/>
          <w:b w:val="0"/>
          <w:szCs w:val="20"/>
        </w:rPr>
        <w:t>mlouvy, pokud tuto situaci Objednatel nenapraví do 30 dnů ode dne písemného upozornění zaslaného Zhotovitelem Objednateli</w:t>
      </w:r>
      <w:r w:rsidR="004D2EB2" w:rsidRPr="004C34F7">
        <w:rPr>
          <w:rFonts w:ascii="Tahoma" w:hAnsi="Tahoma" w:cs="Tahoma"/>
          <w:b w:val="0"/>
          <w:szCs w:val="20"/>
        </w:rPr>
        <w:t>.</w:t>
      </w:r>
    </w:p>
    <w:p w14:paraId="7DD4E5D8" w14:textId="77777777" w:rsidR="0098603E" w:rsidRPr="004C34F7" w:rsidRDefault="0098603E" w:rsidP="0098603E">
      <w:pPr>
        <w:pStyle w:val="Zkladntext"/>
        <w:ind w:left="709"/>
        <w:jc w:val="both"/>
        <w:rPr>
          <w:rFonts w:ascii="Tahoma" w:hAnsi="Tahoma" w:cs="Tahoma"/>
          <w:b w:val="0"/>
          <w:szCs w:val="20"/>
        </w:rPr>
      </w:pPr>
    </w:p>
    <w:p w14:paraId="0178B8F5" w14:textId="77777777" w:rsidR="00FD67E7" w:rsidRPr="004C34F7" w:rsidRDefault="001C6831" w:rsidP="00BE55DD">
      <w:pPr>
        <w:pStyle w:val="Zkladntext"/>
        <w:numPr>
          <w:ilvl w:val="1"/>
          <w:numId w:val="15"/>
        </w:numPr>
        <w:ind w:left="567" w:hanging="567"/>
        <w:jc w:val="both"/>
        <w:rPr>
          <w:rFonts w:ascii="Tahoma" w:hAnsi="Tahoma" w:cs="Tahoma"/>
          <w:b w:val="0"/>
          <w:szCs w:val="20"/>
        </w:rPr>
      </w:pPr>
      <w:r w:rsidRPr="004C34F7">
        <w:rPr>
          <w:rFonts w:ascii="Tahoma" w:hAnsi="Tahoma" w:cs="Tahoma"/>
          <w:b w:val="0"/>
          <w:szCs w:val="20"/>
        </w:rPr>
        <w:t>Objednatel má právo od této smlouvy odstoupit v případě, že</w:t>
      </w:r>
      <w:r w:rsidR="00FD67E7" w:rsidRPr="004C34F7">
        <w:rPr>
          <w:rFonts w:ascii="Tahoma" w:hAnsi="Tahoma" w:cs="Tahoma"/>
          <w:b w:val="0"/>
          <w:szCs w:val="20"/>
        </w:rPr>
        <w:t>:</w:t>
      </w:r>
    </w:p>
    <w:p w14:paraId="0F5C2D47" w14:textId="77777777" w:rsidR="00FD67E7" w:rsidRPr="004C34F7" w:rsidRDefault="00FD67E7" w:rsidP="00FD67E7">
      <w:pPr>
        <w:pStyle w:val="Odstavecseseznamem"/>
        <w:rPr>
          <w:rFonts w:ascii="Tahoma" w:hAnsi="Tahoma" w:cs="Tahoma"/>
          <w:b/>
          <w:sz w:val="20"/>
          <w:szCs w:val="20"/>
        </w:rPr>
      </w:pPr>
    </w:p>
    <w:p w14:paraId="0DD2B8CB" w14:textId="3E1E226F" w:rsidR="004D2EB2" w:rsidRPr="004C34F7" w:rsidRDefault="00A43A98" w:rsidP="00BE55DD">
      <w:pPr>
        <w:pStyle w:val="Zkladntext"/>
        <w:numPr>
          <w:ilvl w:val="0"/>
          <w:numId w:val="7"/>
        </w:numPr>
        <w:ind w:left="993"/>
        <w:jc w:val="both"/>
        <w:rPr>
          <w:rFonts w:ascii="Tahoma" w:hAnsi="Tahoma" w:cs="Tahoma"/>
          <w:b w:val="0"/>
          <w:szCs w:val="20"/>
        </w:rPr>
      </w:pPr>
      <w:r w:rsidRPr="004C34F7">
        <w:rPr>
          <w:rFonts w:ascii="Tahoma" w:hAnsi="Tahoma" w:cs="Tahoma"/>
          <w:b w:val="0"/>
          <w:szCs w:val="20"/>
        </w:rPr>
        <w:t>D</w:t>
      </w:r>
      <w:r w:rsidR="001C6831" w:rsidRPr="004C34F7">
        <w:rPr>
          <w:rFonts w:ascii="Tahoma" w:hAnsi="Tahoma" w:cs="Tahoma"/>
          <w:b w:val="0"/>
          <w:szCs w:val="20"/>
        </w:rPr>
        <w:t>ílo porušuje práva třetích osob a Zhotovitel tuto situaci nenapraví do 30 dnů ode dne písemného upozornění zaslaného Objednatelem Zhotoviteli</w:t>
      </w:r>
      <w:r w:rsidR="00A54E08" w:rsidRPr="004C34F7">
        <w:rPr>
          <w:rFonts w:ascii="Tahoma" w:hAnsi="Tahoma" w:cs="Tahoma"/>
          <w:b w:val="0"/>
          <w:szCs w:val="20"/>
        </w:rPr>
        <w:t>; toto právo Objednatel nicméně nemá v případech dle čl. 2.3. této smlouvy, kdy za dodané podklady odpovídá Objednatel</w:t>
      </w:r>
      <w:r w:rsidR="004D6601" w:rsidRPr="004C34F7">
        <w:rPr>
          <w:rFonts w:ascii="Tahoma" w:hAnsi="Tahoma" w:cs="Tahoma"/>
          <w:b w:val="0"/>
          <w:szCs w:val="20"/>
        </w:rPr>
        <w:t>;</w:t>
      </w:r>
    </w:p>
    <w:p w14:paraId="0308BEED" w14:textId="53B0C04A" w:rsidR="00FD67E7" w:rsidRPr="004C34F7" w:rsidRDefault="0032392A" w:rsidP="00BE55DD">
      <w:pPr>
        <w:pStyle w:val="Zkladntext"/>
        <w:numPr>
          <w:ilvl w:val="0"/>
          <w:numId w:val="7"/>
        </w:numPr>
        <w:ind w:left="993"/>
        <w:jc w:val="both"/>
        <w:rPr>
          <w:rFonts w:ascii="Tahoma" w:hAnsi="Tahoma" w:cs="Tahoma"/>
          <w:b w:val="0"/>
          <w:szCs w:val="20"/>
        </w:rPr>
      </w:pPr>
      <w:r w:rsidRPr="004C34F7">
        <w:rPr>
          <w:rFonts w:ascii="Tahoma" w:hAnsi="Tahoma" w:cs="Tahoma"/>
          <w:b w:val="0"/>
          <w:szCs w:val="20"/>
        </w:rPr>
        <w:t xml:space="preserve">Zhotovitel je opakovaně (více než 2x) v prodlení </w:t>
      </w:r>
      <w:r w:rsidR="00670BF3" w:rsidRPr="004C34F7">
        <w:rPr>
          <w:rFonts w:ascii="Tahoma" w:hAnsi="Tahoma" w:cs="Tahoma"/>
          <w:b w:val="0"/>
          <w:szCs w:val="20"/>
        </w:rPr>
        <w:t>s realizací Díla (jeho části)</w:t>
      </w:r>
      <w:r w:rsidR="00BE2355" w:rsidRPr="004C34F7">
        <w:rPr>
          <w:rFonts w:ascii="Tahoma" w:hAnsi="Tahoma" w:cs="Tahoma"/>
          <w:b w:val="0"/>
          <w:szCs w:val="20"/>
        </w:rPr>
        <w:t>.</w:t>
      </w:r>
    </w:p>
    <w:p w14:paraId="7984FC6D" w14:textId="77777777" w:rsidR="0098603E" w:rsidRPr="004C34F7" w:rsidRDefault="0098603E" w:rsidP="0098603E">
      <w:pPr>
        <w:pStyle w:val="Zkladntext"/>
        <w:ind w:left="432"/>
        <w:jc w:val="both"/>
        <w:rPr>
          <w:rFonts w:ascii="Tahoma" w:hAnsi="Tahoma" w:cs="Tahoma"/>
          <w:b w:val="0"/>
          <w:szCs w:val="20"/>
        </w:rPr>
      </w:pPr>
    </w:p>
    <w:p w14:paraId="680806F4" w14:textId="77777777" w:rsidR="001C6831" w:rsidRPr="004C34F7" w:rsidRDefault="001C6831" w:rsidP="00BE55DD">
      <w:pPr>
        <w:pStyle w:val="Zkladntext"/>
        <w:numPr>
          <w:ilvl w:val="1"/>
          <w:numId w:val="15"/>
        </w:numPr>
        <w:ind w:left="567" w:hanging="567"/>
        <w:jc w:val="both"/>
        <w:rPr>
          <w:rFonts w:ascii="Tahoma" w:hAnsi="Tahoma" w:cs="Tahoma"/>
          <w:b w:val="0"/>
          <w:szCs w:val="20"/>
        </w:rPr>
      </w:pPr>
      <w:r w:rsidRPr="004C34F7">
        <w:rPr>
          <w:rFonts w:ascii="Tahoma" w:hAnsi="Tahoma" w:cs="Tahoma"/>
          <w:b w:val="0"/>
          <w:szCs w:val="20"/>
        </w:rPr>
        <w:t>V případě odstoupení od smlouvy tato smlouva zaniká s účinností ode dne následujícího dnem doručení písemného projevu vůle jedné smluvní strany odstoupit od smlouvy druhé smluvní straně. Smluvní strany jsou pak povinny vypořádat své nároky z plnění smlouvy do deseti dnů ode dne zániku smlouvy. Smluvní strana, která odstupuje od smlouvy z důvodů porušení povinností druhé strany, má právo na náhradu způsobené škody.</w:t>
      </w:r>
    </w:p>
    <w:p w14:paraId="7DA7F107" w14:textId="7BDF4A15" w:rsidR="00BF7F70" w:rsidRPr="004C34F7" w:rsidRDefault="00BF7F70" w:rsidP="00FE7847">
      <w:pPr>
        <w:widowControl w:val="0"/>
        <w:rPr>
          <w:rFonts w:ascii="Tahoma" w:hAnsi="Tahoma" w:cs="Tahoma"/>
          <w:color w:val="000000"/>
          <w:sz w:val="20"/>
          <w:szCs w:val="20"/>
        </w:rPr>
      </w:pPr>
    </w:p>
    <w:p w14:paraId="4029FF97" w14:textId="263F165A" w:rsidR="00AE3D97" w:rsidRPr="004C34F7" w:rsidRDefault="00AE3D97" w:rsidP="00FE7847">
      <w:pPr>
        <w:widowControl w:val="0"/>
        <w:rPr>
          <w:rFonts w:ascii="Tahoma" w:hAnsi="Tahoma" w:cs="Tahoma"/>
          <w:color w:val="000000"/>
          <w:sz w:val="20"/>
          <w:szCs w:val="20"/>
        </w:rPr>
      </w:pPr>
    </w:p>
    <w:p w14:paraId="5D495402" w14:textId="77777777" w:rsidR="00AE3D97" w:rsidRPr="004C34F7" w:rsidRDefault="00AE3D97" w:rsidP="00FE7847">
      <w:pPr>
        <w:widowControl w:val="0"/>
        <w:rPr>
          <w:rFonts w:ascii="Tahoma" w:hAnsi="Tahoma" w:cs="Tahoma"/>
          <w:color w:val="000000"/>
          <w:sz w:val="20"/>
          <w:szCs w:val="20"/>
        </w:rPr>
      </w:pPr>
    </w:p>
    <w:p w14:paraId="59626EEB" w14:textId="1E81EEA7" w:rsidR="001C6831" w:rsidRPr="004C34F7" w:rsidRDefault="001C6831" w:rsidP="005478AB">
      <w:pPr>
        <w:pStyle w:val="Zkladntext"/>
        <w:widowControl w:val="0"/>
        <w:numPr>
          <w:ilvl w:val="0"/>
          <w:numId w:val="1"/>
        </w:numPr>
        <w:jc w:val="center"/>
        <w:rPr>
          <w:rFonts w:ascii="Tahoma" w:hAnsi="Tahoma" w:cs="Tahoma"/>
          <w:b w:val="0"/>
          <w:szCs w:val="20"/>
        </w:rPr>
      </w:pPr>
      <w:r w:rsidRPr="004C34F7">
        <w:rPr>
          <w:rFonts w:ascii="Tahoma" w:hAnsi="Tahoma" w:cs="Tahoma"/>
          <w:szCs w:val="20"/>
        </w:rPr>
        <w:t>Závěrečná ustanovení</w:t>
      </w:r>
    </w:p>
    <w:p w14:paraId="304609E9" w14:textId="77777777" w:rsidR="00CE6DF4" w:rsidRPr="004C34F7" w:rsidRDefault="00CE6DF4" w:rsidP="00332D57">
      <w:pPr>
        <w:pStyle w:val="Zkladntext"/>
        <w:ind w:left="709"/>
        <w:jc w:val="both"/>
        <w:rPr>
          <w:rFonts w:ascii="Tahoma" w:hAnsi="Tahoma" w:cs="Tahoma"/>
          <w:b w:val="0"/>
          <w:szCs w:val="20"/>
        </w:rPr>
      </w:pPr>
    </w:p>
    <w:p w14:paraId="0AD8F283" w14:textId="77777777" w:rsidR="006D3E52" w:rsidRPr="004C34F7" w:rsidRDefault="006D3E52" w:rsidP="00BE55DD">
      <w:pPr>
        <w:pStyle w:val="Odstavecseseznamem"/>
        <w:widowControl w:val="0"/>
        <w:numPr>
          <w:ilvl w:val="0"/>
          <w:numId w:val="16"/>
        </w:numPr>
        <w:contextualSpacing w:val="0"/>
        <w:jc w:val="both"/>
        <w:rPr>
          <w:rFonts w:ascii="Tahoma" w:eastAsia="Arial Unicode MS" w:hAnsi="Tahoma" w:cs="Tahoma"/>
          <w:bCs/>
          <w:vanish/>
          <w:color w:val="000000"/>
          <w:sz w:val="20"/>
          <w:szCs w:val="20"/>
        </w:rPr>
      </w:pPr>
    </w:p>
    <w:p w14:paraId="09F6EFA3" w14:textId="45272C3D" w:rsidR="001C6831" w:rsidRPr="004C34F7" w:rsidRDefault="001C6831" w:rsidP="00BE55DD">
      <w:pPr>
        <w:pStyle w:val="Zkladntext"/>
        <w:widowControl w:val="0"/>
        <w:numPr>
          <w:ilvl w:val="1"/>
          <w:numId w:val="16"/>
        </w:numPr>
        <w:ind w:left="567" w:hanging="567"/>
        <w:jc w:val="both"/>
        <w:rPr>
          <w:rFonts w:ascii="Tahoma" w:hAnsi="Tahoma" w:cs="Tahoma"/>
          <w:b w:val="0"/>
          <w:szCs w:val="20"/>
        </w:rPr>
      </w:pPr>
      <w:r w:rsidRPr="004C34F7">
        <w:rPr>
          <w:rFonts w:ascii="Tahoma" w:hAnsi="Tahoma" w:cs="Tahoma"/>
          <w:b w:val="0"/>
          <w:szCs w:val="20"/>
        </w:rPr>
        <w:t>Tato smlouva se řídí právním řádem České republiky, zejména autorským zákonem a občanským zákoníkem. Práva a povinnosti ze smlouvy přecházejí na právní nástupce smluvních stran.</w:t>
      </w:r>
    </w:p>
    <w:p w14:paraId="6153F856" w14:textId="77777777" w:rsidR="006017F0" w:rsidRPr="004C34F7" w:rsidRDefault="006017F0" w:rsidP="00332D57">
      <w:pPr>
        <w:pStyle w:val="Zkladntext"/>
        <w:ind w:left="709"/>
        <w:jc w:val="both"/>
        <w:rPr>
          <w:rFonts w:ascii="Tahoma" w:hAnsi="Tahoma" w:cs="Tahoma"/>
          <w:b w:val="0"/>
          <w:szCs w:val="20"/>
        </w:rPr>
      </w:pPr>
    </w:p>
    <w:p w14:paraId="6D6AD6F4" w14:textId="77777777" w:rsidR="001C6831" w:rsidRPr="004C34F7" w:rsidRDefault="001C6831" w:rsidP="00BE55DD">
      <w:pPr>
        <w:pStyle w:val="Zkladntext"/>
        <w:widowControl w:val="0"/>
        <w:numPr>
          <w:ilvl w:val="1"/>
          <w:numId w:val="16"/>
        </w:numPr>
        <w:ind w:left="567" w:hanging="567"/>
        <w:jc w:val="both"/>
        <w:rPr>
          <w:rFonts w:ascii="Tahoma" w:hAnsi="Tahoma" w:cs="Tahoma"/>
          <w:b w:val="0"/>
          <w:szCs w:val="20"/>
        </w:rPr>
      </w:pPr>
      <w:r w:rsidRPr="004C34F7">
        <w:rPr>
          <w:rFonts w:ascii="Tahoma" w:hAnsi="Tahoma" w:cs="Tahoma"/>
          <w:b w:val="0"/>
          <w:szCs w:val="20"/>
        </w:rPr>
        <w:t xml:space="preserve">Případná neplatnost některého ustanovení této smlouvy nemá za následek neplatnost celé </w:t>
      </w:r>
      <w:r w:rsidRPr="004C34F7">
        <w:rPr>
          <w:rFonts w:ascii="Tahoma" w:hAnsi="Tahoma" w:cs="Tahoma"/>
          <w:b w:val="0"/>
          <w:szCs w:val="20"/>
        </w:rPr>
        <w:lastRenderedPageBreak/>
        <w:t>smlouvy, ledaže se jedná o ustanovení, které od ostatního obsahu smlouvy nelze oddělit.</w:t>
      </w:r>
    </w:p>
    <w:p w14:paraId="36C53512" w14:textId="77777777" w:rsidR="006017F0" w:rsidRPr="004C34F7" w:rsidRDefault="006017F0" w:rsidP="00332D57">
      <w:pPr>
        <w:pStyle w:val="Zkladntext"/>
        <w:ind w:left="709"/>
        <w:jc w:val="both"/>
        <w:rPr>
          <w:rFonts w:ascii="Tahoma" w:hAnsi="Tahoma" w:cs="Tahoma"/>
          <w:b w:val="0"/>
          <w:szCs w:val="20"/>
        </w:rPr>
      </w:pPr>
    </w:p>
    <w:p w14:paraId="211FDF51" w14:textId="77777777" w:rsidR="00D04942" w:rsidRPr="004C34F7" w:rsidRDefault="001C6831" w:rsidP="00BE55DD">
      <w:pPr>
        <w:pStyle w:val="Zkladntext"/>
        <w:widowControl w:val="0"/>
        <w:numPr>
          <w:ilvl w:val="1"/>
          <w:numId w:val="16"/>
        </w:numPr>
        <w:ind w:left="567" w:hanging="567"/>
        <w:jc w:val="both"/>
        <w:rPr>
          <w:rFonts w:ascii="Tahoma" w:hAnsi="Tahoma" w:cs="Tahoma"/>
          <w:b w:val="0"/>
          <w:szCs w:val="20"/>
        </w:rPr>
      </w:pPr>
      <w:r w:rsidRPr="004C34F7">
        <w:rPr>
          <w:rFonts w:ascii="Tahoma" w:hAnsi="Tahoma" w:cs="Tahoma"/>
          <w:b w:val="0"/>
          <w:szCs w:val="20"/>
        </w:rPr>
        <w:t>Tato smlouva může být měněna nebo doplňována pouze písemnými dodatky podepsanými oběma smluvními stranami.</w:t>
      </w:r>
    </w:p>
    <w:p w14:paraId="5C4D7E4F" w14:textId="274D389B" w:rsidR="006017F0" w:rsidRPr="004C34F7" w:rsidRDefault="006017F0" w:rsidP="005478AB">
      <w:pPr>
        <w:pStyle w:val="Zkladntext"/>
        <w:jc w:val="both"/>
        <w:rPr>
          <w:rFonts w:ascii="Tahoma" w:hAnsi="Tahoma" w:cs="Tahoma"/>
          <w:b w:val="0"/>
          <w:szCs w:val="20"/>
        </w:rPr>
      </w:pPr>
    </w:p>
    <w:p w14:paraId="23F38287" w14:textId="747C902F" w:rsidR="001C6831" w:rsidRPr="004C34F7" w:rsidRDefault="001C6831" w:rsidP="00BE55DD">
      <w:pPr>
        <w:pStyle w:val="Zkladntext"/>
        <w:widowControl w:val="0"/>
        <w:numPr>
          <w:ilvl w:val="1"/>
          <w:numId w:val="16"/>
        </w:numPr>
        <w:ind w:left="567" w:hanging="567"/>
        <w:jc w:val="both"/>
        <w:rPr>
          <w:rFonts w:ascii="Tahoma" w:hAnsi="Tahoma" w:cs="Tahoma"/>
          <w:b w:val="0"/>
          <w:bCs w:val="0"/>
          <w:szCs w:val="20"/>
        </w:rPr>
      </w:pPr>
      <w:r w:rsidRPr="004C34F7">
        <w:rPr>
          <w:rFonts w:ascii="Tahoma" w:hAnsi="Tahoma" w:cs="Tahoma"/>
          <w:b w:val="0"/>
          <w:bCs w:val="0"/>
          <w:szCs w:val="20"/>
        </w:rPr>
        <w:t xml:space="preserve">Tato </w:t>
      </w:r>
      <w:r w:rsidRPr="004C34F7">
        <w:rPr>
          <w:rFonts w:ascii="Tahoma" w:hAnsi="Tahoma" w:cs="Tahoma"/>
          <w:b w:val="0"/>
          <w:szCs w:val="20"/>
        </w:rPr>
        <w:t>smlouva</w:t>
      </w:r>
      <w:r w:rsidRPr="004C34F7">
        <w:rPr>
          <w:rFonts w:ascii="Tahoma" w:hAnsi="Tahoma" w:cs="Tahoma"/>
          <w:b w:val="0"/>
          <w:bCs w:val="0"/>
          <w:szCs w:val="20"/>
        </w:rPr>
        <w:t xml:space="preserve"> je vyhotovena ve dvou stejnopisech, z nichž po jednom obdrží každá smluvní strana.</w:t>
      </w:r>
    </w:p>
    <w:p w14:paraId="4FE3491D" w14:textId="25D59406" w:rsidR="006D7AA9" w:rsidRPr="004C34F7" w:rsidRDefault="006D7AA9" w:rsidP="00FD393D">
      <w:pPr>
        <w:pStyle w:val="Zkladntext"/>
        <w:jc w:val="both"/>
        <w:rPr>
          <w:rFonts w:ascii="Tahoma" w:hAnsi="Tahoma" w:cs="Tahoma"/>
          <w:b w:val="0"/>
          <w:szCs w:val="20"/>
        </w:rPr>
      </w:pPr>
    </w:p>
    <w:p w14:paraId="258FFA51" w14:textId="00ACD7DA" w:rsidR="001C6831" w:rsidRPr="004C34F7" w:rsidRDefault="001C6831" w:rsidP="00BE55DD">
      <w:pPr>
        <w:pStyle w:val="Zkladntext"/>
        <w:widowControl w:val="0"/>
        <w:numPr>
          <w:ilvl w:val="1"/>
          <w:numId w:val="16"/>
        </w:numPr>
        <w:ind w:left="567" w:hanging="567"/>
        <w:jc w:val="both"/>
        <w:rPr>
          <w:rFonts w:ascii="Tahoma" w:hAnsi="Tahoma" w:cs="Tahoma"/>
          <w:b w:val="0"/>
          <w:szCs w:val="20"/>
        </w:rPr>
      </w:pPr>
      <w:r w:rsidRPr="004C34F7">
        <w:rPr>
          <w:rFonts w:ascii="Tahoma" w:hAnsi="Tahoma" w:cs="Tahoma"/>
          <w:b w:val="0"/>
          <w:szCs w:val="20"/>
        </w:rPr>
        <w:t>Smluvní strany prohlašují, že si smlouvu před jejím podpisem řádně přečetly, že je jim její obsah srozumitelný, že ji uzavírají podle své pravé a svobodné vůle a nikoli v tísni. Na důkaz toho připojují své podpisy.</w:t>
      </w:r>
    </w:p>
    <w:p w14:paraId="3936B1FB" w14:textId="77777777" w:rsidR="0080629D" w:rsidRPr="004C34F7" w:rsidRDefault="0080629D" w:rsidP="0080629D">
      <w:pPr>
        <w:pStyle w:val="Zkladntext"/>
        <w:widowControl w:val="0"/>
        <w:ind w:left="720"/>
        <w:jc w:val="both"/>
        <w:rPr>
          <w:rFonts w:ascii="Tahoma" w:hAnsi="Tahoma" w:cs="Tahoma"/>
          <w:b w:val="0"/>
          <w:szCs w:val="20"/>
        </w:rPr>
      </w:pPr>
    </w:p>
    <w:p w14:paraId="0256B843" w14:textId="7766C7C0" w:rsidR="0080629D" w:rsidRPr="004C34F7" w:rsidRDefault="0080629D" w:rsidP="00BE55DD">
      <w:pPr>
        <w:pStyle w:val="Zkladntext"/>
        <w:widowControl w:val="0"/>
        <w:numPr>
          <w:ilvl w:val="1"/>
          <w:numId w:val="16"/>
        </w:numPr>
        <w:ind w:left="567" w:hanging="567"/>
        <w:jc w:val="both"/>
        <w:rPr>
          <w:rFonts w:ascii="Tahoma" w:hAnsi="Tahoma" w:cs="Tahoma"/>
          <w:b w:val="0"/>
          <w:szCs w:val="20"/>
        </w:rPr>
      </w:pPr>
      <w:r w:rsidRPr="004C34F7">
        <w:rPr>
          <w:rFonts w:ascii="Tahoma" w:hAnsi="Tahoma" w:cs="Tahoma"/>
          <w:b w:val="0"/>
          <w:szCs w:val="20"/>
        </w:rPr>
        <w:t xml:space="preserve">Tato smlouva nabývá platnosti dnem podpisu oprávněnými zástupci obou smluvních stran. Ve vztahu k účinnosti smlouvy smluvní strany berou na vědomí a výslovně prohlašují, že jsou jim známy účinky Zákona o registru smluv ve vztahu k účinnosti této smlouvy. Příslušné uveřejnění dle Zákona o registru smluv zajistí </w:t>
      </w:r>
      <w:r w:rsidR="00BE2355" w:rsidRPr="004C34F7">
        <w:rPr>
          <w:rFonts w:ascii="Tahoma" w:hAnsi="Tahoma" w:cs="Tahoma"/>
          <w:b w:val="0"/>
          <w:szCs w:val="20"/>
        </w:rPr>
        <w:t>Objednatel</w:t>
      </w:r>
      <w:r w:rsidRPr="004C34F7">
        <w:rPr>
          <w:rFonts w:ascii="Tahoma" w:hAnsi="Tahoma" w:cs="Tahoma"/>
          <w:b w:val="0"/>
          <w:szCs w:val="20"/>
        </w:rPr>
        <w:t xml:space="preserve">, při plné součinnosti ze strany </w:t>
      </w:r>
      <w:r w:rsidR="00BE2355" w:rsidRPr="004C34F7">
        <w:rPr>
          <w:rFonts w:ascii="Tahoma" w:hAnsi="Tahoma" w:cs="Tahoma"/>
          <w:b w:val="0"/>
          <w:szCs w:val="20"/>
        </w:rPr>
        <w:t>Zhotovitele</w:t>
      </w:r>
      <w:r w:rsidRPr="004C34F7">
        <w:rPr>
          <w:rFonts w:ascii="Tahoma" w:hAnsi="Tahoma" w:cs="Tahoma"/>
          <w:b w:val="0"/>
          <w:szCs w:val="20"/>
        </w:rPr>
        <w:t>.</w:t>
      </w:r>
    </w:p>
    <w:p w14:paraId="1D347658" w14:textId="77777777" w:rsidR="0080629D" w:rsidRPr="004C34F7" w:rsidRDefault="0080629D" w:rsidP="0083433F">
      <w:pPr>
        <w:pStyle w:val="Zkladntext"/>
        <w:ind w:left="709"/>
        <w:jc w:val="both"/>
        <w:rPr>
          <w:rFonts w:ascii="Tahoma" w:hAnsi="Tahoma" w:cs="Tahoma"/>
          <w:b w:val="0"/>
          <w:szCs w:val="20"/>
        </w:rPr>
      </w:pPr>
    </w:p>
    <w:p w14:paraId="53292AF7" w14:textId="77777777" w:rsidR="0083433F" w:rsidRPr="004C34F7" w:rsidRDefault="0083433F" w:rsidP="00BE55DD">
      <w:pPr>
        <w:pStyle w:val="Zkladntext"/>
        <w:widowControl w:val="0"/>
        <w:numPr>
          <w:ilvl w:val="1"/>
          <w:numId w:val="16"/>
        </w:numPr>
        <w:ind w:left="567" w:hanging="567"/>
        <w:jc w:val="both"/>
        <w:rPr>
          <w:rFonts w:ascii="Tahoma" w:hAnsi="Tahoma" w:cs="Tahoma"/>
          <w:b w:val="0"/>
          <w:szCs w:val="20"/>
        </w:rPr>
      </w:pPr>
      <w:r w:rsidRPr="004C34F7">
        <w:rPr>
          <w:rFonts w:ascii="Tahoma" w:hAnsi="Tahoma" w:cs="Tahoma"/>
          <w:b w:val="0"/>
          <w:szCs w:val="20"/>
        </w:rPr>
        <w:t>Nedílnou součást této smlouvy tvoří tyto její přílohy:</w:t>
      </w:r>
    </w:p>
    <w:p w14:paraId="6D62197F" w14:textId="77777777" w:rsidR="0083433F" w:rsidRPr="004C34F7" w:rsidRDefault="0083433F" w:rsidP="0083433F">
      <w:pPr>
        <w:pStyle w:val="Odstavecseseznamem"/>
        <w:rPr>
          <w:rFonts w:ascii="Tahoma" w:hAnsi="Tahoma" w:cs="Tahoma"/>
          <w:b/>
          <w:sz w:val="20"/>
          <w:szCs w:val="20"/>
        </w:rPr>
      </w:pPr>
    </w:p>
    <w:p w14:paraId="6779202F" w14:textId="3D0A0BB5" w:rsidR="0083433F" w:rsidRPr="004C34F7" w:rsidRDefault="0083433F" w:rsidP="007414A2">
      <w:pPr>
        <w:pStyle w:val="Zkladntext"/>
        <w:numPr>
          <w:ilvl w:val="0"/>
          <w:numId w:val="4"/>
        </w:numPr>
        <w:jc w:val="both"/>
        <w:rPr>
          <w:rFonts w:ascii="Tahoma" w:hAnsi="Tahoma" w:cs="Tahoma"/>
          <w:b w:val="0"/>
          <w:bCs w:val="0"/>
          <w:szCs w:val="20"/>
        </w:rPr>
      </w:pPr>
      <w:r w:rsidRPr="004C34F7">
        <w:rPr>
          <w:rFonts w:ascii="Tahoma" w:hAnsi="Tahoma" w:cs="Tahoma"/>
          <w:b w:val="0"/>
          <w:bCs w:val="0"/>
          <w:szCs w:val="20"/>
        </w:rPr>
        <w:t xml:space="preserve">Příloha </w:t>
      </w:r>
      <w:r w:rsidR="0086739F" w:rsidRPr="004C34F7">
        <w:rPr>
          <w:rFonts w:ascii="Tahoma" w:hAnsi="Tahoma" w:cs="Tahoma"/>
          <w:b w:val="0"/>
          <w:bCs w:val="0"/>
          <w:szCs w:val="20"/>
        </w:rPr>
        <w:t xml:space="preserve">č. 1 </w:t>
      </w:r>
      <w:r w:rsidRPr="004C34F7">
        <w:rPr>
          <w:rFonts w:ascii="Tahoma" w:hAnsi="Tahoma" w:cs="Tahoma"/>
          <w:b w:val="0"/>
          <w:bCs w:val="0"/>
          <w:szCs w:val="20"/>
        </w:rPr>
        <w:t xml:space="preserve">– </w:t>
      </w:r>
      <w:r w:rsidR="0086739F" w:rsidRPr="004C34F7">
        <w:rPr>
          <w:rFonts w:ascii="Tahoma" w:hAnsi="Tahoma" w:cs="Tahoma"/>
          <w:b w:val="0"/>
          <w:bCs w:val="0"/>
          <w:szCs w:val="20"/>
        </w:rPr>
        <w:t xml:space="preserve">Rozsah Díla (označená jako „Zadání Česká </w:t>
      </w:r>
      <w:proofErr w:type="spellStart"/>
      <w:r w:rsidR="0086739F" w:rsidRPr="004C34F7">
        <w:rPr>
          <w:rFonts w:ascii="Tahoma" w:hAnsi="Tahoma" w:cs="Tahoma"/>
          <w:b w:val="0"/>
          <w:bCs w:val="0"/>
          <w:szCs w:val="20"/>
        </w:rPr>
        <w:t>filharmonie_RČH</w:t>
      </w:r>
      <w:proofErr w:type="spellEnd"/>
      <w:r w:rsidR="0086739F" w:rsidRPr="004C34F7">
        <w:rPr>
          <w:rFonts w:ascii="Tahoma" w:hAnsi="Tahoma" w:cs="Tahoma"/>
          <w:b w:val="0"/>
          <w:bCs w:val="0"/>
          <w:szCs w:val="20"/>
        </w:rPr>
        <w:t xml:space="preserve"> a S200“)</w:t>
      </w:r>
    </w:p>
    <w:p w14:paraId="1D5F852E" w14:textId="05AB254B" w:rsidR="0083433F" w:rsidRPr="004C34F7" w:rsidRDefault="0083433F" w:rsidP="0083433F">
      <w:pPr>
        <w:pStyle w:val="Zkladntext"/>
        <w:ind w:left="709"/>
        <w:jc w:val="both"/>
        <w:rPr>
          <w:rFonts w:ascii="Tahoma" w:hAnsi="Tahoma" w:cs="Tahoma"/>
          <w:b w:val="0"/>
          <w:szCs w:val="20"/>
        </w:rPr>
      </w:pPr>
    </w:p>
    <w:p w14:paraId="11C26EEA" w14:textId="6B25B11D" w:rsidR="001C6FDA" w:rsidRPr="004C34F7" w:rsidRDefault="001C6FDA" w:rsidP="0083433F">
      <w:pPr>
        <w:pStyle w:val="Zkladntext"/>
        <w:ind w:left="709"/>
        <w:jc w:val="both"/>
        <w:rPr>
          <w:rFonts w:ascii="Tahoma" w:hAnsi="Tahoma" w:cs="Tahoma"/>
          <w:b w:val="0"/>
          <w:szCs w:val="20"/>
        </w:rPr>
      </w:pPr>
    </w:p>
    <w:p w14:paraId="2008A8E3" w14:textId="77777777" w:rsidR="001C6FDA" w:rsidRPr="004C34F7" w:rsidRDefault="001C6FDA" w:rsidP="0083433F">
      <w:pPr>
        <w:pStyle w:val="Zkladntext"/>
        <w:ind w:left="709"/>
        <w:jc w:val="both"/>
        <w:rPr>
          <w:rFonts w:ascii="Tahoma" w:hAnsi="Tahoma" w:cs="Tahoma"/>
          <w:b w:val="0"/>
          <w:szCs w:val="20"/>
        </w:rPr>
      </w:pPr>
    </w:p>
    <w:p w14:paraId="73B83537" w14:textId="5522AC10" w:rsidR="001C6831" w:rsidRPr="004C34F7" w:rsidRDefault="001C6831" w:rsidP="0083433F">
      <w:pPr>
        <w:pStyle w:val="Zkladntext3"/>
        <w:ind w:left="708"/>
        <w:jc w:val="both"/>
        <w:rPr>
          <w:rFonts w:ascii="Tahoma" w:hAnsi="Tahoma" w:cs="Tahoma"/>
          <w:szCs w:val="20"/>
        </w:rPr>
      </w:pPr>
      <w:r w:rsidRPr="004C34F7">
        <w:rPr>
          <w:rFonts w:ascii="Tahoma" w:hAnsi="Tahoma" w:cs="Tahoma"/>
          <w:szCs w:val="20"/>
        </w:rPr>
        <w:t xml:space="preserve">V </w:t>
      </w:r>
      <w:r w:rsidR="008349F2" w:rsidRPr="004C34F7">
        <w:rPr>
          <w:rFonts w:ascii="Tahoma" w:hAnsi="Tahoma" w:cs="Tahoma"/>
          <w:szCs w:val="20"/>
        </w:rPr>
        <w:t>Praze</w:t>
      </w:r>
      <w:r w:rsidR="00D52C3D" w:rsidRPr="004C34F7">
        <w:rPr>
          <w:rFonts w:ascii="Tahoma" w:hAnsi="Tahoma" w:cs="Tahoma"/>
          <w:szCs w:val="20"/>
        </w:rPr>
        <w:t xml:space="preserve"> </w:t>
      </w:r>
      <w:r w:rsidRPr="004C34F7">
        <w:rPr>
          <w:rFonts w:ascii="Tahoma" w:hAnsi="Tahoma" w:cs="Tahoma"/>
          <w:szCs w:val="20"/>
        </w:rPr>
        <w:t xml:space="preserve">dne </w:t>
      </w:r>
      <w:r w:rsidR="0086739F" w:rsidRPr="004C34F7">
        <w:rPr>
          <w:rFonts w:ascii="Tahoma" w:hAnsi="Tahoma" w:cs="Tahoma"/>
          <w:szCs w:val="20"/>
        </w:rPr>
        <w:t>__________</w:t>
      </w:r>
      <w:r w:rsidR="008349F2" w:rsidRPr="004C34F7">
        <w:rPr>
          <w:rFonts w:ascii="Tahoma" w:hAnsi="Tahoma" w:cs="Tahoma"/>
          <w:szCs w:val="20"/>
        </w:rPr>
        <w:tab/>
      </w:r>
      <w:r w:rsidR="008349F2" w:rsidRPr="004C34F7">
        <w:rPr>
          <w:rFonts w:ascii="Tahoma" w:hAnsi="Tahoma" w:cs="Tahoma"/>
          <w:szCs w:val="20"/>
        </w:rPr>
        <w:tab/>
      </w:r>
      <w:r w:rsidR="00CA02C4" w:rsidRPr="004C34F7">
        <w:rPr>
          <w:rFonts w:ascii="Tahoma" w:hAnsi="Tahoma" w:cs="Tahoma"/>
          <w:szCs w:val="20"/>
        </w:rPr>
        <w:tab/>
      </w:r>
      <w:r w:rsidR="00CA02C4" w:rsidRPr="004C34F7">
        <w:rPr>
          <w:rFonts w:ascii="Tahoma" w:hAnsi="Tahoma" w:cs="Tahoma"/>
          <w:szCs w:val="20"/>
        </w:rPr>
        <w:tab/>
      </w:r>
      <w:r w:rsidRPr="004C34F7">
        <w:rPr>
          <w:rFonts w:ascii="Tahoma" w:hAnsi="Tahoma" w:cs="Tahoma"/>
          <w:szCs w:val="20"/>
        </w:rPr>
        <w:t>V</w:t>
      </w:r>
      <w:r w:rsidR="00CA02C4" w:rsidRPr="004C34F7">
        <w:rPr>
          <w:rFonts w:ascii="Tahoma" w:hAnsi="Tahoma" w:cs="Tahoma"/>
          <w:szCs w:val="20"/>
        </w:rPr>
        <w:t xml:space="preserve"> Praze</w:t>
      </w:r>
      <w:r w:rsidRPr="004C34F7">
        <w:rPr>
          <w:rFonts w:ascii="Tahoma" w:hAnsi="Tahoma" w:cs="Tahoma"/>
          <w:szCs w:val="20"/>
        </w:rPr>
        <w:t xml:space="preserve"> dne </w:t>
      </w:r>
      <w:r w:rsidR="006017F0" w:rsidRPr="004C34F7">
        <w:rPr>
          <w:rFonts w:ascii="Tahoma" w:hAnsi="Tahoma" w:cs="Tahoma"/>
          <w:szCs w:val="20"/>
        </w:rPr>
        <w:t>__________</w:t>
      </w:r>
    </w:p>
    <w:p w14:paraId="7CDE767D" w14:textId="0743CFFB" w:rsidR="001C6831" w:rsidRPr="004C34F7" w:rsidRDefault="001C6831" w:rsidP="00BA0E8A">
      <w:pPr>
        <w:pStyle w:val="Zkladntext3"/>
        <w:jc w:val="both"/>
        <w:rPr>
          <w:rFonts w:ascii="Tahoma" w:hAnsi="Tahoma" w:cs="Tahoma"/>
          <w:szCs w:val="20"/>
        </w:rPr>
      </w:pPr>
    </w:p>
    <w:p w14:paraId="4F8E768C" w14:textId="7132E53E" w:rsidR="001C6FDA" w:rsidRPr="004C34F7" w:rsidRDefault="001C6FDA" w:rsidP="00BA0E8A">
      <w:pPr>
        <w:pStyle w:val="Zkladntext3"/>
        <w:jc w:val="both"/>
        <w:rPr>
          <w:rFonts w:ascii="Tahoma" w:hAnsi="Tahoma" w:cs="Tahoma"/>
          <w:szCs w:val="20"/>
        </w:rPr>
      </w:pPr>
    </w:p>
    <w:p w14:paraId="4891737C" w14:textId="0F082E8C" w:rsidR="008349F2" w:rsidRPr="004C34F7" w:rsidRDefault="008349F2" w:rsidP="00BA0E8A">
      <w:pPr>
        <w:pStyle w:val="Zkladntext3"/>
        <w:jc w:val="both"/>
        <w:rPr>
          <w:rFonts w:ascii="Tahoma" w:hAnsi="Tahoma" w:cs="Tahoma"/>
          <w:szCs w:val="20"/>
        </w:rPr>
      </w:pPr>
    </w:p>
    <w:p w14:paraId="47EE63CF" w14:textId="1F77E9D2" w:rsidR="008349F2" w:rsidRPr="004C34F7" w:rsidRDefault="008349F2" w:rsidP="00BA0E8A">
      <w:pPr>
        <w:pStyle w:val="Zkladntext3"/>
        <w:jc w:val="both"/>
        <w:rPr>
          <w:rFonts w:ascii="Tahoma" w:hAnsi="Tahoma" w:cs="Tahoma"/>
          <w:szCs w:val="20"/>
        </w:rPr>
      </w:pPr>
    </w:p>
    <w:p w14:paraId="5651ED29" w14:textId="77777777" w:rsidR="008349F2" w:rsidRPr="004C34F7" w:rsidRDefault="008349F2" w:rsidP="00BA0E8A">
      <w:pPr>
        <w:pStyle w:val="Zkladntext3"/>
        <w:jc w:val="both"/>
        <w:rPr>
          <w:rFonts w:ascii="Tahoma" w:hAnsi="Tahoma" w:cs="Tahoma"/>
          <w:szCs w:val="20"/>
        </w:rPr>
      </w:pPr>
    </w:p>
    <w:p w14:paraId="29E24EB3" w14:textId="77777777" w:rsidR="001C6FDA" w:rsidRPr="004C34F7" w:rsidRDefault="001C6FDA" w:rsidP="00BA0E8A">
      <w:pPr>
        <w:pStyle w:val="Zkladntext3"/>
        <w:jc w:val="both"/>
        <w:rPr>
          <w:rFonts w:ascii="Tahoma" w:hAnsi="Tahoma" w:cs="Tahoma"/>
          <w:szCs w:val="20"/>
        </w:rPr>
      </w:pPr>
    </w:p>
    <w:p w14:paraId="67F4A60E" w14:textId="7ACF662B" w:rsidR="007761D0" w:rsidRPr="004C34F7" w:rsidRDefault="003C2ADF" w:rsidP="0083433F">
      <w:pPr>
        <w:pStyle w:val="Zkladntext3"/>
        <w:ind w:firstLine="708"/>
        <w:jc w:val="both"/>
        <w:rPr>
          <w:rFonts w:ascii="Tahoma" w:hAnsi="Tahoma" w:cs="Tahoma"/>
          <w:szCs w:val="20"/>
        </w:rPr>
      </w:pPr>
      <w:r w:rsidRPr="004C34F7">
        <w:rPr>
          <w:rFonts w:ascii="Tahoma" w:hAnsi="Tahoma" w:cs="Tahoma"/>
          <w:szCs w:val="20"/>
        </w:rPr>
        <w:t>_______________________ </w:t>
      </w:r>
      <w:r w:rsidR="001C6831" w:rsidRPr="004C34F7">
        <w:rPr>
          <w:rFonts w:ascii="Tahoma" w:hAnsi="Tahoma" w:cs="Tahoma"/>
          <w:szCs w:val="20"/>
        </w:rPr>
        <w:tab/>
      </w:r>
      <w:r w:rsidR="001C6831" w:rsidRPr="004C34F7">
        <w:rPr>
          <w:rFonts w:ascii="Tahoma" w:hAnsi="Tahoma" w:cs="Tahoma"/>
          <w:szCs w:val="20"/>
        </w:rPr>
        <w:tab/>
      </w:r>
      <w:r w:rsidR="001C6831" w:rsidRPr="004C34F7">
        <w:rPr>
          <w:rFonts w:ascii="Tahoma" w:hAnsi="Tahoma" w:cs="Tahoma"/>
          <w:szCs w:val="20"/>
        </w:rPr>
        <w:tab/>
      </w:r>
      <w:r w:rsidR="009D7F7C" w:rsidRPr="004C34F7">
        <w:rPr>
          <w:rFonts w:ascii="Tahoma" w:hAnsi="Tahoma" w:cs="Tahoma"/>
          <w:szCs w:val="20"/>
        </w:rPr>
        <w:tab/>
      </w:r>
      <w:r w:rsidR="001C6831" w:rsidRPr="004C34F7">
        <w:rPr>
          <w:rFonts w:ascii="Tahoma" w:hAnsi="Tahoma" w:cs="Tahoma"/>
          <w:szCs w:val="20"/>
        </w:rPr>
        <w:t>_____________________ </w:t>
      </w:r>
    </w:p>
    <w:p w14:paraId="679057B3" w14:textId="25BC3983" w:rsidR="001C6831" w:rsidRPr="004C34F7" w:rsidRDefault="001C6831" w:rsidP="0083433F">
      <w:pPr>
        <w:pStyle w:val="Zkladntext3"/>
        <w:ind w:firstLine="708"/>
        <w:jc w:val="both"/>
        <w:rPr>
          <w:rFonts w:ascii="Tahoma" w:hAnsi="Tahoma" w:cs="Tahoma"/>
          <w:szCs w:val="20"/>
        </w:rPr>
      </w:pPr>
      <w:r w:rsidRPr="004C34F7">
        <w:rPr>
          <w:rFonts w:ascii="Tahoma" w:hAnsi="Tahoma" w:cs="Tahoma"/>
          <w:szCs w:val="20"/>
        </w:rPr>
        <w:t>za Zhotovitele</w:t>
      </w:r>
      <w:r w:rsidRPr="004C34F7">
        <w:rPr>
          <w:rFonts w:ascii="Tahoma" w:hAnsi="Tahoma" w:cs="Tahoma"/>
          <w:szCs w:val="20"/>
        </w:rPr>
        <w:tab/>
      </w:r>
      <w:r w:rsidRPr="004C34F7">
        <w:rPr>
          <w:rFonts w:ascii="Tahoma" w:hAnsi="Tahoma" w:cs="Tahoma"/>
          <w:szCs w:val="20"/>
        </w:rPr>
        <w:tab/>
      </w:r>
      <w:r w:rsidRPr="004C34F7">
        <w:rPr>
          <w:rFonts w:ascii="Tahoma" w:hAnsi="Tahoma" w:cs="Tahoma"/>
          <w:szCs w:val="20"/>
        </w:rPr>
        <w:tab/>
      </w:r>
      <w:r w:rsidRPr="004C34F7">
        <w:rPr>
          <w:rFonts w:ascii="Tahoma" w:hAnsi="Tahoma" w:cs="Tahoma"/>
          <w:szCs w:val="20"/>
        </w:rPr>
        <w:tab/>
      </w:r>
      <w:r w:rsidRPr="004C34F7">
        <w:rPr>
          <w:rFonts w:ascii="Tahoma" w:hAnsi="Tahoma" w:cs="Tahoma"/>
          <w:szCs w:val="20"/>
        </w:rPr>
        <w:tab/>
      </w:r>
      <w:r w:rsidRPr="004C34F7">
        <w:rPr>
          <w:rFonts w:ascii="Tahoma" w:hAnsi="Tahoma" w:cs="Tahoma"/>
          <w:szCs w:val="20"/>
        </w:rPr>
        <w:tab/>
        <w:t>za Objednatele</w:t>
      </w:r>
    </w:p>
    <w:p w14:paraId="273E9234" w14:textId="28C30B58" w:rsidR="00FC7EE6" w:rsidRPr="004C34F7" w:rsidRDefault="008A1033" w:rsidP="00DD5C6F">
      <w:pPr>
        <w:ind w:firstLine="426"/>
        <w:rPr>
          <w:rFonts w:ascii="Tahoma" w:hAnsi="Tahoma" w:cs="Tahoma"/>
          <w:sz w:val="20"/>
          <w:szCs w:val="20"/>
        </w:rPr>
      </w:pPr>
      <w:r w:rsidRPr="004C34F7">
        <w:rPr>
          <w:rFonts w:ascii="Tahoma" w:hAnsi="Tahoma" w:cs="Tahoma"/>
          <w:sz w:val="20"/>
          <w:szCs w:val="20"/>
        </w:rPr>
        <w:tab/>
      </w:r>
      <w:proofErr w:type="spellStart"/>
      <w:r w:rsidR="00DD5C6F" w:rsidRPr="004C34F7">
        <w:rPr>
          <w:rFonts w:ascii="Tahoma" w:hAnsi="Tahoma" w:cs="Tahoma"/>
          <w:sz w:val="20"/>
          <w:szCs w:val="20"/>
        </w:rPr>
        <w:t>ak</w:t>
      </w:r>
      <w:proofErr w:type="spellEnd"/>
      <w:r w:rsidR="00DD5C6F" w:rsidRPr="004C34F7">
        <w:rPr>
          <w:rFonts w:ascii="Tahoma" w:hAnsi="Tahoma" w:cs="Tahoma"/>
          <w:sz w:val="20"/>
          <w:szCs w:val="20"/>
        </w:rPr>
        <w:t xml:space="preserve">. </w:t>
      </w:r>
      <w:proofErr w:type="spellStart"/>
      <w:r w:rsidR="00DD5C6F" w:rsidRPr="004C34F7">
        <w:rPr>
          <w:rFonts w:ascii="Tahoma" w:hAnsi="Tahoma" w:cs="Tahoma"/>
          <w:sz w:val="20"/>
          <w:szCs w:val="20"/>
        </w:rPr>
        <w:t>mal</w:t>
      </w:r>
      <w:proofErr w:type="spellEnd"/>
      <w:r w:rsidR="00DD5C6F" w:rsidRPr="004C34F7">
        <w:rPr>
          <w:rFonts w:ascii="Tahoma" w:hAnsi="Tahoma" w:cs="Tahoma"/>
          <w:sz w:val="20"/>
          <w:szCs w:val="20"/>
        </w:rPr>
        <w:t>. Aleš Najbrt,</w:t>
      </w:r>
      <w:r w:rsidRPr="004C34F7">
        <w:rPr>
          <w:rFonts w:ascii="Tahoma" w:hAnsi="Tahoma" w:cs="Tahoma"/>
          <w:sz w:val="20"/>
          <w:szCs w:val="20"/>
        </w:rPr>
        <w:tab/>
      </w:r>
      <w:r w:rsidRPr="004C34F7">
        <w:rPr>
          <w:rFonts w:ascii="Tahoma" w:hAnsi="Tahoma" w:cs="Tahoma"/>
          <w:sz w:val="20"/>
          <w:szCs w:val="20"/>
        </w:rPr>
        <w:tab/>
      </w:r>
      <w:r w:rsidRPr="004C34F7">
        <w:rPr>
          <w:rFonts w:ascii="Tahoma" w:hAnsi="Tahoma" w:cs="Tahoma"/>
          <w:sz w:val="20"/>
          <w:szCs w:val="20"/>
        </w:rPr>
        <w:tab/>
      </w:r>
      <w:r w:rsidRPr="004C34F7">
        <w:rPr>
          <w:rFonts w:ascii="Tahoma" w:hAnsi="Tahoma" w:cs="Tahoma"/>
          <w:sz w:val="20"/>
          <w:szCs w:val="20"/>
        </w:rPr>
        <w:tab/>
      </w:r>
      <w:r w:rsidRPr="004C34F7">
        <w:rPr>
          <w:rFonts w:ascii="Tahoma" w:hAnsi="Tahoma" w:cs="Tahoma"/>
          <w:sz w:val="20"/>
          <w:szCs w:val="20"/>
        </w:rPr>
        <w:tab/>
        <w:t xml:space="preserve">MgA. David Mareček, Ph.D., </w:t>
      </w:r>
      <w:r w:rsidR="00DD5C6F" w:rsidRPr="004C34F7">
        <w:rPr>
          <w:rFonts w:ascii="Tahoma" w:hAnsi="Tahoma" w:cs="Tahoma"/>
          <w:sz w:val="20"/>
          <w:szCs w:val="20"/>
        </w:rPr>
        <w:tab/>
        <w:t>jednatel</w:t>
      </w:r>
      <w:r w:rsidR="00DD5C6F" w:rsidRPr="004C34F7">
        <w:rPr>
          <w:rFonts w:ascii="Tahoma" w:hAnsi="Tahoma" w:cs="Tahoma"/>
          <w:sz w:val="20"/>
          <w:szCs w:val="20"/>
        </w:rPr>
        <w:tab/>
      </w:r>
      <w:r w:rsidR="00DD5C6F" w:rsidRPr="004C34F7">
        <w:rPr>
          <w:rFonts w:ascii="Tahoma" w:hAnsi="Tahoma" w:cs="Tahoma"/>
          <w:sz w:val="20"/>
          <w:szCs w:val="20"/>
        </w:rPr>
        <w:tab/>
      </w:r>
      <w:r w:rsidR="00DD5C6F" w:rsidRPr="004C34F7">
        <w:rPr>
          <w:rFonts w:ascii="Tahoma" w:hAnsi="Tahoma" w:cs="Tahoma"/>
          <w:sz w:val="20"/>
          <w:szCs w:val="20"/>
        </w:rPr>
        <w:tab/>
      </w:r>
      <w:r w:rsidR="00DD5C6F" w:rsidRPr="004C34F7">
        <w:rPr>
          <w:rFonts w:ascii="Tahoma" w:hAnsi="Tahoma" w:cs="Tahoma"/>
          <w:sz w:val="20"/>
          <w:szCs w:val="20"/>
        </w:rPr>
        <w:tab/>
      </w:r>
      <w:r w:rsidR="00DD5C6F" w:rsidRPr="004C34F7">
        <w:rPr>
          <w:rFonts w:ascii="Tahoma" w:hAnsi="Tahoma" w:cs="Tahoma"/>
          <w:sz w:val="20"/>
          <w:szCs w:val="20"/>
        </w:rPr>
        <w:tab/>
      </w:r>
      <w:r w:rsidR="00DD5C6F" w:rsidRPr="004C34F7">
        <w:rPr>
          <w:rFonts w:ascii="Tahoma" w:hAnsi="Tahoma" w:cs="Tahoma"/>
          <w:sz w:val="20"/>
          <w:szCs w:val="20"/>
        </w:rPr>
        <w:tab/>
      </w:r>
      <w:r w:rsidR="00DD5C6F" w:rsidRPr="004C34F7">
        <w:rPr>
          <w:rFonts w:ascii="Tahoma" w:hAnsi="Tahoma" w:cs="Tahoma"/>
          <w:sz w:val="20"/>
          <w:szCs w:val="20"/>
        </w:rPr>
        <w:tab/>
      </w:r>
      <w:r w:rsidRPr="004C34F7">
        <w:rPr>
          <w:rFonts w:ascii="Tahoma" w:hAnsi="Tahoma" w:cs="Tahoma"/>
          <w:sz w:val="20"/>
          <w:szCs w:val="20"/>
        </w:rPr>
        <w:t>generální ředitel</w:t>
      </w:r>
    </w:p>
    <w:p w14:paraId="55D9E938" w14:textId="77777777" w:rsidR="004308B1" w:rsidRPr="004C34F7" w:rsidRDefault="004308B1" w:rsidP="00DD5C6F">
      <w:pPr>
        <w:ind w:firstLine="426"/>
        <w:rPr>
          <w:rFonts w:ascii="Tahoma" w:hAnsi="Tahoma" w:cs="Tahoma"/>
          <w:sz w:val="20"/>
          <w:szCs w:val="20"/>
        </w:rPr>
      </w:pPr>
    </w:p>
    <w:p w14:paraId="3F248167" w14:textId="77777777" w:rsidR="004308B1" w:rsidRPr="004C34F7" w:rsidRDefault="004308B1" w:rsidP="00DD5C6F">
      <w:pPr>
        <w:ind w:firstLine="426"/>
        <w:rPr>
          <w:rFonts w:ascii="Tahoma" w:hAnsi="Tahoma" w:cs="Tahoma"/>
          <w:sz w:val="20"/>
          <w:szCs w:val="20"/>
        </w:rPr>
      </w:pPr>
    </w:p>
    <w:p w14:paraId="6D08446C" w14:textId="77777777" w:rsidR="004308B1" w:rsidRPr="004C34F7" w:rsidRDefault="004308B1" w:rsidP="00DD5C6F">
      <w:pPr>
        <w:ind w:firstLine="426"/>
        <w:rPr>
          <w:rFonts w:ascii="Tahoma" w:hAnsi="Tahoma" w:cs="Tahoma"/>
          <w:sz w:val="20"/>
          <w:szCs w:val="20"/>
        </w:rPr>
      </w:pPr>
    </w:p>
    <w:p w14:paraId="3946A9C0" w14:textId="77777777" w:rsidR="004308B1" w:rsidRPr="004C34F7" w:rsidRDefault="004308B1" w:rsidP="00DD5C6F">
      <w:pPr>
        <w:ind w:firstLine="426"/>
        <w:rPr>
          <w:rFonts w:ascii="Tahoma" w:hAnsi="Tahoma" w:cs="Tahoma"/>
          <w:sz w:val="20"/>
          <w:szCs w:val="20"/>
        </w:rPr>
      </w:pPr>
    </w:p>
    <w:p w14:paraId="5D78906D" w14:textId="77777777" w:rsidR="004308B1" w:rsidRPr="004C34F7" w:rsidRDefault="004308B1" w:rsidP="00DD5C6F">
      <w:pPr>
        <w:ind w:firstLine="426"/>
        <w:rPr>
          <w:rFonts w:ascii="Tahoma" w:hAnsi="Tahoma" w:cs="Tahoma"/>
          <w:sz w:val="20"/>
          <w:szCs w:val="20"/>
        </w:rPr>
      </w:pPr>
    </w:p>
    <w:p w14:paraId="2439C8DB" w14:textId="77777777" w:rsidR="004308B1" w:rsidRPr="004C34F7" w:rsidRDefault="004308B1" w:rsidP="00DD5C6F">
      <w:pPr>
        <w:ind w:firstLine="426"/>
        <w:rPr>
          <w:rFonts w:ascii="Tahoma" w:hAnsi="Tahoma" w:cs="Tahoma"/>
          <w:sz w:val="20"/>
          <w:szCs w:val="20"/>
        </w:rPr>
      </w:pPr>
    </w:p>
    <w:p w14:paraId="10836B1D" w14:textId="77777777" w:rsidR="004308B1" w:rsidRPr="004C34F7" w:rsidRDefault="004308B1" w:rsidP="00DD5C6F">
      <w:pPr>
        <w:ind w:firstLine="426"/>
        <w:rPr>
          <w:rFonts w:ascii="Tahoma" w:hAnsi="Tahoma" w:cs="Tahoma"/>
          <w:sz w:val="20"/>
          <w:szCs w:val="20"/>
        </w:rPr>
      </w:pPr>
    </w:p>
    <w:p w14:paraId="4C4B4BB5" w14:textId="77777777" w:rsidR="004308B1" w:rsidRPr="004C34F7" w:rsidRDefault="004308B1" w:rsidP="00DD5C6F">
      <w:pPr>
        <w:ind w:firstLine="426"/>
        <w:rPr>
          <w:rFonts w:ascii="Tahoma" w:hAnsi="Tahoma" w:cs="Tahoma"/>
          <w:sz w:val="20"/>
          <w:szCs w:val="20"/>
        </w:rPr>
      </w:pPr>
    </w:p>
    <w:p w14:paraId="5A27705F" w14:textId="77777777" w:rsidR="004308B1" w:rsidRPr="004C34F7" w:rsidRDefault="004308B1" w:rsidP="00DD5C6F">
      <w:pPr>
        <w:ind w:firstLine="426"/>
        <w:rPr>
          <w:rFonts w:ascii="Tahoma" w:hAnsi="Tahoma" w:cs="Tahoma"/>
          <w:sz w:val="20"/>
          <w:szCs w:val="20"/>
        </w:rPr>
      </w:pPr>
    </w:p>
    <w:p w14:paraId="73125761" w14:textId="77777777" w:rsidR="004308B1" w:rsidRPr="004C34F7" w:rsidRDefault="004308B1" w:rsidP="00DD5C6F">
      <w:pPr>
        <w:ind w:firstLine="426"/>
        <w:rPr>
          <w:rFonts w:ascii="Tahoma" w:hAnsi="Tahoma" w:cs="Tahoma"/>
          <w:sz w:val="20"/>
          <w:szCs w:val="20"/>
        </w:rPr>
      </w:pPr>
    </w:p>
    <w:p w14:paraId="52DD056C" w14:textId="77777777" w:rsidR="004308B1" w:rsidRPr="004C34F7" w:rsidRDefault="004308B1" w:rsidP="00DD5C6F">
      <w:pPr>
        <w:ind w:firstLine="426"/>
        <w:rPr>
          <w:rFonts w:ascii="Tahoma" w:hAnsi="Tahoma" w:cs="Tahoma"/>
          <w:sz w:val="20"/>
          <w:szCs w:val="20"/>
        </w:rPr>
      </w:pPr>
    </w:p>
    <w:p w14:paraId="3E64D775" w14:textId="77777777" w:rsidR="004308B1" w:rsidRPr="004C34F7" w:rsidRDefault="004308B1" w:rsidP="00DD5C6F">
      <w:pPr>
        <w:ind w:firstLine="426"/>
        <w:rPr>
          <w:rFonts w:ascii="Tahoma" w:hAnsi="Tahoma" w:cs="Tahoma"/>
          <w:sz w:val="20"/>
          <w:szCs w:val="20"/>
        </w:rPr>
      </w:pPr>
    </w:p>
    <w:p w14:paraId="6DF2C7AF" w14:textId="77777777" w:rsidR="004308B1" w:rsidRPr="004C34F7" w:rsidRDefault="004308B1" w:rsidP="00DD5C6F">
      <w:pPr>
        <w:ind w:firstLine="426"/>
        <w:rPr>
          <w:rFonts w:ascii="Tahoma" w:hAnsi="Tahoma" w:cs="Tahoma"/>
          <w:sz w:val="20"/>
          <w:szCs w:val="20"/>
        </w:rPr>
      </w:pPr>
    </w:p>
    <w:p w14:paraId="51085EE4" w14:textId="77777777" w:rsidR="004308B1" w:rsidRPr="004C34F7" w:rsidRDefault="004308B1" w:rsidP="00DD5C6F">
      <w:pPr>
        <w:ind w:firstLine="426"/>
        <w:rPr>
          <w:rFonts w:ascii="Tahoma" w:hAnsi="Tahoma" w:cs="Tahoma"/>
          <w:sz w:val="20"/>
          <w:szCs w:val="20"/>
        </w:rPr>
      </w:pPr>
    </w:p>
    <w:p w14:paraId="66A4FE74" w14:textId="77777777" w:rsidR="004308B1" w:rsidRPr="004C34F7" w:rsidRDefault="004308B1" w:rsidP="00DD5C6F">
      <w:pPr>
        <w:ind w:firstLine="426"/>
        <w:rPr>
          <w:rFonts w:ascii="Tahoma" w:hAnsi="Tahoma" w:cs="Tahoma"/>
          <w:sz w:val="20"/>
          <w:szCs w:val="20"/>
        </w:rPr>
      </w:pPr>
    </w:p>
    <w:p w14:paraId="5C855A65" w14:textId="77777777" w:rsidR="004308B1" w:rsidRPr="004C34F7" w:rsidRDefault="004308B1" w:rsidP="00DD5C6F">
      <w:pPr>
        <w:ind w:firstLine="426"/>
        <w:rPr>
          <w:rFonts w:ascii="Tahoma" w:hAnsi="Tahoma" w:cs="Tahoma"/>
          <w:sz w:val="20"/>
          <w:szCs w:val="20"/>
        </w:rPr>
      </w:pPr>
    </w:p>
    <w:p w14:paraId="5CA528E0" w14:textId="77777777" w:rsidR="004308B1" w:rsidRPr="004C34F7" w:rsidRDefault="004308B1" w:rsidP="00DD5C6F">
      <w:pPr>
        <w:ind w:firstLine="426"/>
        <w:rPr>
          <w:rFonts w:ascii="Tahoma" w:hAnsi="Tahoma" w:cs="Tahoma"/>
          <w:sz w:val="20"/>
          <w:szCs w:val="20"/>
        </w:rPr>
      </w:pPr>
    </w:p>
    <w:p w14:paraId="6469FDBF" w14:textId="77777777" w:rsidR="004308B1" w:rsidRPr="004C34F7" w:rsidRDefault="004308B1" w:rsidP="00DD5C6F">
      <w:pPr>
        <w:ind w:firstLine="426"/>
        <w:rPr>
          <w:rFonts w:ascii="Tahoma" w:hAnsi="Tahoma" w:cs="Tahoma"/>
          <w:sz w:val="20"/>
          <w:szCs w:val="20"/>
        </w:rPr>
      </w:pPr>
    </w:p>
    <w:p w14:paraId="7E36790B" w14:textId="7C6AF8EE" w:rsidR="004308B1" w:rsidRPr="004C34F7" w:rsidRDefault="004308B1" w:rsidP="00DD5C6F">
      <w:pPr>
        <w:ind w:firstLine="426"/>
        <w:rPr>
          <w:rFonts w:ascii="Tahoma" w:hAnsi="Tahoma" w:cs="Tahoma"/>
          <w:sz w:val="20"/>
          <w:szCs w:val="20"/>
        </w:rPr>
      </w:pPr>
      <w:r w:rsidRPr="004C34F7">
        <w:rPr>
          <w:rFonts w:ascii="Tahoma" w:hAnsi="Tahoma" w:cs="Tahoma"/>
          <w:sz w:val="20"/>
          <w:szCs w:val="20"/>
        </w:rPr>
        <w:t>Příloha č. 1</w:t>
      </w:r>
    </w:p>
    <w:p w14:paraId="64B1F61C" w14:textId="77777777" w:rsidR="004308B1" w:rsidRPr="004C34F7" w:rsidRDefault="004308B1" w:rsidP="00DD5C6F">
      <w:pPr>
        <w:ind w:firstLine="426"/>
        <w:rPr>
          <w:rFonts w:ascii="Tahoma" w:hAnsi="Tahoma" w:cs="Tahoma"/>
          <w:sz w:val="20"/>
          <w:szCs w:val="20"/>
        </w:rPr>
      </w:pPr>
    </w:p>
    <w:p w14:paraId="78151AE2" w14:textId="77777777" w:rsidR="004308B1" w:rsidRPr="004C34F7" w:rsidRDefault="004308B1" w:rsidP="004308B1">
      <w:pPr>
        <w:pStyle w:val="Nadpis1"/>
        <w:ind w:left="360" w:hanging="360"/>
        <w:rPr>
          <w:rFonts w:ascii="Tahoma" w:hAnsi="Tahoma" w:cs="Tahoma"/>
          <w:sz w:val="20"/>
          <w:szCs w:val="20"/>
        </w:rPr>
      </w:pPr>
      <w:r w:rsidRPr="004C34F7">
        <w:rPr>
          <w:rFonts w:ascii="Tahoma" w:hAnsi="Tahoma" w:cs="Tahoma"/>
          <w:sz w:val="20"/>
          <w:szCs w:val="20"/>
        </w:rPr>
        <w:t xml:space="preserve">Zadání Česká </w:t>
      </w:r>
      <w:proofErr w:type="spellStart"/>
      <w:r w:rsidRPr="004C34F7">
        <w:rPr>
          <w:rFonts w:ascii="Tahoma" w:hAnsi="Tahoma" w:cs="Tahoma"/>
          <w:sz w:val="20"/>
          <w:szCs w:val="20"/>
        </w:rPr>
        <w:t>filharmonie_RČH</w:t>
      </w:r>
      <w:proofErr w:type="spellEnd"/>
      <w:r w:rsidRPr="004C34F7">
        <w:rPr>
          <w:rFonts w:ascii="Tahoma" w:hAnsi="Tahoma" w:cs="Tahoma"/>
          <w:sz w:val="20"/>
          <w:szCs w:val="20"/>
        </w:rPr>
        <w:t xml:space="preserve"> a S200</w:t>
      </w:r>
    </w:p>
    <w:p w14:paraId="5CB54D75" w14:textId="77777777" w:rsidR="004308B1" w:rsidRPr="004C34F7" w:rsidRDefault="004308B1" w:rsidP="004308B1">
      <w:pPr>
        <w:widowControl w:val="0"/>
        <w:tabs>
          <w:tab w:val="num" w:pos="0"/>
          <w:tab w:val="left" w:pos="397"/>
          <w:tab w:val="left" w:pos="794"/>
          <w:tab w:val="left" w:pos="1191"/>
          <w:tab w:val="left" w:pos="1588"/>
          <w:tab w:val="left" w:pos="1985"/>
          <w:tab w:val="left" w:pos="2381"/>
          <w:tab w:val="left" w:pos="2778"/>
          <w:tab w:val="left" w:pos="3175"/>
          <w:tab w:val="left" w:pos="3572"/>
          <w:tab w:val="left" w:pos="3969"/>
          <w:tab w:val="left" w:pos="4366"/>
          <w:tab w:val="right" w:pos="7825"/>
        </w:tabs>
        <w:spacing w:line="230" w:lineRule="exact"/>
        <w:rPr>
          <w:rFonts w:ascii="Tahoma" w:hAnsi="Tahoma" w:cs="Tahoma"/>
          <w:sz w:val="20"/>
          <w:szCs w:val="20"/>
        </w:rPr>
      </w:pPr>
    </w:p>
    <w:p w14:paraId="32695700" w14:textId="77777777" w:rsidR="004308B1" w:rsidRPr="004C34F7" w:rsidRDefault="004308B1" w:rsidP="004308B1">
      <w:pPr>
        <w:widowControl w:val="0"/>
        <w:tabs>
          <w:tab w:val="num" w:pos="0"/>
          <w:tab w:val="left" w:pos="397"/>
          <w:tab w:val="left" w:pos="794"/>
          <w:tab w:val="left" w:pos="1191"/>
          <w:tab w:val="left" w:pos="1588"/>
          <w:tab w:val="left" w:pos="1985"/>
          <w:tab w:val="left" w:pos="2381"/>
          <w:tab w:val="left" w:pos="2778"/>
          <w:tab w:val="left" w:pos="3175"/>
          <w:tab w:val="left" w:pos="3572"/>
          <w:tab w:val="left" w:pos="3969"/>
          <w:tab w:val="left" w:pos="4366"/>
          <w:tab w:val="right" w:pos="7825"/>
        </w:tabs>
        <w:spacing w:line="230" w:lineRule="exact"/>
        <w:rPr>
          <w:rFonts w:ascii="Tahoma" w:hAnsi="Tahoma" w:cs="Tahoma"/>
          <w:sz w:val="20"/>
          <w:szCs w:val="20"/>
        </w:rPr>
      </w:pPr>
    </w:p>
    <w:p w14:paraId="0E3B5825" w14:textId="77777777" w:rsidR="004308B1" w:rsidRPr="004C34F7" w:rsidRDefault="004308B1" w:rsidP="004308B1">
      <w:pPr>
        <w:widowControl w:val="0"/>
        <w:tabs>
          <w:tab w:val="num" w:pos="0"/>
          <w:tab w:val="left" w:pos="397"/>
          <w:tab w:val="left" w:pos="794"/>
          <w:tab w:val="left" w:pos="1191"/>
          <w:tab w:val="left" w:pos="1588"/>
          <w:tab w:val="left" w:pos="1985"/>
          <w:tab w:val="left" w:pos="2381"/>
          <w:tab w:val="left" w:pos="2778"/>
          <w:tab w:val="left" w:pos="3175"/>
          <w:tab w:val="left" w:pos="3572"/>
          <w:tab w:val="left" w:pos="3969"/>
          <w:tab w:val="left" w:pos="4366"/>
          <w:tab w:val="right" w:pos="7825"/>
        </w:tabs>
        <w:spacing w:line="230" w:lineRule="exact"/>
        <w:rPr>
          <w:rFonts w:ascii="Tahoma" w:hAnsi="Tahoma" w:cs="Tahoma"/>
          <w:sz w:val="20"/>
          <w:szCs w:val="20"/>
        </w:rPr>
      </w:pPr>
      <w:proofErr w:type="spellStart"/>
      <w:r w:rsidRPr="004C34F7">
        <w:rPr>
          <w:rFonts w:ascii="Tahoma" w:hAnsi="Tahoma" w:cs="Tahoma"/>
          <w:sz w:val="20"/>
          <w:szCs w:val="20"/>
        </w:rPr>
        <w:t>Merkantil</w:t>
      </w:r>
      <w:proofErr w:type="spellEnd"/>
    </w:p>
    <w:p w14:paraId="15B13F50" w14:textId="77777777" w:rsidR="004308B1" w:rsidRPr="004C34F7" w:rsidRDefault="004308B1" w:rsidP="004308B1">
      <w:pPr>
        <w:widowControl w:val="0"/>
        <w:tabs>
          <w:tab w:val="num" w:pos="0"/>
          <w:tab w:val="left" w:pos="397"/>
          <w:tab w:val="left" w:pos="794"/>
          <w:tab w:val="left" w:pos="1191"/>
          <w:tab w:val="left" w:pos="1588"/>
          <w:tab w:val="left" w:pos="1985"/>
          <w:tab w:val="left" w:pos="2381"/>
          <w:tab w:val="left" w:pos="2778"/>
          <w:tab w:val="left" w:pos="3175"/>
          <w:tab w:val="left" w:pos="3572"/>
          <w:tab w:val="left" w:pos="3969"/>
          <w:tab w:val="left" w:pos="4366"/>
          <w:tab w:val="right" w:pos="7825"/>
        </w:tabs>
        <w:spacing w:line="230" w:lineRule="exact"/>
        <w:rPr>
          <w:rFonts w:ascii="Tahoma" w:hAnsi="Tahoma" w:cs="Tahoma"/>
          <w:sz w:val="20"/>
          <w:szCs w:val="20"/>
        </w:rPr>
      </w:pPr>
      <w:r w:rsidRPr="004C34F7">
        <w:rPr>
          <w:rFonts w:ascii="Tahoma" w:hAnsi="Tahoma" w:cs="Tahoma"/>
          <w:sz w:val="20"/>
          <w:szCs w:val="20"/>
        </w:rPr>
        <w:t>Princip tvorby dokumentů</w:t>
      </w:r>
    </w:p>
    <w:p w14:paraId="4BD6988F" w14:textId="77777777" w:rsidR="004308B1" w:rsidRPr="004C34F7" w:rsidRDefault="004308B1" w:rsidP="004308B1">
      <w:pPr>
        <w:widowControl w:val="0"/>
        <w:tabs>
          <w:tab w:val="num" w:pos="0"/>
          <w:tab w:val="left" w:pos="397"/>
          <w:tab w:val="left" w:pos="794"/>
          <w:tab w:val="left" w:pos="1191"/>
          <w:tab w:val="left" w:pos="1588"/>
          <w:tab w:val="left" w:pos="1985"/>
          <w:tab w:val="left" w:pos="2381"/>
          <w:tab w:val="left" w:pos="2778"/>
          <w:tab w:val="left" w:pos="3175"/>
          <w:tab w:val="left" w:pos="3572"/>
          <w:tab w:val="left" w:pos="3969"/>
          <w:tab w:val="left" w:pos="4366"/>
          <w:tab w:val="right" w:pos="7825"/>
        </w:tabs>
        <w:spacing w:line="230" w:lineRule="exact"/>
        <w:rPr>
          <w:rFonts w:ascii="Tahoma" w:hAnsi="Tahoma" w:cs="Tahoma"/>
          <w:sz w:val="20"/>
          <w:szCs w:val="20"/>
        </w:rPr>
      </w:pPr>
      <w:r w:rsidRPr="004C34F7">
        <w:rPr>
          <w:rFonts w:ascii="Tahoma" w:hAnsi="Tahoma" w:cs="Tahoma"/>
          <w:sz w:val="20"/>
          <w:szCs w:val="20"/>
        </w:rPr>
        <w:lastRenderedPageBreak/>
        <w:t>Hlavičkový papír</w:t>
      </w:r>
    </w:p>
    <w:p w14:paraId="02A77E25" w14:textId="77777777" w:rsidR="004308B1" w:rsidRPr="004C34F7" w:rsidRDefault="004308B1" w:rsidP="004308B1">
      <w:pPr>
        <w:widowControl w:val="0"/>
        <w:tabs>
          <w:tab w:val="num" w:pos="0"/>
          <w:tab w:val="left" w:pos="397"/>
          <w:tab w:val="left" w:pos="794"/>
          <w:tab w:val="left" w:pos="1191"/>
          <w:tab w:val="left" w:pos="1588"/>
          <w:tab w:val="left" w:pos="1985"/>
          <w:tab w:val="left" w:pos="2381"/>
          <w:tab w:val="left" w:pos="2778"/>
          <w:tab w:val="left" w:pos="3175"/>
          <w:tab w:val="left" w:pos="3572"/>
          <w:tab w:val="left" w:pos="3969"/>
          <w:tab w:val="left" w:pos="4366"/>
          <w:tab w:val="right" w:pos="7825"/>
        </w:tabs>
        <w:spacing w:line="230" w:lineRule="exact"/>
        <w:rPr>
          <w:rFonts w:ascii="Tahoma" w:hAnsi="Tahoma" w:cs="Tahoma"/>
          <w:sz w:val="20"/>
          <w:szCs w:val="20"/>
          <w:lang w:val="en-GB"/>
        </w:rPr>
      </w:pPr>
      <w:r w:rsidRPr="004C34F7">
        <w:rPr>
          <w:rFonts w:ascii="Tahoma" w:hAnsi="Tahoma" w:cs="Tahoma"/>
          <w:sz w:val="20"/>
          <w:szCs w:val="20"/>
        </w:rPr>
        <w:t>Tisková zpráva</w:t>
      </w:r>
    </w:p>
    <w:p w14:paraId="6E9EFCE6" w14:textId="77777777" w:rsidR="004308B1" w:rsidRPr="004C34F7" w:rsidRDefault="004308B1" w:rsidP="004308B1">
      <w:pPr>
        <w:widowControl w:val="0"/>
        <w:tabs>
          <w:tab w:val="num" w:pos="0"/>
          <w:tab w:val="left" w:pos="397"/>
          <w:tab w:val="left" w:pos="794"/>
          <w:tab w:val="left" w:pos="1191"/>
          <w:tab w:val="left" w:pos="1588"/>
          <w:tab w:val="left" w:pos="1985"/>
          <w:tab w:val="left" w:pos="2381"/>
          <w:tab w:val="left" w:pos="2778"/>
          <w:tab w:val="left" w:pos="3175"/>
          <w:tab w:val="left" w:pos="3572"/>
          <w:tab w:val="left" w:pos="3969"/>
          <w:tab w:val="left" w:pos="4366"/>
          <w:tab w:val="right" w:pos="7825"/>
        </w:tabs>
        <w:spacing w:line="230" w:lineRule="exact"/>
        <w:rPr>
          <w:rFonts w:ascii="Tahoma" w:hAnsi="Tahoma" w:cs="Tahoma"/>
          <w:sz w:val="20"/>
          <w:szCs w:val="20"/>
          <w:lang w:val="en-GB"/>
        </w:rPr>
      </w:pPr>
    </w:p>
    <w:p w14:paraId="6458EAE2" w14:textId="77777777" w:rsidR="004308B1" w:rsidRPr="004C34F7" w:rsidRDefault="004308B1" w:rsidP="004308B1">
      <w:pPr>
        <w:widowControl w:val="0"/>
        <w:tabs>
          <w:tab w:val="num" w:pos="0"/>
          <w:tab w:val="left" w:pos="397"/>
          <w:tab w:val="left" w:pos="794"/>
          <w:tab w:val="left" w:pos="1191"/>
          <w:tab w:val="left" w:pos="1588"/>
          <w:tab w:val="left" w:pos="1985"/>
          <w:tab w:val="left" w:pos="2381"/>
          <w:tab w:val="left" w:pos="2778"/>
          <w:tab w:val="left" w:pos="3175"/>
          <w:tab w:val="left" w:pos="3572"/>
          <w:tab w:val="left" w:pos="3969"/>
          <w:tab w:val="left" w:pos="4366"/>
          <w:tab w:val="right" w:pos="7825"/>
        </w:tabs>
        <w:spacing w:line="230" w:lineRule="exact"/>
        <w:rPr>
          <w:rFonts w:ascii="Tahoma" w:hAnsi="Tahoma" w:cs="Tahoma"/>
          <w:sz w:val="20"/>
          <w:szCs w:val="20"/>
          <w:lang w:val="en-GB"/>
        </w:rPr>
      </w:pPr>
    </w:p>
    <w:p w14:paraId="4237BD16"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Prezentace</w:t>
      </w:r>
    </w:p>
    <w:p w14:paraId="6F5DDECA"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Pravidla tvorby inzerce</w:t>
      </w:r>
    </w:p>
    <w:p w14:paraId="7F38D780"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ab/>
        <w:t>Celostránková inzerce</w:t>
      </w:r>
    </w:p>
    <w:p w14:paraId="42B04DE6"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ab/>
        <w:t xml:space="preserve"> Další formáty inzerce</w:t>
      </w:r>
    </w:p>
    <w:p w14:paraId="00A948E6" w14:textId="77777777" w:rsidR="004308B1" w:rsidRPr="004C34F7" w:rsidRDefault="004308B1" w:rsidP="004308B1">
      <w:pPr>
        <w:autoSpaceDE w:val="0"/>
        <w:autoSpaceDN w:val="0"/>
        <w:adjustRightInd w:val="0"/>
        <w:rPr>
          <w:rFonts w:ascii="Tahoma" w:hAnsi="Tahoma" w:cs="Tahoma"/>
          <w:color w:val="FF0000"/>
          <w:sz w:val="20"/>
          <w:szCs w:val="20"/>
        </w:rPr>
      </w:pPr>
      <w:r w:rsidRPr="004C34F7">
        <w:rPr>
          <w:rFonts w:ascii="Tahoma" w:hAnsi="Tahoma" w:cs="Tahoma"/>
          <w:sz w:val="20"/>
          <w:szCs w:val="20"/>
        </w:rPr>
        <w:t xml:space="preserve">Pravidla tvorby letáků </w:t>
      </w:r>
      <w:r w:rsidRPr="004C34F7">
        <w:rPr>
          <w:rFonts w:ascii="Tahoma" w:hAnsi="Tahoma" w:cs="Tahoma"/>
          <w:color w:val="FF0000"/>
          <w:sz w:val="20"/>
          <w:szCs w:val="20"/>
        </w:rPr>
        <w:t>???*</w:t>
      </w:r>
    </w:p>
    <w:p w14:paraId="795E58F2"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ab/>
        <w:t>Leták A4, A5</w:t>
      </w:r>
    </w:p>
    <w:p w14:paraId="3387415D"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ab/>
        <w:t>Leták DL</w:t>
      </w:r>
    </w:p>
    <w:p w14:paraId="66E35EFB" w14:textId="77777777" w:rsidR="004308B1" w:rsidRPr="004C34F7" w:rsidRDefault="004308B1" w:rsidP="004308B1">
      <w:pPr>
        <w:autoSpaceDE w:val="0"/>
        <w:autoSpaceDN w:val="0"/>
        <w:adjustRightInd w:val="0"/>
        <w:rPr>
          <w:rFonts w:ascii="Tahoma" w:hAnsi="Tahoma" w:cs="Tahoma"/>
          <w:color w:val="FF0000"/>
          <w:sz w:val="20"/>
          <w:szCs w:val="20"/>
        </w:rPr>
      </w:pPr>
      <w:r w:rsidRPr="004C34F7">
        <w:rPr>
          <w:rFonts w:ascii="Tahoma" w:hAnsi="Tahoma" w:cs="Tahoma"/>
          <w:sz w:val="20"/>
          <w:szCs w:val="20"/>
        </w:rPr>
        <w:t xml:space="preserve">Pravidla tvorby brožury </w:t>
      </w:r>
      <w:r w:rsidRPr="004C34F7">
        <w:rPr>
          <w:rFonts w:ascii="Tahoma" w:hAnsi="Tahoma" w:cs="Tahoma"/>
          <w:color w:val="FF0000"/>
          <w:sz w:val="20"/>
          <w:szCs w:val="20"/>
        </w:rPr>
        <w:t>???*</w:t>
      </w:r>
    </w:p>
    <w:p w14:paraId="3BBFA6FD"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ab/>
        <w:t>Obálka brožury</w:t>
      </w:r>
    </w:p>
    <w:p w14:paraId="42760FA7"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ab/>
        <w:t>Vnitřní strany brožury</w:t>
      </w:r>
    </w:p>
    <w:p w14:paraId="4643480B"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Pravidla tvorby outdoorové prezentace</w:t>
      </w:r>
    </w:p>
    <w:p w14:paraId="1E2FA7B0"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ab/>
        <w:t>Plakát</w:t>
      </w:r>
    </w:p>
    <w:p w14:paraId="2540CEAD"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ab/>
        <w:t>Billboard, banner</w:t>
      </w:r>
    </w:p>
    <w:p w14:paraId="42457E1E"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ab/>
        <w:t>Venkovní vlaky (ulice, náměstí, budovy..)</w:t>
      </w:r>
    </w:p>
    <w:p w14:paraId="7F04125F" w14:textId="77777777" w:rsidR="004308B1" w:rsidRPr="004C34F7" w:rsidRDefault="004308B1" w:rsidP="004308B1">
      <w:pPr>
        <w:rPr>
          <w:rFonts w:ascii="Tahoma" w:hAnsi="Tahoma" w:cs="Tahoma"/>
          <w:sz w:val="20"/>
          <w:szCs w:val="20"/>
          <w:lang w:val="en-GB"/>
        </w:rPr>
      </w:pPr>
    </w:p>
    <w:p w14:paraId="5A41BFAB" w14:textId="77777777" w:rsidR="004308B1" w:rsidRPr="004C34F7" w:rsidRDefault="004308B1" w:rsidP="004308B1">
      <w:pPr>
        <w:rPr>
          <w:rFonts w:ascii="Tahoma" w:hAnsi="Tahoma" w:cs="Tahoma"/>
          <w:sz w:val="20"/>
          <w:szCs w:val="20"/>
          <w:lang w:val="en-GB"/>
        </w:rPr>
      </w:pPr>
    </w:p>
    <w:p w14:paraId="2762F863"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Multimedia</w:t>
      </w:r>
    </w:p>
    <w:p w14:paraId="1ADFABB5" w14:textId="77777777" w:rsidR="004308B1" w:rsidRPr="004C34F7" w:rsidRDefault="004308B1" w:rsidP="004308B1">
      <w:pPr>
        <w:autoSpaceDE w:val="0"/>
        <w:autoSpaceDN w:val="0"/>
        <w:adjustRightInd w:val="0"/>
        <w:rPr>
          <w:rFonts w:ascii="Tahoma" w:hAnsi="Tahoma" w:cs="Tahoma"/>
          <w:sz w:val="20"/>
          <w:szCs w:val="20"/>
        </w:rPr>
      </w:pPr>
      <w:proofErr w:type="spellStart"/>
      <w:r w:rsidRPr="004C34F7">
        <w:rPr>
          <w:rFonts w:ascii="Tahoma" w:hAnsi="Tahoma" w:cs="Tahoma"/>
          <w:sz w:val="20"/>
          <w:szCs w:val="20"/>
        </w:rPr>
        <w:t>Emailovy</w:t>
      </w:r>
      <w:proofErr w:type="spellEnd"/>
      <w:r w:rsidRPr="004C34F7">
        <w:rPr>
          <w:rFonts w:ascii="Tahoma" w:hAnsi="Tahoma" w:cs="Tahoma"/>
          <w:sz w:val="20"/>
          <w:szCs w:val="20"/>
        </w:rPr>
        <w:t>́ podpis</w:t>
      </w:r>
    </w:p>
    <w:p w14:paraId="11CB0C02"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Sociální sítě</w:t>
      </w:r>
    </w:p>
    <w:p w14:paraId="3598669E"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ab/>
        <w:t>Facebook</w:t>
      </w:r>
    </w:p>
    <w:p w14:paraId="32A59696"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ab/>
        <w:t>Instagram</w:t>
      </w:r>
    </w:p>
    <w:p w14:paraId="158ED482"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ab/>
        <w:t>YouTube</w:t>
      </w:r>
    </w:p>
    <w:p w14:paraId="237B34CD"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ab/>
        <w:t>Twitter</w:t>
      </w:r>
    </w:p>
    <w:p w14:paraId="48A57171"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Internetové bannery</w:t>
      </w:r>
    </w:p>
    <w:p w14:paraId="0DFDD525" w14:textId="77777777" w:rsidR="004308B1" w:rsidRPr="004C34F7" w:rsidRDefault="004308B1" w:rsidP="004308B1">
      <w:pPr>
        <w:autoSpaceDE w:val="0"/>
        <w:autoSpaceDN w:val="0"/>
        <w:adjustRightInd w:val="0"/>
        <w:rPr>
          <w:rFonts w:ascii="Tahoma" w:hAnsi="Tahoma" w:cs="Tahoma"/>
          <w:color w:val="FF0000"/>
          <w:sz w:val="20"/>
          <w:szCs w:val="20"/>
        </w:rPr>
      </w:pPr>
      <w:proofErr w:type="spellStart"/>
      <w:r w:rsidRPr="004C34F7">
        <w:rPr>
          <w:rFonts w:ascii="Tahoma" w:hAnsi="Tahoma" w:cs="Tahoma"/>
          <w:sz w:val="20"/>
          <w:szCs w:val="20"/>
        </w:rPr>
        <w:t>Videoprezentace</w:t>
      </w:r>
      <w:proofErr w:type="spellEnd"/>
      <w:r w:rsidRPr="004C34F7">
        <w:rPr>
          <w:rFonts w:ascii="Tahoma" w:hAnsi="Tahoma" w:cs="Tahoma"/>
          <w:sz w:val="20"/>
          <w:szCs w:val="20"/>
        </w:rPr>
        <w:t xml:space="preserve"> </w:t>
      </w:r>
      <w:r w:rsidRPr="004C34F7">
        <w:rPr>
          <w:rFonts w:ascii="Tahoma" w:hAnsi="Tahoma" w:cs="Tahoma"/>
          <w:color w:val="FF0000"/>
          <w:sz w:val="20"/>
          <w:szCs w:val="20"/>
        </w:rPr>
        <w:t>???*</w:t>
      </w:r>
    </w:p>
    <w:p w14:paraId="5DE69ECB" w14:textId="77777777" w:rsidR="004308B1" w:rsidRPr="004C34F7" w:rsidRDefault="004308B1" w:rsidP="004308B1">
      <w:pPr>
        <w:rPr>
          <w:rFonts w:ascii="Tahoma" w:hAnsi="Tahoma" w:cs="Tahoma"/>
          <w:sz w:val="20"/>
          <w:szCs w:val="20"/>
        </w:rPr>
      </w:pPr>
      <w:r w:rsidRPr="004C34F7">
        <w:rPr>
          <w:rFonts w:ascii="Tahoma" w:hAnsi="Tahoma" w:cs="Tahoma"/>
          <w:sz w:val="20"/>
          <w:szCs w:val="20"/>
        </w:rPr>
        <w:t xml:space="preserve">Prezentace </w:t>
      </w:r>
      <w:proofErr w:type="spellStart"/>
      <w:r w:rsidRPr="004C34F7">
        <w:rPr>
          <w:rFonts w:ascii="Tahoma" w:hAnsi="Tahoma" w:cs="Tahoma"/>
          <w:sz w:val="20"/>
          <w:szCs w:val="20"/>
        </w:rPr>
        <w:t>Power</w:t>
      </w:r>
      <w:proofErr w:type="spellEnd"/>
      <w:r w:rsidRPr="004C34F7">
        <w:rPr>
          <w:rFonts w:ascii="Tahoma" w:hAnsi="Tahoma" w:cs="Tahoma"/>
          <w:sz w:val="20"/>
          <w:szCs w:val="20"/>
        </w:rPr>
        <w:t xml:space="preserve"> Point</w:t>
      </w:r>
    </w:p>
    <w:p w14:paraId="7366ADFB"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Sponzorský vzkaz ČT</w:t>
      </w:r>
    </w:p>
    <w:p w14:paraId="452D6707" w14:textId="77777777" w:rsidR="004308B1" w:rsidRPr="004C34F7" w:rsidRDefault="004308B1" w:rsidP="004308B1">
      <w:pPr>
        <w:autoSpaceDE w:val="0"/>
        <w:autoSpaceDN w:val="0"/>
        <w:adjustRightInd w:val="0"/>
        <w:rPr>
          <w:rFonts w:ascii="Tahoma" w:hAnsi="Tahoma" w:cs="Tahoma"/>
          <w:sz w:val="20"/>
          <w:szCs w:val="20"/>
        </w:rPr>
      </w:pPr>
    </w:p>
    <w:p w14:paraId="79D64025" w14:textId="77777777" w:rsidR="004308B1" w:rsidRPr="004C34F7" w:rsidRDefault="004308B1" w:rsidP="004308B1">
      <w:pPr>
        <w:rPr>
          <w:rFonts w:ascii="Tahoma" w:hAnsi="Tahoma" w:cs="Tahoma"/>
          <w:color w:val="FF0000"/>
          <w:sz w:val="20"/>
          <w:szCs w:val="20"/>
        </w:rPr>
      </w:pPr>
      <w:r w:rsidRPr="004C34F7">
        <w:rPr>
          <w:rFonts w:ascii="Tahoma" w:hAnsi="Tahoma" w:cs="Tahoma"/>
          <w:color w:val="FF0000"/>
          <w:sz w:val="20"/>
          <w:szCs w:val="20"/>
        </w:rPr>
        <w:t>* je vysoce pravděpodobné, že nebudeme potřebovat, přesto zanecháváme v objednávce.</w:t>
      </w:r>
    </w:p>
    <w:p w14:paraId="2B67CC05" w14:textId="77777777" w:rsidR="004308B1" w:rsidRPr="004C34F7" w:rsidRDefault="004308B1" w:rsidP="004308B1">
      <w:pPr>
        <w:rPr>
          <w:rFonts w:ascii="Tahoma" w:hAnsi="Tahoma" w:cs="Tahoma"/>
          <w:sz w:val="20"/>
          <w:szCs w:val="20"/>
          <w:lang w:val="en-GB"/>
        </w:rPr>
      </w:pPr>
    </w:p>
    <w:p w14:paraId="480AA9F7" w14:textId="77777777" w:rsidR="004308B1" w:rsidRPr="004C34F7" w:rsidRDefault="004308B1" w:rsidP="004308B1">
      <w:pPr>
        <w:rPr>
          <w:rFonts w:ascii="Tahoma" w:hAnsi="Tahoma" w:cs="Tahoma"/>
          <w:sz w:val="20"/>
          <w:szCs w:val="20"/>
          <w:lang w:val="en-GB"/>
        </w:rPr>
      </w:pPr>
    </w:p>
    <w:p w14:paraId="5C2753E0"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Speciální aplikace značky</w:t>
      </w:r>
    </w:p>
    <w:p w14:paraId="6BC9AED6"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Reklamní předměty</w:t>
      </w:r>
    </w:p>
    <w:p w14:paraId="33452840"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ab/>
        <w:t>Propiska</w:t>
      </w:r>
    </w:p>
    <w:p w14:paraId="7F25F74A"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ab/>
        <w:t>Tužka</w:t>
      </w:r>
    </w:p>
    <w:p w14:paraId="6E8CBC21"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ab/>
        <w:t>Hrnek (a další – dle konkrétní poptávky)</w:t>
      </w:r>
    </w:p>
    <w:p w14:paraId="281A2D8F"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Textil</w:t>
      </w:r>
    </w:p>
    <w:p w14:paraId="0F528C43"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ab/>
        <w:t>Tričko</w:t>
      </w:r>
    </w:p>
    <w:p w14:paraId="6CDB9A7D"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ab/>
        <w:t>Taška</w:t>
      </w:r>
    </w:p>
    <w:p w14:paraId="3FC2976F" w14:textId="77777777" w:rsidR="004308B1" w:rsidRPr="004C34F7" w:rsidRDefault="004308B1" w:rsidP="004308B1">
      <w:pPr>
        <w:autoSpaceDE w:val="0"/>
        <w:autoSpaceDN w:val="0"/>
        <w:adjustRightInd w:val="0"/>
        <w:rPr>
          <w:rFonts w:ascii="Tahoma" w:hAnsi="Tahoma" w:cs="Tahoma"/>
          <w:sz w:val="20"/>
          <w:szCs w:val="20"/>
        </w:rPr>
      </w:pPr>
    </w:p>
    <w:p w14:paraId="27385810" w14:textId="77777777" w:rsidR="004308B1" w:rsidRPr="004C34F7" w:rsidRDefault="004308B1" w:rsidP="004308B1">
      <w:pPr>
        <w:autoSpaceDE w:val="0"/>
        <w:autoSpaceDN w:val="0"/>
        <w:adjustRightInd w:val="0"/>
        <w:rPr>
          <w:rFonts w:ascii="Tahoma" w:hAnsi="Tahoma" w:cs="Tahoma"/>
          <w:sz w:val="20"/>
          <w:szCs w:val="20"/>
        </w:rPr>
      </w:pPr>
    </w:p>
    <w:p w14:paraId="37973661"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 xml:space="preserve">Vytvoření </w:t>
      </w:r>
      <w:proofErr w:type="spellStart"/>
      <w:r w:rsidRPr="004C34F7">
        <w:rPr>
          <w:rFonts w:ascii="Tahoma" w:hAnsi="Tahoma" w:cs="Tahoma"/>
          <w:sz w:val="20"/>
          <w:szCs w:val="20"/>
        </w:rPr>
        <w:t>webových</w:t>
      </w:r>
      <w:proofErr w:type="spellEnd"/>
      <w:r w:rsidRPr="004C34F7">
        <w:rPr>
          <w:rFonts w:ascii="Tahoma" w:hAnsi="Tahoma" w:cs="Tahoma"/>
          <w:sz w:val="20"/>
          <w:szCs w:val="20"/>
        </w:rPr>
        <w:t xml:space="preserve"> stránek</w:t>
      </w:r>
    </w:p>
    <w:p w14:paraId="3F0DF58A" w14:textId="77777777" w:rsidR="004308B1" w:rsidRPr="004C34F7" w:rsidRDefault="004308B1" w:rsidP="004308B1">
      <w:pPr>
        <w:autoSpaceDE w:val="0"/>
        <w:autoSpaceDN w:val="0"/>
        <w:adjustRightInd w:val="0"/>
        <w:rPr>
          <w:rFonts w:ascii="Tahoma" w:hAnsi="Tahoma" w:cs="Tahoma"/>
          <w:sz w:val="20"/>
          <w:szCs w:val="20"/>
        </w:rPr>
      </w:pPr>
    </w:p>
    <w:p w14:paraId="159181DB" w14:textId="77777777" w:rsidR="004308B1" w:rsidRPr="004C34F7" w:rsidRDefault="004308B1" w:rsidP="004308B1">
      <w:pPr>
        <w:autoSpaceDE w:val="0"/>
        <w:autoSpaceDN w:val="0"/>
        <w:adjustRightInd w:val="0"/>
        <w:rPr>
          <w:rFonts w:ascii="Tahoma" w:hAnsi="Tahoma" w:cs="Tahoma"/>
          <w:sz w:val="20"/>
          <w:szCs w:val="20"/>
        </w:rPr>
      </w:pPr>
    </w:p>
    <w:p w14:paraId="0A2F766B" w14:textId="77777777" w:rsidR="004308B1" w:rsidRPr="004C34F7" w:rsidRDefault="004308B1" w:rsidP="004308B1">
      <w:pPr>
        <w:autoSpaceDE w:val="0"/>
        <w:autoSpaceDN w:val="0"/>
        <w:adjustRightInd w:val="0"/>
        <w:rPr>
          <w:rFonts w:ascii="Tahoma" w:hAnsi="Tahoma" w:cs="Tahoma"/>
          <w:sz w:val="20"/>
          <w:szCs w:val="20"/>
        </w:rPr>
      </w:pPr>
      <w:proofErr w:type="spellStart"/>
      <w:r w:rsidRPr="004C34F7">
        <w:rPr>
          <w:rFonts w:ascii="Tahoma" w:hAnsi="Tahoma" w:cs="Tahoma"/>
          <w:sz w:val="20"/>
          <w:szCs w:val="20"/>
        </w:rPr>
        <w:t>Výstupem</w:t>
      </w:r>
      <w:proofErr w:type="spellEnd"/>
      <w:r w:rsidRPr="004C34F7">
        <w:rPr>
          <w:rFonts w:ascii="Tahoma" w:hAnsi="Tahoma" w:cs="Tahoma"/>
          <w:sz w:val="20"/>
          <w:szCs w:val="20"/>
        </w:rPr>
        <w:t xml:space="preserve"> je definitivní autorské dílo včetně všech </w:t>
      </w:r>
      <w:proofErr w:type="spellStart"/>
      <w:r w:rsidRPr="004C34F7">
        <w:rPr>
          <w:rFonts w:ascii="Tahoma" w:hAnsi="Tahoma" w:cs="Tahoma"/>
          <w:sz w:val="20"/>
          <w:szCs w:val="20"/>
        </w:rPr>
        <w:t>zdrojových</w:t>
      </w:r>
      <w:proofErr w:type="spellEnd"/>
      <w:r w:rsidRPr="004C34F7">
        <w:rPr>
          <w:rFonts w:ascii="Tahoma" w:hAnsi="Tahoma" w:cs="Tahoma"/>
          <w:sz w:val="20"/>
          <w:szCs w:val="20"/>
        </w:rPr>
        <w:t xml:space="preserve"> souborů</w:t>
      </w:r>
    </w:p>
    <w:p w14:paraId="59DEA1C3" w14:textId="77777777" w:rsidR="004308B1" w:rsidRPr="004C34F7" w:rsidRDefault="004308B1" w:rsidP="004308B1">
      <w:pPr>
        <w:autoSpaceDE w:val="0"/>
        <w:autoSpaceDN w:val="0"/>
        <w:adjustRightInd w:val="0"/>
        <w:rPr>
          <w:rFonts w:ascii="Tahoma" w:hAnsi="Tahoma" w:cs="Tahoma"/>
          <w:sz w:val="20"/>
          <w:szCs w:val="20"/>
        </w:rPr>
      </w:pPr>
      <w:r w:rsidRPr="004C34F7">
        <w:rPr>
          <w:rFonts w:ascii="Tahoma" w:hAnsi="Tahoma" w:cs="Tahoma"/>
          <w:sz w:val="20"/>
          <w:szCs w:val="20"/>
        </w:rPr>
        <w:t xml:space="preserve">v </w:t>
      </w:r>
      <w:proofErr w:type="spellStart"/>
      <w:r w:rsidRPr="004C34F7">
        <w:rPr>
          <w:rFonts w:ascii="Tahoma" w:hAnsi="Tahoma" w:cs="Tahoma"/>
          <w:sz w:val="20"/>
          <w:szCs w:val="20"/>
        </w:rPr>
        <w:t>příslušných</w:t>
      </w:r>
      <w:proofErr w:type="spellEnd"/>
      <w:r w:rsidRPr="004C34F7">
        <w:rPr>
          <w:rFonts w:ascii="Tahoma" w:hAnsi="Tahoma" w:cs="Tahoma"/>
          <w:sz w:val="20"/>
          <w:szCs w:val="20"/>
        </w:rPr>
        <w:t xml:space="preserve"> formátech vytvořený ve webové aplikaci </w:t>
      </w:r>
      <w:proofErr w:type="spellStart"/>
      <w:r w:rsidRPr="004C34F7">
        <w:rPr>
          <w:rFonts w:ascii="Tahoma" w:hAnsi="Tahoma" w:cs="Tahoma"/>
          <w:sz w:val="20"/>
          <w:szCs w:val="20"/>
        </w:rPr>
        <w:t>BrandCloud</w:t>
      </w:r>
      <w:proofErr w:type="spellEnd"/>
      <w:r w:rsidRPr="004C34F7">
        <w:rPr>
          <w:rFonts w:ascii="Tahoma" w:hAnsi="Tahoma" w:cs="Tahoma"/>
          <w:sz w:val="20"/>
          <w:szCs w:val="20"/>
        </w:rPr>
        <w:t xml:space="preserve"> –</w:t>
      </w:r>
    </w:p>
    <w:p w14:paraId="4CF0AD33" w14:textId="77777777" w:rsidR="004308B1" w:rsidRPr="004C34F7" w:rsidRDefault="004308B1" w:rsidP="004308B1">
      <w:pPr>
        <w:autoSpaceDE w:val="0"/>
        <w:autoSpaceDN w:val="0"/>
        <w:adjustRightInd w:val="0"/>
        <w:rPr>
          <w:rFonts w:ascii="Tahoma" w:hAnsi="Tahoma" w:cs="Tahoma"/>
          <w:b/>
          <w:sz w:val="20"/>
          <w:szCs w:val="20"/>
          <w:lang w:val="en-GB"/>
        </w:rPr>
      </w:pPr>
      <w:r w:rsidRPr="004C34F7">
        <w:rPr>
          <w:rFonts w:ascii="Tahoma" w:hAnsi="Tahoma" w:cs="Tahoma"/>
          <w:color w:val="0000FF"/>
          <w:sz w:val="20"/>
          <w:szCs w:val="20"/>
        </w:rPr>
        <w:t>http://www.brandcloud.pro</w:t>
      </w:r>
    </w:p>
    <w:p w14:paraId="483164EE" w14:textId="77777777" w:rsidR="004308B1" w:rsidRPr="004C34F7" w:rsidRDefault="004308B1" w:rsidP="004308B1">
      <w:pPr>
        <w:rPr>
          <w:rFonts w:ascii="Tahoma" w:hAnsi="Tahoma" w:cs="Tahoma"/>
          <w:sz w:val="20"/>
          <w:szCs w:val="20"/>
        </w:rPr>
      </w:pPr>
    </w:p>
    <w:p w14:paraId="793B6EC3" w14:textId="77777777" w:rsidR="004308B1" w:rsidRPr="004C34F7" w:rsidRDefault="004308B1" w:rsidP="00DD5C6F">
      <w:pPr>
        <w:ind w:firstLine="426"/>
        <w:rPr>
          <w:rFonts w:ascii="Tahoma" w:hAnsi="Tahoma" w:cs="Tahoma"/>
          <w:sz w:val="20"/>
          <w:szCs w:val="20"/>
        </w:rPr>
      </w:pPr>
    </w:p>
    <w:sectPr w:rsidR="004308B1" w:rsidRPr="004C34F7" w:rsidSect="002D264D">
      <w:footerReference w:type="even" r:id="rId8"/>
      <w:footerReference w:type="default" r:id="rId9"/>
      <w:pgSz w:w="11906" w:h="16838"/>
      <w:pgMar w:top="1134" w:right="1417" w:bottom="1134" w:left="1417" w:header="708" w:footer="708"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6C551" w14:textId="77777777" w:rsidR="0094072A" w:rsidRDefault="0094072A" w:rsidP="008D0594">
      <w:r>
        <w:separator/>
      </w:r>
    </w:p>
  </w:endnote>
  <w:endnote w:type="continuationSeparator" w:id="0">
    <w:p w14:paraId="1B56B372" w14:textId="77777777" w:rsidR="0094072A" w:rsidRDefault="0094072A" w:rsidP="008D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147338075"/>
      <w:docPartObj>
        <w:docPartGallery w:val="Page Numbers (Bottom of Page)"/>
        <w:docPartUnique/>
      </w:docPartObj>
    </w:sdtPr>
    <w:sdtEndPr>
      <w:rPr>
        <w:rStyle w:val="slostrnky"/>
      </w:rPr>
    </w:sdtEndPr>
    <w:sdtContent>
      <w:p w14:paraId="0A43CBF5" w14:textId="65944693" w:rsidR="00CC10FC" w:rsidRDefault="00CC10FC" w:rsidP="00B81581">
        <w:pPr>
          <w:pStyle w:val="Zpat"/>
          <w:framePr w:wrap="none" w:vAnchor="text" w:hAnchor="margin"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7B23E6CB" w14:textId="77777777" w:rsidR="00CC10FC" w:rsidRDefault="00CC10FC" w:rsidP="00CC10FC">
    <w:pPr>
      <w:pStyle w:val="Zpat"/>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6E1C2" w14:textId="77777777" w:rsidR="000A5D35" w:rsidRDefault="000A5D35">
    <w:pPr>
      <w:pStyle w:val="Zpat"/>
      <w:jc w:val="center"/>
      <w:rPr>
        <w:rFonts w:ascii="Tahoma" w:hAnsi="Tahoma" w:cs="Tahoma"/>
        <w:sz w:val="20"/>
        <w:szCs w:val="20"/>
      </w:rPr>
    </w:pPr>
  </w:p>
  <w:p w14:paraId="3EBE7B1D" w14:textId="1258DC1A" w:rsidR="009A71C8" w:rsidRPr="005478AB" w:rsidRDefault="009A71C8">
    <w:pPr>
      <w:pStyle w:val="Zpat"/>
      <w:jc w:val="center"/>
      <w:rPr>
        <w:rFonts w:ascii="Tahoma" w:hAnsi="Tahoma" w:cs="Tahoma"/>
        <w:sz w:val="20"/>
        <w:szCs w:val="20"/>
      </w:rPr>
    </w:pPr>
    <w:r w:rsidRPr="005478AB">
      <w:rPr>
        <w:rFonts w:ascii="Tahoma" w:hAnsi="Tahoma" w:cs="Tahoma"/>
        <w:sz w:val="20"/>
        <w:szCs w:val="20"/>
      </w:rPr>
      <w:t xml:space="preserve">Stránka </w:t>
    </w:r>
    <w:r w:rsidR="000A5D35">
      <w:rPr>
        <w:rFonts w:ascii="Tahoma" w:hAnsi="Tahoma" w:cs="Tahoma"/>
        <w:sz w:val="20"/>
        <w:szCs w:val="20"/>
      </w:rPr>
      <w:fldChar w:fldCharType="begin"/>
    </w:r>
    <w:r w:rsidR="000A5D35">
      <w:rPr>
        <w:rFonts w:ascii="Tahoma" w:hAnsi="Tahoma" w:cs="Tahoma"/>
        <w:sz w:val="20"/>
        <w:szCs w:val="20"/>
      </w:rPr>
      <w:instrText xml:space="preserve"> PAGE  \* Arabic  \* MERGEFORMAT </w:instrText>
    </w:r>
    <w:r w:rsidR="000A5D35">
      <w:rPr>
        <w:rFonts w:ascii="Tahoma" w:hAnsi="Tahoma" w:cs="Tahoma"/>
        <w:sz w:val="20"/>
        <w:szCs w:val="20"/>
      </w:rPr>
      <w:fldChar w:fldCharType="separate"/>
    </w:r>
    <w:r w:rsidR="00EC6D1C">
      <w:rPr>
        <w:rFonts w:ascii="Tahoma" w:hAnsi="Tahoma" w:cs="Tahoma"/>
        <w:noProof/>
        <w:sz w:val="20"/>
        <w:szCs w:val="20"/>
      </w:rPr>
      <w:t>3</w:t>
    </w:r>
    <w:r w:rsidR="000A5D35">
      <w:rPr>
        <w:rFonts w:ascii="Tahoma" w:hAnsi="Tahoma" w:cs="Tahoma"/>
        <w:sz w:val="20"/>
        <w:szCs w:val="20"/>
      </w:rPr>
      <w:fldChar w:fldCharType="end"/>
    </w:r>
    <w:r w:rsidRPr="005478AB">
      <w:rPr>
        <w:rFonts w:ascii="Tahoma" w:hAnsi="Tahoma" w:cs="Tahoma"/>
        <w:sz w:val="20"/>
        <w:szCs w:val="20"/>
      </w:rPr>
      <w:t xml:space="preserve"> z </w:t>
    </w:r>
    <w:r w:rsidRPr="005478AB">
      <w:rPr>
        <w:rFonts w:ascii="Tahoma" w:hAnsi="Tahoma" w:cs="Tahoma"/>
        <w:sz w:val="20"/>
        <w:szCs w:val="20"/>
      </w:rPr>
      <w:fldChar w:fldCharType="begin"/>
    </w:r>
    <w:r w:rsidRPr="005478AB">
      <w:rPr>
        <w:rFonts w:ascii="Tahoma" w:hAnsi="Tahoma" w:cs="Tahoma"/>
        <w:sz w:val="20"/>
        <w:szCs w:val="20"/>
      </w:rPr>
      <w:instrText>NUMPAGES  \* Arabic  \* MERGEFORMAT</w:instrText>
    </w:r>
    <w:r w:rsidRPr="005478AB">
      <w:rPr>
        <w:rFonts w:ascii="Tahoma" w:hAnsi="Tahoma" w:cs="Tahoma"/>
        <w:sz w:val="20"/>
        <w:szCs w:val="20"/>
      </w:rPr>
      <w:fldChar w:fldCharType="separate"/>
    </w:r>
    <w:r w:rsidR="00EC6D1C">
      <w:rPr>
        <w:rFonts w:ascii="Tahoma" w:hAnsi="Tahoma" w:cs="Tahoma"/>
        <w:noProof/>
        <w:sz w:val="20"/>
        <w:szCs w:val="20"/>
      </w:rPr>
      <w:t>6</w:t>
    </w:r>
    <w:r w:rsidRPr="005478AB">
      <w:rPr>
        <w:rFonts w:ascii="Tahoma" w:hAnsi="Tahoma" w:cs="Tahoma"/>
        <w:sz w:val="20"/>
        <w:szCs w:val="20"/>
      </w:rPr>
      <w:fldChar w:fldCharType="end"/>
    </w:r>
  </w:p>
  <w:p w14:paraId="085527C1" w14:textId="77777777" w:rsidR="00F82218" w:rsidRDefault="00F8221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83838" w14:textId="77777777" w:rsidR="0094072A" w:rsidRDefault="0094072A" w:rsidP="008D0594">
      <w:r>
        <w:separator/>
      </w:r>
    </w:p>
  </w:footnote>
  <w:footnote w:type="continuationSeparator" w:id="0">
    <w:p w14:paraId="6F81163C" w14:textId="77777777" w:rsidR="0094072A" w:rsidRDefault="0094072A" w:rsidP="008D05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55621FA"/>
    <w:lvl w:ilvl="0">
      <w:start w:val="1"/>
      <w:numFmt w:val="decimal"/>
      <w:pStyle w:val="ListNumber-ContinueHeadingCzechTourism"/>
      <w:lvlText w:val="%1."/>
      <w:lvlJc w:val="left"/>
      <w:pPr>
        <w:tabs>
          <w:tab w:val="num" w:pos="360"/>
        </w:tabs>
        <w:ind w:left="360" w:hanging="360"/>
      </w:pPr>
      <w:rPr>
        <w:rFonts w:cs="Times New Roman"/>
      </w:rPr>
    </w:lvl>
  </w:abstractNum>
  <w:abstractNum w:abstractNumId="1" w15:restartNumberingAfterBreak="0">
    <w:nsid w:val="03F86E97"/>
    <w:multiLevelType w:val="hybridMultilevel"/>
    <w:tmpl w:val="B58A21DA"/>
    <w:lvl w:ilvl="0" w:tplc="875A07BC">
      <w:start w:val="1"/>
      <w:numFmt w:val="decimal"/>
      <w:lvlText w:val="2.%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35547C2"/>
    <w:multiLevelType w:val="hybridMultilevel"/>
    <w:tmpl w:val="A82C30C0"/>
    <w:lvl w:ilvl="0" w:tplc="D1589726">
      <w:start w:val="1"/>
      <w:numFmt w:val="bullet"/>
      <w:lvlText w:val=""/>
      <w:lvlJc w:val="left"/>
      <w:pPr>
        <w:ind w:left="1429" w:hanging="360"/>
      </w:pPr>
      <w:rPr>
        <w:rFonts w:ascii="Symbol" w:hAnsi="Symbol" w:hint="default"/>
      </w:rPr>
    </w:lvl>
    <w:lvl w:ilvl="1" w:tplc="D5DC0A84">
      <w:numFmt w:val="bullet"/>
      <w:lvlText w:val="-"/>
      <w:lvlJc w:val="left"/>
      <w:pPr>
        <w:ind w:left="2149" w:hanging="360"/>
      </w:pPr>
      <w:rPr>
        <w:rFonts w:ascii="Verdana" w:eastAsia="Arial Unicode MS" w:hAnsi="Verdana" w:cs="Batang"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155B75A4"/>
    <w:multiLevelType w:val="hybridMultilevel"/>
    <w:tmpl w:val="D7187026"/>
    <w:lvl w:ilvl="0" w:tplc="04050019">
      <w:start w:val="1"/>
      <w:numFmt w:val="low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4" w15:restartNumberingAfterBreak="0">
    <w:nsid w:val="22ED0995"/>
    <w:multiLevelType w:val="hybridMultilevel"/>
    <w:tmpl w:val="41C48FBC"/>
    <w:lvl w:ilvl="0" w:tplc="84402FBC">
      <w:start w:val="1"/>
      <w:numFmt w:val="decimal"/>
      <w:lvlText w:val="3.%1"/>
      <w:lvlJc w:val="left"/>
      <w:pPr>
        <w:ind w:left="360" w:hanging="360"/>
      </w:pPr>
      <w:rPr>
        <w:rFonts w:hint="default"/>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3DA4CB8"/>
    <w:multiLevelType w:val="multilevel"/>
    <w:tmpl w:val="972C1616"/>
    <w:lvl w:ilvl="0">
      <w:start w:val="1"/>
      <w:numFmt w:val="upperRoman"/>
      <w:lvlText w:val="%1."/>
      <w:lvlJc w:val="right"/>
      <w:pPr>
        <w:ind w:left="360" w:hanging="360"/>
      </w:pPr>
      <w:rPr>
        <w:rFonts w:hint="default"/>
        <w:b/>
      </w:rPr>
    </w:lvl>
    <w:lvl w:ilvl="1">
      <w:start w:val="1"/>
      <w:numFmt w:val="decimal"/>
      <w:lvlText w:val="5.%2"/>
      <w:lvlJc w:val="left"/>
      <w:pPr>
        <w:ind w:left="432" w:hanging="432"/>
      </w:pPr>
      <w:rPr>
        <w:rFonts w:hint="default"/>
        <w:b w:val="0"/>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5144BD5"/>
    <w:multiLevelType w:val="hybridMultilevel"/>
    <w:tmpl w:val="7DA22BAA"/>
    <w:lvl w:ilvl="0" w:tplc="04050017">
      <w:start w:val="1"/>
      <w:numFmt w:val="lowerLetter"/>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5824DC1"/>
    <w:multiLevelType w:val="multilevel"/>
    <w:tmpl w:val="B1F47AE6"/>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8" w15:restartNumberingAfterBreak="0">
    <w:nsid w:val="4B473A15"/>
    <w:multiLevelType w:val="hybridMultilevel"/>
    <w:tmpl w:val="DDC6B2D0"/>
    <w:lvl w:ilvl="0" w:tplc="EC0C2D70">
      <w:start w:val="1"/>
      <w:numFmt w:val="decimal"/>
      <w:lvlText w:val="7.%1"/>
      <w:lvlJc w:val="left"/>
      <w:pPr>
        <w:ind w:left="1287" w:hanging="360"/>
      </w:pPr>
      <w:rPr>
        <w:rFonts w:hint="default"/>
      </w:rPr>
    </w:lvl>
    <w:lvl w:ilvl="1" w:tplc="04050019">
      <w:start w:val="1"/>
      <w:numFmt w:val="lowerLetter"/>
      <w:lvlText w:val="%2."/>
      <w:lvlJc w:val="left"/>
      <w:pPr>
        <w:ind w:left="7165"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C2C1CCF"/>
    <w:multiLevelType w:val="hybridMultilevel"/>
    <w:tmpl w:val="7DA22BAA"/>
    <w:lvl w:ilvl="0" w:tplc="04050017">
      <w:start w:val="1"/>
      <w:numFmt w:val="lowerLetter"/>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B473783"/>
    <w:multiLevelType w:val="multilevel"/>
    <w:tmpl w:val="B2F880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0"/>
        <w:szCs w:val="20"/>
      </w:rPr>
    </w:lvl>
    <w:lvl w:ilvl="2">
      <w:start w:val="1"/>
      <w:numFmt w:val="decimal"/>
      <w:pStyle w:val="tetrove"/>
      <w:lvlText w:val="%1.%2.%3"/>
      <w:lvlJc w:val="right"/>
      <w:pPr>
        <w:ind w:left="851" w:hanging="284"/>
      </w:pPr>
      <w:rPr>
        <w:rFonts w:hint="default"/>
        <w:b w:val="0"/>
        <w:bCs w:val="0"/>
        <w:sz w:val="20"/>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7"/>
  </w:num>
  <w:num w:numId="4">
    <w:abstractNumId w:val="2"/>
  </w:num>
  <w:num w:numId="5">
    <w:abstractNumId w:val="9"/>
  </w:num>
  <w:num w:numId="6">
    <w:abstractNumId w:val="4"/>
  </w:num>
  <w:num w:numId="7">
    <w:abstractNumId w:val="6"/>
  </w:num>
  <w:num w:numId="8">
    <w:abstractNumId w:val="1"/>
  </w:num>
  <w:num w:numId="9">
    <w:abstractNumId w:val="8"/>
  </w:num>
  <w:num w:numId="10">
    <w:abstractNumId w:val="10"/>
  </w:num>
  <w:num w:numId="11">
    <w:abstractNumId w:val="10"/>
    <w:lvlOverride w:ilvl="0">
      <w:startOverride w:val="4"/>
    </w:lvlOverride>
    <w:lvlOverride w:ilvl="1">
      <w:startOverride w:val="1"/>
    </w:lvlOverride>
  </w:num>
  <w:num w:numId="12">
    <w:abstractNumId w:val="10"/>
    <w:lvlOverride w:ilvl="0">
      <w:startOverride w:val="5"/>
    </w:lvlOverride>
    <w:lvlOverride w:ilvl="1">
      <w:startOverride w:val="1"/>
    </w:lvlOverride>
  </w:num>
  <w:num w:numId="13">
    <w:abstractNumId w:val="10"/>
    <w:lvlOverride w:ilvl="0">
      <w:startOverride w:val="6"/>
    </w:lvlOverride>
    <w:lvlOverride w:ilvl="1">
      <w:startOverride w:val="1"/>
    </w:lvlOverride>
  </w:num>
  <w:num w:numId="14">
    <w:abstractNumId w:val="3"/>
  </w:num>
  <w:num w:numId="15">
    <w:abstractNumId w:val="10"/>
    <w:lvlOverride w:ilvl="0">
      <w:startOverride w:val="7"/>
    </w:lvlOverride>
    <w:lvlOverride w:ilvl="1">
      <w:startOverride w:val="1"/>
    </w:lvlOverride>
  </w:num>
  <w:num w:numId="16">
    <w:abstractNumId w:val="10"/>
    <w:lvlOverride w:ilvl="0">
      <w:startOverride w:val="8"/>
    </w:lvlOverride>
    <w:lvlOverride w:ilvl="1">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59"/>
    <w:rsid w:val="000011E6"/>
    <w:rsid w:val="000013FD"/>
    <w:rsid w:val="00001ACA"/>
    <w:rsid w:val="00005213"/>
    <w:rsid w:val="00010CC6"/>
    <w:rsid w:val="00012B8B"/>
    <w:rsid w:val="00014A1F"/>
    <w:rsid w:val="00014BA3"/>
    <w:rsid w:val="000227A5"/>
    <w:rsid w:val="00022851"/>
    <w:rsid w:val="00023D55"/>
    <w:rsid w:val="00027315"/>
    <w:rsid w:val="00027ABC"/>
    <w:rsid w:val="00027DDA"/>
    <w:rsid w:val="00033C6A"/>
    <w:rsid w:val="00037628"/>
    <w:rsid w:val="00050D99"/>
    <w:rsid w:val="00060228"/>
    <w:rsid w:val="00060921"/>
    <w:rsid w:val="000633EF"/>
    <w:rsid w:val="00063C38"/>
    <w:rsid w:val="00067018"/>
    <w:rsid w:val="000713F3"/>
    <w:rsid w:val="00073136"/>
    <w:rsid w:val="00076852"/>
    <w:rsid w:val="00082DD2"/>
    <w:rsid w:val="00082DFC"/>
    <w:rsid w:val="00091BC7"/>
    <w:rsid w:val="00093888"/>
    <w:rsid w:val="00095CAD"/>
    <w:rsid w:val="000A0EF1"/>
    <w:rsid w:val="000A1867"/>
    <w:rsid w:val="000A335B"/>
    <w:rsid w:val="000A5D35"/>
    <w:rsid w:val="000A5FA3"/>
    <w:rsid w:val="000B1A07"/>
    <w:rsid w:val="000B2FF9"/>
    <w:rsid w:val="000C0349"/>
    <w:rsid w:val="000C68AE"/>
    <w:rsid w:val="000D02FC"/>
    <w:rsid w:val="000D1C9B"/>
    <w:rsid w:val="000E146A"/>
    <w:rsid w:val="000E6B73"/>
    <w:rsid w:val="000F7C8B"/>
    <w:rsid w:val="001165A2"/>
    <w:rsid w:val="00116F29"/>
    <w:rsid w:val="00126CA5"/>
    <w:rsid w:val="0013125F"/>
    <w:rsid w:val="001321CF"/>
    <w:rsid w:val="0013297C"/>
    <w:rsid w:val="00136BAA"/>
    <w:rsid w:val="00137418"/>
    <w:rsid w:val="00144455"/>
    <w:rsid w:val="00156367"/>
    <w:rsid w:val="001601F5"/>
    <w:rsid w:val="00164454"/>
    <w:rsid w:val="00166F7D"/>
    <w:rsid w:val="00184AD5"/>
    <w:rsid w:val="00187558"/>
    <w:rsid w:val="00187CB5"/>
    <w:rsid w:val="0019407E"/>
    <w:rsid w:val="0019547D"/>
    <w:rsid w:val="00196DE9"/>
    <w:rsid w:val="001A6371"/>
    <w:rsid w:val="001A7B12"/>
    <w:rsid w:val="001A7E37"/>
    <w:rsid w:val="001B180E"/>
    <w:rsid w:val="001C147F"/>
    <w:rsid w:val="001C6831"/>
    <w:rsid w:val="001C6FDA"/>
    <w:rsid w:val="001D0F44"/>
    <w:rsid w:val="001D1513"/>
    <w:rsid w:val="001D2BCE"/>
    <w:rsid w:val="001D5E12"/>
    <w:rsid w:val="001D716E"/>
    <w:rsid w:val="001D79FC"/>
    <w:rsid w:val="001E4000"/>
    <w:rsid w:val="001E6425"/>
    <w:rsid w:val="001F0F1C"/>
    <w:rsid w:val="00204BE1"/>
    <w:rsid w:val="00204F9D"/>
    <w:rsid w:val="00211155"/>
    <w:rsid w:val="00220288"/>
    <w:rsid w:val="00221439"/>
    <w:rsid w:val="002258D3"/>
    <w:rsid w:val="00227FD8"/>
    <w:rsid w:val="00236E77"/>
    <w:rsid w:val="00240187"/>
    <w:rsid w:val="00240701"/>
    <w:rsid w:val="002447EE"/>
    <w:rsid w:val="00247BFD"/>
    <w:rsid w:val="00261042"/>
    <w:rsid w:val="00264205"/>
    <w:rsid w:val="00265893"/>
    <w:rsid w:val="002679BA"/>
    <w:rsid w:val="00267BF3"/>
    <w:rsid w:val="002702CF"/>
    <w:rsid w:val="002751E6"/>
    <w:rsid w:val="002775DA"/>
    <w:rsid w:val="00282CDF"/>
    <w:rsid w:val="00283506"/>
    <w:rsid w:val="00284A04"/>
    <w:rsid w:val="00284C84"/>
    <w:rsid w:val="00296E80"/>
    <w:rsid w:val="002A4F41"/>
    <w:rsid w:val="002A57F4"/>
    <w:rsid w:val="002A7D19"/>
    <w:rsid w:val="002A7DCF"/>
    <w:rsid w:val="002B0469"/>
    <w:rsid w:val="002B6B39"/>
    <w:rsid w:val="002B7A07"/>
    <w:rsid w:val="002C2353"/>
    <w:rsid w:val="002C2A95"/>
    <w:rsid w:val="002C3E67"/>
    <w:rsid w:val="002C4102"/>
    <w:rsid w:val="002C4653"/>
    <w:rsid w:val="002C7AE2"/>
    <w:rsid w:val="002D0C6F"/>
    <w:rsid w:val="002D264D"/>
    <w:rsid w:val="002D597D"/>
    <w:rsid w:val="002D7A0F"/>
    <w:rsid w:val="002E1EBE"/>
    <w:rsid w:val="002E4EEC"/>
    <w:rsid w:val="002E5F9D"/>
    <w:rsid w:val="002E7030"/>
    <w:rsid w:val="002F29A4"/>
    <w:rsid w:val="002F2BD1"/>
    <w:rsid w:val="002F7010"/>
    <w:rsid w:val="0030285A"/>
    <w:rsid w:val="003029A2"/>
    <w:rsid w:val="00313052"/>
    <w:rsid w:val="00315E50"/>
    <w:rsid w:val="00315E90"/>
    <w:rsid w:val="00321AFD"/>
    <w:rsid w:val="00322333"/>
    <w:rsid w:val="00323277"/>
    <w:rsid w:val="0032392A"/>
    <w:rsid w:val="00323BD3"/>
    <w:rsid w:val="00325E5A"/>
    <w:rsid w:val="00330218"/>
    <w:rsid w:val="00332D57"/>
    <w:rsid w:val="003400FC"/>
    <w:rsid w:val="0034469E"/>
    <w:rsid w:val="00351C8F"/>
    <w:rsid w:val="00354607"/>
    <w:rsid w:val="00355342"/>
    <w:rsid w:val="003554A3"/>
    <w:rsid w:val="00355CE0"/>
    <w:rsid w:val="003565DB"/>
    <w:rsid w:val="003570ED"/>
    <w:rsid w:val="00363C6D"/>
    <w:rsid w:val="00367E4D"/>
    <w:rsid w:val="00370BD1"/>
    <w:rsid w:val="00370C1C"/>
    <w:rsid w:val="00372A19"/>
    <w:rsid w:val="00373B8D"/>
    <w:rsid w:val="00381B71"/>
    <w:rsid w:val="003851ED"/>
    <w:rsid w:val="00385AAA"/>
    <w:rsid w:val="00390D88"/>
    <w:rsid w:val="003942AE"/>
    <w:rsid w:val="00395B7D"/>
    <w:rsid w:val="003A0755"/>
    <w:rsid w:val="003A62E3"/>
    <w:rsid w:val="003A7DA0"/>
    <w:rsid w:val="003B52FA"/>
    <w:rsid w:val="003B64E8"/>
    <w:rsid w:val="003C2ADF"/>
    <w:rsid w:val="003C3DBD"/>
    <w:rsid w:val="003D1A8E"/>
    <w:rsid w:val="003D3742"/>
    <w:rsid w:val="003D4BEC"/>
    <w:rsid w:val="003D5097"/>
    <w:rsid w:val="003D512E"/>
    <w:rsid w:val="003E010A"/>
    <w:rsid w:val="003E0A38"/>
    <w:rsid w:val="003E51FE"/>
    <w:rsid w:val="003E598B"/>
    <w:rsid w:val="003F38DB"/>
    <w:rsid w:val="003F58A8"/>
    <w:rsid w:val="00405556"/>
    <w:rsid w:val="00406E26"/>
    <w:rsid w:val="0040767D"/>
    <w:rsid w:val="004100B0"/>
    <w:rsid w:val="00416490"/>
    <w:rsid w:val="00417784"/>
    <w:rsid w:val="00426D3E"/>
    <w:rsid w:val="004308B1"/>
    <w:rsid w:val="00432117"/>
    <w:rsid w:val="00433036"/>
    <w:rsid w:val="00433918"/>
    <w:rsid w:val="004339CC"/>
    <w:rsid w:val="00437003"/>
    <w:rsid w:val="00444416"/>
    <w:rsid w:val="0044575E"/>
    <w:rsid w:val="0044671E"/>
    <w:rsid w:val="00446C50"/>
    <w:rsid w:val="00452A57"/>
    <w:rsid w:val="00467285"/>
    <w:rsid w:val="004679CF"/>
    <w:rsid w:val="00467FB6"/>
    <w:rsid w:val="0047025F"/>
    <w:rsid w:val="00472894"/>
    <w:rsid w:val="00475789"/>
    <w:rsid w:val="0047611F"/>
    <w:rsid w:val="00492789"/>
    <w:rsid w:val="0049397F"/>
    <w:rsid w:val="004A5001"/>
    <w:rsid w:val="004A7E84"/>
    <w:rsid w:val="004B560B"/>
    <w:rsid w:val="004C19FE"/>
    <w:rsid w:val="004C1E12"/>
    <w:rsid w:val="004C25A3"/>
    <w:rsid w:val="004C2604"/>
    <w:rsid w:val="004C309B"/>
    <w:rsid w:val="004C34F7"/>
    <w:rsid w:val="004C3B6B"/>
    <w:rsid w:val="004C629D"/>
    <w:rsid w:val="004C6935"/>
    <w:rsid w:val="004D2EB2"/>
    <w:rsid w:val="004D3753"/>
    <w:rsid w:val="004D40AE"/>
    <w:rsid w:val="004D52D6"/>
    <w:rsid w:val="004D5376"/>
    <w:rsid w:val="004D5532"/>
    <w:rsid w:val="004D6601"/>
    <w:rsid w:val="004D7FBE"/>
    <w:rsid w:val="004E0032"/>
    <w:rsid w:val="004E571A"/>
    <w:rsid w:val="004E6C4A"/>
    <w:rsid w:val="004F09C5"/>
    <w:rsid w:val="004F0BB0"/>
    <w:rsid w:val="004F3579"/>
    <w:rsid w:val="004F73DF"/>
    <w:rsid w:val="00506F3E"/>
    <w:rsid w:val="005078D5"/>
    <w:rsid w:val="00515E8A"/>
    <w:rsid w:val="0051701C"/>
    <w:rsid w:val="005175B0"/>
    <w:rsid w:val="00517DA1"/>
    <w:rsid w:val="005216FE"/>
    <w:rsid w:val="00522A27"/>
    <w:rsid w:val="005274C8"/>
    <w:rsid w:val="00527700"/>
    <w:rsid w:val="005319E6"/>
    <w:rsid w:val="0053276B"/>
    <w:rsid w:val="00532B64"/>
    <w:rsid w:val="005335A7"/>
    <w:rsid w:val="00545224"/>
    <w:rsid w:val="00547036"/>
    <w:rsid w:val="00547721"/>
    <w:rsid w:val="005478A9"/>
    <w:rsid w:val="005478AB"/>
    <w:rsid w:val="00550916"/>
    <w:rsid w:val="005553F4"/>
    <w:rsid w:val="00556B7D"/>
    <w:rsid w:val="00562E48"/>
    <w:rsid w:val="00562F57"/>
    <w:rsid w:val="00564978"/>
    <w:rsid w:val="00567A48"/>
    <w:rsid w:val="00567D72"/>
    <w:rsid w:val="0057213B"/>
    <w:rsid w:val="005736BB"/>
    <w:rsid w:val="00573FD5"/>
    <w:rsid w:val="0057558C"/>
    <w:rsid w:val="00580563"/>
    <w:rsid w:val="00580747"/>
    <w:rsid w:val="00580DA6"/>
    <w:rsid w:val="00581804"/>
    <w:rsid w:val="0058674D"/>
    <w:rsid w:val="00590021"/>
    <w:rsid w:val="00592945"/>
    <w:rsid w:val="00593042"/>
    <w:rsid w:val="0059325C"/>
    <w:rsid w:val="0059720A"/>
    <w:rsid w:val="005A0E3A"/>
    <w:rsid w:val="005A1B18"/>
    <w:rsid w:val="005A226F"/>
    <w:rsid w:val="005A2347"/>
    <w:rsid w:val="005B085A"/>
    <w:rsid w:val="005B1A9A"/>
    <w:rsid w:val="005B307B"/>
    <w:rsid w:val="005B5AF1"/>
    <w:rsid w:val="005C4EE1"/>
    <w:rsid w:val="005C526E"/>
    <w:rsid w:val="005C6747"/>
    <w:rsid w:val="005C71F3"/>
    <w:rsid w:val="005D107D"/>
    <w:rsid w:val="005D4675"/>
    <w:rsid w:val="005D5759"/>
    <w:rsid w:val="005E2C74"/>
    <w:rsid w:val="005F4F6B"/>
    <w:rsid w:val="005F5F64"/>
    <w:rsid w:val="006017F0"/>
    <w:rsid w:val="00601E18"/>
    <w:rsid w:val="006031F0"/>
    <w:rsid w:val="006040DB"/>
    <w:rsid w:val="00605043"/>
    <w:rsid w:val="006055EE"/>
    <w:rsid w:val="00607ADA"/>
    <w:rsid w:val="00607B29"/>
    <w:rsid w:val="0061139B"/>
    <w:rsid w:val="00613647"/>
    <w:rsid w:val="00620DCD"/>
    <w:rsid w:val="006231BB"/>
    <w:rsid w:val="006251C7"/>
    <w:rsid w:val="00637916"/>
    <w:rsid w:val="00641D22"/>
    <w:rsid w:val="006479D0"/>
    <w:rsid w:val="00647BBA"/>
    <w:rsid w:val="006520FD"/>
    <w:rsid w:val="00657673"/>
    <w:rsid w:val="0066348D"/>
    <w:rsid w:val="00667C87"/>
    <w:rsid w:val="00670BF3"/>
    <w:rsid w:val="006811D0"/>
    <w:rsid w:val="006813C2"/>
    <w:rsid w:val="0068408C"/>
    <w:rsid w:val="006851AF"/>
    <w:rsid w:val="006860F3"/>
    <w:rsid w:val="00690F84"/>
    <w:rsid w:val="00691149"/>
    <w:rsid w:val="00692180"/>
    <w:rsid w:val="006949A3"/>
    <w:rsid w:val="00696B02"/>
    <w:rsid w:val="00696E71"/>
    <w:rsid w:val="006A0A9F"/>
    <w:rsid w:val="006A2469"/>
    <w:rsid w:val="006A4F00"/>
    <w:rsid w:val="006A601C"/>
    <w:rsid w:val="006B3EB9"/>
    <w:rsid w:val="006B470F"/>
    <w:rsid w:val="006B5D88"/>
    <w:rsid w:val="006B5DB5"/>
    <w:rsid w:val="006D0695"/>
    <w:rsid w:val="006D3E52"/>
    <w:rsid w:val="006D7AA9"/>
    <w:rsid w:val="006E02BD"/>
    <w:rsid w:val="006F6FC1"/>
    <w:rsid w:val="00702A6B"/>
    <w:rsid w:val="00705E07"/>
    <w:rsid w:val="00710D00"/>
    <w:rsid w:val="00712ED4"/>
    <w:rsid w:val="00717813"/>
    <w:rsid w:val="007226E4"/>
    <w:rsid w:val="007240D9"/>
    <w:rsid w:val="007268CD"/>
    <w:rsid w:val="0073281D"/>
    <w:rsid w:val="00734090"/>
    <w:rsid w:val="00734740"/>
    <w:rsid w:val="007366AE"/>
    <w:rsid w:val="00736745"/>
    <w:rsid w:val="00740E9C"/>
    <w:rsid w:val="007414A2"/>
    <w:rsid w:val="007425E0"/>
    <w:rsid w:val="00743A36"/>
    <w:rsid w:val="007459F1"/>
    <w:rsid w:val="00762989"/>
    <w:rsid w:val="00762E2D"/>
    <w:rsid w:val="007761D0"/>
    <w:rsid w:val="007831B5"/>
    <w:rsid w:val="00783F13"/>
    <w:rsid w:val="00787B7B"/>
    <w:rsid w:val="0079421E"/>
    <w:rsid w:val="0079456F"/>
    <w:rsid w:val="00796259"/>
    <w:rsid w:val="00796E81"/>
    <w:rsid w:val="007A125F"/>
    <w:rsid w:val="007A39C4"/>
    <w:rsid w:val="007A521F"/>
    <w:rsid w:val="007A66F9"/>
    <w:rsid w:val="007B080A"/>
    <w:rsid w:val="007B2696"/>
    <w:rsid w:val="007B5876"/>
    <w:rsid w:val="007B6970"/>
    <w:rsid w:val="007C24FF"/>
    <w:rsid w:val="007C42BF"/>
    <w:rsid w:val="007D6534"/>
    <w:rsid w:val="007D66FD"/>
    <w:rsid w:val="007D670E"/>
    <w:rsid w:val="007E1A15"/>
    <w:rsid w:val="007E2476"/>
    <w:rsid w:val="007E4E81"/>
    <w:rsid w:val="007E6DDB"/>
    <w:rsid w:val="007F2337"/>
    <w:rsid w:val="007F2889"/>
    <w:rsid w:val="007F5C9E"/>
    <w:rsid w:val="007F6646"/>
    <w:rsid w:val="00800F89"/>
    <w:rsid w:val="0080110F"/>
    <w:rsid w:val="0080136B"/>
    <w:rsid w:val="00801BC6"/>
    <w:rsid w:val="00802536"/>
    <w:rsid w:val="00802BB4"/>
    <w:rsid w:val="00805F20"/>
    <w:rsid w:val="0080629D"/>
    <w:rsid w:val="0081262B"/>
    <w:rsid w:val="008144B6"/>
    <w:rsid w:val="008150AF"/>
    <w:rsid w:val="008151E6"/>
    <w:rsid w:val="0082602E"/>
    <w:rsid w:val="008265DB"/>
    <w:rsid w:val="008275CD"/>
    <w:rsid w:val="008278BF"/>
    <w:rsid w:val="00831309"/>
    <w:rsid w:val="008316D9"/>
    <w:rsid w:val="00834095"/>
    <w:rsid w:val="0083433F"/>
    <w:rsid w:val="008349F2"/>
    <w:rsid w:val="008355C1"/>
    <w:rsid w:val="0083700A"/>
    <w:rsid w:val="008407E4"/>
    <w:rsid w:val="00846145"/>
    <w:rsid w:val="008556E1"/>
    <w:rsid w:val="008560AA"/>
    <w:rsid w:val="00857FF8"/>
    <w:rsid w:val="008630F5"/>
    <w:rsid w:val="00865854"/>
    <w:rsid w:val="00866700"/>
    <w:rsid w:val="0086739F"/>
    <w:rsid w:val="00875B23"/>
    <w:rsid w:val="00885D0B"/>
    <w:rsid w:val="00892F73"/>
    <w:rsid w:val="0089399F"/>
    <w:rsid w:val="0089645C"/>
    <w:rsid w:val="008976D0"/>
    <w:rsid w:val="00897810"/>
    <w:rsid w:val="008A1033"/>
    <w:rsid w:val="008A156A"/>
    <w:rsid w:val="008A6B9E"/>
    <w:rsid w:val="008A6EF5"/>
    <w:rsid w:val="008B38E1"/>
    <w:rsid w:val="008B4C71"/>
    <w:rsid w:val="008B74C3"/>
    <w:rsid w:val="008B7B7F"/>
    <w:rsid w:val="008C0F54"/>
    <w:rsid w:val="008C2BF7"/>
    <w:rsid w:val="008C2FBB"/>
    <w:rsid w:val="008C4257"/>
    <w:rsid w:val="008D0594"/>
    <w:rsid w:val="008D2586"/>
    <w:rsid w:val="008D4C1B"/>
    <w:rsid w:val="008D7E43"/>
    <w:rsid w:val="008E1944"/>
    <w:rsid w:val="008E20A1"/>
    <w:rsid w:val="008E38A6"/>
    <w:rsid w:val="008E46DE"/>
    <w:rsid w:val="008F09C9"/>
    <w:rsid w:val="008F378A"/>
    <w:rsid w:val="008F5526"/>
    <w:rsid w:val="009013B8"/>
    <w:rsid w:val="009040B2"/>
    <w:rsid w:val="00907F6A"/>
    <w:rsid w:val="009125F3"/>
    <w:rsid w:val="00915DD1"/>
    <w:rsid w:val="0092081A"/>
    <w:rsid w:val="009310E6"/>
    <w:rsid w:val="0094072A"/>
    <w:rsid w:val="009412FC"/>
    <w:rsid w:val="00942E01"/>
    <w:rsid w:val="0094429F"/>
    <w:rsid w:val="00944490"/>
    <w:rsid w:val="00950A17"/>
    <w:rsid w:val="009511B2"/>
    <w:rsid w:val="00955EBB"/>
    <w:rsid w:val="00960B93"/>
    <w:rsid w:val="00960BEF"/>
    <w:rsid w:val="009632AE"/>
    <w:rsid w:val="00964EA2"/>
    <w:rsid w:val="009706BB"/>
    <w:rsid w:val="009755CD"/>
    <w:rsid w:val="00977C3F"/>
    <w:rsid w:val="00977D9C"/>
    <w:rsid w:val="0098603E"/>
    <w:rsid w:val="0099261A"/>
    <w:rsid w:val="00994C4D"/>
    <w:rsid w:val="00995A15"/>
    <w:rsid w:val="009976DE"/>
    <w:rsid w:val="009A09C5"/>
    <w:rsid w:val="009A1B45"/>
    <w:rsid w:val="009A6C6C"/>
    <w:rsid w:val="009A71C8"/>
    <w:rsid w:val="009B52A3"/>
    <w:rsid w:val="009C05DE"/>
    <w:rsid w:val="009C180C"/>
    <w:rsid w:val="009C305C"/>
    <w:rsid w:val="009C3721"/>
    <w:rsid w:val="009D0B74"/>
    <w:rsid w:val="009D2E3F"/>
    <w:rsid w:val="009D341C"/>
    <w:rsid w:val="009D5223"/>
    <w:rsid w:val="009D66CD"/>
    <w:rsid w:val="009D7F7C"/>
    <w:rsid w:val="009E0AF1"/>
    <w:rsid w:val="009E14BF"/>
    <w:rsid w:val="009E243F"/>
    <w:rsid w:val="009E6C42"/>
    <w:rsid w:val="009E76F3"/>
    <w:rsid w:val="009F19EA"/>
    <w:rsid w:val="009F247E"/>
    <w:rsid w:val="009F464F"/>
    <w:rsid w:val="009F57B4"/>
    <w:rsid w:val="00A0008D"/>
    <w:rsid w:val="00A000A8"/>
    <w:rsid w:val="00A01183"/>
    <w:rsid w:val="00A018E8"/>
    <w:rsid w:val="00A021D8"/>
    <w:rsid w:val="00A05035"/>
    <w:rsid w:val="00A066F0"/>
    <w:rsid w:val="00A07FB7"/>
    <w:rsid w:val="00A10647"/>
    <w:rsid w:val="00A109EC"/>
    <w:rsid w:val="00A1133B"/>
    <w:rsid w:val="00A11D25"/>
    <w:rsid w:val="00A12055"/>
    <w:rsid w:val="00A123CB"/>
    <w:rsid w:val="00A14F61"/>
    <w:rsid w:val="00A1777F"/>
    <w:rsid w:val="00A3333C"/>
    <w:rsid w:val="00A40B41"/>
    <w:rsid w:val="00A41BC4"/>
    <w:rsid w:val="00A43A98"/>
    <w:rsid w:val="00A43F0D"/>
    <w:rsid w:val="00A54E08"/>
    <w:rsid w:val="00A55D25"/>
    <w:rsid w:val="00A57315"/>
    <w:rsid w:val="00A57715"/>
    <w:rsid w:val="00A70937"/>
    <w:rsid w:val="00A72EA5"/>
    <w:rsid w:val="00A738A4"/>
    <w:rsid w:val="00A73EE2"/>
    <w:rsid w:val="00A80796"/>
    <w:rsid w:val="00A80FA4"/>
    <w:rsid w:val="00A82C64"/>
    <w:rsid w:val="00A86E5B"/>
    <w:rsid w:val="00A90566"/>
    <w:rsid w:val="00A9228B"/>
    <w:rsid w:val="00AA085E"/>
    <w:rsid w:val="00AA4820"/>
    <w:rsid w:val="00AB6250"/>
    <w:rsid w:val="00AB639F"/>
    <w:rsid w:val="00AC100E"/>
    <w:rsid w:val="00AC3470"/>
    <w:rsid w:val="00AC5AF5"/>
    <w:rsid w:val="00AD0A2D"/>
    <w:rsid w:val="00AD0D9B"/>
    <w:rsid w:val="00AD1C81"/>
    <w:rsid w:val="00AD2544"/>
    <w:rsid w:val="00AD2B50"/>
    <w:rsid w:val="00AD6895"/>
    <w:rsid w:val="00AD6ED3"/>
    <w:rsid w:val="00AD7E5C"/>
    <w:rsid w:val="00AE056F"/>
    <w:rsid w:val="00AE09E4"/>
    <w:rsid w:val="00AE3D97"/>
    <w:rsid w:val="00AE4448"/>
    <w:rsid w:val="00AE4991"/>
    <w:rsid w:val="00AE5246"/>
    <w:rsid w:val="00AE525E"/>
    <w:rsid w:val="00AF2949"/>
    <w:rsid w:val="00AF4619"/>
    <w:rsid w:val="00AF4F1B"/>
    <w:rsid w:val="00B03EF7"/>
    <w:rsid w:val="00B0432A"/>
    <w:rsid w:val="00B06C95"/>
    <w:rsid w:val="00B11387"/>
    <w:rsid w:val="00B11CA9"/>
    <w:rsid w:val="00B1676C"/>
    <w:rsid w:val="00B32B57"/>
    <w:rsid w:val="00B335CE"/>
    <w:rsid w:val="00B37323"/>
    <w:rsid w:val="00B37780"/>
    <w:rsid w:val="00B408AE"/>
    <w:rsid w:val="00B4294F"/>
    <w:rsid w:val="00B4376E"/>
    <w:rsid w:val="00B5145B"/>
    <w:rsid w:val="00B519B5"/>
    <w:rsid w:val="00B524E6"/>
    <w:rsid w:val="00B540AF"/>
    <w:rsid w:val="00B54F07"/>
    <w:rsid w:val="00B551C8"/>
    <w:rsid w:val="00B56BB5"/>
    <w:rsid w:val="00B64361"/>
    <w:rsid w:val="00B67787"/>
    <w:rsid w:val="00B701A9"/>
    <w:rsid w:val="00B7197F"/>
    <w:rsid w:val="00B71A50"/>
    <w:rsid w:val="00B71B8C"/>
    <w:rsid w:val="00B7289D"/>
    <w:rsid w:val="00B7584F"/>
    <w:rsid w:val="00B80C90"/>
    <w:rsid w:val="00B81C30"/>
    <w:rsid w:val="00B831EC"/>
    <w:rsid w:val="00B83B11"/>
    <w:rsid w:val="00B90007"/>
    <w:rsid w:val="00B918CD"/>
    <w:rsid w:val="00B93A64"/>
    <w:rsid w:val="00B955B2"/>
    <w:rsid w:val="00B97786"/>
    <w:rsid w:val="00B9786A"/>
    <w:rsid w:val="00BA0E8A"/>
    <w:rsid w:val="00BA1A29"/>
    <w:rsid w:val="00BA41DB"/>
    <w:rsid w:val="00BA7804"/>
    <w:rsid w:val="00BA7F0F"/>
    <w:rsid w:val="00BB6083"/>
    <w:rsid w:val="00BC007F"/>
    <w:rsid w:val="00BC4DF9"/>
    <w:rsid w:val="00BC64A8"/>
    <w:rsid w:val="00BD0377"/>
    <w:rsid w:val="00BD1165"/>
    <w:rsid w:val="00BD1B0E"/>
    <w:rsid w:val="00BD4002"/>
    <w:rsid w:val="00BE1A1D"/>
    <w:rsid w:val="00BE2355"/>
    <w:rsid w:val="00BE4711"/>
    <w:rsid w:val="00BE4792"/>
    <w:rsid w:val="00BE55DD"/>
    <w:rsid w:val="00BF240F"/>
    <w:rsid w:val="00BF7122"/>
    <w:rsid w:val="00BF7F70"/>
    <w:rsid w:val="00C04165"/>
    <w:rsid w:val="00C05F35"/>
    <w:rsid w:val="00C108F2"/>
    <w:rsid w:val="00C1376D"/>
    <w:rsid w:val="00C15EF7"/>
    <w:rsid w:val="00C171BE"/>
    <w:rsid w:val="00C17DCD"/>
    <w:rsid w:val="00C2296E"/>
    <w:rsid w:val="00C229B5"/>
    <w:rsid w:val="00C247F9"/>
    <w:rsid w:val="00C266C4"/>
    <w:rsid w:val="00C3062B"/>
    <w:rsid w:val="00C30AF2"/>
    <w:rsid w:val="00C34B89"/>
    <w:rsid w:val="00C37448"/>
    <w:rsid w:val="00C42AC9"/>
    <w:rsid w:val="00C43E4A"/>
    <w:rsid w:val="00C442B4"/>
    <w:rsid w:val="00C44CC4"/>
    <w:rsid w:val="00C460DD"/>
    <w:rsid w:val="00C50CCC"/>
    <w:rsid w:val="00C567CA"/>
    <w:rsid w:val="00C56D92"/>
    <w:rsid w:val="00C60D13"/>
    <w:rsid w:val="00C779BC"/>
    <w:rsid w:val="00C814EC"/>
    <w:rsid w:val="00C90BE9"/>
    <w:rsid w:val="00C936C5"/>
    <w:rsid w:val="00C94997"/>
    <w:rsid w:val="00CA02C4"/>
    <w:rsid w:val="00CA5FC1"/>
    <w:rsid w:val="00CA6DB2"/>
    <w:rsid w:val="00CB153A"/>
    <w:rsid w:val="00CB2C91"/>
    <w:rsid w:val="00CB3EA1"/>
    <w:rsid w:val="00CC10FC"/>
    <w:rsid w:val="00CC14C2"/>
    <w:rsid w:val="00CC694E"/>
    <w:rsid w:val="00CD1114"/>
    <w:rsid w:val="00CE1591"/>
    <w:rsid w:val="00CE2E1B"/>
    <w:rsid w:val="00CE309F"/>
    <w:rsid w:val="00CE50F9"/>
    <w:rsid w:val="00CE53A1"/>
    <w:rsid w:val="00CE6DF4"/>
    <w:rsid w:val="00CE78EA"/>
    <w:rsid w:val="00CF0C15"/>
    <w:rsid w:val="00CF3E26"/>
    <w:rsid w:val="00CF5895"/>
    <w:rsid w:val="00D029D3"/>
    <w:rsid w:val="00D04441"/>
    <w:rsid w:val="00D04942"/>
    <w:rsid w:val="00D11E8B"/>
    <w:rsid w:val="00D1565C"/>
    <w:rsid w:val="00D17F8E"/>
    <w:rsid w:val="00D2000A"/>
    <w:rsid w:val="00D23779"/>
    <w:rsid w:val="00D249BA"/>
    <w:rsid w:val="00D25EC6"/>
    <w:rsid w:val="00D26600"/>
    <w:rsid w:val="00D31154"/>
    <w:rsid w:val="00D32276"/>
    <w:rsid w:val="00D50625"/>
    <w:rsid w:val="00D52C3D"/>
    <w:rsid w:val="00D53780"/>
    <w:rsid w:val="00D53789"/>
    <w:rsid w:val="00D549F5"/>
    <w:rsid w:val="00D56382"/>
    <w:rsid w:val="00D66B32"/>
    <w:rsid w:val="00D746BD"/>
    <w:rsid w:val="00D748FF"/>
    <w:rsid w:val="00D76C59"/>
    <w:rsid w:val="00D77E9B"/>
    <w:rsid w:val="00D809C4"/>
    <w:rsid w:val="00D87198"/>
    <w:rsid w:val="00D9209D"/>
    <w:rsid w:val="00D9366A"/>
    <w:rsid w:val="00D966FE"/>
    <w:rsid w:val="00D976DA"/>
    <w:rsid w:val="00DA0B16"/>
    <w:rsid w:val="00DA3989"/>
    <w:rsid w:val="00DA43A1"/>
    <w:rsid w:val="00DA5298"/>
    <w:rsid w:val="00DB36C1"/>
    <w:rsid w:val="00DB4BC1"/>
    <w:rsid w:val="00DB51CD"/>
    <w:rsid w:val="00DB5F94"/>
    <w:rsid w:val="00DC0CDC"/>
    <w:rsid w:val="00DC12E2"/>
    <w:rsid w:val="00DC5965"/>
    <w:rsid w:val="00DC6056"/>
    <w:rsid w:val="00DD39CF"/>
    <w:rsid w:val="00DD43AA"/>
    <w:rsid w:val="00DD5C6F"/>
    <w:rsid w:val="00DE04E2"/>
    <w:rsid w:val="00DE7B3E"/>
    <w:rsid w:val="00DF1893"/>
    <w:rsid w:val="00DF2364"/>
    <w:rsid w:val="00DF6F1E"/>
    <w:rsid w:val="00E0310B"/>
    <w:rsid w:val="00E056F9"/>
    <w:rsid w:val="00E05706"/>
    <w:rsid w:val="00E057C9"/>
    <w:rsid w:val="00E06B61"/>
    <w:rsid w:val="00E0753D"/>
    <w:rsid w:val="00E1053E"/>
    <w:rsid w:val="00E13296"/>
    <w:rsid w:val="00E15B08"/>
    <w:rsid w:val="00E2047C"/>
    <w:rsid w:val="00E20984"/>
    <w:rsid w:val="00E246E4"/>
    <w:rsid w:val="00E26484"/>
    <w:rsid w:val="00E302F0"/>
    <w:rsid w:val="00E42825"/>
    <w:rsid w:val="00E50053"/>
    <w:rsid w:val="00E52D0B"/>
    <w:rsid w:val="00E5408A"/>
    <w:rsid w:val="00E55B62"/>
    <w:rsid w:val="00E60B1E"/>
    <w:rsid w:val="00E642CB"/>
    <w:rsid w:val="00E663A7"/>
    <w:rsid w:val="00E7291A"/>
    <w:rsid w:val="00E76648"/>
    <w:rsid w:val="00E913F6"/>
    <w:rsid w:val="00E937FD"/>
    <w:rsid w:val="00E9438E"/>
    <w:rsid w:val="00E9756E"/>
    <w:rsid w:val="00EA036F"/>
    <w:rsid w:val="00EB03FB"/>
    <w:rsid w:val="00EB1BB5"/>
    <w:rsid w:val="00EB4F51"/>
    <w:rsid w:val="00EB7236"/>
    <w:rsid w:val="00EC0ABE"/>
    <w:rsid w:val="00EC0E32"/>
    <w:rsid w:val="00EC1574"/>
    <w:rsid w:val="00EC1C07"/>
    <w:rsid w:val="00EC296A"/>
    <w:rsid w:val="00EC2D79"/>
    <w:rsid w:val="00EC3D7F"/>
    <w:rsid w:val="00EC6D1C"/>
    <w:rsid w:val="00ED3D62"/>
    <w:rsid w:val="00ED3DFA"/>
    <w:rsid w:val="00ED5733"/>
    <w:rsid w:val="00ED5DB3"/>
    <w:rsid w:val="00EE087C"/>
    <w:rsid w:val="00EE50CB"/>
    <w:rsid w:val="00EF2D03"/>
    <w:rsid w:val="00F016A7"/>
    <w:rsid w:val="00F0176C"/>
    <w:rsid w:val="00F022A5"/>
    <w:rsid w:val="00F022D5"/>
    <w:rsid w:val="00F02B06"/>
    <w:rsid w:val="00F13FD9"/>
    <w:rsid w:val="00F16339"/>
    <w:rsid w:val="00F302F6"/>
    <w:rsid w:val="00F30ABF"/>
    <w:rsid w:val="00F30BF0"/>
    <w:rsid w:val="00F3205B"/>
    <w:rsid w:val="00F431C2"/>
    <w:rsid w:val="00F515DE"/>
    <w:rsid w:val="00F56E99"/>
    <w:rsid w:val="00F57E60"/>
    <w:rsid w:val="00F61134"/>
    <w:rsid w:val="00F65088"/>
    <w:rsid w:val="00F651FD"/>
    <w:rsid w:val="00F70EC1"/>
    <w:rsid w:val="00F7452C"/>
    <w:rsid w:val="00F82218"/>
    <w:rsid w:val="00F85012"/>
    <w:rsid w:val="00F95190"/>
    <w:rsid w:val="00F96037"/>
    <w:rsid w:val="00FA01BE"/>
    <w:rsid w:val="00FA493E"/>
    <w:rsid w:val="00FB1959"/>
    <w:rsid w:val="00FB2B88"/>
    <w:rsid w:val="00FB4021"/>
    <w:rsid w:val="00FB5619"/>
    <w:rsid w:val="00FB7FD7"/>
    <w:rsid w:val="00FC36FE"/>
    <w:rsid w:val="00FC576E"/>
    <w:rsid w:val="00FC7EE6"/>
    <w:rsid w:val="00FD1583"/>
    <w:rsid w:val="00FD31CD"/>
    <w:rsid w:val="00FD393D"/>
    <w:rsid w:val="00FD67E7"/>
    <w:rsid w:val="00FE374E"/>
    <w:rsid w:val="00FE548C"/>
    <w:rsid w:val="00FE6C2F"/>
    <w:rsid w:val="00FE7087"/>
    <w:rsid w:val="00FE7847"/>
    <w:rsid w:val="00FF2AB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F74AE"/>
  <w15:docId w15:val="{1F01B73D-4A3C-428A-9C6E-4444706E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0288"/>
    <w:rPr>
      <w:sz w:val="24"/>
      <w:szCs w:val="24"/>
    </w:rPr>
  </w:style>
  <w:style w:type="paragraph" w:styleId="Nadpis1">
    <w:name w:val="heading 1"/>
    <w:basedOn w:val="Normln"/>
    <w:next w:val="Normln"/>
    <w:link w:val="Nadpis1Char"/>
    <w:uiPriority w:val="99"/>
    <w:qFormat/>
    <w:rsid w:val="00220288"/>
    <w:pPr>
      <w:keepNext/>
      <w:jc w:val="center"/>
      <w:outlineLvl w:val="0"/>
    </w:pPr>
    <w:rPr>
      <w:b/>
      <w:bCs/>
      <w:color w:val="000000"/>
    </w:rPr>
  </w:style>
  <w:style w:type="paragraph" w:styleId="Nadpis2">
    <w:name w:val="heading 2"/>
    <w:basedOn w:val="Normln"/>
    <w:next w:val="Normln"/>
    <w:link w:val="Nadpis2Char"/>
    <w:uiPriority w:val="99"/>
    <w:qFormat/>
    <w:rsid w:val="00220288"/>
    <w:pPr>
      <w:keepNext/>
      <w:jc w:val="center"/>
      <w:outlineLvl w:val="1"/>
    </w:pPr>
    <w:rPr>
      <w:rFonts w:ascii="Arial Unicode MS" w:eastAsia="Arial Unicode MS" w:cs="Batang"/>
      <w:b/>
      <w:bCs/>
      <w:color w:val="000000"/>
      <w:sz w:val="20"/>
    </w:rPr>
  </w:style>
  <w:style w:type="paragraph" w:styleId="Nadpis3">
    <w:name w:val="heading 3"/>
    <w:basedOn w:val="Normln"/>
    <w:next w:val="Normln"/>
    <w:link w:val="Nadpis3Char"/>
    <w:uiPriority w:val="99"/>
    <w:qFormat/>
    <w:rsid w:val="00220288"/>
    <w:pPr>
      <w:keepNext/>
      <w:jc w:val="center"/>
      <w:outlineLvl w:val="2"/>
    </w:pPr>
    <w:rPr>
      <w:b/>
      <w:bCs/>
      <w:color w:val="000000"/>
      <w:sz w:val="22"/>
    </w:rPr>
  </w:style>
  <w:style w:type="paragraph" w:styleId="Nadpis6">
    <w:name w:val="heading 6"/>
    <w:basedOn w:val="Normln"/>
    <w:next w:val="Normln"/>
    <w:link w:val="Nadpis6Char"/>
    <w:semiHidden/>
    <w:unhideWhenUsed/>
    <w:qFormat/>
    <w:locked/>
    <w:rsid w:val="00063C38"/>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1B0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BD1B0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BD1B0E"/>
    <w:rPr>
      <w:rFonts w:ascii="Cambria" w:hAnsi="Cambria" w:cs="Times New Roman"/>
      <w:b/>
      <w:bCs/>
      <w:sz w:val="26"/>
      <w:szCs w:val="26"/>
    </w:rPr>
  </w:style>
  <w:style w:type="paragraph" w:styleId="Nzev">
    <w:name w:val="Title"/>
    <w:basedOn w:val="Normln"/>
    <w:link w:val="NzevChar"/>
    <w:uiPriority w:val="99"/>
    <w:qFormat/>
    <w:rsid w:val="00220288"/>
    <w:pPr>
      <w:jc w:val="center"/>
    </w:pPr>
    <w:rPr>
      <w:b/>
      <w:bCs/>
      <w:color w:val="000000"/>
      <w:sz w:val="50"/>
      <w:u w:val="single"/>
    </w:rPr>
  </w:style>
  <w:style w:type="character" w:customStyle="1" w:styleId="NzevChar">
    <w:name w:val="Název Char"/>
    <w:basedOn w:val="Standardnpsmoodstavce"/>
    <w:link w:val="Nzev"/>
    <w:uiPriority w:val="99"/>
    <w:locked/>
    <w:rsid w:val="00BD1B0E"/>
    <w:rPr>
      <w:rFonts w:ascii="Cambria" w:hAnsi="Cambria" w:cs="Times New Roman"/>
      <w:b/>
      <w:bCs/>
      <w:kern w:val="28"/>
      <w:sz w:val="32"/>
      <w:szCs w:val="32"/>
    </w:rPr>
  </w:style>
  <w:style w:type="paragraph" w:styleId="Zkladntext">
    <w:name w:val="Body Text"/>
    <w:basedOn w:val="Normln"/>
    <w:link w:val="ZkladntextChar"/>
    <w:uiPriority w:val="99"/>
    <w:rsid w:val="00220288"/>
    <w:rPr>
      <w:rFonts w:ascii="Arial Unicode MS" w:eastAsia="Arial Unicode MS" w:cs="Batang"/>
      <w:b/>
      <w:bCs/>
      <w:color w:val="000000"/>
      <w:sz w:val="20"/>
    </w:rPr>
  </w:style>
  <w:style w:type="character" w:customStyle="1" w:styleId="ZkladntextChar">
    <w:name w:val="Základní text Char"/>
    <w:basedOn w:val="Standardnpsmoodstavce"/>
    <w:link w:val="Zkladntext"/>
    <w:uiPriority w:val="99"/>
    <w:semiHidden/>
    <w:locked/>
    <w:rsid w:val="00BD1B0E"/>
    <w:rPr>
      <w:rFonts w:cs="Times New Roman"/>
      <w:sz w:val="24"/>
      <w:szCs w:val="24"/>
    </w:rPr>
  </w:style>
  <w:style w:type="paragraph" w:styleId="Zkladntextodsazen">
    <w:name w:val="Body Text Indent"/>
    <w:basedOn w:val="Normln"/>
    <w:link w:val="ZkladntextodsazenChar"/>
    <w:uiPriority w:val="99"/>
    <w:rsid w:val="00220288"/>
    <w:pPr>
      <w:ind w:left="720" w:hanging="360"/>
      <w:jc w:val="both"/>
    </w:pPr>
    <w:rPr>
      <w:rFonts w:ascii="Arial Unicode MS" w:eastAsia="Batang" w:hAnsi="Arial Unicode MS" w:cs="Batang"/>
      <w:sz w:val="20"/>
    </w:rPr>
  </w:style>
  <w:style w:type="character" w:customStyle="1" w:styleId="ZkladntextodsazenChar">
    <w:name w:val="Základní text odsazený Char"/>
    <w:basedOn w:val="Standardnpsmoodstavce"/>
    <w:link w:val="Zkladntextodsazen"/>
    <w:uiPriority w:val="99"/>
    <w:semiHidden/>
    <w:locked/>
    <w:rsid w:val="00BD1B0E"/>
    <w:rPr>
      <w:rFonts w:cs="Times New Roman"/>
      <w:sz w:val="24"/>
      <w:szCs w:val="24"/>
    </w:rPr>
  </w:style>
  <w:style w:type="paragraph" w:styleId="Zkladntext2">
    <w:name w:val="Body Text 2"/>
    <w:basedOn w:val="Normln"/>
    <w:link w:val="Zkladntext2Char"/>
    <w:uiPriority w:val="99"/>
    <w:rsid w:val="00220288"/>
    <w:pPr>
      <w:jc w:val="both"/>
    </w:pPr>
    <w:rPr>
      <w:rFonts w:ascii="Arial Unicode MS" w:eastAsia="Arial Unicode MS" w:cs="Batang"/>
      <w:color w:val="000000"/>
      <w:sz w:val="20"/>
    </w:rPr>
  </w:style>
  <w:style w:type="character" w:customStyle="1" w:styleId="Zkladntext2Char">
    <w:name w:val="Základní text 2 Char"/>
    <w:basedOn w:val="Standardnpsmoodstavce"/>
    <w:link w:val="Zkladntext2"/>
    <w:uiPriority w:val="99"/>
    <w:semiHidden/>
    <w:locked/>
    <w:rsid w:val="00BD1B0E"/>
    <w:rPr>
      <w:rFonts w:cs="Times New Roman"/>
      <w:sz w:val="24"/>
      <w:szCs w:val="24"/>
    </w:rPr>
  </w:style>
  <w:style w:type="paragraph" w:styleId="Zkladntext3">
    <w:name w:val="Body Text 3"/>
    <w:basedOn w:val="Normln"/>
    <w:link w:val="Zkladntext3Char"/>
    <w:uiPriority w:val="99"/>
    <w:rsid w:val="00220288"/>
    <w:rPr>
      <w:rFonts w:ascii="Arial Unicode MS" w:eastAsia="Arial Unicode MS" w:cs="Batang"/>
      <w:color w:val="000000"/>
      <w:sz w:val="20"/>
    </w:rPr>
  </w:style>
  <w:style w:type="character" w:customStyle="1" w:styleId="Zkladntext3Char">
    <w:name w:val="Základní text 3 Char"/>
    <w:basedOn w:val="Standardnpsmoodstavce"/>
    <w:link w:val="Zkladntext3"/>
    <w:uiPriority w:val="99"/>
    <w:semiHidden/>
    <w:locked/>
    <w:rsid w:val="00BD1B0E"/>
    <w:rPr>
      <w:rFonts w:cs="Times New Roman"/>
      <w:sz w:val="16"/>
      <w:szCs w:val="16"/>
    </w:rPr>
  </w:style>
  <w:style w:type="character" w:styleId="Hypertextovodkaz">
    <w:name w:val="Hyperlink"/>
    <w:basedOn w:val="Standardnpsmoodstavce"/>
    <w:uiPriority w:val="99"/>
    <w:rsid w:val="00220288"/>
    <w:rPr>
      <w:rFonts w:cs="Times New Roman"/>
      <w:color w:val="0000FF"/>
      <w:u w:val="single"/>
    </w:rPr>
  </w:style>
  <w:style w:type="paragraph" w:customStyle="1" w:styleId="textarialceregular">
    <w:name w:val="text arial ce regular"/>
    <w:basedOn w:val="Normln"/>
    <w:uiPriority w:val="99"/>
    <w:rsid w:val="002751E6"/>
    <w:pPr>
      <w:spacing w:before="120" w:after="120"/>
    </w:pPr>
    <w:rPr>
      <w:rFonts w:ascii="Arial" w:hAnsi="Arial"/>
      <w:sz w:val="18"/>
    </w:rPr>
  </w:style>
  <w:style w:type="paragraph" w:styleId="Textbubliny">
    <w:name w:val="Balloon Text"/>
    <w:basedOn w:val="Normln"/>
    <w:link w:val="TextbublinyChar"/>
    <w:uiPriority w:val="99"/>
    <w:semiHidden/>
    <w:rsid w:val="00DE7B3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D1B0E"/>
    <w:rPr>
      <w:rFonts w:cs="Times New Roman"/>
      <w:sz w:val="2"/>
    </w:rPr>
  </w:style>
  <w:style w:type="character" w:styleId="Odkaznakoment">
    <w:name w:val="annotation reference"/>
    <w:aliases w:val="Comment Reference (Czech Tourism)"/>
    <w:basedOn w:val="Standardnpsmoodstavce"/>
    <w:uiPriority w:val="99"/>
    <w:semiHidden/>
    <w:rsid w:val="004D40AE"/>
    <w:rPr>
      <w:rFonts w:cs="Times New Roman"/>
      <w:sz w:val="16"/>
      <w:szCs w:val="16"/>
    </w:rPr>
  </w:style>
  <w:style w:type="paragraph" w:styleId="Textkomente">
    <w:name w:val="annotation text"/>
    <w:basedOn w:val="Normln"/>
    <w:link w:val="TextkomenteChar"/>
    <w:uiPriority w:val="99"/>
    <w:semiHidden/>
    <w:rsid w:val="004D40AE"/>
    <w:rPr>
      <w:sz w:val="20"/>
      <w:szCs w:val="20"/>
    </w:rPr>
  </w:style>
  <w:style w:type="character" w:customStyle="1" w:styleId="TextkomenteChar">
    <w:name w:val="Text komentáře Char"/>
    <w:basedOn w:val="Standardnpsmoodstavce"/>
    <w:link w:val="Textkomente"/>
    <w:uiPriority w:val="99"/>
    <w:semiHidden/>
    <w:locked/>
    <w:rsid w:val="00BD1B0E"/>
    <w:rPr>
      <w:rFonts w:cs="Times New Roman"/>
      <w:sz w:val="20"/>
      <w:szCs w:val="20"/>
    </w:rPr>
  </w:style>
  <w:style w:type="paragraph" w:styleId="Pedmtkomente">
    <w:name w:val="annotation subject"/>
    <w:basedOn w:val="Textkomente"/>
    <w:next w:val="Textkomente"/>
    <w:link w:val="PedmtkomenteChar"/>
    <w:uiPriority w:val="99"/>
    <w:semiHidden/>
    <w:rsid w:val="004D40AE"/>
    <w:rPr>
      <w:b/>
      <w:bCs/>
    </w:rPr>
  </w:style>
  <w:style w:type="character" w:customStyle="1" w:styleId="PedmtkomenteChar">
    <w:name w:val="Předmět komentáře Char"/>
    <w:basedOn w:val="TextkomenteChar"/>
    <w:link w:val="Pedmtkomente"/>
    <w:uiPriority w:val="99"/>
    <w:semiHidden/>
    <w:locked/>
    <w:rsid w:val="00BD1B0E"/>
    <w:rPr>
      <w:rFonts w:cs="Times New Roman"/>
      <w:b/>
      <w:bCs/>
      <w:sz w:val="20"/>
      <w:szCs w:val="20"/>
    </w:rPr>
  </w:style>
  <w:style w:type="paragraph" w:styleId="Prosttext">
    <w:name w:val="Plain Text"/>
    <w:basedOn w:val="Normln"/>
    <w:link w:val="ProsttextChar"/>
    <w:uiPriority w:val="99"/>
    <w:unhideWhenUsed/>
    <w:rsid w:val="00027315"/>
    <w:rPr>
      <w:rFonts w:ascii="Calibri" w:eastAsia="Calibri" w:hAnsi="Calibri" w:cs="Consolas"/>
      <w:sz w:val="22"/>
      <w:szCs w:val="21"/>
      <w:lang w:eastAsia="en-US"/>
    </w:rPr>
  </w:style>
  <w:style w:type="character" w:customStyle="1" w:styleId="ProsttextChar">
    <w:name w:val="Prostý text Char"/>
    <w:basedOn w:val="Standardnpsmoodstavce"/>
    <w:link w:val="Prosttext"/>
    <w:uiPriority w:val="99"/>
    <w:rsid w:val="00027315"/>
    <w:rPr>
      <w:rFonts w:ascii="Calibri" w:eastAsia="Calibri" w:hAnsi="Calibri" w:cs="Consolas"/>
      <w:szCs w:val="21"/>
      <w:lang w:eastAsia="en-US"/>
    </w:rPr>
  </w:style>
  <w:style w:type="paragraph" w:styleId="Odstavecseseznamem">
    <w:name w:val="List Paragraph"/>
    <w:aliases w:val="Bullet Number,List Paragraph (Czech Tourism)"/>
    <w:basedOn w:val="Normln"/>
    <w:link w:val="OdstavecseseznamemChar"/>
    <w:uiPriority w:val="34"/>
    <w:qFormat/>
    <w:rsid w:val="00995A15"/>
    <w:pPr>
      <w:ind w:left="720"/>
      <w:contextualSpacing/>
    </w:pPr>
  </w:style>
  <w:style w:type="paragraph" w:styleId="Zhlav">
    <w:name w:val="header"/>
    <w:basedOn w:val="Normln"/>
    <w:link w:val="ZhlavChar"/>
    <w:uiPriority w:val="99"/>
    <w:unhideWhenUsed/>
    <w:rsid w:val="008D0594"/>
    <w:pPr>
      <w:tabs>
        <w:tab w:val="center" w:pos="4536"/>
        <w:tab w:val="right" w:pos="9072"/>
      </w:tabs>
    </w:pPr>
  </w:style>
  <w:style w:type="character" w:customStyle="1" w:styleId="ZhlavChar">
    <w:name w:val="Záhlaví Char"/>
    <w:basedOn w:val="Standardnpsmoodstavce"/>
    <w:link w:val="Zhlav"/>
    <w:uiPriority w:val="99"/>
    <w:rsid w:val="008D0594"/>
    <w:rPr>
      <w:sz w:val="24"/>
      <w:szCs w:val="24"/>
    </w:rPr>
  </w:style>
  <w:style w:type="paragraph" w:styleId="Zpat">
    <w:name w:val="footer"/>
    <w:basedOn w:val="Normln"/>
    <w:link w:val="ZpatChar"/>
    <w:uiPriority w:val="99"/>
    <w:unhideWhenUsed/>
    <w:rsid w:val="008D0594"/>
    <w:pPr>
      <w:tabs>
        <w:tab w:val="center" w:pos="4536"/>
        <w:tab w:val="right" w:pos="9072"/>
      </w:tabs>
    </w:pPr>
  </w:style>
  <w:style w:type="character" w:customStyle="1" w:styleId="ZpatChar">
    <w:name w:val="Zápatí Char"/>
    <w:basedOn w:val="Standardnpsmoodstavce"/>
    <w:link w:val="Zpat"/>
    <w:uiPriority w:val="99"/>
    <w:rsid w:val="008D0594"/>
    <w:rPr>
      <w:sz w:val="24"/>
      <w:szCs w:val="24"/>
    </w:rPr>
  </w:style>
  <w:style w:type="paragraph" w:customStyle="1" w:styleId="ZkladntextIMP">
    <w:name w:val="Základní text_IMP"/>
    <w:basedOn w:val="Normln"/>
    <w:rsid w:val="00B90007"/>
    <w:pPr>
      <w:suppressAutoHyphens/>
      <w:overflowPunct w:val="0"/>
      <w:autoSpaceDE w:val="0"/>
      <w:autoSpaceDN w:val="0"/>
      <w:adjustRightInd w:val="0"/>
      <w:spacing w:line="276" w:lineRule="auto"/>
    </w:pPr>
  </w:style>
  <w:style w:type="paragraph" w:styleId="Zkladntextodsazen3">
    <w:name w:val="Body Text Indent 3"/>
    <w:basedOn w:val="Normln"/>
    <w:link w:val="Zkladntextodsazen3Char"/>
    <w:uiPriority w:val="99"/>
    <w:semiHidden/>
    <w:unhideWhenUsed/>
    <w:rsid w:val="0035460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54607"/>
    <w:rPr>
      <w:sz w:val="16"/>
      <w:szCs w:val="16"/>
    </w:rPr>
  </w:style>
  <w:style w:type="paragraph" w:customStyle="1" w:styleId="ListNumber-ContinueHeadingCzechTourism">
    <w:name w:val="List Number - Continue Heading (Czech Tourism)"/>
    <w:basedOn w:val="Normln"/>
    <w:uiPriority w:val="99"/>
    <w:qFormat/>
    <w:rsid w:val="00E7291A"/>
    <w:pPr>
      <w:numPr>
        <w:numId w:val="2"/>
      </w:numPr>
      <w:spacing w:line="260" w:lineRule="exact"/>
    </w:pPr>
    <w:rPr>
      <w:rFonts w:ascii="Georgia" w:eastAsia="Calibri" w:hAnsi="Georgia" w:cs="Arial"/>
      <w:sz w:val="22"/>
      <w:szCs w:val="20"/>
      <w:lang w:eastAsia="en-US"/>
    </w:rPr>
  </w:style>
  <w:style w:type="numbering" w:customStyle="1" w:styleId="Heading-Number-FollowNumber">
    <w:name w:val="Heading - Number - Follow Number"/>
    <w:rsid w:val="00E7291A"/>
    <w:pPr>
      <w:numPr>
        <w:numId w:val="3"/>
      </w:numPr>
    </w:pPr>
  </w:style>
  <w:style w:type="character" w:customStyle="1" w:styleId="Nadpis6Char">
    <w:name w:val="Nadpis 6 Char"/>
    <w:basedOn w:val="Standardnpsmoodstavce"/>
    <w:link w:val="Nadpis6"/>
    <w:uiPriority w:val="99"/>
    <w:rsid w:val="00063C38"/>
    <w:rPr>
      <w:rFonts w:asciiTheme="majorHAnsi" w:eastAsiaTheme="majorEastAsia" w:hAnsiTheme="majorHAnsi" w:cstheme="majorBidi"/>
      <w:color w:val="243F60" w:themeColor="accent1" w:themeShade="7F"/>
      <w:sz w:val="24"/>
      <w:szCs w:val="24"/>
    </w:rPr>
  </w:style>
  <w:style w:type="character" w:customStyle="1" w:styleId="OdstavecseseznamemChar">
    <w:name w:val="Odstavec se seznamem Char"/>
    <w:aliases w:val="Bullet Number Char,List Paragraph (Czech Tourism) Char"/>
    <w:basedOn w:val="Standardnpsmoodstavce"/>
    <w:link w:val="Odstavecseseznamem"/>
    <w:uiPriority w:val="34"/>
    <w:rsid w:val="006231BB"/>
    <w:rPr>
      <w:sz w:val="24"/>
      <w:szCs w:val="24"/>
    </w:rPr>
  </w:style>
  <w:style w:type="paragraph" w:styleId="Revize">
    <w:name w:val="Revision"/>
    <w:hidden/>
    <w:uiPriority w:val="99"/>
    <w:semiHidden/>
    <w:rsid w:val="006851AF"/>
    <w:rPr>
      <w:sz w:val="24"/>
      <w:szCs w:val="24"/>
    </w:rPr>
  </w:style>
  <w:style w:type="character" w:styleId="slostrnky">
    <w:name w:val="page number"/>
    <w:basedOn w:val="Standardnpsmoodstavce"/>
    <w:uiPriority w:val="99"/>
    <w:semiHidden/>
    <w:unhideWhenUsed/>
    <w:rsid w:val="00CC10FC"/>
  </w:style>
  <w:style w:type="paragraph" w:customStyle="1" w:styleId="tetrove">
    <w:name w:val="třetí úroveň"/>
    <w:basedOn w:val="Odstavecseseznamem"/>
    <w:link w:val="tetroveChar"/>
    <w:qFormat/>
    <w:rsid w:val="00944490"/>
    <w:pPr>
      <w:numPr>
        <w:ilvl w:val="2"/>
        <w:numId w:val="10"/>
      </w:numPr>
      <w:suppressAutoHyphens/>
      <w:spacing w:line="276" w:lineRule="auto"/>
      <w:jc w:val="both"/>
    </w:pPr>
    <w:rPr>
      <w:rFonts w:ascii="Tahoma" w:hAnsi="Tahoma" w:cs="Tahoma"/>
      <w:b/>
      <w:bCs/>
      <w:szCs w:val="20"/>
    </w:rPr>
  </w:style>
  <w:style w:type="character" w:customStyle="1" w:styleId="tetroveChar">
    <w:name w:val="třetí úroveň Char"/>
    <w:basedOn w:val="OdstavecseseznamemChar"/>
    <w:link w:val="tetrove"/>
    <w:rsid w:val="00944490"/>
    <w:rPr>
      <w:rFonts w:ascii="Tahoma" w:hAnsi="Tahoma" w:cs="Tahoma"/>
      <w:b/>
      <w:bCs/>
      <w:sz w:val="24"/>
      <w:szCs w:val="20"/>
    </w:rPr>
  </w:style>
  <w:style w:type="character" w:customStyle="1" w:styleId="UnresolvedMention">
    <w:name w:val="Unresolved Mention"/>
    <w:basedOn w:val="Standardnpsmoodstavce"/>
    <w:uiPriority w:val="99"/>
    <w:semiHidden/>
    <w:unhideWhenUsed/>
    <w:rsid w:val="004D5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39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E1D59-8D86-4DFB-82B1-D1663361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2119</Words>
  <Characters>12508</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Smlouva o dílo a licenční smlouva</vt:lpstr>
    </vt:vector>
  </TitlesOfParts>
  <Company>Hewlett-Packard Company</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a licenční smlouva</dc:title>
  <dc:subject/>
  <dc:creator>František Vyskočil</dc:creator>
  <cp:keywords/>
  <dc:description/>
  <cp:lastModifiedBy>Šindlerová Tereza</cp:lastModifiedBy>
  <cp:revision>5</cp:revision>
  <cp:lastPrinted>2024-03-18T08:32:00Z</cp:lastPrinted>
  <dcterms:created xsi:type="dcterms:W3CDTF">2024-03-18T08:32:00Z</dcterms:created>
  <dcterms:modified xsi:type="dcterms:W3CDTF">2024-04-16T11:08:00Z</dcterms:modified>
</cp:coreProperties>
</file>