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D4" w:rsidRDefault="009B74D4">
      <w:pPr>
        <w:pStyle w:val="Zkladntext"/>
        <w:spacing w:before="0"/>
        <w:jc w:val="center"/>
        <w:rPr>
          <w:b/>
          <w:sz w:val="32"/>
        </w:rPr>
      </w:pPr>
      <w:r>
        <w:rPr>
          <w:b/>
          <w:sz w:val="32"/>
        </w:rPr>
        <w:t xml:space="preserve">Smlouva o </w:t>
      </w:r>
      <w:r w:rsidR="000A2AC5">
        <w:rPr>
          <w:b/>
          <w:sz w:val="32"/>
        </w:rPr>
        <w:t xml:space="preserve">přezkumu certifikátu </w:t>
      </w:r>
      <w:r>
        <w:rPr>
          <w:b/>
          <w:sz w:val="32"/>
        </w:rPr>
        <w:t>E</w:t>
      </w:r>
      <w:r w:rsidR="00564C0C">
        <w:rPr>
          <w:b/>
          <w:sz w:val="32"/>
        </w:rPr>
        <w:t>U</w:t>
      </w:r>
      <w:r>
        <w:rPr>
          <w:b/>
          <w:sz w:val="32"/>
        </w:rPr>
        <w:t xml:space="preserve"> přezkoušení typu</w:t>
      </w:r>
    </w:p>
    <w:p w:rsidR="009B74D4" w:rsidRPr="00FC680E" w:rsidRDefault="00D5167A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 xml:space="preserve">č. </w:t>
      </w:r>
      <w:r w:rsidR="0093074C">
        <w:rPr>
          <w:b/>
          <w:sz w:val="32"/>
        </w:rPr>
        <w:t>0</w:t>
      </w:r>
      <w:r w:rsidR="007B338E">
        <w:rPr>
          <w:b/>
          <w:sz w:val="32"/>
        </w:rPr>
        <w:t>29</w:t>
      </w:r>
      <w:r w:rsidR="0093074C">
        <w:rPr>
          <w:b/>
          <w:sz w:val="32"/>
        </w:rPr>
        <w:t>/20</w:t>
      </w:r>
      <w:r w:rsidR="00CD7589">
        <w:rPr>
          <w:b/>
          <w:sz w:val="32"/>
        </w:rPr>
        <w:t>2</w:t>
      </w:r>
      <w:r w:rsidR="007B338E">
        <w:rPr>
          <w:b/>
          <w:sz w:val="32"/>
        </w:rPr>
        <w:t>4</w:t>
      </w:r>
    </w:p>
    <w:p w:rsidR="009B74D4" w:rsidRDefault="000A742C" w:rsidP="0093074C">
      <w:pPr>
        <w:pStyle w:val="Zkladntext"/>
        <w:pBdr>
          <w:bottom w:val="single" w:sz="6" w:space="1" w:color="auto"/>
        </w:pBdr>
        <w:spacing w:before="0" w:after="0"/>
        <w:jc w:val="center"/>
        <w:rPr>
          <w:sz w:val="28"/>
        </w:rPr>
      </w:pPr>
      <w:r w:rsidRPr="000A742C">
        <w:rPr>
          <w:sz w:val="28"/>
        </w:rPr>
        <w:t>uzavřená podle občanského zákoníku č. 89/2012 Sb., § 1724 a další</w:t>
      </w:r>
    </w:p>
    <w:p w:rsidR="009B74D4" w:rsidRDefault="009B74D4" w:rsidP="00DF49DC">
      <w:pPr>
        <w:pStyle w:val="Nadpis1"/>
        <w:tabs>
          <w:tab w:val="clear" w:pos="454"/>
          <w:tab w:val="num" w:pos="567"/>
        </w:tabs>
        <w:spacing w:after="120"/>
      </w:pPr>
      <w:r>
        <w:t>Účastníci smlouvy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D5167A" w:rsidRPr="00F6164B">
        <w:tc>
          <w:tcPr>
            <w:tcW w:w="1913" w:type="dxa"/>
          </w:tcPr>
          <w:p w:rsidR="00D5167A" w:rsidRPr="00F6164B" w:rsidRDefault="00D5167A" w:rsidP="00D5167A">
            <w:pPr>
              <w:pStyle w:val="Zkladntext"/>
            </w:pPr>
            <w:r w:rsidRPr="00F6164B">
              <w:t>Objednatel</w:t>
            </w:r>
            <w:r>
              <w:t>:</w:t>
            </w:r>
            <w:r w:rsidRPr="00F6164B">
              <w:br/>
            </w:r>
          </w:p>
        </w:tc>
        <w:tc>
          <w:tcPr>
            <w:tcW w:w="7297" w:type="dxa"/>
          </w:tcPr>
          <w:p w:rsidR="00B6480C" w:rsidRDefault="003E75E5" w:rsidP="00B6480C">
            <w:pPr>
              <w:pStyle w:val="Zkladntext"/>
            </w:pPr>
            <w:r>
              <w:t>AVEC CHEM</w:t>
            </w:r>
            <w:r w:rsidR="00656AC3">
              <w:t xml:space="preserve"> s.r.o.</w:t>
            </w:r>
            <w:r w:rsidR="00656AC3">
              <w:br/>
            </w:r>
            <w:r>
              <w:t>Chrudimská 1555, 535 01 Přelouč</w:t>
            </w:r>
          </w:p>
          <w:p w:rsidR="00D5167A" w:rsidRDefault="003E75E5" w:rsidP="00B6480C">
            <w:pPr>
              <w:pStyle w:val="Zkladntext"/>
              <w:spacing w:after="120"/>
            </w:pPr>
            <w:r>
              <w:t>IČ: 25271016</w:t>
            </w:r>
            <w:r w:rsidR="00656AC3">
              <w:br/>
              <w:t>DIČ: CZ</w:t>
            </w:r>
            <w:r>
              <w:t>25271016</w:t>
            </w:r>
          </w:p>
        </w:tc>
      </w:tr>
      <w:tr w:rsidR="00D5167A" w:rsidRPr="00F6164B">
        <w:tc>
          <w:tcPr>
            <w:tcW w:w="1913" w:type="dxa"/>
          </w:tcPr>
          <w:p w:rsidR="00D5167A" w:rsidRPr="00F6164B" w:rsidRDefault="00D5167A" w:rsidP="00D5167A">
            <w:pPr>
              <w:pStyle w:val="Zkladntext"/>
            </w:pPr>
            <w:r>
              <w:t>kterého zastupuje</w:t>
            </w:r>
            <w:r w:rsidRPr="00F6164B">
              <w:rPr>
                <w:rFonts w:cs="Arial"/>
              </w:rPr>
              <w:t>:</w:t>
            </w:r>
          </w:p>
        </w:tc>
        <w:tc>
          <w:tcPr>
            <w:tcW w:w="7297" w:type="dxa"/>
          </w:tcPr>
          <w:p w:rsidR="00D5167A" w:rsidRDefault="00820D5B" w:rsidP="00D5167A">
            <w:pPr>
              <w:pStyle w:val="Zkladntext"/>
            </w:pPr>
            <w:proofErr w:type="spellStart"/>
            <w:r>
              <w:t>xxxxxxxxxxxxxxxxx</w:t>
            </w:r>
            <w:proofErr w:type="spellEnd"/>
          </w:p>
        </w:tc>
      </w:tr>
      <w:tr w:rsidR="009B74D4" w:rsidRPr="00F6164B">
        <w:tc>
          <w:tcPr>
            <w:tcW w:w="1913" w:type="dxa"/>
          </w:tcPr>
          <w:p w:rsidR="009B74D4" w:rsidRPr="00F6164B" w:rsidRDefault="00E70BFA" w:rsidP="00D5167A">
            <w:pPr>
              <w:pStyle w:val="Zkladntext"/>
              <w:jc w:val="center"/>
            </w:pPr>
            <w:r w:rsidRPr="00F6164B">
              <w:t>a</w:t>
            </w:r>
          </w:p>
        </w:tc>
        <w:tc>
          <w:tcPr>
            <w:tcW w:w="7297" w:type="dxa"/>
          </w:tcPr>
          <w:p w:rsidR="009B74D4" w:rsidRPr="00F6164B" w:rsidRDefault="009B74D4">
            <w:pPr>
              <w:pStyle w:val="Zkladntext"/>
            </w:pPr>
          </w:p>
        </w:tc>
      </w:tr>
      <w:tr w:rsidR="00CD7589" w:rsidRPr="00F6164B">
        <w:tc>
          <w:tcPr>
            <w:tcW w:w="1913" w:type="dxa"/>
          </w:tcPr>
          <w:p w:rsidR="00CD7589" w:rsidRPr="00F6164B" w:rsidRDefault="00CD7589" w:rsidP="00CD7589">
            <w:pPr>
              <w:pStyle w:val="Zkladntext"/>
            </w:pPr>
            <w:r w:rsidRPr="00F6164B">
              <w:t>Vykonavatel:</w:t>
            </w:r>
          </w:p>
        </w:tc>
        <w:tc>
          <w:tcPr>
            <w:tcW w:w="7297" w:type="dxa"/>
          </w:tcPr>
          <w:p w:rsidR="00CD7589" w:rsidRDefault="00CD7589" w:rsidP="00CD7589">
            <w:pPr>
              <w:pStyle w:val="Zkladntext"/>
            </w:pPr>
            <w:r>
              <w:t xml:space="preserve">VÚBP,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  <w:r>
              <w:br/>
              <w:t>Oznámený subjekt 1024</w:t>
            </w:r>
            <w:r>
              <w:br/>
              <w:t>Jeruzalémská 1283/9, 110 00 Praha 1</w:t>
            </w:r>
          </w:p>
          <w:p w:rsidR="00CD7589" w:rsidRDefault="00CD7589" w:rsidP="00CD7589">
            <w:pPr>
              <w:pStyle w:val="Zkladntext"/>
            </w:pPr>
            <w:r>
              <w:t>IČ: 00025950</w:t>
            </w:r>
            <w:r>
              <w:br/>
              <w:t>DIČ: CZ00025950</w:t>
            </w:r>
          </w:p>
          <w:p w:rsidR="00CD7589" w:rsidRPr="00CA50CC" w:rsidRDefault="00CD7589" w:rsidP="00CD7589">
            <w:pPr>
              <w:pStyle w:val="Zkladntext"/>
              <w:rPr>
                <w:b/>
                <w:i/>
                <w:sz w:val="18"/>
              </w:rPr>
            </w:pPr>
            <w:r w:rsidRPr="00CA50CC">
              <w:rPr>
                <w:i/>
                <w:sz w:val="18"/>
              </w:rPr>
              <w:t>veřejná výzkumná instituce zřízena MPSV ČR k 1. 1. 2007, číslo jednací 2008/15605-63</w:t>
            </w:r>
          </w:p>
        </w:tc>
      </w:tr>
      <w:tr w:rsidR="00CD7589" w:rsidRPr="00F6164B">
        <w:tc>
          <w:tcPr>
            <w:tcW w:w="1913" w:type="dxa"/>
          </w:tcPr>
          <w:p w:rsidR="00CD7589" w:rsidRPr="00F6164B" w:rsidRDefault="00CD7589" w:rsidP="00CD7589">
            <w:pPr>
              <w:pStyle w:val="Zkladntext"/>
            </w:pPr>
            <w:r w:rsidRPr="00F6164B">
              <w:t>kterého zastupuje:</w:t>
            </w:r>
          </w:p>
        </w:tc>
        <w:tc>
          <w:tcPr>
            <w:tcW w:w="7297" w:type="dxa"/>
          </w:tcPr>
          <w:p w:rsidR="00CD7589" w:rsidRDefault="00CD7589" w:rsidP="00CD7589">
            <w:pPr>
              <w:pStyle w:val="Zkladntext"/>
            </w:pPr>
            <w:r w:rsidRPr="00C671E5">
              <w:t>Ing. Jiří Tilhon, Ph.D.</w:t>
            </w:r>
            <w:r>
              <w:t xml:space="preserve">, </w:t>
            </w:r>
            <w:proofErr w:type="gramStart"/>
            <w:r>
              <w:t>LL.M.</w:t>
            </w:r>
            <w:proofErr w:type="gramEnd"/>
          </w:p>
          <w:p w:rsidR="00CD7589" w:rsidRPr="001E0EAB" w:rsidRDefault="00CD7589" w:rsidP="00CD7589">
            <w:pPr>
              <w:pStyle w:val="Zkladntext"/>
              <w:spacing w:before="0"/>
              <w:rPr>
                <w:sz w:val="18"/>
                <w:szCs w:val="18"/>
              </w:rPr>
            </w:pPr>
            <w:r w:rsidRPr="001E0EAB">
              <w:rPr>
                <w:i/>
                <w:sz w:val="18"/>
                <w:szCs w:val="18"/>
              </w:rPr>
              <w:t>na základě delegování pravomoci pro vedoucího OZC ze dne 1. 2. 2019</w:t>
            </w:r>
          </w:p>
        </w:tc>
      </w:tr>
    </w:tbl>
    <w:p w:rsidR="009B74D4" w:rsidRDefault="009B74D4">
      <w:pPr>
        <w:pStyle w:val="Zkladntext"/>
        <w:jc w:val="center"/>
      </w:pPr>
    </w:p>
    <w:p w:rsidR="009B74D4" w:rsidRPr="003B3E3A" w:rsidRDefault="009B74D4">
      <w:pPr>
        <w:pStyle w:val="Zkladntext"/>
        <w:jc w:val="center"/>
        <w:rPr>
          <w:lang w:val="en-GB"/>
        </w:rPr>
      </w:pPr>
      <w:r>
        <w:t>na základě žádosti zaregistrované dne</w:t>
      </w:r>
      <w:r w:rsidR="00D5167A">
        <w:t xml:space="preserve"> </w:t>
      </w:r>
      <w:r w:rsidR="007B338E">
        <w:t>26</w:t>
      </w:r>
      <w:r w:rsidR="00782282">
        <w:t xml:space="preserve">. </w:t>
      </w:r>
      <w:r w:rsidR="007B338E">
        <w:t>3</w:t>
      </w:r>
      <w:r w:rsidR="00782282">
        <w:t>.</w:t>
      </w:r>
      <w:r w:rsidR="002D1DF1">
        <w:t xml:space="preserve"> 202</w:t>
      </w:r>
      <w:r w:rsidR="007B338E">
        <w:t>4</w:t>
      </w:r>
      <w:r w:rsidRPr="00D5167A">
        <w:t xml:space="preserve"> pod číslem </w:t>
      </w:r>
      <w:r w:rsidR="008F5F82" w:rsidRPr="00D5167A">
        <w:t>S-</w:t>
      </w:r>
      <w:r w:rsidR="007B338E">
        <w:t>053</w:t>
      </w:r>
      <w:r w:rsidR="00C14B67">
        <w:t>/202</w:t>
      </w:r>
      <w:r w:rsidR="007B338E">
        <w:t>4</w:t>
      </w:r>
      <w:r w:rsidR="00E70BFA" w:rsidRPr="005B3ACD">
        <w:br/>
      </w:r>
    </w:p>
    <w:p w:rsidR="00FC680E" w:rsidRDefault="009B74D4" w:rsidP="00886048">
      <w:pPr>
        <w:pStyle w:val="Zkladntext"/>
        <w:spacing w:before="0" w:after="0"/>
        <w:jc w:val="center"/>
        <w:rPr>
          <w:b/>
        </w:rPr>
      </w:pPr>
      <w:r>
        <w:rPr>
          <w:b/>
        </w:rPr>
        <w:t>uzavřeli spolu tuto smlouvu</w:t>
      </w:r>
      <w:r w:rsidR="00254EC7">
        <w:rPr>
          <w:b/>
        </w:rPr>
        <w:br/>
      </w:r>
    </w:p>
    <w:p w:rsidR="009B74D4" w:rsidRDefault="009B74D4" w:rsidP="0093074C">
      <w:pPr>
        <w:pStyle w:val="Nadpis1"/>
        <w:tabs>
          <w:tab w:val="clear" w:pos="454"/>
          <w:tab w:val="num" w:pos="567"/>
        </w:tabs>
        <w:spacing w:before="120"/>
      </w:pPr>
      <w:r>
        <w:t>Předmět smlouvy</w:t>
      </w:r>
    </w:p>
    <w:p w:rsidR="000A2AC5" w:rsidRDefault="000A2AC5" w:rsidP="000A2AC5">
      <w:pPr>
        <w:pStyle w:val="Zkladntext"/>
      </w:pPr>
      <w:r>
        <w:t>V souladu s nařízením (EU) 2016/425 příloha V čl. 7 vykonavatel přezkoumá typ OOP, a pokud je to vzhledem k provedeným změnám nutné, provede příslušné zkoušky s cíle</w:t>
      </w:r>
      <w:r w:rsidR="00FC3A1F">
        <w:t>m zajistit, aby schválený typ i </w:t>
      </w:r>
      <w:r>
        <w:t xml:space="preserve">nadále splňoval příslušné základní požadavky na ochranu zdraví a bezpečnost. Shledá-li vykonavatel, že schválený typ i nadále splňuje příslušné požadavky na ochranu zdraví a bezpečnost, </w:t>
      </w:r>
      <w:r w:rsidR="004D76FA">
        <w:t>vydá</w:t>
      </w:r>
      <w:r>
        <w:t xml:space="preserve"> nový certifikát EU přezkoušení typu.</w:t>
      </w:r>
      <w:r w:rsidR="001A1703">
        <w:t xml:space="preserve"> </w:t>
      </w:r>
      <w:r w:rsidR="001A1703" w:rsidRPr="001A1703">
        <w:t>Certifikát EU přezkoušení typu bude vydán rovněž v anglické verzi.</w:t>
      </w:r>
    </w:p>
    <w:p w:rsidR="001A1703" w:rsidRDefault="001A1703" w:rsidP="000A2AC5">
      <w:pPr>
        <w:pStyle w:val="Zkladntext"/>
      </w:pPr>
      <w:r w:rsidRPr="001A1703">
        <w:t>Vykonavatel bude postupovat nestranně a s náležitou odbornou péčí, v souladu s požadavky nařízení (EU) 2016/425 a zákona č. 90/2016 Sb., a dále uvedených harmonizovaných norem a specifikací.</w:t>
      </w:r>
    </w:p>
    <w:p w:rsidR="009B74D4" w:rsidRDefault="009B74D4" w:rsidP="00464DC0">
      <w:pPr>
        <w:pStyle w:val="Nadpis1"/>
        <w:tabs>
          <w:tab w:val="clear" w:pos="454"/>
          <w:tab w:val="num" w:pos="567"/>
        </w:tabs>
        <w:spacing w:after="120"/>
      </w:pPr>
      <w:r>
        <w:t>Identifikační údaje o výrobku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26"/>
        <w:gridCol w:w="4037"/>
      </w:tblGrid>
      <w:tr w:rsidR="00776CB1" w:rsidTr="00FC3A1F">
        <w:tc>
          <w:tcPr>
            <w:tcW w:w="3047" w:type="dxa"/>
          </w:tcPr>
          <w:p w:rsidR="00776CB1" w:rsidRPr="002C6FD6" w:rsidRDefault="00776CB1" w:rsidP="00776CB1">
            <w:pPr>
              <w:pStyle w:val="Zkladntext"/>
            </w:pPr>
            <w:r w:rsidRPr="002C6FD6">
              <w:t>Název:</w:t>
            </w:r>
            <w:r w:rsidRPr="002C6FD6">
              <w:tab/>
            </w:r>
          </w:p>
        </w:tc>
        <w:tc>
          <w:tcPr>
            <w:tcW w:w="6163" w:type="dxa"/>
            <w:gridSpan w:val="2"/>
          </w:tcPr>
          <w:p w:rsidR="00776CB1" w:rsidRDefault="007B338E" w:rsidP="00776CB1">
            <w:pPr>
              <w:pStyle w:val="Zkladntext"/>
              <w:rPr>
                <w:b/>
              </w:rPr>
            </w:pPr>
            <w:r>
              <w:rPr>
                <w:b/>
              </w:rPr>
              <w:t>F</w:t>
            </w:r>
            <w:r w:rsidRPr="006930D5">
              <w:rPr>
                <w:b/>
              </w:rPr>
              <w:t>iltr proti částicím AVEC P300</w:t>
            </w:r>
          </w:p>
        </w:tc>
      </w:tr>
      <w:tr w:rsidR="00776CB1" w:rsidTr="00FC3A1F">
        <w:tc>
          <w:tcPr>
            <w:tcW w:w="3047" w:type="dxa"/>
          </w:tcPr>
          <w:p w:rsidR="00776CB1" w:rsidRPr="002C6FD6" w:rsidRDefault="00776CB1" w:rsidP="00776CB1">
            <w:pPr>
              <w:pStyle w:val="Zkladntext"/>
            </w:pPr>
            <w:r w:rsidRPr="002C6FD6">
              <w:t>Typ:</w:t>
            </w:r>
          </w:p>
        </w:tc>
        <w:tc>
          <w:tcPr>
            <w:tcW w:w="6163" w:type="dxa"/>
            <w:gridSpan w:val="2"/>
          </w:tcPr>
          <w:p w:rsidR="00776CB1" w:rsidRPr="00C11FD1" w:rsidRDefault="007B338E" w:rsidP="007B338E">
            <w:pPr>
              <w:pStyle w:val="Zkladntext"/>
              <w:rPr>
                <w:b/>
              </w:rPr>
            </w:pPr>
            <w:r w:rsidRPr="006930D5">
              <w:rPr>
                <w:rFonts w:cs="Arial"/>
                <w:b/>
              </w:rPr>
              <w:t>VENION 1004 TH3 P R SL</w:t>
            </w:r>
          </w:p>
        </w:tc>
      </w:tr>
      <w:tr w:rsidR="00FC3A1F" w:rsidTr="00FC3A1F">
        <w:tc>
          <w:tcPr>
            <w:tcW w:w="3047" w:type="dxa"/>
          </w:tcPr>
          <w:p w:rsidR="00FC3A1F" w:rsidRPr="002C6FD6" w:rsidRDefault="00FC3A1F" w:rsidP="0093074C">
            <w:pPr>
              <w:pStyle w:val="Zkladntext"/>
            </w:pPr>
            <w:r w:rsidRPr="002C6FD6">
              <w:t>Číslo stávajícího certifikátu</w:t>
            </w:r>
            <w:r w:rsidR="002C6FD6">
              <w:t>:</w:t>
            </w:r>
          </w:p>
        </w:tc>
        <w:tc>
          <w:tcPr>
            <w:tcW w:w="2126" w:type="dxa"/>
          </w:tcPr>
          <w:p w:rsidR="00FC3A1F" w:rsidRPr="002C6FD6" w:rsidRDefault="00776CB1" w:rsidP="007B338E">
            <w:pPr>
              <w:pStyle w:val="Zkladntext"/>
            </w:pPr>
            <w:r w:rsidRPr="00776CB1">
              <w:t>1024/E-0</w:t>
            </w:r>
            <w:r w:rsidR="007B338E">
              <w:t>32/2019</w:t>
            </w:r>
          </w:p>
        </w:tc>
        <w:tc>
          <w:tcPr>
            <w:tcW w:w="4037" w:type="dxa"/>
          </w:tcPr>
          <w:p w:rsidR="00FC3A1F" w:rsidRPr="00F17001" w:rsidRDefault="003B7FA7" w:rsidP="007B338E">
            <w:pPr>
              <w:pStyle w:val="Zkladntext"/>
            </w:pPr>
            <w:proofErr w:type="spellStart"/>
            <w:proofErr w:type="gramStart"/>
            <w:r w:rsidRPr="00F17001">
              <w:rPr>
                <w:rFonts w:cs="Arial"/>
                <w:lang w:val="en-US"/>
              </w:rPr>
              <w:t>platný</w:t>
            </w:r>
            <w:proofErr w:type="spellEnd"/>
            <w:proofErr w:type="gramEnd"/>
            <w:r w:rsidRPr="00F17001">
              <w:rPr>
                <w:rFonts w:cs="Arial"/>
                <w:lang w:val="en-US"/>
              </w:rPr>
              <w:t xml:space="preserve"> </w:t>
            </w:r>
            <w:r w:rsidR="00FC3A1F" w:rsidRPr="00F17001">
              <w:rPr>
                <w:rFonts w:cs="Arial"/>
                <w:lang w:val="en-US"/>
              </w:rPr>
              <w:t>od:</w:t>
            </w:r>
            <w:r w:rsidR="00D5167A" w:rsidRPr="00F17001">
              <w:rPr>
                <w:rFonts w:cs="Arial"/>
                <w:lang w:val="en-US"/>
              </w:rPr>
              <w:t xml:space="preserve"> </w:t>
            </w:r>
            <w:r w:rsidR="00776CB1">
              <w:rPr>
                <w:rFonts w:cs="Arial"/>
                <w:lang w:val="en-US"/>
              </w:rPr>
              <w:t>15</w:t>
            </w:r>
            <w:r w:rsidR="00BB7838" w:rsidRPr="00F17001">
              <w:rPr>
                <w:rFonts w:cs="Arial"/>
                <w:lang w:val="en-US"/>
              </w:rPr>
              <w:t xml:space="preserve">. </w:t>
            </w:r>
            <w:r w:rsidR="007B338E">
              <w:rPr>
                <w:rFonts w:cs="Arial"/>
                <w:lang w:val="en-US"/>
              </w:rPr>
              <w:t>4. 2019</w:t>
            </w:r>
            <w:r w:rsidR="00FC3A1F" w:rsidRPr="00F17001">
              <w:rPr>
                <w:rFonts w:cs="Arial"/>
                <w:lang w:val="en-US"/>
              </w:rPr>
              <w:tab/>
              <w:t>do:</w:t>
            </w:r>
            <w:r w:rsidR="00D5167A" w:rsidRPr="00F17001">
              <w:rPr>
                <w:rFonts w:cs="Arial"/>
                <w:lang w:val="en-US"/>
              </w:rPr>
              <w:t xml:space="preserve"> </w:t>
            </w:r>
            <w:r w:rsidR="0082362C">
              <w:rPr>
                <w:rFonts w:cs="Arial"/>
                <w:lang w:val="en-US"/>
              </w:rPr>
              <w:t>1</w:t>
            </w:r>
            <w:r w:rsidR="00776CB1">
              <w:rPr>
                <w:rFonts w:cs="Arial"/>
                <w:lang w:val="en-US"/>
              </w:rPr>
              <w:t>5</w:t>
            </w:r>
            <w:r w:rsidR="00C14B67">
              <w:rPr>
                <w:rFonts w:cs="Arial"/>
                <w:lang w:val="en-US"/>
              </w:rPr>
              <w:t xml:space="preserve">. </w:t>
            </w:r>
            <w:r w:rsidR="007B338E">
              <w:rPr>
                <w:rFonts w:cs="Arial"/>
                <w:lang w:val="en-US"/>
              </w:rPr>
              <w:t>4</w:t>
            </w:r>
            <w:r w:rsidR="0093074C" w:rsidRPr="00F17001">
              <w:rPr>
                <w:rFonts w:cs="Arial"/>
                <w:lang w:val="en-US"/>
              </w:rPr>
              <w:t>. 202</w:t>
            </w:r>
            <w:r w:rsidR="007B338E">
              <w:rPr>
                <w:rFonts w:cs="Arial"/>
                <w:lang w:val="en-US"/>
              </w:rPr>
              <w:t>4</w:t>
            </w:r>
          </w:p>
        </w:tc>
      </w:tr>
      <w:tr w:rsidR="009B74D4" w:rsidTr="00FC3A1F">
        <w:tc>
          <w:tcPr>
            <w:tcW w:w="3047" w:type="dxa"/>
          </w:tcPr>
          <w:p w:rsidR="009B74D4" w:rsidRPr="002C6FD6" w:rsidRDefault="009B74D4" w:rsidP="0093074C">
            <w:pPr>
              <w:pStyle w:val="Zkladntext"/>
            </w:pPr>
            <w:r w:rsidRPr="002C6FD6">
              <w:t>Výrobce:</w:t>
            </w:r>
          </w:p>
        </w:tc>
        <w:tc>
          <w:tcPr>
            <w:tcW w:w="6163" w:type="dxa"/>
            <w:gridSpan w:val="2"/>
          </w:tcPr>
          <w:p w:rsidR="009B74D4" w:rsidRPr="002C6FD6" w:rsidRDefault="00BB7838" w:rsidP="00F17001">
            <w:pPr>
              <w:pStyle w:val="Zkladntext"/>
            </w:pPr>
            <w:r>
              <w:t>AVEC CHEM s.r.o.</w:t>
            </w:r>
            <w:r w:rsidR="00F17001">
              <w:t xml:space="preserve">, </w:t>
            </w:r>
            <w:r>
              <w:t>Chrudimská 1555, 535 01 Přelouč</w:t>
            </w:r>
          </w:p>
        </w:tc>
      </w:tr>
      <w:tr w:rsidR="009B74D4" w:rsidTr="00FC3A1F">
        <w:tc>
          <w:tcPr>
            <w:tcW w:w="3047" w:type="dxa"/>
          </w:tcPr>
          <w:p w:rsidR="009B74D4" w:rsidRPr="002C6FD6" w:rsidRDefault="009B74D4" w:rsidP="0093074C">
            <w:pPr>
              <w:pStyle w:val="Zkladntext"/>
            </w:pPr>
            <w:r w:rsidRPr="002C6FD6">
              <w:t>Popis a určení výrobku:</w:t>
            </w:r>
          </w:p>
        </w:tc>
        <w:tc>
          <w:tcPr>
            <w:tcW w:w="6163" w:type="dxa"/>
            <w:gridSpan w:val="2"/>
          </w:tcPr>
          <w:p w:rsidR="009B74D4" w:rsidRPr="00DE3952" w:rsidRDefault="007B338E" w:rsidP="00776CB1">
            <w:pPr>
              <w:pStyle w:val="Zkladntext"/>
            </w:pPr>
            <w:r>
              <w:t>Filtr proti částicím v kombinaci s vhodným filtračním prostředkem s pomocnou ventilací připojeným k hlavovému dílu chrání dýchací orgány uživatele proti pevným a kapalným aerosolům v ovzduší.</w:t>
            </w:r>
          </w:p>
        </w:tc>
      </w:tr>
      <w:tr w:rsidR="009B74D4" w:rsidTr="00FC3A1F">
        <w:tc>
          <w:tcPr>
            <w:tcW w:w="3047" w:type="dxa"/>
          </w:tcPr>
          <w:p w:rsidR="009B74D4" w:rsidRPr="002C6FD6" w:rsidRDefault="009B74D4" w:rsidP="0093074C">
            <w:pPr>
              <w:pStyle w:val="Zkladntext"/>
            </w:pPr>
            <w:r w:rsidRPr="002C6FD6">
              <w:t>Kategorie OOP:</w:t>
            </w:r>
          </w:p>
        </w:tc>
        <w:tc>
          <w:tcPr>
            <w:tcW w:w="6163" w:type="dxa"/>
            <w:gridSpan w:val="2"/>
          </w:tcPr>
          <w:p w:rsidR="009B74D4" w:rsidRPr="002C6FD6" w:rsidRDefault="002C6FD6" w:rsidP="0093074C">
            <w:pPr>
              <w:pStyle w:val="Zkladntext"/>
            </w:pPr>
            <w:r w:rsidRPr="002C6FD6">
              <w:t>III. podle přílohy I nařízení (EU) 2016/425</w:t>
            </w:r>
          </w:p>
        </w:tc>
      </w:tr>
    </w:tbl>
    <w:p w:rsidR="00564C0C" w:rsidRDefault="00564C0C">
      <w:pPr>
        <w:pStyle w:val="Zkladntext"/>
      </w:pPr>
    </w:p>
    <w:p w:rsidR="005B6FC7" w:rsidRDefault="005B6FC7">
      <w:pPr>
        <w:pStyle w:val="Zkladntext"/>
      </w:pPr>
    </w:p>
    <w:p w:rsidR="002947CD" w:rsidRPr="00DB71E8" w:rsidRDefault="0008353F">
      <w:pPr>
        <w:pStyle w:val="Zkladntext"/>
      </w:pPr>
      <w:r w:rsidRPr="00DB71E8">
        <w:lastRenderedPageBreak/>
        <w:t>Důvod přezkumu certifikátu</w:t>
      </w:r>
      <w:r w:rsidR="0065466C" w:rsidRPr="00DB71E8">
        <w:t xml:space="preserve"> EU přezkoušení typu:</w:t>
      </w:r>
      <w:r w:rsidR="000C60C0" w:rsidRPr="00DB71E8">
        <w:t xml:space="preserve"> </w:t>
      </w:r>
    </w:p>
    <w:p w:rsidR="0065466C" w:rsidRPr="00685312" w:rsidRDefault="0065466C" w:rsidP="00817814">
      <w:pPr>
        <w:pStyle w:val="Zkladntext"/>
        <w:numPr>
          <w:ilvl w:val="0"/>
          <w:numId w:val="4"/>
        </w:numPr>
        <w:rPr>
          <w:strike/>
        </w:rPr>
      </w:pPr>
      <w:r w:rsidRPr="00685312">
        <w:rPr>
          <w:strike/>
        </w:rPr>
        <w:t>úprava schváleného typu uvedená v bodě 7.2 přílohy V nařízení</w:t>
      </w:r>
    </w:p>
    <w:p w:rsidR="0065466C" w:rsidRPr="007B338E" w:rsidRDefault="0065466C" w:rsidP="00817814">
      <w:pPr>
        <w:pStyle w:val="Zkladntext"/>
        <w:numPr>
          <w:ilvl w:val="0"/>
          <w:numId w:val="4"/>
        </w:numPr>
        <w:rPr>
          <w:strike/>
        </w:rPr>
      </w:pPr>
      <w:r w:rsidRPr="007B338E">
        <w:rPr>
          <w:strike/>
        </w:rPr>
        <w:t>změna stavu techniky uvedená v bodě 7.3 přílohy V nařízení</w:t>
      </w:r>
    </w:p>
    <w:p w:rsidR="003B7FA7" w:rsidRPr="007B338E" w:rsidRDefault="0065466C" w:rsidP="00817814">
      <w:pPr>
        <w:pStyle w:val="Zkladntext"/>
        <w:numPr>
          <w:ilvl w:val="0"/>
          <w:numId w:val="4"/>
        </w:numPr>
        <w:rPr>
          <w:u w:val="single"/>
        </w:rPr>
      </w:pPr>
      <w:r w:rsidRPr="007B338E">
        <w:t>konec platnosti certifikátu</w:t>
      </w:r>
    </w:p>
    <w:p w:rsidR="00B7468E" w:rsidRPr="00DB71E8" w:rsidRDefault="007B338E" w:rsidP="00DE3952">
      <w:pPr>
        <w:pStyle w:val="Zkladntext"/>
        <w:spacing w:before="120"/>
      </w:pPr>
      <w:r>
        <w:t>Pokud pouze končí platnost certifikátu, použije se zjednodušený postup přezkumu. Objednatel dodá dokumentaci podle bodu IV. B této smlouvy.</w:t>
      </w:r>
    </w:p>
    <w:p w:rsidR="009B74D4" w:rsidRDefault="003B7FA7" w:rsidP="00D54DF5">
      <w:pPr>
        <w:pStyle w:val="Nadpis1"/>
        <w:tabs>
          <w:tab w:val="clear" w:pos="454"/>
          <w:tab w:val="num" w:pos="567"/>
        </w:tabs>
      </w:pPr>
      <w:r>
        <w:t>Technická dokumentace</w:t>
      </w:r>
    </w:p>
    <w:p w:rsidR="007B338E" w:rsidRDefault="007B338E" w:rsidP="007B338E">
      <w:pPr>
        <w:pStyle w:val="Zkladntext"/>
        <w:rPr>
          <w:b/>
          <w:lang w:val="en-GB"/>
        </w:rPr>
      </w:pPr>
      <w:r>
        <w:rPr>
          <w:b/>
        </w:rPr>
        <w:t>IV. B Dokumentace</w:t>
      </w:r>
      <w:r w:rsidRPr="00F91CE5">
        <w:rPr>
          <w:b/>
        </w:rPr>
        <w:t xml:space="preserve"> p</w:t>
      </w:r>
      <w:r>
        <w:rPr>
          <w:b/>
        </w:rPr>
        <w:t>ro zjednodušený postup přezkumu</w:t>
      </w:r>
    </w:p>
    <w:p w:rsidR="007B338E" w:rsidRPr="00415802" w:rsidRDefault="007B338E" w:rsidP="007B338E">
      <w:pPr>
        <w:pStyle w:val="Zkladntext"/>
      </w:pPr>
      <w:r w:rsidRPr="00415802">
        <w:t>Objednavatel poskytne:</w:t>
      </w:r>
    </w:p>
    <w:p w:rsidR="007B338E" w:rsidRDefault="007B338E" w:rsidP="007B338E">
      <w:pPr>
        <w:pStyle w:val="Zkladntext"/>
        <w:numPr>
          <w:ilvl w:val="0"/>
          <w:numId w:val="5"/>
        </w:numPr>
        <w:rPr>
          <w:lang w:val="en-GB"/>
        </w:rPr>
      </w:pPr>
      <w:r>
        <w:t xml:space="preserve">své jméno a adresu a údaje pro identifikaci dotčeného certifikátu EU přezkoušení typu; </w:t>
      </w:r>
    </w:p>
    <w:p w:rsidR="007B338E" w:rsidRPr="00F7298D" w:rsidRDefault="007B338E" w:rsidP="007B338E">
      <w:pPr>
        <w:pStyle w:val="Zkladntext"/>
        <w:numPr>
          <w:ilvl w:val="0"/>
          <w:numId w:val="5"/>
        </w:numPr>
        <w:rPr>
          <w:lang w:val="en-GB"/>
        </w:rPr>
      </w:pPr>
      <w:r>
        <w:t>potvrzení, že nedošlo k žádné úpravě schváleného typu podle bodu 7.2, včetně materiálů, dílčích součástí nebo podsestav, ani ke změně příslušných harmonizovaných norem nebo jiných použitých technických specifikací;</w:t>
      </w:r>
    </w:p>
    <w:p w:rsidR="007B338E" w:rsidRDefault="007B338E" w:rsidP="007B338E">
      <w:pPr>
        <w:pStyle w:val="Zkladntext"/>
        <w:numPr>
          <w:ilvl w:val="0"/>
          <w:numId w:val="5"/>
        </w:numPr>
      </w:pPr>
      <w:r>
        <w:t>potvrzení, že nedošlo ke změně stavu techniky podle bodu 7.3;</w:t>
      </w:r>
    </w:p>
    <w:p w:rsidR="007B338E" w:rsidRDefault="007B338E" w:rsidP="007B338E">
      <w:pPr>
        <w:pStyle w:val="Zkladntext"/>
        <w:numPr>
          <w:ilvl w:val="0"/>
          <w:numId w:val="5"/>
        </w:numPr>
      </w:pPr>
      <w:r>
        <w:t>v případě, že ještě nebyly předány, kopie výkresů a fotografií stávajícího výrobku, označení výrobku a informace dodávané výrobcem; a</w:t>
      </w:r>
    </w:p>
    <w:p w:rsidR="00F7298D" w:rsidRDefault="007B338E" w:rsidP="007B338E">
      <w:pPr>
        <w:pStyle w:val="Zkladntext"/>
        <w:spacing w:before="0" w:after="0"/>
        <w:rPr>
          <w:b/>
        </w:rPr>
      </w:pPr>
      <w:r>
        <w:t>u výrobků kategorie III v případě, že oznámenému subjektu dosud nejsou k dispozici, informace o výsledcích kontrol výrobků pod dohledem v náhodně zvolených intervalech provedených v souladu s přílohou VII nebo o výsledcích auditů jeho systému kvality provedených v souladu s přílohou VIII</w:t>
      </w:r>
      <w:r w:rsidRPr="00F7298D">
        <w:rPr>
          <w:lang w:val="en-GB"/>
        </w:rPr>
        <w:t>.</w:t>
      </w:r>
    </w:p>
    <w:p w:rsidR="009B74D4" w:rsidRDefault="009B74D4" w:rsidP="0086483F">
      <w:pPr>
        <w:pStyle w:val="Nadpis1"/>
        <w:tabs>
          <w:tab w:val="clear" w:pos="454"/>
          <w:tab w:val="num" w:pos="567"/>
        </w:tabs>
      </w:pPr>
      <w:r>
        <w:t xml:space="preserve">Předpisy </w:t>
      </w:r>
      <w:r w:rsidR="00E856F9">
        <w:t>a normy</w:t>
      </w:r>
    </w:p>
    <w:p w:rsidR="000A2E79" w:rsidRDefault="00643CD3" w:rsidP="00886048">
      <w:pPr>
        <w:pStyle w:val="Zkladntext"/>
        <w:spacing w:after="120"/>
      </w:pPr>
      <w:r>
        <w:t>Seznam technických harmonizovaných norem nebo jiných technických specifikací, které budou použity pro zkoušky a hodnocení:</w:t>
      </w:r>
    </w:p>
    <w:p w:rsidR="00D3750D" w:rsidRPr="00B63F03" w:rsidRDefault="00820D5B" w:rsidP="00817814">
      <w:pPr>
        <w:pStyle w:val="Textnormy"/>
        <w:numPr>
          <w:ilvl w:val="0"/>
          <w:numId w:val="7"/>
        </w:numPr>
        <w:spacing w:after="40"/>
        <w:jc w:val="left"/>
        <w:rPr>
          <w:bCs/>
        </w:rPr>
      </w:pPr>
      <w:r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B74D4" w:rsidRPr="00C63701" w:rsidRDefault="009B74D4" w:rsidP="0086483F">
      <w:pPr>
        <w:pStyle w:val="Nadpis1"/>
        <w:tabs>
          <w:tab w:val="clear" w:pos="454"/>
          <w:tab w:val="num" w:pos="567"/>
        </w:tabs>
      </w:pPr>
      <w:r w:rsidRPr="00C63701">
        <w:t>Zkušební vzorky</w:t>
      </w:r>
    </w:p>
    <w:p w:rsidR="00196834" w:rsidRPr="00446692" w:rsidRDefault="00196834" w:rsidP="00196834">
      <w:pPr>
        <w:pStyle w:val="Zkladntext"/>
      </w:pPr>
      <w:r w:rsidRPr="00446692">
        <w:t>Pro přezkoušení typu neodebere vykonavatel žádné vzorky:</w:t>
      </w:r>
    </w:p>
    <w:p w:rsidR="00CD7589" w:rsidRPr="00CD7589" w:rsidRDefault="00196834" w:rsidP="00196834">
      <w:pPr>
        <w:pStyle w:val="Zkladntext"/>
      </w:pPr>
      <w:r w:rsidRPr="00446692">
        <w:t>Pro přezkoušení výrobku v rámci kontroly od</w:t>
      </w:r>
      <w:r>
        <w:t>ebere</w:t>
      </w:r>
      <w:r w:rsidRPr="00446692">
        <w:t xml:space="preserve"> vykonavatel:</w:t>
      </w:r>
    </w:p>
    <w:p w:rsidR="00CD7589" w:rsidRDefault="00820D5B" w:rsidP="007B338E">
      <w:pPr>
        <w:pStyle w:val="Zkladntext"/>
        <w:numPr>
          <w:ilvl w:val="0"/>
          <w:numId w:val="6"/>
        </w:numPr>
      </w:pPr>
      <w:proofErr w:type="spellStart"/>
      <w:r>
        <w:t>xxxxxxxxxxxxxxxxxxxxxxxxxxxxxxxxxxxxxxxxxxxxxxxxxxxxxxxxxxxx</w:t>
      </w:r>
      <w:proofErr w:type="spellEnd"/>
    </w:p>
    <w:p w:rsidR="00CD7589" w:rsidRPr="00CD7589" w:rsidRDefault="00CD7589" w:rsidP="00CD7589">
      <w:pPr>
        <w:pStyle w:val="Zkladntext"/>
      </w:pPr>
      <w:r w:rsidRPr="00CD7589">
        <w:t>Objednavatel umožní vykonavateli odběr vzorků v dohodnutém množství na dohodnutém místě a v dohodnutém termínu.</w:t>
      </w:r>
    </w:p>
    <w:p w:rsidR="00CD7589" w:rsidRPr="00CD7589" w:rsidRDefault="00CD7589" w:rsidP="00CD7589">
      <w:pPr>
        <w:pStyle w:val="Zkladntext"/>
      </w:pPr>
      <w:r w:rsidRPr="00CD7589">
        <w:t>Náklady za vzorky a jejich dodání na místo zkoušek nese objednavatel.</w:t>
      </w:r>
    </w:p>
    <w:p w:rsidR="00CD7589" w:rsidRPr="00CD7589" w:rsidRDefault="00CD7589" w:rsidP="00CD7589">
      <w:pPr>
        <w:pStyle w:val="Zkladntext"/>
      </w:pPr>
      <w:r w:rsidRPr="00CD7589">
        <w:t>Způsob výběru vzorků stanoví vykonavatel.</w:t>
      </w:r>
    </w:p>
    <w:p w:rsidR="00CD7589" w:rsidRPr="00CD7589" w:rsidRDefault="00CD7589" w:rsidP="00CD7589">
      <w:pPr>
        <w:pStyle w:val="Zkladntext"/>
      </w:pPr>
      <w:r w:rsidRPr="00CD7589">
        <w:t xml:space="preserve">Vzorky mohou být prototypy. Vykonavatel má právo vyžádat si před vydáním certifikátu vzorek výsledného výrobku, který bude dodáván na trh s definitivním značením.   </w:t>
      </w:r>
    </w:p>
    <w:p w:rsidR="0013531E" w:rsidRDefault="00CD7589" w:rsidP="00CD7589">
      <w:pPr>
        <w:pStyle w:val="Zkladntext"/>
      </w:pPr>
      <w:r w:rsidRPr="00CD7589">
        <w:t>Zkušební vzorky, které si objednavatel nepřevezme do 30 kalendářních dnů po předání dokumentace o provedených zkouškách, budou vykonavatelem zlikvidovány</w:t>
      </w:r>
      <w:r w:rsidR="00C63701">
        <w:t>.</w:t>
      </w:r>
    </w:p>
    <w:p w:rsidR="009B74D4" w:rsidRPr="00C63701" w:rsidRDefault="009B74D4" w:rsidP="004F3AE2">
      <w:pPr>
        <w:pStyle w:val="Nadpis1"/>
        <w:tabs>
          <w:tab w:val="clear" w:pos="454"/>
          <w:tab w:val="num" w:pos="567"/>
        </w:tabs>
        <w:spacing w:after="120"/>
      </w:pPr>
      <w:r w:rsidRPr="00C63701">
        <w:t>Seznam zkoušek</w:t>
      </w:r>
    </w:p>
    <w:p w:rsidR="00C63701" w:rsidRDefault="00CD7589" w:rsidP="00C63701">
      <w:pPr>
        <w:pStyle w:val="Zkladntext"/>
        <w:spacing w:before="0" w:after="120"/>
      </w:pPr>
      <w:r w:rsidRPr="00CD7589">
        <w:t>Vykonavatel provede na odebraných vzorcích dále uvedené zkoušky, o jejichž výsledcích zpracuje protokol o zkoušce.</w:t>
      </w:r>
    </w:p>
    <w:p w:rsidR="00386426" w:rsidRPr="00CD7589" w:rsidRDefault="00820D5B" w:rsidP="000630D7">
      <w:pPr>
        <w:pStyle w:val="Zkladntext"/>
        <w:numPr>
          <w:ilvl w:val="0"/>
          <w:numId w:val="12"/>
        </w:numPr>
        <w:spacing w:after="120"/>
      </w:pPr>
      <w:proofErr w:type="spellStart"/>
      <w:r>
        <w:t>xxxxxxxxxxxxxxxxxxxxxxxxxxx</w:t>
      </w:r>
      <w:proofErr w:type="spellEnd"/>
      <w:r w:rsidR="00CD7589" w:rsidRPr="00CD7589">
        <w:t>:</w:t>
      </w: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1276"/>
        <w:gridCol w:w="7371"/>
      </w:tblGrid>
      <w:tr w:rsidR="007E4B44" w:rsidRPr="00CD7589" w:rsidTr="00A11DF0">
        <w:tc>
          <w:tcPr>
            <w:tcW w:w="1276" w:type="dxa"/>
          </w:tcPr>
          <w:p w:rsidR="007E4B44" w:rsidRPr="0035656A" w:rsidRDefault="00820D5B" w:rsidP="007E4B44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xxx</w:t>
            </w:r>
            <w:proofErr w:type="spellEnd"/>
          </w:p>
        </w:tc>
        <w:tc>
          <w:tcPr>
            <w:tcW w:w="7371" w:type="dxa"/>
          </w:tcPr>
          <w:p w:rsidR="007E4B44" w:rsidRPr="0035656A" w:rsidRDefault="00820D5B" w:rsidP="007E4B44">
            <w:pPr>
              <w:pStyle w:val="Adresa"/>
              <w:spacing w:before="60" w:after="60"/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xxxxxxxxxxxxxxxxxxxxxxxxx</w:t>
            </w:r>
            <w:proofErr w:type="spellEnd"/>
          </w:p>
        </w:tc>
      </w:tr>
      <w:tr w:rsidR="00820D5B" w:rsidRPr="00CD7589" w:rsidTr="00A11DF0">
        <w:tc>
          <w:tcPr>
            <w:tcW w:w="1276" w:type="dxa"/>
          </w:tcPr>
          <w:p w:rsidR="00820D5B" w:rsidRPr="0035656A" w:rsidRDefault="00820D5B" w:rsidP="00820D5B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7371" w:type="dxa"/>
          </w:tcPr>
          <w:p w:rsidR="00820D5B" w:rsidRPr="0035656A" w:rsidRDefault="00820D5B" w:rsidP="00820D5B">
            <w:pPr>
              <w:pStyle w:val="Adresa"/>
              <w:spacing w:before="60" w:after="60"/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xxxxxxxxxxxxxxxxxxxxxxxxx</w:t>
            </w:r>
            <w:proofErr w:type="spellEnd"/>
          </w:p>
        </w:tc>
      </w:tr>
      <w:tr w:rsidR="00820D5B" w:rsidRPr="00CD7589" w:rsidTr="00A11DF0">
        <w:tc>
          <w:tcPr>
            <w:tcW w:w="1276" w:type="dxa"/>
            <w:hideMark/>
          </w:tcPr>
          <w:p w:rsidR="00820D5B" w:rsidRPr="0035656A" w:rsidRDefault="00820D5B" w:rsidP="00820D5B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7371" w:type="dxa"/>
            <w:hideMark/>
          </w:tcPr>
          <w:p w:rsidR="00820D5B" w:rsidRPr="0035656A" w:rsidRDefault="00820D5B" w:rsidP="00820D5B">
            <w:pPr>
              <w:pStyle w:val="Adresa"/>
              <w:spacing w:before="60" w:after="6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xxxxxxxxxxxxxxxxxxxxxxxxxxxxxxxxxxxxxxxxxxxxxxxxxxxxxxxxxxxxxxxxxxxx </w:t>
            </w:r>
            <w:proofErr w:type="spellStart"/>
            <w:r>
              <w:rPr>
                <w:rFonts w:cs="Arial"/>
                <w:b w:val="0"/>
              </w:rPr>
              <w:t>xxxxxxxxxxxxx</w:t>
            </w:r>
            <w:proofErr w:type="spellEnd"/>
            <w:r>
              <w:rPr>
                <w:rFonts w:cs="Arial"/>
                <w:b w:val="0"/>
              </w:rPr>
              <w:t xml:space="preserve"> </w:t>
            </w:r>
          </w:p>
        </w:tc>
      </w:tr>
      <w:tr w:rsidR="00820D5B" w:rsidRPr="00CD7589" w:rsidTr="00A11DF0">
        <w:tc>
          <w:tcPr>
            <w:tcW w:w="1276" w:type="dxa"/>
          </w:tcPr>
          <w:p w:rsidR="00820D5B" w:rsidRPr="0035656A" w:rsidRDefault="00820D5B" w:rsidP="00820D5B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7371" w:type="dxa"/>
          </w:tcPr>
          <w:p w:rsidR="00820D5B" w:rsidRPr="0035656A" w:rsidRDefault="00820D5B" w:rsidP="00820D5B">
            <w:pPr>
              <w:pStyle w:val="Adresa"/>
              <w:spacing w:before="60" w:after="60"/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xxxxxxxxxxxxxxxxxxxxxxxxx</w:t>
            </w:r>
            <w:proofErr w:type="spellEnd"/>
          </w:p>
        </w:tc>
      </w:tr>
    </w:tbl>
    <w:p w:rsidR="00CD7589" w:rsidRPr="00CD7589" w:rsidRDefault="00CD7589" w:rsidP="00CD7589">
      <w:pPr>
        <w:pStyle w:val="Zkladntext"/>
        <w:spacing w:before="0" w:after="120"/>
      </w:pPr>
    </w:p>
    <w:p w:rsidR="00653B6A" w:rsidRPr="00653B6A" w:rsidRDefault="00820D5B" w:rsidP="00A72F2D">
      <w:pPr>
        <w:pStyle w:val="Zkladntext"/>
        <w:spacing w:before="0" w:after="120"/>
        <w:rPr>
          <w:rFonts w:cs="Arial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</w:t>
      </w:r>
      <w:r w:rsidR="00653B6A" w:rsidRPr="00653B6A">
        <w:rPr>
          <w:rFonts w:cs="Arial"/>
        </w:rPr>
        <w:t>.</w:t>
      </w:r>
    </w:p>
    <w:p w:rsidR="00886048" w:rsidRDefault="00820D5B" w:rsidP="0013531E">
      <w:pPr>
        <w:pStyle w:val="Zkladntext"/>
        <w:rPr>
          <w:rFonts w:cs="Arial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</w:t>
      </w:r>
      <w:r w:rsidRPr="00653B6A">
        <w:rPr>
          <w:rFonts w:cs="Arial"/>
        </w:rPr>
        <w:t>.</w:t>
      </w:r>
    </w:p>
    <w:p w:rsidR="009B74D4" w:rsidRDefault="009B74D4" w:rsidP="00805897">
      <w:pPr>
        <w:pStyle w:val="Nadpis1"/>
        <w:tabs>
          <w:tab w:val="clear" w:pos="454"/>
          <w:tab w:val="num" w:pos="567"/>
        </w:tabs>
      </w:pPr>
      <w:r>
        <w:t>Termíny</w:t>
      </w:r>
    </w:p>
    <w:p w:rsidR="00403C8C" w:rsidRDefault="00A5342C" w:rsidP="00403C8C">
      <w:pPr>
        <w:pStyle w:val="Zkladntext"/>
      </w:pPr>
      <w:r w:rsidRPr="00A5342C">
        <w:t xml:space="preserve">Vykonavatel zpracuje závěrečnou zprávu o certifikaci v termínu do </w:t>
      </w:r>
      <w:r w:rsidR="00C84A8D">
        <w:t>2</w:t>
      </w:r>
      <w:r>
        <w:t xml:space="preserve"> měsíc</w:t>
      </w:r>
      <w:r w:rsidR="00CD7589">
        <w:t>ů</w:t>
      </w:r>
      <w:r w:rsidRPr="00A5342C">
        <w:t xml:space="preserve"> po splnění těchto podmínek:</w:t>
      </w:r>
      <w:r w:rsidR="00403C8C">
        <w:t xml:space="preserve"> </w:t>
      </w:r>
    </w:p>
    <w:p w:rsidR="00403C8C" w:rsidRDefault="00403C8C" w:rsidP="00817814">
      <w:pPr>
        <w:pStyle w:val="Zkladntext"/>
        <w:numPr>
          <w:ilvl w:val="0"/>
          <w:numId w:val="2"/>
        </w:numPr>
        <w:spacing w:before="20" w:after="20"/>
        <w:ind w:left="777" w:hanging="357"/>
      </w:pPr>
      <w:r>
        <w:t>dodání dokumentace podle části IV. této smlouvy</w:t>
      </w:r>
      <w:r w:rsidR="00561D4A">
        <w:t>;</w:t>
      </w:r>
    </w:p>
    <w:p w:rsidR="00886048" w:rsidRDefault="00A5342C" w:rsidP="00693F8F">
      <w:pPr>
        <w:pStyle w:val="Zkladntext"/>
        <w:numPr>
          <w:ilvl w:val="0"/>
          <w:numId w:val="2"/>
        </w:numPr>
        <w:spacing w:before="20" w:after="20"/>
        <w:ind w:left="777"/>
      </w:pPr>
      <w:r>
        <w:t>vykonavatel obdrží platbu podle části IX. této smlouvy.</w:t>
      </w:r>
    </w:p>
    <w:p w:rsidR="005033C2" w:rsidRDefault="00415802" w:rsidP="0035572D">
      <w:pPr>
        <w:pStyle w:val="Zkladntext"/>
        <w:spacing w:before="120"/>
      </w:pPr>
      <w:r>
        <w:t>Nový c</w:t>
      </w:r>
      <w:r w:rsidR="005033C2">
        <w:t>ertifikát E</w:t>
      </w:r>
      <w:r w:rsidR="005369DE">
        <w:t>U</w:t>
      </w:r>
      <w:r w:rsidR="005033C2">
        <w:t xml:space="preserve"> přezkoušení typu</w:t>
      </w:r>
      <w:r w:rsidR="00561D4A">
        <w:t xml:space="preserve"> pokud:</w:t>
      </w:r>
      <w:r w:rsidR="005033C2">
        <w:t xml:space="preserve"> </w:t>
      </w:r>
    </w:p>
    <w:p w:rsidR="005033C2" w:rsidRDefault="005369DE" w:rsidP="00817814">
      <w:pPr>
        <w:pStyle w:val="Zkladntext"/>
        <w:numPr>
          <w:ilvl w:val="0"/>
          <w:numId w:val="2"/>
        </w:numPr>
        <w:spacing w:before="20" w:after="20"/>
        <w:ind w:left="777" w:hanging="357"/>
      </w:pPr>
      <w:r>
        <w:t xml:space="preserve">dokumentace </w:t>
      </w:r>
      <w:r w:rsidR="005033C2">
        <w:t xml:space="preserve">splní </w:t>
      </w:r>
      <w:r w:rsidR="005033C2" w:rsidRPr="00EC3C9C">
        <w:t xml:space="preserve">základní požadavky na bezpečnost a ochranu zdraví podle přílohy II. </w:t>
      </w:r>
      <w:r w:rsidRPr="00EC3C9C">
        <w:t>Nařízení (EU) 2016/425</w:t>
      </w:r>
      <w:r w:rsidR="00561D4A" w:rsidRPr="00EC3C9C">
        <w:t xml:space="preserve"> a požadavky</w:t>
      </w:r>
      <w:r w:rsidR="00B45CC6" w:rsidRPr="00EC3C9C">
        <w:t xml:space="preserve"> příslušné technické normy</w:t>
      </w:r>
      <w:r w:rsidR="00A16A4A">
        <w:t>.</w:t>
      </w:r>
    </w:p>
    <w:p w:rsidR="00CD7589" w:rsidRDefault="00CD7589" w:rsidP="00CD7589">
      <w:pPr>
        <w:pStyle w:val="Zkladntext"/>
        <w:spacing w:before="20" w:after="20"/>
      </w:pPr>
    </w:p>
    <w:p w:rsidR="00BE45F8" w:rsidRDefault="00C84A8D" w:rsidP="00CD7589">
      <w:pPr>
        <w:pStyle w:val="Zkladntext"/>
        <w:spacing w:before="20" w:after="20"/>
      </w:pPr>
      <w:r w:rsidRPr="00D862F5">
        <w:t xml:space="preserve">Vykonavatel provede zkoušky a zpracuje protokol o zkoušce a kontrolní zprávu v termínu do </w:t>
      </w:r>
      <w:r>
        <w:t>3</w:t>
      </w:r>
      <w:r w:rsidRPr="00D862F5">
        <w:t xml:space="preserve"> měsíců a  po splnění těchto podmínek</w:t>
      </w:r>
      <w:r>
        <w:t>:</w:t>
      </w:r>
    </w:p>
    <w:p w:rsidR="00C84A8D" w:rsidRPr="00D862F5" w:rsidRDefault="00C84A8D" w:rsidP="00C84A8D">
      <w:pPr>
        <w:pStyle w:val="Zkladntext"/>
        <w:numPr>
          <w:ilvl w:val="0"/>
          <w:numId w:val="11"/>
        </w:numPr>
      </w:pPr>
      <w:r w:rsidRPr="00D862F5">
        <w:t>dodání dokumentace podle části IV. této smlouvy</w:t>
      </w:r>
    </w:p>
    <w:p w:rsidR="00C84A8D" w:rsidRPr="00D862F5" w:rsidRDefault="00C84A8D" w:rsidP="00C84A8D">
      <w:pPr>
        <w:pStyle w:val="Zkladntext"/>
        <w:numPr>
          <w:ilvl w:val="0"/>
          <w:numId w:val="11"/>
        </w:numPr>
      </w:pPr>
      <w:r w:rsidRPr="00D862F5">
        <w:t>dodání vzorků podle části VI. této smlouvy</w:t>
      </w:r>
    </w:p>
    <w:p w:rsidR="00C84A8D" w:rsidRPr="00D862F5" w:rsidRDefault="00C84A8D" w:rsidP="00C84A8D">
      <w:pPr>
        <w:pStyle w:val="Zkladntext"/>
        <w:numPr>
          <w:ilvl w:val="0"/>
          <w:numId w:val="11"/>
        </w:numPr>
      </w:pPr>
      <w:r w:rsidRPr="00D862F5">
        <w:t>vykonavatel obdrží platbu podle části IX. této smlouvy.</w:t>
      </w:r>
    </w:p>
    <w:p w:rsidR="00C84A8D" w:rsidRDefault="00C84A8D" w:rsidP="00C84A8D">
      <w:pPr>
        <w:pStyle w:val="Zkladntext"/>
        <w:spacing w:before="20" w:after="20"/>
      </w:pPr>
    </w:p>
    <w:p w:rsidR="00C84A8D" w:rsidRDefault="00C84A8D" w:rsidP="00C84A8D">
      <w:pPr>
        <w:pStyle w:val="Zkladntext"/>
        <w:spacing w:before="20" w:after="20"/>
      </w:pPr>
      <w:r w:rsidRPr="00D862F5">
        <w:t>Nejpozději po uplynutí výše uvedených termínů a proplacení celkové ceny podle části IX. této smlouvy předá vykonavatel objednavateli dokumentaci o kontrole.</w:t>
      </w:r>
    </w:p>
    <w:p w:rsidR="008B5D7B" w:rsidRDefault="009B74D4" w:rsidP="00886048">
      <w:pPr>
        <w:pStyle w:val="Nadpis1"/>
        <w:tabs>
          <w:tab w:val="clear" w:pos="454"/>
          <w:tab w:val="num" w:pos="567"/>
        </w:tabs>
        <w:spacing w:after="120"/>
      </w:pPr>
      <w:r>
        <w:t>Platební podmínky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6"/>
      </w:tblGrid>
      <w:tr w:rsidR="008049EB" w:rsidTr="00820D5B">
        <w:tc>
          <w:tcPr>
            <w:tcW w:w="6874" w:type="dxa"/>
          </w:tcPr>
          <w:p w:rsidR="008049EB" w:rsidRPr="006E3331" w:rsidRDefault="00820D5B" w:rsidP="004C3CC1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8049EB" w:rsidRPr="006E3331" w:rsidRDefault="00820D5B" w:rsidP="004C3CC1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="008049EB" w:rsidRPr="006E3331">
              <w:t>,- Kč</w:t>
            </w:r>
          </w:p>
        </w:tc>
      </w:tr>
      <w:tr w:rsidR="00820D5B" w:rsidTr="00820D5B">
        <w:tc>
          <w:tcPr>
            <w:tcW w:w="6874" w:type="dxa"/>
          </w:tcPr>
          <w:p w:rsidR="00820D5B" w:rsidRPr="006E3331" w:rsidRDefault="00820D5B" w:rsidP="00820D5B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820D5B" w:rsidRPr="006E3331" w:rsidRDefault="00820D5B" w:rsidP="00820D5B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820D5B" w:rsidTr="00820D5B">
        <w:tc>
          <w:tcPr>
            <w:tcW w:w="6874" w:type="dxa"/>
          </w:tcPr>
          <w:p w:rsidR="00820D5B" w:rsidRPr="006E3331" w:rsidRDefault="00820D5B" w:rsidP="00820D5B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820D5B" w:rsidRPr="006E3331" w:rsidRDefault="00820D5B" w:rsidP="00820D5B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820D5B" w:rsidTr="00820D5B">
        <w:tc>
          <w:tcPr>
            <w:tcW w:w="6874" w:type="dxa"/>
          </w:tcPr>
          <w:p w:rsidR="00820D5B" w:rsidRPr="006E3331" w:rsidRDefault="00820D5B" w:rsidP="00820D5B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820D5B" w:rsidRPr="006E3331" w:rsidRDefault="00820D5B" w:rsidP="00820D5B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820D5B" w:rsidTr="00820D5B">
        <w:tc>
          <w:tcPr>
            <w:tcW w:w="6874" w:type="dxa"/>
          </w:tcPr>
          <w:p w:rsidR="00820D5B" w:rsidRPr="006E3331" w:rsidRDefault="00820D5B" w:rsidP="00820D5B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820D5B" w:rsidRPr="006E3331" w:rsidRDefault="00820D5B" w:rsidP="00820D5B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820D5B" w:rsidTr="00820D5B">
        <w:tc>
          <w:tcPr>
            <w:tcW w:w="6874" w:type="dxa"/>
          </w:tcPr>
          <w:p w:rsidR="00820D5B" w:rsidRPr="006E3331" w:rsidRDefault="00820D5B" w:rsidP="00820D5B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820D5B" w:rsidRPr="006E3331" w:rsidRDefault="00820D5B" w:rsidP="00820D5B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820D5B" w:rsidTr="00820D5B">
        <w:tc>
          <w:tcPr>
            <w:tcW w:w="6874" w:type="dxa"/>
            <w:tcBorders>
              <w:bottom w:val="single" w:sz="4" w:space="0" w:color="auto"/>
            </w:tcBorders>
          </w:tcPr>
          <w:p w:rsidR="00820D5B" w:rsidRPr="006E3331" w:rsidRDefault="00820D5B" w:rsidP="00820D5B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820D5B" w:rsidRPr="006E3331" w:rsidRDefault="00820D5B" w:rsidP="00820D5B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8049EB" w:rsidTr="00820D5B">
        <w:tc>
          <w:tcPr>
            <w:tcW w:w="6874" w:type="dxa"/>
            <w:tcBorders>
              <w:top w:val="single" w:sz="4" w:space="0" w:color="auto"/>
            </w:tcBorders>
            <w:shd w:val="clear" w:color="auto" w:fill="auto"/>
          </w:tcPr>
          <w:p w:rsidR="008049EB" w:rsidRPr="000F0E04" w:rsidRDefault="008049EB" w:rsidP="004C3CC1">
            <w:pPr>
              <w:pStyle w:val="Zkladntext"/>
            </w:pPr>
            <w:r w:rsidRPr="000F0E04">
              <w:t>Celkem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8049EB" w:rsidRPr="000F0E04" w:rsidRDefault="00386426" w:rsidP="004C3CC1">
            <w:pPr>
              <w:pStyle w:val="Zkladntext"/>
              <w:tabs>
                <w:tab w:val="decimal" w:pos="781"/>
              </w:tabs>
            </w:pPr>
            <w:r>
              <w:t>64</w:t>
            </w:r>
            <w:r w:rsidR="008049EB" w:rsidRPr="000F0E04">
              <w:t xml:space="preserve"> 000,- Kč</w:t>
            </w:r>
          </w:p>
        </w:tc>
      </w:tr>
    </w:tbl>
    <w:p w:rsidR="008B5D7B" w:rsidRDefault="008B5D7B" w:rsidP="008B5D7B">
      <w:pPr>
        <w:pStyle w:val="Zkladntext"/>
        <w:spacing w:before="120"/>
      </w:pPr>
      <w:r>
        <w:t>Ceny jsou uvedeny bez DPH.</w:t>
      </w:r>
    </w:p>
    <w:p w:rsidR="008B5D7B" w:rsidRDefault="008B5D7B" w:rsidP="008B5D7B">
      <w:pPr>
        <w:pStyle w:val="Zkladntext"/>
      </w:pPr>
      <w:r>
        <w:t>Pokud náklady na certifikaci převýší dohodnutou cenu, vzniká objednavateli povinnost k jejich úhradě jen tehdy, dal-li k jejich vynaložení předem nebo následně souhlas.</w:t>
      </w:r>
    </w:p>
    <w:p w:rsidR="001D639E" w:rsidRPr="00F4138E" w:rsidRDefault="001D639E" w:rsidP="00335181">
      <w:pPr>
        <w:pStyle w:val="Nadpis1"/>
        <w:tabs>
          <w:tab w:val="clear" w:pos="454"/>
          <w:tab w:val="num" w:pos="567"/>
        </w:tabs>
        <w:rPr>
          <w:lang w:val="en-GB"/>
        </w:rPr>
      </w:pPr>
      <w:r w:rsidRPr="00F4138E">
        <w:lastRenderedPageBreak/>
        <w:t xml:space="preserve">Ověřování shody pro OOP kategorie III </w:t>
      </w:r>
    </w:p>
    <w:p w:rsidR="008049EB" w:rsidRPr="00446692" w:rsidRDefault="008049EB" w:rsidP="008049EB">
      <w:pPr>
        <w:pStyle w:val="Zkladntext"/>
      </w:pPr>
      <w:r w:rsidRPr="00446692">
        <w:t>V návaznosti na přezkum certifikátu provede vykonavatel také pravidelnou každoroční kontrolu výrobku, uvedeného v části III. této smlouvy, ve smyslu nařízení (EU) 2016/425 příloha VII (Modul C2).</w:t>
      </w:r>
    </w:p>
    <w:p w:rsidR="008049EB" w:rsidRDefault="00820D5B" w:rsidP="008049EB">
      <w:pPr>
        <w:spacing w:after="120"/>
        <w:rPr>
          <w:rFonts w:ascii="Arial" w:hAnsi="Arial"/>
        </w:rPr>
      </w:pPr>
      <w:proofErr w:type="spellStart"/>
      <w:r>
        <w:rPr>
          <w:rFonts w:ascii="Arial" w:hAnsi="Arial"/>
        </w:rPr>
        <w:t>xxxxxxxxxxxxxxxxxxxxxxxxxxxxxxxxxxxxxxxxxxxxxx</w:t>
      </w:r>
      <w:proofErr w:type="spellEnd"/>
    </w:p>
    <w:p w:rsidR="00196834" w:rsidRPr="00196834" w:rsidRDefault="00820D5B" w:rsidP="00196834">
      <w:pPr>
        <w:numPr>
          <w:ilvl w:val="0"/>
          <w:numId w:val="13"/>
        </w:numPr>
        <w:spacing w:after="120"/>
        <w:ind w:left="426" w:hanging="426"/>
        <w:rPr>
          <w:rFonts w:ascii="Arial" w:hAnsi="Arial"/>
        </w:rPr>
      </w:pPr>
      <w:proofErr w:type="spellStart"/>
      <w:r>
        <w:rPr>
          <w:rFonts w:ascii="Arial" w:hAnsi="Arial"/>
        </w:rPr>
        <w:t>xxxxxxxxxxxxxxxxxxxxxxxxxxxxxxxxxx</w:t>
      </w:r>
      <w:proofErr w:type="spellEnd"/>
    </w:p>
    <w:p w:rsidR="00196834" w:rsidRPr="00196834" w:rsidRDefault="00820D5B" w:rsidP="00196834">
      <w:pPr>
        <w:numPr>
          <w:ilvl w:val="0"/>
          <w:numId w:val="13"/>
        </w:numPr>
        <w:spacing w:after="120"/>
        <w:ind w:left="426" w:hanging="426"/>
        <w:rPr>
          <w:rFonts w:ascii="Arial" w:hAnsi="Arial"/>
        </w:rPr>
      </w:pPr>
      <w:proofErr w:type="spellStart"/>
      <w:r>
        <w:rPr>
          <w:rFonts w:ascii="Arial" w:hAnsi="Arial"/>
        </w:rPr>
        <w:t>xxxxxxxxxxxxxxxxxxxxxxxxxxxxxxxxxx</w:t>
      </w:r>
      <w:proofErr w:type="spellEnd"/>
    </w:p>
    <w:p w:rsidR="00196834" w:rsidRPr="00196834" w:rsidRDefault="00820D5B" w:rsidP="00196834">
      <w:pPr>
        <w:numPr>
          <w:ilvl w:val="0"/>
          <w:numId w:val="13"/>
        </w:numPr>
        <w:spacing w:after="120"/>
        <w:ind w:left="426" w:hanging="426"/>
        <w:rPr>
          <w:rFonts w:ascii="Arial" w:hAnsi="Arial"/>
        </w:rPr>
      </w:pPr>
      <w:r>
        <w:rPr>
          <w:rFonts w:ascii="Arial" w:hAnsi="Arial"/>
        </w:rPr>
        <w:t>xxxxxxxxxxxxxxxxxxxxxxxxxxxxxxxxxxxxxxxxxxxxxxxxxxxxxxxxxxxxxxxxxxxxx</w:t>
      </w:r>
    </w:p>
    <w:p w:rsidR="00196834" w:rsidRPr="00196834" w:rsidRDefault="00820D5B" w:rsidP="00196834">
      <w:pPr>
        <w:numPr>
          <w:ilvl w:val="0"/>
          <w:numId w:val="13"/>
        </w:numPr>
        <w:spacing w:after="120"/>
        <w:ind w:left="426" w:hanging="426"/>
        <w:rPr>
          <w:rFonts w:ascii="Arial" w:hAnsi="Arial"/>
        </w:rPr>
      </w:pPr>
      <w:proofErr w:type="spellStart"/>
      <w:r>
        <w:rPr>
          <w:rFonts w:ascii="Arial" w:hAnsi="Arial"/>
        </w:rPr>
        <w:t>xxxxxxxxxxxxxxxxxxxxxxxxxxxxxxxxxx</w:t>
      </w:r>
      <w:proofErr w:type="spellEnd"/>
      <w:r w:rsidR="00196834" w:rsidRPr="00196834">
        <w:rPr>
          <w:rFonts w:ascii="Arial" w:hAnsi="Arial"/>
        </w:rPr>
        <w:t xml:space="preserve">   </w:t>
      </w:r>
    </w:p>
    <w:p w:rsidR="008049EB" w:rsidRPr="00446692" w:rsidRDefault="008049EB" w:rsidP="008049EB">
      <w:pPr>
        <w:pStyle w:val="Zkladntext"/>
      </w:pPr>
      <w:r w:rsidRPr="00446692">
        <w:t>Následně objednavatel požádá vykonavatele nejpozději do 12 měsíců od vydání certifikátu o provedení pravidelné každoroční kontroly výrobku, uvedeného v části III. této smlouvy, ve smyslu nařízení (EU) 2016/425 příloha VII (Modul C2).</w:t>
      </w:r>
    </w:p>
    <w:p w:rsidR="008049EB" w:rsidRPr="00446692" w:rsidRDefault="008049EB" w:rsidP="008049EB">
      <w:pPr>
        <w:pStyle w:val="Zkladntext"/>
      </w:pPr>
      <w:r w:rsidRPr="00446692">
        <w:t xml:space="preserve">Za splnění požadavků na kontrolu je odpovědný objednavatel. O kontrole výrobku bude uzavřena samostatná smlouva mezi objednavatelem a vykonavatelem. </w:t>
      </w:r>
    </w:p>
    <w:p w:rsidR="00DF36ED" w:rsidRDefault="008049EB" w:rsidP="008049EB">
      <w:pPr>
        <w:pStyle w:val="Zkladntext"/>
      </w:pPr>
      <w:r w:rsidRPr="00446692">
        <w:t>Nedodržení těchto podmínek je důvodem ke zrušení certifikátu.</w:t>
      </w:r>
    </w:p>
    <w:p w:rsidR="004C5EC1" w:rsidRDefault="00C57618" w:rsidP="00335181">
      <w:pPr>
        <w:pStyle w:val="Nadpis1"/>
        <w:tabs>
          <w:tab w:val="clear" w:pos="454"/>
          <w:tab w:val="num" w:pos="567"/>
        </w:tabs>
      </w:pPr>
      <w:r>
        <w:t>Prohlášení objednavatele</w:t>
      </w:r>
    </w:p>
    <w:p w:rsidR="001A1703" w:rsidRPr="004C5EC1" w:rsidRDefault="001A1703" w:rsidP="001A1703">
      <w:pPr>
        <w:pStyle w:val="Zkladntext"/>
      </w:pPr>
      <w:r w:rsidRPr="004C5EC1">
        <w:t>Objednavatel prohlašuje, že: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bude dodržovat příslušné požadavky související s EU přezkoušením typu;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přijal pro účely EU přezkoušení typu veškerá opatření nezbytná k jeho provedení, včetně možnosti prostudování dokumentace a přístupu do všech prostorů, k záznamům a k pracovníkům;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bude uplatňovat nároky, pokud jde o certifikaci, pouze v rozsahu, pro který byl certifikát udělen;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nebude používat svou certifikaci výrobku způsobem, který by mohl ohrozit pověst oznámeného subjektu a nebude činit žádná vyjádření stran své certifikace výrobku, která by mohl oznámený subjekt považovat za zavádějící nebo neoprávněná;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při zrušení certifikátu přestane používat veškerý propagační materiál obsahující jakýkoli odkaz na EU přezkoušení typu a vrátí všechny certifikační dokumenty, které si oznámený subjekt vyžádá;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bude využívat certifikaci pouze k vyjádření toho, že certifikované výrobky jsou ve shodě se specifikovanými normami;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bude se snažit zajistit, aby žádný certifikát nebo zpráva ani jakákoli jejich část nebyly používány zavádějícím způsobem;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při odkazování na svou certifikaci ve sdělovacích prostředcích, jako např. v dokumentech, brožurách nebo v reklamě, vyhoví požadavkům oznámeného subjektu.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:rsidR="00886048" w:rsidRDefault="00886048" w:rsidP="00886048">
      <w:pPr>
        <w:autoSpaceDE w:val="0"/>
        <w:autoSpaceDN w:val="0"/>
        <w:adjustRightInd w:val="0"/>
        <w:spacing w:before="60" w:after="60"/>
        <w:ind w:left="777"/>
        <w:rPr>
          <w:rFonts w:ascii="Helvetica" w:hAnsi="Helvetica" w:cs="Helvetica"/>
        </w:rPr>
      </w:pPr>
    </w:p>
    <w:p w:rsidR="00267672" w:rsidRDefault="00267672" w:rsidP="00886048">
      <w:pPr>
        <w:autoSpaceDE w:val="0"/>
        <w:autoSpaceDN w:val="0"/>
        <w:adjustRightInd w:val="0"/>
        <w:spacing w:before="60" w:after="60"/>
        <w:ind w:left="777"/>
        <w:rPr>
          <w:rFonts w:ascii="Helvetica" w:hAnsi="Helvetica" w:cs="Helvetica"/>
        </w:rPr>
      </w:pPr>
    </w:p>
    <w:p w:rsidR="00267672" w:rsidRDefault="00267672" w:rsidP="00886048">
      <w:pPr>
        <w:autoSpaceDE w:val="0"/>
        <w:autoSpaceDN w:val="0"/>
        <w:adjustRightInd w:val="0"/>
        <w:spacing w:before="60" w:after="60"/>
        <w:ind w:left="777"/>
        <w:rPr>
          <w:rFonts w:ascii="Helvetica" w:hAnsi="Helvetica" w:cs="Helvetica"/>
        </w:rPr>
      </w:pPr>
    </w:p>
    <w:p w:rsidR="00267672" w:rsidRPr="00886048" w:rsidRDefault="00267672" w:rsidP="00886048">
      <w:pPr>
        <w:autoSpaceDE w:val="0"/>
        <w:autoSpaceDN w:val="0"/>
        <w:adjustRightInd w:val="0"/>
        <w:spacing w:before="60" w:after="60"/>
        <w:ind w:left="777"/>
        <w:rPr>
          <w:rFonts w:ascii="Helvetica" w:hAnsi="Helvetica" w:cs="Helvetica"/>
        </w:rPr>
      </w:pPr>
    </w:p>
    <w:p w:rsidR="009B74D4" w:rsidRDefault="009B74D4" w:rsidP="00335181">
      <w:pPr>
        <w:pStyle w:val="Nadpis1"/>
        <w:tabs>
          <w:tab w:val="clear" w:pos="454"/>
          <w:tab w:val="num" w:pos="567"/>
        </w:tabs>
      </w:pPr>
      <w:r>
        <w:lastRenderedPageBreak/>
        <w:t>Závěrečná ustanovení</w:t>
      </w:r>
    </w:p>
    <w:p w:rsidR="004D557C" w:rsidRDefault="004D557C" w:rsidP="004D557C">
      <w:pPr>
        <w:pStyle w:val="Zkladntext"/>
      </w:pPr>
      <w:r>
        <w:t xml:space="preserve">Tato </w:t>
      </w:r>
      <w:r w:rsidRPr="006D4371">
        <w:t xml:space="preserve">smlouva má </w:t>
      </w:r>
      <w:r w:rsidR="00CD7589">
        <w:t>5</w:t>
      </w:r>
      <w:r w:rsidRPr="006D4371">
        <w:t xml:space="preserve"> stran</w:t>
      </w:r>
      <w:r>
        <w:t xml:space="preserve"> a byla sepsána ve dvou vyhotoveních, z nichž jedno obdrží objednavatel a jedno obdrží vykonavatel. Obě vyhotovení mají platnost originálu smlouvy.</w:t>
      </w:r>
    </w:p>
    <w:p w:rsidR="004D557C" w:rsidRDefault="004D557C" w:rsidP="004D557C">
      <w:pPr>
        <w:pStyle w:val="Zkladntext"/>
      </w:pPr>
      <w:r>
        <w:t>Doplňky k této smlouvě i jakékoli její změny mohou být provedeny jen písemně a musí s nimi souhlasit obě strany. Jinak se k nim nepřihlíží.</w:t>
      </w:r>
    </w:p>
    <w:p w:rsidR="00C84A8D" w:rsidRDefault="00C84A8D" w:rsidP="004D557C">
      <w:pPr>
        <w:pStyle w:val="Zkladntext"/>
      </w:pPr>
      <w:r w:rsidRPr="003A4210">
        <w:t>Tato smlouva bude uveřejněna v registru smluv podle zákona č. 340/2015 Sb., o registru smluv.</w:t>
      </w:r>
    </w:p>
    <w:p w:rsidR="004D557C" w:rsidRDefault="004D557C" w:rsidP="004D557C">
      <w:pPr>
        <w:pStyle w:val="Zkladntext"/>
      </w:pPr>
      <w:r>
        <w:t>Smluvní strany prohlašují, že tuto smlouvu uzavřely podle svého svobodného rozhodnutí, nikoli pod nátlakem nebo v tísni.</w:t>
      </w:r>
    </w:p>
    <w:p w:rsidR="00C209D1" w:rsidRDefault="00C209D1" w:rsidP="004D557C">
      <w:pPr>
        <w:pStyle w:val="Zkladntext"/>
      </w:pPr>
    </w:p>
    <w:p w:rsidR="009B74D4" w:rsidRDefault="009B74D4" w:rsidP="004D557C">
      <w:pPr>
        <w:pStyle w:val="Zkladntext"/>
        <w:jc w:val="center"/>
      </w:pPr>
      <w:r>
        <w:t>Podpisy</w:t>
      </w:r>
      <w:r w:rsidR="00AC02C1">
        <w:t xml:space="preserve"> </w:t>
      </w:r>
    </w:p>
    <w:p w:rsidR="00886048" w:rsidRPr="00BA2EDF" w:rsidRDefault="00886048">
      <w:pPr>
        <w:pStyle w:val="Zkladntext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6"/>
      </w:tblGrid>
      <w:tr w:rsidR="008F5F82">
        <w:tc>
          <w:tcPr>
            <w:tcW w:w="4605" w:type="dxa"/>
            <w:shd w:val="clear" w:color="auto" w:fill="auto"/>
          </w:tcPr>
          <w:p w:rsidR="008F5F82" w:rsidRDefault="008F5F82" w:rsidP="00AC02C1">
            <w:pPr>
              <w:pStyle w:val="Zkladntext"/>
              <w:jc w:val="center"/>
            </w:pPr>
            <w:r>
              <w:t>Objednavatel:</w:t>
            </w:r>
            <w:r>
              <w:br/>
            </w:r>
          </w:p>
        </w:tc>
        <w:tc>
          <w:tcPr>
            <w:tcW w:w="4606" w:type="dxa"/>
            <w:shd w:val="clear" w:color="auto" w:fill="auto"/>
          </w:tcPr>
          <w:p w:rsidR="008F5F82" w:rsidRDefault="008F5F82" w:rsidP="00AC02C1">
            <w:pPr>
              <w:pStyle w:val="Zkladntext"/>
              <w:jc w:val="center"/>
            </w:pPr>
            <w:r>
              <w:t>Vykonavatel:</w:t>
            </w:r>
            <w:r>
              <w:br/>
            </w:r>
          </w:p>
        </w:tc>
      </w:tr>
      <w:tr w:rsidR="008F5F82">
        <w:tc>
          <w:tcPr>
            <w:tcW w:w="4605" w:type="dxa"/>
            <w:shd w:val="clear" w:color="auto" w:fill="auto"/>
          </w:tcPr>
          <w:p w:rsidR="008F5F82" w:rsidRDefault="008F5F82">
            <w:pPr>
              <w:pStyle w:val="Zkladntext"/>
            </w:pPr>
          </w:p>
          <w:p w:rsidR="008F5F82" w:rsidRDefault="008F5F82">
            <w:pPr>
              <w:pStyle w:val="Zkladntext"/>
            </w:pPr>
          </w:p>
          <w:p w:rsidR="009B0C2A" w:rsidRDefault="009B0C2A">
            <w:pPr>
              <w:pStyle w:val="Zkladntext"/>
            </w:pPr>
          </w:p>
          <w:p w:rsidR="008F5F82" w:rsidRDefault="008F5F82" w:rsidP="00BB189F">
            <w:pPr>
              <w:pStyle w:val="Zkladntext"/>
              <w:jc w:val="center"/>
            </w:pPr>
            <w:r>
              <w:t>................................................................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:rsidR="008F5F82" w:rsidRDefault="008F5F82">
            <w:pPr>
              <w:pStyle w:val="Zkladntext"/>
            </w:pPr>
          </w:p>
          <w:p w:rsidR="008F5F82" w:rsidRDefault="008F5F82">
            <w:pPr>
              <w:pStyle w:val="Zkladntext"/>
            </w:pPr>
          </w:p>
          <w:p w:rsidR="009B0C2A" w:rsidRDefault="009B0C2A">
            <w:pPr>
              <w:pStyle w:val="Zkladntext"/>
            </w:pPr>
          </w:p>
          <w:p w:rsidR="008F5F82" w:rsidRDefault="008F5F82" w:rsidP="00BB189F">
            <w:pPr>
              <w:pStyle w:val="Zkladntext"/>
              <w:jc w:val="center"/>
            </w:pPr>
            <w:r>
              <w:t>................................................................</w:t>
            </w:r>
          </w:p>
        </w:tc>
      </w:tr>
      <w:tr w:rsidR="00BA2EDF">
        <w:tc>
          <w:tcPr>
            <w:tcW w:w="4605" w:type="dxa"/>
            <w:shd w:val="clear" w:color="auto" w:fill="auto"/>
          </w:tcPr>
          <w:p w:rsidR="00BA2EDF" w:rsidRDefault="00BA2EDF" w:rsidP="00820D5B">
            <w:pPr>
              <w:pStyle w:val="Zkladntext"/>
              <w:spacing w:before="480"/>
              <w:ind w:left="426"/>
            </w:pPr>
            <w:r>
              <w:t>Místo</w:t>
            </w:r>
            <w:r w:rsidR="00C70BBE">
              <w:t>:</w:t>
            </w:r>
            <w:r>
              <w:t xml:space="preserve"> </w:t>
            </w:r>
            <w:r w:rsidR="00820D5B">
              <w:t>Přelouč</w:t>
            </w:r>
          </w:p>
        </w:tc>
        <w:tc>
          <w:tcPr>
            <w:tcW w:w="4606" w:type="dxa"/>
            <w:shd w:val="clear" w:color="auto" w:fill="auto"/>
          </w:tcPr>
          <w:p w:rsidR="00BA2EDF" w:rsidRDefault="00BA2EDF" w:rsidP="00AC02C1">
            <w:pPr>
              <w:pStyle w:val="Zkladntext"/>
              <w:spacing w:before="480"/>
              <w:ind w:left="498"/>
            </w:pPr>
            <w:r>
              <w:t>Místo</w:t>
            </w:r>
            <w:r w:rsidR="00E20B4C">
              <w:t>:</w:t>
            </w:r>
            <w:r>
              <w:t xml:space="preserve"> </w:t>
            </w:r>
            <w:r w:rsidR="00E20B4C">
              <w:t>Praha, Česká republika</w:t>
            </w:r>
          </w:p>
        </w:tc>
      </w:tr>
      <w:tr w:rsidR="00BA2EDF">
        <w:tc>
          <w:tcPr>
            <w:tcW w:w="4605" w:type="dxa"/>
            <w:shd w:val="clear" w:color="auto" w:fill="auto"/>
          </w:tcPr>
          <w:p w:rsidR="00BA2EDF" w:rsidRDefault="00BA2EDF" w:rsidP="00820D5B">
            <w:pPr>
              <w:pStyle w:val="Zkladntext"/>
              <w:spacing w:before="240"/>
              <w:ind w:left="426"/>
            </w:pPr>
            <w:r>
              <w:t>Dne</w:t>
            </w:r>
            <w:r w:rsidR="00820D5B">
              <w:t>: 5. 4. 2024</w:t>
            </w:r>
            <w:bookmarkStart w:id="0" w:name="_GoBack"/>
            <w:bookmarkEnd w:id="0"/>
          </w:p>
        </w:tc>
        <w:tc>
          <w:tcPr>
            <w:tcW w:w="4606" w:type="dxa"/>
            <w:shd w:val="clear" w:color="auto" w:fill="auto"/>
          </w:tcPr>
          <w:p w:rsidR="00BA2EDF" w:rsidRDefault="00BA2EDF" w:rsidP="004E4295">
            <w:pPr>
              <w:pStyle w:val="Zkladntext"/>
              <w:spacing w:before="240"/>
              <w:ind w:left="498"/>
            </w:pPr>
            <w:r>
              <w:t>Dne</w:t>
            </w:r>
            <w:r w:rsidR="00E20B4C" w:rsidRPr="00E02261">
              <w:t>:</w:t>
            </w:r>
            <w:r w:rsidR="005B3ACD" w:rsidRPr="00E02261">
              <w:t xml:space="preserve"> </w:t>
            </w:r>
            <w:r w:rsidR="004E4295">
              <w:t>5</w:t>
            </w:r>
            <w:r w:rsidR="00782282" w:rsidRPr="00E02261">
              <w:t xml:space="preserve">. </w:t>
            </w:r>
            <w:r w:rsidR="004E4295">
              <w:t>4</w:t>
            </w:r>
            <w:r w:rsidR="009B0C2A" w:rsidRPr="00E02261">
              <w:t>. 20</w:t>
            </w:r>
            <w:r w:rsidR="00E35082" w:rsidRPr="00E02261">
              <w:t>2</w:t>
            </w:r>
            <w:r w:rsidR="004E4295">
              <w:t>4</w:t>
            </w:r>
          </w:p>
        </w:tc>
      </w:tr>
    </w:tbl>
    <w:p w:rsidR="009B74D4" w:rsidRDefault="009B74D4" w:rsidP="00BA2EDF">
      <w:pPr>
        <w:pStyle w:val="Zkladntext"/>
      </w:pPr>
    </w:p>
    <w:sectPr w:rsidR="009B74D4" w:rsidSect="004319A3">
      <w:footerReference w:type="default" r:id="rId11"/>
      <w:pgSz w:w="11907" w:h="16840"/>
      <w:pgMar w:top="1418" w:right="1418" w:bottom="1418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BA1" w:rsidRDefault="006D1BA1">
      <w:r>
        <w:separator/>
      </w:r>
    </w:p>
  </w:endnote>
  <w:endnote w:type="continuationSeparator" w:id="0">
    <w:p w:rsidR="006D1BA1" w:rsidRDefault="006D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13B" w:rsidRPr="000A7694" w:rsidRDefault="0057313B">
    <w:pPr>
      <w:pStyle w:val="Zpat"/>
      <w:pBdr>
        <w:top w:val="single" w:sz="6" w:space="1" w:color="auto"/>
      </w:pBdr>
      <w:rPr>
        <w:rFonts w:ascii="Arial" w:hAnsi="Arial"/>
        <w:sz w:val="16"/>
        <w:szCs w:val="16"/>
      </w:rPr>
    </w:pPr>
    <w:r w:rsidRPr="000A7694">
      <w:rPr>
        <w:rFonts w:ascii="Arial" w:hAnsi="Arial"/>
        <w:sz w:val="16"/>
        <w:szCs w:val="16"/>
      </w:rPr>
      <w:t>Smlouva o přezk</w:t>
    </w:r>
    <w:r w:rsidR="00415802" w:rsidRPr="000A7694">
      <w:rPr>
        <w:rFonts w:ascii="Arial" w:hAnsi="Arial"/>
        <w:sz w:val="16"/>
        <w:szCs w:val="16"/>
      </w:rPr>
      <w:t>umu certifikátu EU</w:t>
    </w:r>
    <w:r w:rsidR="000A7694">
      <w:rPr>
        <w:rFonts w:ascii="Arial" w:hAnsi="Arial"/>
        <w:sz w:val="16"/>
        <w:szCs w:val="16"/>
      </w:rPr>
      <w:t xml:space="preserve"> č. </w:t>
    </w:r>
    <w:r w:rsidR="0093074C">
      <w:rPr>
        <w:rFonts w:ascii="Arial" w:hAnsi="Arial"/>
        <w:sz w:val="16"/>
        <w:szCs w:val="16"/>
      </w:rPr>
      <w:t>0</w:t>
    </w:r>
    <w:r w:rsidR="007B338E">
      <w:rPr>
        <w:rFonts w:ascii="Arial" w:hAnsi="Arial"/>
        <w:sz w:val="16"/>
        <w:szCs w:val="16"/>
      </w:rPr>
      <w:t>29</w:t>
    </w:r>
    <w:r w:rsidR="00CD7589">
      <w:rPr>
        <w:rFonts w:ascii="Arial" w:hAnsi="Arial"/>
        <w:sz w:val="16"/>
        <w:szCs w:val="16"/>
      </w:rPr>
      <w:t>/202</w:t>
    </w:r>
    <w:r w:rsidR="007B338E">
      <w:rPr>
        <w:rFonts w:ascii="Arial" w:hAnsi="Arial"/>
        <w:sz w:val="16"/>
        <w:szCs w:val="16"/>
      </w:rPr>
      <w:t>4</w:t>
    </w:r>
    <w:r w:rsidRPr="000A7694">
      <w:rPr>
        <w:rFonts w:ascii="Arial" w:hAnsi="Arial"/>
        <w:sz w:val="16"/>
        <w:szCs w:val="16"/>
      </w:rPr>
      <w:tab/>
    </w:r>
    <w:r w:rsidR="00AC1216">
      <w:rPr>
        <w:rFonts w:ascii="Arial" w:hAnsi="Arial"/>
        <w:sz w:val="16"/>
        <w:szCs w:val="16"/>
      </w:rPr>
      <w:tab/>
    </w:r>
    <w:r w:rsidR="000A7694">
      <w:rPr>
        <w:rFonts w:ascii="Arial" w:hAnsi="Arial"/>
        <w:sz w:val="16"/>
        <w:szCs w:val="16"/>
      </w:rPr>
      <w:t>s</w:t>
    </w:r>
    <w:r w:rsidRPr="000A7694">
      <w:rPr>
        <w:rFonts w:ascii="Arial" w:hAnsi="Arial"/>
        <w:sz w:val="16"/>
        <w:szCs w:val="16"/>
      </w:rPr>
      <w:t>trana</w:t>
    </w:r>
    <w:r w:rsidR="000A7694">
      <w:rPr>
        <w:rFonts w:ascii="Arial" w:hAnsi="Arial"/>
        <w:sz w:val="16"/>
        <w:szCs w:val="16"/>
      </w:rPr>
      <w:t xml:space="preserve"> </w:t>
    </w:r>
    <w:r w:rsidR="00AC1216">
      <w:rPr>
        <w:rFonts w:ascii="Arial" w:hAnsi="Arial"/>
        <w:sz w:val="16"/>
        <w:szCs w:val="16"/>
      </w:rPr>
      <w:t xml:space="preserve"> </w:t>
    </w:r>
    <w:r w:rsidRPr="000A7694">
      <w:rPr>
        <w:rFonts w:ascii="Arial" w:hAnsi="Arial"/>
        <w:sz w:val="16"/>
        <w:szCs w:val="16"/>
      </w:rPr>
      <w:fldChar w:fldCharType="begin"/>
    </w:r>
    <w:r w:rsidRPr="000A7694">
      <w:rPr>
        <w:rFonts w:ascii="Arial" w:hAnsi="Arial"/>
        <w:sz w:val="16"/>
        <w:szCs w:val="16"/>
      </w:rPr>
      <w:instrText xml:space="preserve"> PAGE </w:instrText>
    </w:r>
    <w:r w:rsidRPr="000A7694">
      <w:rPr>
        <w:rFonts w:ascii="Arial" w:hAnsi="Arial"/>
        <w:sz w:val="16"/>
        <w:szCs w:val="16"/>
      </w:rPr>
      <w:fldChar w:fldCharType="separate"/>
    </w:r>
    <w:r w:rsidR="00820D5B">
      <w:rPr>
        <w:rFonts w:ascii="Arial" w:hAnsi="Arial"/>
        <w:noProof/>
        <w:sz w:val="16"/>
        <w:szCs w:val="16"/>
      </w:rPr>
      <w:t>5</w:t>
    </w:r>
    <w:r w:rsidRPr="000A7694">
      <w:rPr>
        <w:rFonts w:ascii="Arial" w:hAnsi="Arial"/>
        <w:sz w:val="16"/>
        <w:szCs w:val="16"/>
      </w:rPr>
      <w:fldChar w:fldCharType="end"/>
    </w:r>
    <w:r w:rsidRPr="000A7694">
      <w:rPr>
        <w:rFonts w:ascii="Arial" w:hAnsi="Arial"/>
        <w:sz w:val="16"/>
        <w:szCs w:val="16"/>
      </w:rPr>
      <w:t>/</w:t>
    </w:r>
    <w:r w:rsidRPr="000A7694">
      <w:rPr>
        <w:rFonts w:ascii="Arial" w:hAnsi="Arial"/>
        <w:sz w:val="16"/>
        <w:szCs w:val="16"/>
      </w:rPr>
      <w:fldChar w:fldCharType="begin"/>
    </w:r>
    <w:r w:rsidRPr="000A7694">
      <w:rPr>
        <w:rFonts w:ascii="Arial" w:hAnsi="Arial"/>
        <w:sz w:val="16"/>
        <w:szCs w:val="16"/>
      </w:rPr>
      <w:instrText xml:space="preserve"> NUMPAGES   \* MERGEFORMAT </w:instrText>
    </w:r>
    <w:r w:rsidRPr="000A7694">
      <w:rPr>
        <w:rFonts w:ascii="Arial" w:hAnsi="Arial"/>
        <w:sz w:val="16"/>
        <w:szCs w:val="16"/>
      </w:rPr>
      <w:fldChar w:fldCharType="separate"/>
    </w:r>
    <w:r w:rsidR="00820D5B">
      <w:rPr>
        <w:rFonts w:ascii="Arial" w:hAnsi="Arial"/>
        <w:noProof/>
        <w:sz w:val="16"/>
        <w:szCs w:val="16"/>
      </w:rPr>
      <w:t>5</w:t>
    </w:r>
    <w:r w:rsidRPr="000A7694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BA1" w:rsidRDefault="006D1BA1">
      <w:r>
        <w:separator/>
      </w:r>
    </w:p>
  </w:footnote>
  <w:footnote w:type="continuationSeparator" w:id="0">
    <w:p w:rsidR="006D1BA1" w:rsidRDefault="006D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1259"/>
    <w:multiLevelType w:val="hybridMultilevel"/>
    <w:tmpl w:val="17160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7A9"/>
    <w:multiLevelType w:val="multilevel"/>
    <w:tmpl w:val="D0E8DD3C"/>
    <w:lvl w:ilvl="0">
      <w:start w:val="1"/>
      <w:numFmt w:val="upperRoman"/>
      <w:pStyle w:val="Nadpis1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B237629"/>
    <w:multiLevelType w:val="hybridMultilevel"/>
    <w:tmpl w:val="B8B239C2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C59EE"/>
    <w:multiLevelType w:val="hybridMultilevel"/>
    <w:tmpl w:val="9678E946"/>
    <w:lvl w:ilvl="0" w:tplc="105E3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5451F"/>
    <w:multiLevelType w:val="hybridMultilevel"/>
    <w:tmpl w:val="9BD81B4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86A42"/>
    <w:multiLevelType w:val="hybridMultilevel"/>
    <w:tmpl w:val="0B46E35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6352F"/>
    <w:multiLevelType w:val="hybridMultilevel"/>
    <w:tmpl w:val="F7A65E42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ED0CEA"/>
    <w:multiLevelType w:val="hybridMultilevel"/>
    <w:tmpl w:val="5DD88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B3829"/>
    <w:multiLevelType w:val="hybridMultilevel"/>
    <w:tmpl w:val="9626D7B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63F2A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2" w15:restartNumberingAfterBreak="0">
    <w:nsid w:val="71093F30"/>
    <w:multiLevelType w:val="hybridMultilevel"/>
    <w:tmpl w:val="A11C5380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C5"/>
    <w:rsid w:val="00007F93"/>
    <w:rsid w:val="0002735B"/>
    <w:rsid w:val="00027C0B"/>
    <w:rsid w:val="0003247E"/>
    <w:rsid w:val="00035584"/>
    <w:rsid w:val="0003652E"/>
    <w:rsid w:val="00041AD6"/>
    <w:rsid w:val="00047DC5"/>
    <w:rsid w:val="0008353F"/>
    <w:rsid w:val="000A262C"/>
    <w:rsid w:val="000A2AC5"/>
    <w:rsid w:val="000A2E79"/>
    <w:rsid w:val="000A742C"/>
    <w:rsid w:val="000A7694"/>
    <w:rsid w:val="000B4A49"/>
    <w:rsid w:val="000B79CA"/>
    <w:rsid w:val="000C3E45"/>
    <w:rsid w:val="000C60C0"/>
    <w:rsid w:val="000D4D05"/>
    <w:rsid w:val="000E0403"/>
    <w:rsid w:val="000E7620"/>
    <w:rsid w:val="0010189E"/>
    <w:rsid w:val="0013531E"/>
    <w:rsid w:val="001505FD"/>
    <w:rsid w:val="0016768C"/>
    <w:rsid w:val="00174D71"/>
    <w:rsid w:val="00184C9D"/>
    <w:rsid w:val="001851F4"/>
    <w:rsid w:val="00196834"/>
    <w:rsid w:val="001A1703"/>
    <w:rsid w:val="001B3448"/>
    <w:rsid w:val="001D639E"/>
    <w:rsid w:val="001D77EE"/>
    <w:rsid w:val="001E6701"/>
    <w:rsid w:val="001F137C"/>
    <w:rsid w:val="001F73D6"/>
    <w:rsid w:val="0020656E"/>
    <w:rsid w:val="002154ED"/>
    <w:rsid w:val="00223D63"/>
    <w:rsid w:val="002344A3"/>
    <w:rsid w:val="0025252D"/>
    <w:rsid w:val="00254EC7"/>
    <w:rsid w:val="00267672"/>
    <w:rsid w:val="002765A2"/>
    <w:rsid w:val="00280BE3"/>
    <w:rsid w:val="002947CD"/>
    <w:rsid w:val="002B5B0F"/>
    <w:rsid w:val="002C6FD6"/>
    <w:rsid w:val="002C78C5"/>
    <w:rsid w:val="002D13CE"/>
    <w:rsid w:val="002D1DF1"/>
    <w:rsid w:val="002E073C"/>
    <w:rsid w:val="00335181"/>
    <w:rsid w:val="0035572D"/>
    <w:rsid w:val="00365964"/>
    <w:rsid w:val="00366B97"/>
    <w:rsid w:val="00380466"/>
    <w:rsid w:val="00386426"/>
    <w:rsid w:val="0039109A"/>
    <w:rsid w:val="00391C94"/>
    <w:rsid w:val="003B3E3A"/>
    <w:rsid w:val="003B6001"/>
    <w:rsid w:val="003B7FA7"/>
    <w:rsid w:val="003E0BB7"/>
    <w:rsid w:val="003E1B15"/>
    <w:rsid w:val="003E3D59"/>
    <w:rsid w:val="003E64CA"/>
    <w:rsid w:val="003E75E5"/>
    <w:rsid w:val="003F2E0D"/>
    <w:rsid w:val="00400685"/>
    <w:rsid w:val="00403C8C"/>
    <w:rsid w:val="00415802"/>
    <w:rsid w:val="004251E3"/>
    <w:rsid w:val="00425BED"/>
    <w:rsid w:val="004319A3"/>
    <w:rsid w:val="00436690"/>
    <w:rsid w:val="00451D01"/>
    <w:rsid w:val="00464DC0"/>
    <w:rsid w:val="004768B3"/>
    <w:rsid w:val="00484CCB"/>
    <w:rsid w:val="004A19B0"/>
    <w:rsid w:val="004A1D86"/>
    <w:rsid w:val="004B1480"/>
    <w:rsid w:val="004B6138"/>
    <w:rsid w:val="004C2626"/>
    <w:rsid w:val="004C5EC1"/>
    <w:rsid w:val="004D1E5A"/>
    <w:rsid w:val="004D557C"/>
    <w:rsid w:val="004D76FA"/>
    <w:rsid w:val="004E0442"/>
    <w:rsid w:val="004E1B49"/>
    <w:rsid w:val="004E4295"/>
    <w:rsid w:val="004F0649"/>
    <w:rsid w:val="004F1633"/>
    <w:rsid w:val="004F3AE2"/>
    <w:rsid w:val="004F40FF"/>
    <w:rsid w:val="004F761C"/>
    <w:rsid w:val="005033C2"/>
    <w:rsid w:val="0051463D"/>
    <w:rsid w:val="005369DE"/>
    <w:rsid w:val="00551D21"/>
    <w:rsid w:val="00553742"/>
    <w:rsid w:val="00560C23"/>
    <w:rsid w:val="00561D4A"/>
    <w:rsid w:val="00564C0C"/>
    <w:rsid w:val="0057313B"/>
    <w:rsid w:val="00574A7E"/>
    <w:rsid w:val="005B2AB7"/>
    <w:rsid w:val="005B3ACD"/>
    <w:rsid w:val="005B6F64"/>
    <w:rsid w:val="005B6FC7"/>
    <w:rsid w:val="005C7922"/>
    <w:rsid w:val="005D2B21"/>
    <w:rsid w:val="005D3469"/>
    <w:rsid w:val="005D364F"/>
    <w:rsid w:val="005E0F2B"/>
    <w:rsid w:val="005E6887"/>
    <w:rsid w:val="005F4F47"/>
    <w:rsid w:val="005F7CD7"/>
    <w:rsid w:val="0060699B"/>
    <w:rsid w:val="00622889"/>
    <w:rsid w:val="006268EA"/>
    <w:rsid w:val="006420C5"/>
    <w:rsid w:val="006439A7"/>
    <w:rsid w:val="00643CD3"/>
    <w:rsid w:val="006446C2"/>
    <w:rsid w:val="006521B5"/>
    <w:rsid w:val="00653B6A"/>
    <w:rsid w:val="0065466C"/>
    <w:rsid w:val="00656AC3"/>
    <w:rsid w:val="006615A2"/>
    <w:rsid w:val="00677742"/>
    <w:rsid w:val="00680A00"/>
    <w:rsid w:val="00685312"/>
    <w:rsid w:val="00693F8F"/>
    <w:rsid w:val="006B3DF8"/>
    <w:rsid w:val="006B495B"/>
    <w:rsid w:val="006B7ABD"/>
    <w:rsid w:val="006C0566"/>
    <w:rsid w:val="006D1BA1"/>
    <w:rsid w:val="006F01C2"/>
    <w:rsid w:val="00720477"/>
    <w:rsid w:val="00720F27"/>
    <w:rsid w:val="00725E3C"/>
    <w:rsid w:val="00732EE2"/>
    <w:rsid w:val="0074162C"/>
    <w:rsid w:val="00745472"/>
    <w:rsid w:val="00754F85"/>
    <w:rsid w:val="00764B16"/>
    <w:rsid w:val="00776CB1"/>
    <w:rsid w:val="00782282"/>
    <w:rsid w:val="00791D5D"/>
    <w:rsid w:val="007938B9"/>
    <w:rsid w:val="007A087B"/>
    <w:rsid w:val="007B338E"/>
    <w:rsid w:val="007B600C"/>
    <w:rsid w:val="007B6282"/>
    <w:rsid w:val="007C4942"/>
    <w:rsid w:val="007D4D5C"/>
    <w:rsid w:val="007E4B44"/>
    <w:rsid w:val="008049EB"/>
    <w:rsid w:val="00805897"/>
    <w:rsid w:val="00806DA0"/>
    <w:rsid w:val="008163CA"/>
    <w:rsid w:val="00817814"/>
    <w:rsid w:val="00820D5B"/>
    <w:rsid w:val="00821AB1"/>
    <w:rsid w:val="0082362C"/>
    <w:rsid w:val="008264BC"/>
    <w:rsid w:val="0084103D"/>
    <w:rsid w:val="0084684F"/>
    <w:rsid w:val="0085207D"/>
    <w:rsid w:val="0086483F"/>
    <w:rsid w:val="008653DD"/>
    <w:rsid w:val="00880ACA"/>
    <w:rsid w:val="00882D97"/>
    <w:rsid w:val="00886048"/>
    <w:rsid w:val="0089674F"/>
    <w:rsid w:val="008A6126"/>
    <w:rsid w:val="008B5D7B"/>
    <w:rsid w:val="008B5DA9"/>
    <w:rsid w:val="008C69EF"/>
    <w:rsid w:val="008D280C"/>
    <w:rsid w:val="008D7819"/>
    <w:rsid w:val="008E4252"/>
    <w:rsid w:val="008F5F82"/>
    <w:rsid w:val="008F7D04"/>
    <w:rsid w:val="00904F03"/>
    <w:rsid w:val="0090678A"/>
    <w:rsid w:val="0091336C"/>
    <w:rsid w:val="00913684"/>
    <w:rsid w:val="0093074C"/>
    <w:rsid w:val="00941769"/>
    <w:rsid w:val="00943CC7"/>
    <w:rsid w:val="00971ACE"/>
    <w:rsid w:val="00975E35"/>
    <w:rsid w:val="009B0C2A"/>
    <w:rsid w:val="009B2286"/>
    <w:rsid w:val="009B4657"/>
    <w:rsid w:val="009B74D4"/>
    <w:rsid w:val="009C1796"/>
    <w:rsid w:val="009C5197"/>
    <w:rsid w:val="009D6735"/>
    <w:rsid w:val="009F4BCB"/>
    <w:rsid w:val="00A11DF0"/>
    <w:rsid w:val="00A16A4A"/>
    <w:rsid w:val="00A33B64"/>
    <w:rsid w:val="00A46CE7"/>
    <w:rsid w:val="00A505B8"/>
    <w:rsid w:val="00A51C30"/>
    <w:rsid w:val="00A5342C"/>
    <w:rsid w:val="00A56CE8"/>
    <w:rsid w:val="00A5740C"/>
    <w:rsid w:val="00A72F2D"/>
    <w:rsid w:val="00A875CB"/>
    <w:rsid w:val="00AA098F"/>
    <w:rsid w:val="00AA3EB1"/>
    <w:rsid w:val="00AB0A6B"/>
    <w:rsid w:val="00AB3709"/>
    <w:rsid w:val="00AB6214"/>
    <w:rsid w:val="00AB7C7A"/>
    <w:rsid w:val="00AC02C1"/>
    <w:rsid w:val="00AC1216"/>
    <w:rsid w:val="00AD1B89"/>
    <w:rsid w:val="00AD34FD"/>
    <w:rsid w:val="00B070BA"/>
    <w:rsid w:val="00B26F48"/>
    <w:rsid w:val="00B45CC6"/>
    <w:rsid w:val="00B6480C"/>
    <w:rsid w:val="00B6708A"/>
    <w:rsid w:val="00B70CA1"/>
    <w:rsid w:val="00B72B60"/>
    <w:rsid w:val="00B7468E"/>
    <w:rsid w:val="00B76F10"/>
    <w:rsid w:val="00B7765C"/>
    <w:rsid w:val="00B8750A"/>
    <w:rsid w:val="00BA00B3"/>
    <w:rsid w:val="00BA2EDF"/>
    <w:rsid w:val="00BA3530"/>
    <w:rsid w:val="00BB0D06"/>
    <w:rsid w:val="00BB189F"/>
    <w:rsid w:val="00BB7838"/>
    <w:rsid w:val="00BD0886"/>
    <w:rsid w:val="00BD3143"/>
    <w:rsid w:val="00BD5A1F"/>
    <w:rsid w:val="00BE45F8"/>
    <w:rsid w:val="00BE76EA"/>
    <w:rsid w:val="00BF62B7"/>
    <w:rsid w:val="00BF6EAF"/>
    <w:rsid w:val="00C14B67"/>
    <w:rsid w:val="00C209D1"/>
    <w:rsid w:val="00C25D8A"/>
    <w:rsid w:val="00C27203"/>
    <w:rsid w:val="00C31ECA"/>
    <w:rsid w:val="00C44DBD"/>
    <w:rsid w:val="00C500F6"/>
    <w:rsid w:val="00C57618"/>
    <w:rsid w:val="00C63701"/>
    <w:rsid w:val="00C70BBE"/>
    <w:rsid w:val="00C84A8D"/>
    <w:rsid w:val="00CB2A3F"/>
    <w:rsid w:val="00CD7589"/>
    <w:rsid w:val="00D10CE8"/>
    <w:rsid w:val="00D31F77"/>
    <w:rsid w:val="00D3750D"/>
    <w:rsid w:val="00D5167A"/>
    <w:rsid w:val="00D54DF5"/>
    <w:rsid w:val="00D74406"/>
    <w:rsid w:val="00D80938"/>
    <w:rsid w:val="00D96DBD"/>
    <w:rsid w:val="00DB71E8"/>
    <w:rsid w:val="00DC35FA"/>
    <w:rsid w:val="00DC3B3E"/>
    <w:rsid w:val="00DD48BB"/>
    <w:rsid w:val="00DE2D7B"/>
    <w:rsid w:val="00DE3952"/>
    <w:rsid w:val="00DE3D4A"/>
    <w:rsid w:val="00DF2629"/>
    <w:rsid w:val="00DF36ED"/>
    <w:rsid w:val="00DF472C"/>
    <w:rsid w:val="00DF49DC"/>
    <w:rsid w:val="00E008F6"/>
    <w:rsid w:val="00E02261"/>
    <w:rsid w:val="00E05F23"/>
    <w:rsid w:val="00E11C18"/>
    <w:rsid w:val="00E20B4C"/>
    <w:rsid w:val="00E265C5"/>
    <w:rsid w:val="00E35082"/>
    <w:rsid w:val="00E42B56"/>
    <w:rsid w:val="00E44AD0"/>
    <w:rsid w:val="00E650FD"/>
    <w:rsid w:val="00E70BFA"/>
    <w:rsid w:val="00E73AD6"/>
    <w:rsid w:val="00E77511"/>
    <w:rsid w:val="00E81851"/>
    <w:rsid w:val="00E856F9"/>
    <w:rsid w:val="00E90DAB"/>
    <w:rsid w:val="00EA5A28"/>
    <w:rsid w:val="00EA7868"/>
    <w:rsid w:val="00EB53EA"/>
    <w:rsid w:val="00EC249E"/>
    <w:rsid w:val="00EC3C9C"/>
    <w:rsid w:val="00ED6067"/>
    <w:rsid w:val="00EF4051"/>
    <w:rsid w:val="00F00028"/>
    <w:rsid w:val="00F01968"/>
    <w:rsid w:val="00F05619"/>
    <w:rsid w:val="00F17001"/>
    <w:rsid w:val="00F25507"/>
    <w:rsid w:val="00F4138E"/>
    <w:rsid w:val="00F56276"/>
    <w:rsid w:val="00F6164B"/>
    <w:rsid w:val="00F70084"/>
    <w:rsid w:val="00F7298D"/>
    <w:rsid w:val="00F731A8"/>
    <w:rsid w:val="00F90C52"/>
    <w:rsid w:val="00F91CE5"/>
    <w:rsid w:val="00F950A6"/>
    <w:rsid w:val="00FB24E7"/>
    <w:rsid w:val="00FC3A1F"/>
    <w:rsid w:val="00FC50E3"/>
    <w:rsid w:val="00FC680E"/>
    <w:rsid w:val="00FD5EBD"/>
    <w:rsid w:val="00FE3CD0"/>
    <w:rsid w:val="00FF1B37"/>
    <w:rsid w:val="00FF6DDB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16E95FA8-98FE-4651-896C-0D1DFAC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4B148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Nadpis2">
    <w:name w:val="heading 2"/>
    <w:basedOn w:val="Normln"/>
    <w:next w:val="Normln"/>
    <w:qFormat/>
    <w:rsid w:val="004B148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4B1480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B1480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4B148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4B148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B148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B148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B148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39"/>
    <w:rsid w:val="0040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950A6"/>
    <w:rPr>
      <w:rFonts w:ascii="Arial" w:hAnsi="Arial"/>
    </w:rPr>
  </w:style>
  <w:style w:type="paragraph" w:customStyle="1" w:styleId="Textnormy">
    <w:name w:val="Text normy"/>
    <w:link w:val="TextnormyChar1"/>
    <w:rsid w:val="00FE3CD0"/>
    <w:pPr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2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6214"/>
    <w:rPr>
      <w:rFonts w:ascii="Segoe UI" w:hAnsi="Segoe UI" w:cs="Segoe UI"/>
      <w:sz w:val="18"/>
      <w:szCs w:val="18"/>
    </w:rPr>
  </w:style>
  <w:style w:type="character" w:customStyle="1" w:styleId="TextnormyChar1">
    <w:name w:val="Text normy Char1"/>
    <w:link w:val="Textnormy"/>
    <w:locked/>
    <w:rsid w:val="00D3750D"/>
    <w:rPr>
      <w:rFonts w:ascii="Arial" w:hAnsi="Arial"/>
    </w:rPr>
  </w:style>
  <w:style w:type="paragraph" w:customStyle="1" w:styleId="Adresa">
    <w:name w:val="Adresa"/>
    <w:basedOn w:val="Normln"/>
    <w:next w:val="Normln"/>
    <w:rsid w:val="00DF49DC"/>
    <w:pPr>
      <w:keepLines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0BAA5-48C6-4FBC-B42B-2E6883302D7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F3835C-9133-4475-92A3-C6E4FEA9D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9BB69B-66D1-41F1-958F-7F7BB5554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6D7A0-C090-40AB-8549-0E90C41D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1242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cp:lastModifiedBy>Plášilová Iveta</cp:lastModifiedBy>
  <cp:revision>3</cp:revision>
  <cp:lastPrinted>2024-04-16T09:46:00Z</cp:lastPrinted>
  <dcterms:created xsi:type="dcterms:W3CDTF">2024-04-16T09:46:00Z</dcterms:created>
  <dcterms:modified xsi:type="dcterms:W3CDTF">2024-04-16T09:57:00Z</dcterms:modified>
</cp:coreProperties>
</file>