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134" w:rsidRDefault="00733CC6">
      <w:pPr>
        <w:spacing w:before="80" w:line="289" w:lineRule="exact"/>
        <w:ind w:left="1298" w:right="218"/>
        <w:jc w:val="center"/>
        <w:rPr>
          <w:b/>
          <w:sz w:val="24"/>
        </w:rPr>
      </w:pPr>
      <w:r>
        <w:rPr>
          <w:b/>
          <w:sz w:val="24"/>
        </w:rPr>
        <w:t>SMLOUVA</w:t>
      </w:r>
    </w:p>
    <w:p w:rsidR="00522134" w:rsidRDefault="00733CC6">
      <w:pPr>
        <w:ind w:left="1301" w:right="218"/>
        <w:jc w:val="center"/>
        <w:rPr>
          <w:b/>
          <w:sz w:val="24"/>
        </w:rPr>
      </w:pPr>
      <w:proofErr w:type="gramStart"/>
      <w:r>
        <w:rPr>
          <w:b/>
          <w:sz w:val="24"/>
        </w:rPr>
        <w:t>o</w:t>
      </w:r>
      <w:proofErr w:type="gramEnd"/>
      <w:r>
        <w:rPr>
          <w:b/>
          <w:sz w:val="24"/>
        </w:rPr>
        <w:t xml:space="preserve"> dílo na zhotovení projektové dokumentace, výkon inženýrské činnosti, dozoru projektanta a koordinátora BOZP po dobu přípravy stavby</w:t>
      </w:r>
    </w:p>
    <w:p w:rsidR="00522134" w:rsidRDefault="00522134">
      <w:pPr>
        <w:pStyle w:val="Zkladntext"/>
        <w:spacing w:before="11"/>
        <w:ind w:left="0"/>
        <w:rPr>
          <w:b/>
          <w:sz w:val="39"/>
        </w:rPr>
      </w:pPr>
    </w:p>
    <w:p w:rsidR="00522134" w:rsidRDefault="00733CC6">
      <w:pPr>
        <w:pStyle w:val="Nadpis1"/>
        <w:spacing w:before="1" w:line="265" w:lineRule="exact"/>
        <w:ind w:left="1297" w:right="218"/>
      </w:pPr>
      <w:r>
        <w:t>ČÁST A</w:t>
      </w:r>
    </w:p>
    <w:p w:rsidR="00522134" w:rsidRDefault="00733CC6">
      <w:pPr>
        <w:spacing w:line="265" w:lineRule="exact"/>
        <w:ind w:left="1298" w:right="218"/>
        <w:jc w:val="center"/>
        <w:rPr>
          <w:b/>
        </w:rPr>
      </w:pPr>
      <w:r>
        <w:rPr>
          <w:b/>
        </w:rPr>
        <w:t>Obecná ustanovení</w:t>
      </w:r>
    </w:p>
    <w:p w:rsidR="00522134" w:rsidRDefault="00522134">
      <w:pPr>
        <w:pStyle w:val="Zkladntext"/>
        <w:spacing w:before="10"/>
        <w:ind w:left="0"/>
        <w:rPr>
          <w:b/>
          <w:sz w:val="29"/>
        </w:rPr>
      </w:pPr>
    </w:p>
    <w:p w:rsidR="00522134" w:rsidRDefault="00733CC6">
      <w:pPr>
        <w:ind w:left="1301" w:right="216"/>
        <w:jc w:val="center"/>
        <w:rPr>
          <w:b/>
        </w:rPr>
      </w:pPr>
      <w:r>
        <w:rPr>
          <w:b/>
        </w:rPr>
        <w:t>I.</w:t>
      </w:r>
    </w:p>
    <w:p w:rsidR="00522134" w:rsidRDefault="00733CC6">
      <w:pPr>
        <w:ind w:left="1301" w:right="217"/>
        <w:jc w:val="center"/>
        <w:rPr>
          <w:b/>
        </w:rPr>
      </w:pPr>
      <w:r>
        <w:rPr>
          <w:b/>
        </w:rPr>
        <w:t>Smluvní strany</w:t>
      </w:r>
    </w:p>
    <w:p w:rsidR="00522134" w:rsidRDefault="00522134">
      <w:pPr>
        <w:pStyle w:val="Zkladntext"/>
        <w:spacing w:before="9"/>
        <w:ind w:left="0"/>
        <w:rPr>
          <w:b/>
          <w:sz w:val="19"/>
        </w:rPr>
      </w:pPr>
    </w:p>
    <w:p w:rsidR="00522134" w:rsidRDefault="00733CC6">
      <w:pPr>
        <w:pStyle w:val="Odstavecseseznamem"/>
        <w:numPr>
          <w:ilvl w:val="0"/>
          <w:numId w:val="28"/>
        </w:numPr>
        <w:tabs>
          <w:tab w:val="left" w:pos="1477"/>
          <w:tab w:val="left" w:pos="3156"/>
          <w:tab w:val="left" w:pos="4533"/>
          <w:tab w:val="left" w:pos="5475"/>
          <w:tab w:val="left" w:pos="7852"/>
        </w:tabs>
        <w:spacing w:before="0"/>
        <w:ind w:right="1731"/>
        <w:rPr>
          <w:b/>
        </w:rPr>
      </w:pPr>
      <w:r>
        <w:rPr>
          <w:b/>
        </w:rPr>
        <w:t>Zdravotnická</w:t>
      </w:r>
      <w:r>
        <w:rPr>
          <w:b/>
        </w:rPr>
        <w:tab/>
        <w:t>záchranná</w:t>
      </w:r>
      <w:r>
        <w:rPr>
          <w:b/>
        </w:rPr>
        <w:tab/>
        <w:t>služba</w:t>
      </w:r>
      <w:r>
        <w:rPr>
          <w:b/>
        </w:rPr>
        <w:tab/>
        <w:t>Moravskoslezského</w:t>
      </w:r>
      <w:r>
        <w:rPr>
          <w:b/>
        </w:rPr>
        <w:tab/>
        <w:t>kraje, příspěvková</w:t>
      </w:r>
      <w:r>
        <w:rPr>
          <w:b/>
          <w:spacing w:val="-3"/>
        </w:rPr>
        <w:t xml:space="preserve"> </w:t>
      </w:r>
      <w:r>
        <w:rPr>
          <w:b/>
        </w:rPr>
        <w:t>organizace</w:t>
      </w:r>
    </w:p>
    <w:p w:rsidR="00522134" w:rsidRDefault="00733CC6">
      <w:pPr>
        <w:pStyle w:val="Zkladntext"/>
        <w:tabs>
          <w:tab w:val="left" w:pos="4095"/>
        </w:tabs>
        <w:spacing w:line="265" w:lineRule="exact"/>
        <w:ind w:left="1476"/>
      </w:pPr>
      <w:proofErr w:type="gramStart"/>
      <w:r>
        <w:t>se</w:t>
      </w:r>
      <w:proofErr w:type="gramEnd"/>
      <w:r>
        <w:rPr>
          <w:spacing w:val="-1"/>
        </w:rPr>
        <w:t xml:space="preserve"> </w:t>
      </w:r>
      <w:r>
        <w:t>sídlem:</w:t>
      </w:r>
      <w:r>
        <w:tab/>
        <w:t>Výškovická 2995/40, Zábřeh, 700 30</w:t>
      </w:r>
      <w:r>
        <w:rPr>
          <w:spacing w:val="-7"/>
        </w:rPr>
        <w:t xml:space="preserve"> </w:t>
      </w:r>
      <w:r>
        <w:t>Ostrava</w:t>
      </w:r>
    </w:p>
    <w:p w:rsidR="00522134" w:rsidRDefault="00733CC6">
      <w:pPr>
        <w:pStyle w:val="Zkladntext"/>
        <w:tabs>
          <w:tab w:val="left" w:pos="4095"/>
        </w:tabs>
        <w:spacing w:before="1"/>
        <w:ind w:left="1476"/>
      </w:pPr>
      <w:proofErr w:type="gramStart"/>
      <w:r>
        <w:t>zastoupena</w:t>
      </w:r>
      <w:proofErr w:type="gramEnd"/>
      <w:r>
        <w:t>:</w:t>
      </w:r>
      <w:r>
        <w:tab/>
        <w:t>MUDr. Roman Gřegoř, MBA -</w:t>
      </w:r>
      <w:r>
        <w:rPr>
          <w:spacing w:val="-4"/>
        </w:rPr>
        <w:t xml:space="preserve"> </w:t>
      </w:r>
      <w:r>
        <w:t>ředitel</w:t>
      </w:r>
    </w:p>
    <w:p w:rsidR="00522134" w:rsidRDefault="00522134">
      <w:pPr>
        <w:pStyle w:val="Zkladntext"/>
        <w:spacing w:before="11"/>
        <w:ind w:left="0"/>
        <w:rPr>
          <w:sz w:val="21"/>
        </w:rPr>
      </w:pPr>
    </w:p>
    <w:p w:rsidR="00522134" w:rsidRDefault="00733CC6">
      <w:pPr>
        <w:pStyle w:val="Zkladntext"/>
        <w:tabs>
          <w:tab w:val="left" w:pos="4095"/>
        </w:tabs>
        <w:ind w:left="1476"/>
      </w:pPr>
      <w:r>
        <w:t>IČO:</w:t>
      </w:r>
      <w:r>
        <w:tab/>
        <w:t>48804525</w:t>
      </w:r>
    </w:p>
    <w:p w:rsidR="00522134" w:rsidRDefault="00733CC6">
      <w:pPr>
        <w:pStyle w:val="Zkladntext"/>
        <w:tabs>
          <w:tab w:val="left" w:pos="4095"/>
        </w:tabs>
        <w:ind w:left="1476"/>
      </w:pPr>
      <w:r>
        <w:t>DIČ:</w:t>
      </w:r>
      <w:r>
        <w:tab/>
        <w:t>není plátce DPH</w:t>
      </w:r>
    </w:p>
    <w:p w:rsidR="00522134" w:rsidRDefault="00733CC6">
      <w:pPr>
        <w:pStyle w:val="Zkladntext"/>
        <w:tabs>
          <w:tab w:val="left" w:pos="4095"/>
        </w:tabs>
        <w:spacing w:line="265" w:lineRule="exact"/>
        <w:ind w:left="1476"/>
      </w:pPr>
      <w:proofErr w:type="gramStart"/>
      <w:r>
        <w:t>bankovní</w:t>
      </w:r>
      <w:proofErr w:type="gramEnd"/>
      <w:r>
        <w:rPr>
          <w:spacing w:val="-1"/>
        </w:rPr>
        <w:t xml:space="preserve"> </w:t>
      </w:r>
      <w:r>
        <w:t>spojení:</w:t>
      </w:r>
      <w:r>
        <w:tab/>
        <w:t>UCB, a.s.</w:t>
      </w:r>
    </w:p>
    <w:p w:rsidR="00522134" w:rsidRDefault="00733CC6">
      <w:pPr>
        <w:pStyle w:val="Zkladntext"/>
        <w:tabs>
          <w:tab w:val="left" w:pos="4095"/>
        </w:tabs>
        <w:spacing w:line="265" w:lineRule="exact"/>
        <w:ind w:left="1476"/>
      </w:pPr>
      <w:proofErr w:type="gramStart"/>
      <w:r>
        <w:t>číslo</w:t>
      </w:r>
      <w:proofErr w:type="gramEnd"/>
      <w:r>
        <w:t xml:space="preserve"> účtu:</w:t>
      </w:r>
      <w:r>
        <w:tab/>
        <w:t>2102312880/2700</w:t>
      </w:r>
    </w:p>
    <w:p w:rsidR="00522134" w:rsidRDefault="00733CC6">
      <w:pPr>
        <w:pStyle w:val="Zkladntext"/>
        <w:spacing w:before="121"/>
        <w:ind w:left="1476"/>
      </w:pPr>
      <w:r>
        <w:t>Osoba oprávněná jednat ve věcech technických:</w:t>
      </w:r>
    </w:p>
    <w:p w:rsidR="00522134" w:rsidRDefault="002E7F5E">
      <w:pPr>
        <w:pStyle w:val="Zkladntext"/>
        <w:spacing w:before="60"/>
        <w:ind w:left="1476"/>
      </w:pPr>
      <w:r>
        <w:t>XXXXXXXXXXXXXXXXXXXXXXXXXXXXXXXXXXXXXXXXXXXXXXXXXX</w:t>
      </w:r>
    </w:p>
    <w:p w:rsidR="00522134" w:rsidRDefault="00522134">
      <w:pPr>
        <w:pStyle w:val="Zkladntext"/>
        <w:ind w:left="0"/>
        <w:rPr>
          <w:sz w:val="26"/>
        </w:rPr>
      </w:pPr>
    </w:p>
    <w:p w:rsidR="00522134" w:rsidRDefault="00733CC6">
      <w:pPr>
        <w:pStyle w:val="Zkladntext"/>
        <w:spacing w:before="190"/>
        <w:ind w:left="1476"/>
      </w:pPr>
      <w:r>
        <w:t>(</w:t>
      </w:r>
      <w:proofErr w:type="gramStart"/>
      <w:r>
        <w:t>dále</w:t>
      </w:r>
      <w:proofErr w:type="gramEnd"/>
      <w:r>
        <w:t xml:space="preserve"> jen v části B a D „objednatel“ a v části C „příkazce“)</w:t>
      </w:r>
    </w:p>
    <w:p w:rsidR="00522134" w:rsidRDefault="00522134">
      <w:pPr>
        <w:pStyle w:val="Zkladntext"/>
        <w:spacing w:before="11"/>
        <w:ind w:left="0"/>
        <w:rPr>
          <w:sz w:val="19"/>
        </w:rPr>
      </w:pPr>
    </w:p>
    <w:p w:rsidR="00522134" w:rsidRDefault="00733CC6">
      <w:pPr>
        <w:pStyle w:val="Nadpis1"/>
        <w:numPr>
          <w:ilvl w:val="0"/>
          <w:numId w:val="28"/>
        </w:numPr>
        <w:tabs>
          <w:tab w:val="left" w:pos="1477"/>
        </w:tabs>
        <w:spacing w:line="265" w:lineRule="exact"/>
        <w:ind w:right="0"/>
      </w:pPr>
      <w:r>
        <w:t>Ing. Pavel</w:t>
      </w:r>
      <w:r>
        <w:rPr>
          <w:spacing w:val="-5"/>
        </w:rPr>
        <w:t xml:space="preserve"> </w:t>
      </w:r>
      <w:r>
        <w:t>Gergela</w:t>
      </w:r>
    </w:p>
    <w:p w:rsidR="00522134" w:rsidRDefault="00733CC6">
      <w:pPr>
        <w:pStyle w:val="Zkladntext"/>
        <w:tabs>
          <w:tab w:val="left" w:pos="4095"/>
        </w:tabs>
        <w:spacing w:line="265" w:lineRule="exact"/>
        <w:ind w:left="1476"/>
      </w:pPr>
      <w:proofErr w:type="gramStart"/>
      <w:r>
        <w:t>se</w:t>
      </w:r>
      <w:proofErr w:type="gramEnd"/>
      <w:r>
        <w:rPr>
          <w:spacing w:val="-1"/>
        </w:rPr>
        <w:t xml:space="preserve"> </w:t>
      </w:r>
      <w:r>
        <w:t>sídlem:</w:t>
      </w:r>
      <w:r>
        <w:tab/>
        <w:t>Školní 364/33, 736 01 Havířov -</w:t>
      </w:r>
      <w:r>
        <w:rPr>
          <w:spacing w:val="-8"/>
        </w:rPr>
        <w:t xml:space="preserve"> </w:t>
      </w:r>
      <w:r>
        <w:t>Šumbar</w:t>
      </w:r>
      <w:r>
        <w:t>k</w:t>
      </w:r>
    </w:p>
    <w:p w:rsidR="00522134" w:rsidRDefault="00733CC6">
      <w:pPr>
        <w:pStyle w:val="Zkladntext"/>
        <w:tabs>
          <w:tab w:val="left" w:pos="4095"/>
        </w:tabs>
        <w:spacing w:before="1" w:line="265" w:lineRule="exact"/>
        <w:ind w:left="1476"/>
      </w:pPr>
      <w:r>
        <w:t>IČO:</w:t>
      </w:r>
      <w:r>
        <w:tab/>
        <w:t>03782417</w:t>
      </w:r>
    </w:p>
    <w:p w:rsidR="00522134" w:rsidRDefault="00733CC6">
      <w:pPr>
        <w:pStyle w:val="Zkladntext"/>
        <w:tabs>
          <w:tab w:val="left" w:pos="4095"/>
        </w:tabs>
        <w:spacing w:line="265" w:lineRule="exact"/>
        <w:ind w:left="1476"/>
      </w:pPr>
      <w:r>
        <w:t>DIČ:</w:t>
      </w:r>
      <w:r>
        <w:tab/>
        <w:t>Není plátcem</w:t>
      </w:r>
      <w:r>
        <w:rPr>
          <w:spacing w:val="-1"/>
        </w:rPr>
        <w:t xml:space="preserve"> </w:t>
      </w:r>
      <w:r>
        <w:t>DPH</w:t>
      </w:r>
    </w:p>
    <w:p w:rsidR="00522134" w:rsidRDefault="00733CC6">
      <w:pPr>
        <w:pStyle w:val="Zkladntext"/>
        <w:tabs>
          <w:tab w:val="left" w:pos="4095"/>
        </w:tabs>
        <w:spacing w:before="1"/>
        <w:ind w:left="1476"/>
      </w:pPr>
      <w:proofErr w:type="gramStart"/>
      <w:r>
        <w:t>bankovní</w:t>
      </w:r>
      <w:proofErr w:type="gramEnd"/>
      <w:r>
        <w:rPr>
          <w:spacing w:val="-1"/>
        </w:rPr>
        <w:t xml:space="preserve"> </w:t>
      </w:r>
      <w:r>
        <w:t>spojení:</w:t>
      </w:r>
      <w:r>
        <w:tab/>
        <w:t>Moneta bank</w:t>
      </w:r>
      <w:r>
        <w:rPr>
          <w:spacing w:val="-2"/>
        </w:rPr>
        <w:t xml:space="preserve"> </w:t>
      </w:r>
      <w:r>
        <w:t>a.s.</w:t>
      </w:r>
    </w:p>
    <w:p w:rsidR="00522134" w:rsidRDefault="00733CC6">
      <w:pPr>
        <w:pStyle w:val="Zkladntext"/>
        <w:tabs>
          <w:tab w:val="left" w:pos="4095"/>
        </w:tabs>
        <w:ind w:left="1476"/>
      </w:pPr>
      <w:proofErr w:type="gramStart"/>
      <w:r>
        <w:t>číslo</w:t>
      </w:r>
      <w:proofErr w:type="gramEnd"/>
      <w:r>
        <w:t xml:space="preserve"> účtu:</w:t>
      </w:r>
      <w:r>
        <w:tab/>
        <w:t>245 843 700 /</w:t>
      </w:r>
      <w:r>
        <w:rPr>
          <w:spacing w:val="-2"/>
        </w:rPr>
        <w:t xml:space="preserve"> </w:t>
      </w:r>
      <w:r>
        <w:t>0600</w:t>
      </w:r>
    </w:p>
    <w:p w:rsidR="00522134" w:rsidRDefault="00522134">
      <w:pPr>
        <w:pStyle w:val="Zkladntext"/>
        <w:ind w:left="0"/>
        <w:rPr>
          <w:sz w:val="26"/>
        </w:rPr>
      </w:pPr>
    </w:p>
    <w:p w:rsidR="00522134" w:rsidRDefault="00733CC6">
      <w:pPr>
        <w:pStyle w:val="Zkladntext"/>
        <w:spacing w:before="190"/>
        <w:ind w:left="1476"/>
      </w:pPr>
      <w:r>
        <w:t>(</w:t>
      </w:r>
      <w:proofErr w:type="gramStart"/>
      <w:r>
        <w:t>dále</w:t>
      </w:r>
      <w:proofErr w:type="gramEnd"/>
      <w:r>
        <w:t xml:space="preserve"> jen v části A, B a D „zhotovitel“ a v části C „příkazník“)</w:t>
      </w:r>
    </w:p>
    <w:p w:rsidR="00522134" w:rsidRDefault="00522134">
      <w:pPr>
        <w:pStyle w:val="Zkladntext"/>
        <w:ind w:left="0"/>
        <w:rPr>
          <w:sz w:val="20"/>
        </w:rPr>
      </w:pPr>
    </w:p>
    <w:p w:rsidR="00522134" w:rsidRDefault="00522134">
      <w:pPr>
        <w:pStyle w:val="Zkladntext"/>
        <w:ind w:left="0"/>
        <w:rPr>
          <w:sz w:val="20"/>
        </w:rPr>
      </w:pPr>
    </w:p>
    <w:p w:rsidR="00522134" w:rsidRDefault="00522134">
      <w:pPr>
        <w:pStyle w:val="Zkladntext"/>
        <w:ind w:left="0"/>
        <w:rPr>
          <w:sz w:val="20"/>
        </w:rPr>
      </w:pPr>
    </w:p>
    <w:p w:rsidR="00522134" w:rsidRDefault="00522134">
      <w:pPr>
        <w:pStyle w:val="Zkladntext"/>
        <w:ind w:left="0"/>
        <w:rPr>
          <w:sz w:val="20"/>
        </w:rPr>
      </w:pPr>
    </w:p>
    <w:p w:rsidR="00522134" w:rsidRDefault="00522134">
      <w:pPr>
        <w:pStyle w:val="Zkladntext"/>
        <w:ind w:left="0"/>
        <w:rPr>
          <w:sz w:val="20"/>
        </w:rPr>
      </w:pPr>
    </w:p>
    <w:p w:rsidR="00522134" w:rsidRDefault="00522134">
      <w:pPr>
        <w:pStyle w:val="Zkladntext"/>
        <w:ind w:left="0"/>
        <w:rPr>
          <w:sz w:val="20"/>
        </w:rPr>
      </w:pPr>
    </w:p>
    <w:p w:rsidR="00522134" w:rsidRDefault="00522134">
      <w:pPr>
        <w:pStyle w:val="Zkladntext"/>
        <w:ind w:left="0"/>
        <w:rPr>
          <w:sz w:val="20"/>
        </w:rPr>
      </w:pPr>
    </w:p>
    <w:p w:rsidR="00522134" w:rsidRDefault="00522134">
      <w:pPr>
        <w:pStyle w:val="Zkladntext"/>
        <w:ind w:left="0"/>
        <w:rPr>
          <w:sz w:val="20"/>
        </w:rPr>
      </w:pPr>
    </w:p>
    <w:p w:rsidR="00522134" w:rsidRDefault="00522134">
      <w:pPr>
        <w:pStyle w:val="Zkladntext"/>
        <w:ind w:left="0"/>
        <w:rPr>
          <w:sz w:val="20"/>
        </w:rPr>
      </w:pPr>
    </w:p>
    <w:p w:rsidR="00522134" w:rsidRDefault="00522134">
      <w:pPr>
        <w:pStyle w:val="Zkladntext"/>
        <w:ind w:left="0"/>
        <w:rPr>
          <w:sz w:val="20"/>
        </w:rPr>
      </w:pPr>
    </w:p>
    <w:p w:rsidR="00522134" w:rsidRDefault="00522134">
      <w:pPr>
        <w:pStyle w:val="Zkladntext"/>
        <w:ind w:left="0"/>
        <w:rPr>
          <w:sz w:val="20"/>
        </w:rPr>
      </w:pPr>
    </w:p>
    <w:p w:rsidR="00522134" w:rsidRDefault="00522134">
      <w:pPr>
        <w:pStyle w:val="Zkladntext"/>
        <w:ind w:left="0"/>
        <w:rPr>
          <w:sz w:val="20"/>
        </w:rPr>
      </w:pPr>
    </w:p>
    <w:p w:rsidR="00522134" w:rsidRDefault="00522134">
      <w:pPr>
        <w:pStyle w:val="Zkladntext"/>
        <w:ind w:left="0"/>
        <w:rPr>
          <w:sz w:val="20"/>
        </w:rPr>
      </w:pPr>
    </w:p>
    <w:p w:rsidR="00522134" w:rsidRDefault="00522134">
      <w:pPr>
        <w:pStyle w:val="Zkladntext"/>
        <w:ind w:left="0"/>
        <w:rPr>
          <w:sz w:val="20"/>
        </w:rPr>
      </w:pPr>
    </w:p>
    <w:p w:rsidR="00522134" w:rsidRDefault="00522134">
      <w:pPr>
        <w:pStyle w:val="Zkladntext"/>
        <w:ind w:left="0"/>
        <w:rPr>
          <w:sz w:val="20"/>
        </w:rPr>
      </w:pPr>
    </w:p>
    <w:p w:rsidR="00522134" w:rsidRDefault="00522134">
      <w:pPr>
        <w:pStyle w:val="Zkladntext"/>
        <w:ind w:left="0"/>
        <w:rPr>
          <w:sz w:val="20"/>
        </w:rPr>
      </w:pPr>
    </w:p>
    <w:p w:rsidR="00522134" w:rsidRDefault="00522134">
      <w:pPr>
        <w:pStyle w:val="Zkladntext"/>
        <w:ind w:left="0"/>
        <w:rPr>
          <w:sz w:val="20"/>
        </w:rPr>
      </w:pPr>
    </w:p>
    <w:p w:rsidR="00522134" w:rsidRDefault="00522134">
      <w:pPr>
        <w:pStyle w:val="Zkladntext"/>
        <w:ind w:left="0"/>
        <w:rPr>
          <w:sz w:val="20"/>
        </w:rPr>
      </w:pPr>
    </w:p>
    <w:p w:rsidR="00522134" w:rsidRDefault="00522134">
      <w:pPr>
        <w:pStyle w:val="Zkladntext"/>
        <w:ind w:left="0"/>
        <w:rPr>
          <w:sz w:val="20"/>
        </w:rPr>
      </w:pPr>
    </w:p>
    <w:p w:rsidR="00522134" w:rsidRDefault="00733CC6">
      <w:pPr>
        <w:pStyle w:val="Zkladntext"/>
        <w:spacing w:before="8"/>
        <w:ind w:left="0"/>
        <w:rPr>
          <w:sz w:val="17"/>
        </w:rPr>
      </w:pPr>
      <w:r>
        <w:pict>
          <v:line id="_x0000_s1032" style="position:absolute;z-index:251656192;mso-wrap-distance-left:0;mso-wrap-distance-right:0;mso-position-horizontal-relative:page" from="70.9pt,13pt" to="520.9pt,13pt">
            <w10:wrap type="topAndBottom" anchorx="page"/>
          </v:line>
        </w:pict>
      </w:r>
    </w:p>
    <w:p w:rsidR="00522134" w:rsidRDefault="00733CC6">
      <w:pPr>
        <w:spacing w:before="50"/>
        <w:ind w:left="1118" w:right="3382"/>
        <w:rPr>
          <w:sz w:val="18"/>
        </w:rPr>
      </w:pPr>
      <w:r>
        <w:rPr>
          <w:sz w:val="18"/>
        </w:rPr>
        <w:t xml:space="preserve">PD, AD, koordinátor BOZP po dobu přípravy stavby </w:t>
      </w:r>
      <w:proofErr w:type="gramStart"/>
      <w:r>
        <w:rPr>
          <w:sz w:val="18"/>
        </w:rPr>
        <w:t>a</w:t>
      </w:r>
      <w:proofErr w:type="gramEnd"/>
      <w:r>
        <w:rPr>
          <w:sz w:val="18"/>
        </w:rPr>
        <w:t xml:space="preserve"> inženýrská činnost Rekonstrukce zdroje vytápění v budově výjezdové stanice Hlučín</w:t>
      </w:r>
    </w:p>
    <w:p w:rsidR="00522134" w:rsidRDefault="00733CC6">
      <w:pPr>
        <w:spacing w:before="149"/>
        <w:ind w:left="105"/>
        <w:rPr>
          <w:rFonts w:ascii="Calibri" w:hAnsi="Calibri"/>
          <w:sz w:val="18"/>
        </w:rPr>
      </w:pPr>
      <w:r>
        <w:rPr>
          <w:rFonts w:ascii="Calibri" w:hAnsi="Calibri"/>
          <w:sz w:val="18"/>
        </w:rPr>
        <w:t>Klasifikace informací: Neveřejné</w:t>
      </w:r>
    </w:p>
    <w:p w:rsidR="00522134" w:rsidRDefault="00522134">
      <w:pPr>
        <w:rPr>
          <w:rFonts w:ascii="Calibri" w:hAnsi="Calibri"/>
          <w:sz w:val="18"/>
        </w:rPr>
        <w:sectPr w:rsidR="00522134">
          <w:type w:val="continuous"/>
          <w:pgSz w:w="11910" w:h="16840"/>
          <w:pgMar w:top="1320" w:right="1380" w:bottom="0" w:left="300" w:header="708" w:footer="708" w:gutter="0"/>
          <w:cols w:space="708"/>
        </w:sectPr>
      </w:pPr>
    </w:p>
    <w:p w:rsidR="00522134" w:rsidRDefault="00733CC6">
      <w:pPr>
        <w:pStyle w:val="Nadpis1"/>
        <w:spacing w:before="78"/>
        <w:ind w:left="392"/>
      </w:pPr>
      <w:r>
        <w:lastRenderedPageBreak/>
        <w:t>II.</w:t>
      </w:r>
    </w:p>
    <w:p w:rsidR="00522134" w:rsidRDefault="00733CC6">
      <w:pPr>
        <w:spacing w:before="1"/>
        <w:ind w:left="392" w:right="389"/>
        <w:jc w:val="center"/>
        <w:rPr>
          <w:b/>
        </w:rPr>
      </w:pPr>
      <w:r>
        <w:rPr>
          <w:b/>
        </w:rPr>
        <w:t>Základní ustanovení</w:t>
      </w:r>
    </w:p>
    <w:p w:rsidR="00522134" w:rsidRDefault="00733CC6">
      <w:pPr>
        <w:pStyle w:val="Odstavecseseznamem"/>
        <w:numPr>
          <w:ilvl w:val="0"/>
          <w:numId w:val="27"/>
        </w:numPr>
        <w:tabs>
          <w:tab w:val="left" w:pos="477"/>
        </w:tabs>
        <w:spacing w:before="121" w:line="265" w:lineRule="exact"/>
      </w:pPr>
      <w:r>
        <w:t>Tuto  smlouvu  uzavírají  smluvní  strany  dle  zákona  č. 89/2012 Sb.,  občanský</w:t>
      </w:r>
      <w:r>
        <w:rPr>
          <w:spacing w:val="-10"/>
        </w:rPr>
        <w:t xml:space="preserve"> </w:t>
      </w:r>
      <w:r>
        <w:t>zákoník,</w:t>
      </w:r>
    </w:p>
    <w:p w:rsidR="00522134" w:rsidRDefault="00733CC6">
      <w:pPr>
        <w:pStyle w:val="Zkladntext"/>
        <w:spacing w:line="265" w:lineRule="exact"/>
      </w:pPr>
      <w:proofErr w:type="gramStart"/>
      <w:r>
        <w:t>ve</w:t>
      </w:r>
      <w:proofErr w:type="gramEnd"/>
      <w:r>
        <w:rPr>
          <w:spacing w:val="-2"/>
        </w:rPr>
        <w:t xml:space="preserve"> </w:t>
      </w:r>
      <w:r>
        <w:t>znění</w:t>
      </w:r>
      <w:r>
        <w:rPr>
          <w:spacing w:val="-10"/>
        </w:rPr>
        <w:t xml:space="preserve"> </w:t>
      </w:r>
      <w:r>
        <w:t>pozdějších</w:t>
      </w:r>
      <w:r>
        <w:rPr>
          <w:spacing w:val="-13"/>
        </w:rPr>
        <w:t xml:space="preserve"> </w:t>
      </w:r>
      <w:r>
        <w:t>předpisů</w:t>
      </w:r>
      <w:r>
        <w:rPr>
          <w:spacing w:val="-11"/>
        </w:rPr>
        <w:t xml:space="preserve"> </w:t>
      </w:r>
      <w:r>
        <w:t>(dále</w:t>
      </w:r>
      <w:r>
        <w:rPr>
          <w:spacing w:val="-14"/>
        </w:rPr>
        <w:t xml:space="preserve"> </w:t>
      </w:r>
      <w:r>
        <w:t>jen</w:t>
      </w:r>
      <w:r>
        <w:rPr>
          <w:spacing w:val="-13"/>
        </w:rPr>
        <w:t xml:space="preserve"> </w:t>
      </w:r>
      <w:r>
        <w:t>„občanský</w:t>
      </w:r>
      <w:r>
        <w:rPr>
          <w:spacing w:val="-14"/>
        </w:rPr>
        <w:t xml:space="preserve"> </w:t>
      </w:r>
      <w:r>
        <w:t>zákoník“),</w:t>
      </w:r>
      <w:r>
        <w:rPr>
          <w:spacing w:val="-12"/>
        </w:rPr>
        <w:t xml:space="preserve"> </w:t>
      </w:r>
      <w:r>
        <w:t>a</w:t>
      </w:r>
      <w:r>
        <w:rPr>
          <w:spacing w:val="-13"/>
        </w:rPr>
        <w:t xml:space="preserve"> </w:t>
      </w:r>
      <w:r>
        <w:t>to</w:t>
      </w:r>
      <w:r>
        <w:rPr>
          <w:spacing w:val="-14"/>
        </w:rPr>
        <w:t xml:space="preserve"> </w:t>
      </w:r>
      <w:r>
        <w:t>v části</w:t>
      </w:r>
      <w:r>
        <w:rPr>
          <w:spacing w:val="-12"/>
        </w:rPr>
        <w:t xml:space="preserve"> </w:t>
      </w:r>
      <w:r>
        <w:t>B</w:t>
      </w:r>
      <w:r>
        <w:rPr>
          <w:spacing w:val="-13"/>
        </w:rPr>
        <w:t xml:space="preserve"> </w:t>
      </w:r>
      <w:r>
        <w:t>podle</w:t>
      </w:r>
      <w:r>
        <w:rPr>
          <w:spacing w:val="-11"/>
        </w:rPr>
        <w:t xml:space="preserve"> </w:t>
      </w:r>
      <w:r>
        <w:t>ustanovení</w:t>
      </w:r>
    </w:p>
    <w:p w:rsidR="00522134" w:rsidRDefault="00733CC6">
      <w:pPr>
        <w:pStyle w:val="Zkladntext"/>
      </w:pPr>
      <w:r>
        <w:t xml:space="preserve">§ 2586 a násl. </w:t>
      </w:r>
      <w:proofErr w:type="gramStart"/>
      <w:r>
        <w:t>občanského</w:t>
      </w:r>
      <w:proofErr w:type="gramEnd"/>
      <w:r>
        <w:t xml:space="preserve"> zákoníku a v části C podle ustanovení § 2430 a násl. </w:t>
      </w:r>
      <w:proofErr w:type="gramStart"/>
      <w:r>
        <w:t>občanského</w:t>
      </w:r>
      <w:proofErr w:type="gramEnd"/>
      <w:r>
        <w:t xml:space="preserve"> zákoníku.</w:t>
      </w:r>
    </w:p>
    <w:p w:rsidR="00522134" w:rsidRDefault="00733CC6">
      <w:pPr>
        <w:pStyle w:val="Odstavecseseznamem"/>
        <w:numPr>
          <w:ilvl w:val="0"/>
          <w:numId w:val="27"/>
        </w:numPr>
        <w:tabs>
          <w:tab w:val="left" w:pos="477"/>
        </w:tabs>
        <w:spacing w:before="117"/>
        <w:ind w:right="111"/>
        <w:jc w:val="both"/>
      </w:pPr>
      <w:proofErr w:type="gramStart"/>
      <w:r>
        <w:t>Smluvní  strany</w:t>
      </w:r>
      <w:proofErr w:type="gramEnd"/>
      <w:r>
        <w:t xml:space="preserve">  prohlašují,  že  údaje  uvedené  v čl.  </w:t>
      </w:r>
      <w:proofErr w:type="gramStart"/>
      <w:r>
        <w:t>I  této</w:t>
      </w:r>
      <w:proofErr w:type="gramEnd"/>
      <w:r>
        <w:t xml:space="preserve">  smlouvy  jsou  v souladu  se skutečností v době uzavření smlouvy. Smluvní strany se zavazu</w:t>
      </w:r>
      <w:r>
        <w:t>jí, že změny dotčených údajů oznámí bez prodlení písemně druhé smluvní straně. Při změně identifikačních údajů smluvních stran včetně změny účtu není nutné uzavírat ke smlouvě</w:t>
      </w:r>
      <w:r>
        <w:rPr>
          <w:spacing w:val="-14"/>
        </w:rPr>
        <w:t xml:space="preserve"> </w:t>
      </w:r>
      <w:r>
        <w:t>dodatek.</w:t>
      </w:r>
    </w:p>
    <w:p w:rsidR="00522134" w:rsidRDefault="00733CC6">
      <w:pPr>
        <w:pStyle w:val="Odstavecseseznamem"/>
        <w:numPr>
          <w:ilvl w:val="0"/>
          <w:numId w:val="27"/>
        </w:numPr>
        <w:tabs>
          <w:tab w:val="left" w:pos="477"/>
        </w:tabs>
        <w:ind w:right="111"/>
        <w:jc w:val="both"/>
      </w:pPr>
      <w:r>
        <w:t>Je-li zhotovitel plátcem DPH, prohlašuje, že bankovní účet uvedený v čl</w:t>
      </w:r>
      <w:r>
        <w:t xml:space="preserve">. I odst. 2 této smlouvy je bankovním </w:t>
      </w:r>
      <w:proofErr w:type="gramStart"/>
      <w:r>
        <w:t>účtem  zveřejněným</w:t>
      </w:r>
      <w:proofErr w:type="gramEnd"/>
      <w:r>
        <w:t xml:space="preserve">  ve smyslu  zákona  č. 235/2004 Sb.,  o dani z přidané hodnoty, ve znění pozdějších předpisů (dále jen „zákon o DPH“). V případě změny účtu zhotovitele je zhotovitel povinen doložit vlastnictví k nov</w:t>
      </w:r>
      <w:r>
        <w:t>ému účtu, a to kopií příslušné smlouvy nebo potvrzením peněžního ústavu; nový účet však musí být zveřejněným účtem ve smyslu předchozí</w:t>
      </w:r>
      <w:r>
        <w:rPr>
          <w:spacing w:val="-8"/>
        </w:rPr>
        <w:t xml:space="preserve"> </w:t>
      </w:r>
      <w:r>
        <w:t>věty.</w:t>
      </w:r>
    </w:p>
    <w:p w:rsidR="00522134" w:rsidRDefault="00733CC6">
      <w:pPr>
        <w:pStyle w:val="Odstavecseseznamem"/>
        <w:numPr>
          <w:ilvl w:val="0"/>
          <w:numId w:val="27"/>
        </w:numPr>
        <w:tabs>
          <w:tab w:val="left" w:pos="479"/>
        </w:tabs>
        <w:ind w:left="478" w:right="112" w:hanging="360"/>
        <w:jc w:val="both"/>
      </w:pPr>
      <w:r>
        <w:t>Smluvní strany prohlašují, že osoby podepisující tuto smlouvu jsou k tomuto jednání oprávněny.</w:t>
      </w:r>
    </w:p>
    <w:p w:rsidR="00522134" w:rsidRDefault="00733CC6">
      <w:pPr>
        <w:pStyle w:val="Odstavecseseznamem"/>
        <w:numPr>
          <w:ilvl w:val="0"/>
          <w:numId w:val="27"/>
        </w:numPr>
        <w:tabs>
          <w:tab w:val="left" w:pos="477"/>
        </w:tabs>
      </w:pPr>
      <w:r>
        <w:t>Zhotovitel</w:t>
      </w:r>
      <w:r>
        <w:rPr>
          <w:spacing w:val="49"/>
        </w:rPr>
        <w:t xml:space="preserve"> </w:t>
      </w:r>
      <w:r>
        <w:t>prohlašuj</w:t>
      </w:r>
      <w:r>
        <w:t>e,</w:t>
      </w:r>
      <w:r>
        <w:rPr>
          <w:spacing w:val="50"/>
        </w:rPr>
        <w:t xml:space="preserve"> </w:t>
      </w:r>
      <w:r>
        <w:t>že</w:t>
      </w:r>
      <w:r>
        <w:rPr>
          <w:spacing w:val="51"/>
        </w:rPr>
        <w:t xml:space="preserve"> </w:t>
      </w:r>
      <w:r>
        <w:t>je</w:t>
      </w:r>
      <w:r>
        <w:rPr>
          <w:spacing w:val="51"/>
        </w:rPr>
        <w:t xml:space="preserve"> </w:t>
      </w:r>
      <w:r>
        <w:t>odborně</w:t>
      </w:r>
      <w:r>
        <w:rPr>
          <w:spacing w:val="49"/>
        </w:rPr>
        <w:t xml:space="preserve"> </w:t>
      </w:r>
      <w:r>
        <w:t>způsobilý</w:t>
      </w:r>
      <w:r>
        <w:rPr>
          <w:spacing w:val="50"/>
        </w:rPr>
        <w:t xml:space="preserve"> </w:t>
      </w:r>
      <w:r>
        <w:t>k</w:t>
      </w:r>
      <w:r>
        <w:rPr>
          <w:spacing w:val="1"/>
        </w:rPr>
        <w:t xml:space="preserve"> </w:t>
      </w:r>
      <w:r>
        <w:t>zajištění</w:t>
      </w:r>
      <w:r>
        <w:rPr>
          <w:spacing w:val="49"/>
        </w:rPr>
        <w:t xml:space="preserve"> </w:t>
      </w:r>
      <w:r>
        <w:t>předmětu</w:t>
      </w:r>
      <w:r>
        <w:rPr>
          <w:spacing w:val="49"/>
        </w:rPr>
        <w:t xml:space="preserve"> </w:t>
      </w:r>
      <w:r>
        <w:t>plnění</w:t>
      </w:r>
      <w:r>
        <w:rPr>
          <w:spacing w:val="52"/>
        </w:rPr>
        <w:t xml:space="preserve"> </w:t>
      </w:r>
      <w:r>
        <w:t>podle</w:t>
      </w:r>
      <w:r>
        <w:rPr>
          <w:spacing w:val="49"/>
        </w:rPr>
        <w:t xml:space="preserve"> </w:t>
      </w:r>
      <w:r>
        <w:t>této</w:t>
      </w:r>
    </w:p>
    <w:p w:rsidR="00522134" w:rsidRDefault="00733CC6">
      <w:pPr>
        <w:pStyle w:val="Zkladntext"/>
      </w:pPr>
      <w:proofErr w:type="gramStart"/>
      <w:r>
        <w:t>smlouvy</w:t>
      </w:r>
      <w:proofErr w:type="gramEnd"/>
      <w:r>
        <w:t>.</w:t>
      </w:r>
    </w:p>
    <w:p w:rsidR="00522134" w:rsidRDefault="00733CC6">
      <w:pPr>
        <w:pStyle w:val="Odstavecseseznamem"/>
        <w:numPr>
          <w:ilvl w:val="0"/>
          <w:numId w:val="27"/>
        </w:numPr>
        <w:tabs>
          <w:tab w:val="left" w:pos="479"/>
        </w:tabs>
        <w:spacing w:before="117"/>
        <w:ind w:left="478" w:hanging="360"/>
      </w:pPr>
      <w:r>
        <w:t>Smluvní</w:t>
      </w:r>
      <w:r>
        <w:rPr>
          <w:spacing w:val="23"/>
        </w:rPr>
        <w:t xml:space="preserve"> </w:t>
      </w:r>
      <w:r>
        <w:t>strany</w:t>
      </w:r>
      <w:r>
        <w:rPr>
          <w:spacing w:val="24"/>
        </w:rPr>
        <w:t xml:space="preserve"> </w:t>
      </w:r>
      <w:r>
        <w:t>prohlašují,</w:t>
      </w:r>
      <w:r>
        <w:rPr>
          <w:spacing w:val="23"/>
        </w:rPr>
        <w:t xml:space="preserve"> </w:t>
      </w:r>
      <w:r>
        <w:t>že</w:t>
      </w:r>
      <w:r>
        <w:rPr>
          <w:spacing w:val="23"/>
        </w:rPr>
        <w:t xml:space="preserve"> </w:t>
      </w:r>
      <w:r>
        <w:t>předmět</w:t>
      </w:r>
      <w:r>
        <w:rPr>
          <w:spacing w:val="24"/>
        </w:rPr>
        <w:t xml:space="preserve"> </w:t>
      </w:r>
      <w:r>
        <w:t>plnění</w:t>
      </w:r>
      <w:r>
        <w:rPr>
          <w:spacing w:val="23"/>
        </w:rPr>
        <w:t xml:space="preserve"> </w:t>
      </w:r>
      <w:r>
        <w:t>dle</w:t>
      </w:r>
      <w:r>
        <w:rPr>
          <w:spacing w:val="20"/>
        </w:rPr>
        <w:t xml:space="preserve"> </w:t>
      </w:r>
      <w:r>
        <w:t>této</w:t>
      </w:r>
      <w:r>
        <w:rPr>
          <w:spacing w:val="24"/>
        </w:rPr>
        <w:t xml:space="preserve"> </w:t>
      </w:r>
      <w:r>
        <w:t>smlouvy</w:t>
      </w:r>
      <w:r>
        <w:rPr>
          <w:spacing w:val="24"/>
        </w:rPr>
        <w:t xml:space="preserve"> </w:t>
      </w:r>
      <w:r>
        <w:t>není</w:t>
      </w:r>
      <w:r>
        <w:rPr>
          <w:spacing w:val="27"/>
        </w:rPr>
        <w:t xml:space="preserve"> </w:t>
      </w:r>
      <w:r>
        <w:t>plněním</w:t>
      </w:r>
      <w:r>
        <w:rPr>
          <w:spacing w:val="22"/>
        </w:rPr>
        <w:t xml:space="preserve"> </w:t>
      </w:r>
      <w:r>
        <w:t>nemožným</w:t>
      </w:r>
    </w:p>
    <w:p w:rsidR="00522134" w:rsidRDefault="00733CC6">
      <w:pPr>
        <w:pStyle w:val="Zkladntext"/>
        <w:ind w:left="478"/>
      </w:pPr>
      <w:proofErr w:type="gramStart"/>
      <w:r>
        <w:t>a</w:t>
      </w:r>
      <w:proofErr w:type="gramEnd"/>
      <w:r>
        <w:t xml:space="preserve"> že tuto smlouvu uzavřely po pečlivém zvážení všech možných důsledků.</w:t>
      </w:r>
    </w:p>
    <w:p w:rsidR="00522134" w:rsidRDefault="00733CC6">
      <w:pPr>
        <w:pStyle w:val="Odstavecseseznamem"/>
        <w:numPr>
          <w:ilvl w:val="0"/>
          <w:numId w:val="27"/>
        </w:numPr>
        <w:tabs>
          <w:tab w:val="left" w:pos="479"/>
        </w:tabs>
        <w:spacing w:before="121"/>
        <w:ind w:left="478" w:right="109" w:hanging="360"/>
        <w:jc w:val="both"/>
      </w:pPr>
      <w:r>
        <w:t>Účelem smlouvy  je  zajištění  veškerých  dokumentů  a  úkonů  nezbytných  pro  řádný  a bezpečný průběh realizace stavby „Rekonstrukce zdroje vytápění v budově výjezdové stanice  Hlučín“   (dále   jen   „stavba“)   včetně   zajištění   souladu   provedení</w:t>
      </w:r>
      <w:r>
        <w:t xml:space="preserve">   stavby s dokumentací zpracovanou na základě této</w:t>
      </w:r>
      <w:r>
        <w:rPr>
          <w:spacing w:val="-8"/>
        </w:rPr>
        <w:t xml:space="preserve"> </w:t>
      </w:r>
      <w:r>
        <w:t>smlouvy.</w:t>
      </w:r>
    </w:p>
    <w:p w:rsidR="00522134" w:rsidRDefault="00733CC6">
      <w:pPr>
        <w:pStyle w:val="Odstavecseseznamem"/>
        <w:numPr>
          <w:ilvl w:val="0"/>
          <w:numId w:val="27"/>
        </w:numPr>
        <w:tabs>
          <w:tab w:val="left" w:pos="477"/>
        </w:tabs>
        <w:spacing w:before="118"/>
        <w:ind w:right="109"/>
        <w:jc w:val="both"/>
      </w:pPr>
      <w:r>
        <w:t>Zhotovitel prohlašuje, že není obchodní společností, ve které veřejný funkcionář uvedený v §</w:t>
      </w:r>
      <w:r>
        <w:rPr>
          <w:spacing w:val="-13"/>
        </w:rPr>
        <w:t xml:space="preserve"> </w:t>
      </w:r>
      <w:r>
        <w:t>2</w:t>
      </w:r>
      <w:r>
        <w:rPr>
          <w:spacing w:val="-13"/>
        </w:rPr>
        <w:t xml:space="preserve"> </w:t>
      </w:r>
      <w:r>
        <w:t>odst.</w:t>
      </w:r>
      <w:r>
        <w:rPr>
          <w:spacing w:val="-12"/>
        </w:rPr>
        <w:t xml:space="preserve"> </w:t>
      </w:r>
      <w:r>
        <w:t>1</w:t>
      </w:r>
      <w:r>
        <w:rPr>
          <w:spacing w:val="-16"/>
        </w:rPr>
        <w:t xml:space="preserve"> </w:t>
      </w:r>
      <w:r>
        <w:t>písm.</w:t>
      </w:r>
      <w:r>
        <w:rPr>
          <w:spacing w:val="-13"/>
        </w:rPr>
        <w:t xml:space="preserve"> </w:t>
      </w:r>
      <w:r>
        <w:t>c)</w:t>
      </w:r>
      <w:r>
        <w:rPr>
          <w:spacing w:val="-13"/>
        </w:rPr>
        <w:t xml:space="preserve"> </w:t>
      </w:r>
      <w:r>
        <w:t>zákona</w:t>
      </w:r>
      <w:r>
        <w:rPr>
          <w:spacing w:val="-13"/>
        </w:rPr>
        <w:t xml:space="preserve"> </w:t>
      </w:r>
      <w:r>
        <w:t>č. 159/2006</w:t>
      </w:r>
      <w:r>
        <w:rPr>
          <w:spacing w:val="-14"/>
        </w:rPr>
        <w:t xml:space="preserve"> </w:t>
      </w:r>
      <w:r>
        <w:t>Sb.,</w:t>
      </w:r>
      <w:r>
        <w:rPr>
          <w:spacing w:val="-12"/>
        </w:rPr>
        <w:t xml:space="preserve"> </w:t>
      </w:r>
      <w:r>
        <w:t>o</w:t>
      </w:r>
      <w:r>
        <w:rPr>
          <w:spacing w:val="-13"/>
        </w:rPr>
        <w:t xml:space="preserve"> </w:t>
      </w:r>
      <w:r>
        <w:t>střetu</w:t>
      </w:r>
      <w:r>
        <w:rPr>
          <w:spacing w:val="-13"/>
        </w:rPr>
        <w:t xml:space="preserve"> </w:t>
      </w:r>
      <w:r>
        <w:t>zájmů,</w:t>
      </w:r>
      <w:r>
        <w:rPr>
          <w:spacing w:val="-12"/>
        </w:rPr>
        <w:t xml:space="preserve"> </w:t>
      </w:r>
      <w:r>
        <w:t>ve</w:t>
      </w:r>
      <w:r>
        <w:rPr>
          <w:spacing w:val="-13"/>
        </w:rPr>
        <w:t xml:space="preserve"> </w:t>
      </w:r>
      <w:r>
        <w:t>znění</w:t>
      </w:r>
      <w:r>
        <w:rPr>
          <w:spacing w:val="-13"/>
        </w:rPr>
        <w:t xml:space="preserve"> </w:t>
      </w:r>
      <w:r>
        <w:t>pozdějších</w:t>
      </w:r>
      <w:r>
        <w:rPr>
          <w:spacing w:val="-13"/>
        </w:rPr>
        <w:t xml:space="preserve"> </w:t>
      </w:r>
      <w:r>
        <w:t>předpisů (člen</w:t>
      </w:r>
      <w:r>
        <w:rPr>
          <w:spacing w:val="-4"/>
        </w:rPr>
        <w:t xml:space="preserve"> </w:t>
      </w:r>
      <w:r>
        <w:t>vlády</w:t>
      </w:r>
      <w:r>
        <w:rPr>
          <w:spacing w:val="-5"/>
        </w:rPr>
        <w:t xml:space="preserve"> </w:t>
      </w:r>
      <w:r>
        <w:t>nebo</w:t>
      </w:r>
      <w:r>
        <w:rPr>
          <w:spacing w:val="-5"/>
        </w:rPr>
        <w:t xml:space="preserve"> </w:t>
      </w:r>
      <w:r>
        <w:t>vedoucí</w:t>
      </w:r>
      <w:r>
        <w:rPr>
          <w:spacing w:val="-6"/>
        </w:rPr>
        <w:t xml:space="preserve"> </w:t>
      </w:r>
      <w:r>
        <w:t>jiného</w:t>
      </w:r>
      <w:r>
        <w:rPr>
          <w:spacing w:val="-3"/>
        </w:rPr>
        <w:t xml:space="preserve"> </w:t>
      </w:r>
      <w:r>
        <w:t>ústředního</w:t>
      </w:r>
      <w:r>
        <w:rPr>
          <w:spacing w:val="-3"/>
        </w:rPr>
        <w:t xml:space="preserve"> </w:t>
      </w:r>
      <w:r>
        <w:t>správního</w:t>
      </w:r>
      <w:r>
        <w:rPr>
          <w:spacing w:val="-3"/>
        </w:rPr>
        <w:t xml:space="preserve"> </w:t>
      </w:r>
      <w:r>
        <w:t>úřadu,</w:t>
      </w:r>
      <w:r>
        <w:rPr>
          <w:spacing w:val="-6"/>
        </w:rPr>
        <w:t xml:space="preserve"> </w:t>
      </w:r>
      <w:r>
        <w:t>v jehož</w:t>
      </w:r>
      <w:r>
        <w:rPr>
          <w:spacing w:val="-3"/>
        </w:rPr>
        <w:t xml:space="preserve"> </w:t>
      </w:r>
      <w:r>
        <w:t>čele</w:t>
      </w:r>
      <w:r>
        <w:rPr>
          <w:spacing w:val="-7"/>
        </w:rPr>
        <w:t xml:space="preserve"> </w:t>
      </w:r>
      <w:r>
        <w:t>není</w:t>
      </w:r>
      <w:r>
        <w:rPr>
          <w:spacing w:val="-3"/>
        </w:rPr>
        <w:t xml:space="preserve"> </w:t>
      </w:r>
      <w:r>
        <w:t>člen</w:t>
      </w:r>
      <w:r>
        <w:rPr>
          <w:spacing w:val="-4"/>
        </w:rPr>
        <w:t xml:space="preserve"> </w:t>
      </w:r>
      <w:r>
        <w:t xml:space="preserve">vlády), nebo jím  ovládaná  osoba  vlastní  podíl  představující  alespoň  25%  účast  společníka  v obchodní společnosti. Zhotovitel bere </w:t>
      </w:r>
      <w:proofErr w:type="gramStart"/>
      <w:r>
        <w:t>na</w:t>
      </w:r>
      <w:proofErr w:type="gramEnd"/>
      <w:r>
        <w:t xml:space="preserve"> vědomí, že pokud je uvedené prohlášení nepr</w:t>
      </w:r>
      <w:r>
        <w:t>avdivé, bude smlouva považována za</w:t>
      </w:r>
      <w:r>
        <w:rPr>
          <w:spacing w:val="-8"/>
        </w:rPr>
        <w:t xml:space="preserve"> </w:t>
      </w:r>
      <w:r>
        <w:t>neplatnou.</w:t>
      </w:r>
    </w:p>
    <w:p w:rsidR="00522134" w:rsidRDefault="00522134">
      <w:pPr>
        <w:pStyle w:val="Zkladntext"/>
        <w:spacing w:before="10"/>
        <w:ind w:left="0"/>
        <w:rPr>
          <w:sz w:val="29"/>
        </w:rPr>
      </w:pPr>
    </w:p>
    <w:p w:rsidR="00522134" w:rsidRDefault="00733CC6">
      <w:pPr>
        <w:pStyle w:val="Nadpis1"/>
        <w:ind w:left="389"/>
      </w:pPr>
      <w:r>
        <w:t>ČÁST B</w:t>
      </w:r>
    </w:p>
    <w:p w:rsidR="00522134" w:rsidRDefault="00733CC6">
      <w:pPr>
        <w:spacing w:before="1"/>
        <w:ind w:left="389" w:right="389"/>
        <w:jc w:val="center"/>
        <w:rPr>
          <w:b/>
        </w:rPr>
      </w:pPr>
      <w:r>
        <w:rPr>
          <w:b/>
        </w:rPr>
        <w:t xml:space="preserve">Smlouva o dílo </w:t>
      </w:r>
      <w:proofErr w:type="gramStart"/>
      <w:r>
        <w:rPr>
          <w:b/>
        </w:rPr>
        <w:t>na</w:t>
      </w:r>
      <w:proofErr w:type="gramEnd"/>
      <w:r>
        <w:rPr>
          <w:b/>
        </w:rPr>
        <w:t xml:space="preserve"> zhotovení projektové dokumentace</w:t>
      </w:r>
    </w:p>
    <w:p w:rsidR="00522134" w:rsidRDefault="00522134">
      <w:pPr>
        <w:pStyle w:val="Zkladntext"/>
        <w:spacing w:before="8"/>
        <w:ind w:left="0"/>
        <w:rPr>
          <w:b/>
          <w:sz w:val="29"/>
        </w:rPr>
      </w:pPr>
    </w:p>
    <w:p w:rsidR="00522134" w:rsidRDefault="00733CC6">
      <w:pPr>
        <w:ind w:left="389" w:right="389"/>
        <w:jc w:val="center"/>
        <w:rPr>
          <w:b/>
        </w:rPr>
      </w:pPr>
      <w:r>
        <w:rPr>
          <w:b/>
        </w:rPr>
        <w:t>III.</w:t>
      </w:r>
    </w:p>
    <w:p w:rsidR="00522134" w:rsidRDefault="00733CC6">
      <w:pPr>
        <w:ind w:left="389" w:right="389"/>
        <w:jc w:val="center"/>
        <w:rPr>
          <w:b/>
        </w:rPr>
      </w:pPr>
      <w:r>
        <w:rPr>
          <w:b/>
        </w:rPr>
        <w:t>Předmět plnění</w:t>
      </w:r>
    </w:p>
    <w:p w:rsidR="00522134" w:rsidRDefault="00733CC6">
      <w:pPr>
        <w:pStyle w:val="Odstavecseseznamem"/>
        <w:numPr>
          <w:ilvl w:val="0"/>
          <w:numId w:val="26"/>
        </w:numPr>
        <w:tabs>
          <w:tab w:val="left" w:pos="477"/>
        </w:tabs>
        <w:ind w:right="113"/>
        <w:jc w:val="both"/>
      </w:pPr>
      <w:r>
        <w:t xml:space="preserve">Zhotovitel se zavazuje zpracovat pro objednatele kompletní projektovou dokumentaci stavby. Podrobná specifikace díla je uvedena v </w:t>
      </w:r>
      <w:r>
        <w:t>následujících odstavcích tohoto článku smlouvy.</w:t>
      </w:r>
    </w:p>
    <w:p w:rsidR="00522134" w:rsidRDefault="00733CC6">
      <w:pPr>
        <w:pStyle w:val="Odstavecseseznamem"/>
        <w:numPr>
          <w:ilvl w:val="0"/>
          <w:numId w:val="26"/>
        </w:numPr>
        <w:tabs>
          <w:tab w:val="left" w:pos="477"/>
        </w:tabs>
      </w:pPr>
      <w:r>
        <w:t>Dílo má následující části a</w:t>
      </w:r>
      <w:r>
        <w:rPr>
          <w:spacing w:val="-8"/>
        </w:rPr>
        <w:t xml:space="preserve"> </w:t>
      </w:r>
      <w:r>
        <w:t>rozsah:</w:t>
      </w:r>
    </w:p>
    <w:p w:rsidR="00522134" w:rsidRDefault="00733CC6">
      <w:pPr>
        <w:pStyle w:val="Nadpis1"/>
        <w:numPr>
          <w:ilvl w:val="1"/>
          <w:numId w:val="26"/>
        </w:numPr>
        <w:tabs>
          <w:tab w:val="left" w:pos="839"/>
        </w:tabs>
        <w:spacing w:before="118"/>
        <w:ind w:right="0" w:firstLine="2"/>
        <w:jc w:val="left"/>
      </w:pPr>
      <w:r>
        <w:t>ČÁST</w:t>
      </w:r>
      <w:r>
        <w:rPr>
          <w:spacing w:val="-2"/>
        </w:rPr>
        <w:t xml:space="preserve"> </w:t>
      </w:r>
      <w:r>
        <w:t>DÍLA</w:t>
      </w:r>
    </w:p>
    <w:p w:rsidR="00522134" w:rsidRDefault="00733CC6">
      <w:pPr>
        <w:pStyle w:val="Odstavecseseznamem"/>
        <w:numPr>
          <w:ilvl w:val="1"/>
          <w:numId w:val="25"/>
        </w:numPr>
        <w:tabs>
          <w:tab w:val="left" w:pos="1043"/>
        </w:tabs>
        <w:rPr>
          <w:b/>
        </w:rPr>
      </w:pPr>
      <w:r>
        <w:rPr>
          <w:b/>
        </w:rPr>
        <w:t>Zaměření</w:t>
      </w:r>
    </w:p>
    <w:p w:rsidR="00522134" w:rsidRDefault="00733CC6">
      <w:pPr>
        <w:pStyle w:val="Zkladntext"/>
        <w:tabs>
          <w:tab w:val="left" w:pos="2383"/>
          <w:tab w:val="left" w:pos="2830"/>
          <w:tab w:val="left" w:pos="2995"/>
          <w:tab w:val="left" w:pos="3660"/>
          <w:tab w:val="left" w:pos="4003"/>
          <w:tab w:val="left" w:pos="4226"/>
          <w:tab w:val="left" w:pos="4633"/>
          <w:tab w:val="left" w:pos="4819"/>
          <w:tab w:val="left" w:pos="5852"/>
          <w:tab w:val="left" w:pos="6188"/>
          <w:tab w:val="left" w:pos="6445"/>
          <w:tab w:val="left" w:pos="6646"/>
          <w:tab w:val="left" w:pos="7165"/>
          <w:tab w:val="left" w:pos="7693"/>
          <w:tab w:val="left" w:pos="8331"/>
          <w:tab w:val="left" w:pos="9072"/>
        </w:tabs>
        <w:spacing w:before="60"/>
        <w:ind w:left="1042" w:right="115"/>
      </w:pPr>
      <w:r>
        <w:t>Předmětem</w:t>
      </w:r>
      <w:r>
        <w:tab/>
        <w:t>této</w:t>
      </w:r>
      <w:r>
        <w:tab/>
      </w:r>
      <w:r>
        <w:tab/>
        <w:t>části</w:t>
      </w:r>
      <w:r>
        <w:tab/>
        <w:t>díla</w:t>
      </w:r>
      <w:r>
        <w:tab/>
      </w:r>
      <w:r>
        <w:tab/>
        <w:t>je</w:t>
      </w:r>
      <w:r>
        <w:tab/>
        <w:t>zdokumentování</w:t>
      </w:r>
      <w:r>
        <w:tab/>
        <w:t>stávajícího</w:t>
      </w:r>
      <w:r>
        <w:tab/>
        <w:t>technického</w:t>
      </w:r>
      <w:r>
        <w:tab/>
        <w:t>a technologického</w:t>
      </w:r>
      <w:r>
        <w:tab/>
        <w:t>provedení</w:t>
      </w:r>
      <w:r>
        <w:tab/>
        <w:t>zdroje</w:t>
      </w:r>
      <w:r>
        <w:tab/>
      </w:r>
      <w:r>
        <w:tab/>
        <w:t>vytápění</w:t>
      </w:r>
      <w:r>
        <w:tab/>
        <w:t>a</w:t>
      </w:r>
      <w:r>
        <w:tab/>
      </w:r>
      <w:proofErr w:type="gramStart"/>
      <w:r>
        <w:t>na</w:t>
      </w:r>
      <w:proofErr w:type="gramEnd"/>
      <w:r>
        <w:tab/>
      </w:r>
      <w:r>
        <w:tab/>
        <w:t>něj</w:t>
      </w:r>
      <w:r>
        <w:tab/>
        <w:t>navazující</w:t>
      </w:r>
      <w:r>
        <w:tab/>
        <w:t>systémy.</w:t>
      </w:r>
    </w:p>
    <w:p w:rsidR="00522134" w:rsidRDefault="00522134">
      <w:pPr>
        <w:sectPr w:rsidR="00522134">
          <w:footerReference w:type="default" r:id="rId7"/>
          <w:pgSz w:w="11910" w:h="16840"/>
          <w:pgMar w:top="1320" w:right="1300" w:bottom="1020" w:left="1300" w:header="0" w:footer="832" w:gutter="0"/>
          <w:pgNumType w:start="2"/>
          <w:cols w:space="708"/>
        </w:sectPr>
      </w:pPr>
    </w:p>
    <w:p w:rsidR="00522134" w:rsidRDefault="00733CC6">
      <w:pPr>
        <w:pStyle w:val="Zkladntext"/>
        <w:spacing w:before="78"/>
        <w:ind w:left="1042" w:right="112"/>
        <w:jc w:val="both"/>
      </w:pPr>
      <w:r>
        <w:lastRenderedPageBreak/>
        <w:t>Zdokume</w:t>
      </w:r>
      <w:r>
        <w:t>ntován bude skutečný stav k datu provedení této části díla. Součástí zaměření</w:t>
      </w:r>
      <w:r>
        <w:rPr>
          <w:spacing w:val="-14"/>
        </w:rPr>
        <w:t xml:space="preserve"> </w:t>
      </w:r>
      <w:r>
        <w:t>bude</w:t>
      </w:r>
      <w:r>
        <w:rPr>
          <w:spacing w:val="-15"/>
        </w:rPr>
        <w:t xml:space="preserve"> </w:t>
      </w:r>
      <w:r>
        <w:t>podrobná</w:t>
      </w:r>
      <w:r>
        <w:rPr>
          <w:spacing w:val="-16"/>
        </w:rPr>
        <w:t xml:space="preserve"> </w:t>
      </w:r>
      <w:r>
        <w:t>fotodokumentace</w:t>
      </w:r>
      <w:r>
        <w:rPr>
          <w:spacing w:val="-14"/>
        </w:rPr>
        <w:t xml:space="preserve"> </w:t>
      </w:r>
      <w:r>
        <w:t>stávajícího</w:t>
      </w:r>
      <w:r>
        <w:rPr>
          <w:spacing w:val="-14"/>
        </w:rPr>
        <w:t xml:space="preserve"> </w:t>
      </w:r>
      <w:r>
        <w:t>stavu</w:t>
      </w:r>
      <w:r>
        <w:rPr>
          <w:spacing w:val="-14"/>
        </w:rPr>
        <w:t xml:space="preserve"> </w:t>
      </w:r>
      <w:r>
        <w:t>objektu.</w:t>
      </w:r>
      <w:r>
        <w:rPr>
          <w:spacing w:val="-13"/>
        </w:rPr>
        <w:t xml:space="preserve"> </w:t>
      </w:r>
      <w:r>
        <w:t>Zhotovitel</w:t>
      </w:r>
      <w:r>
        <w:rPr>
          <w:spacing w:val="-14"/>
        </w:rPr>
        <w:t xml:space="preserve"> </w:t>
      </w:r>
      <w:r>
        <w:t xml:space="preserve">bere </w:t>
      </w:r>
      <w:proofErr w:type="gramStart"/>
      <w:r>
        <w:t>na</w:t>
      </w:r>
      <w:proofErr w:type="gramEnd"/>
      <w:r>
        <w:t xml:space="preserve"> vědomí, že současná dokumentace stávajícího stavu objektu nemusí odpovídat jeho skutečnému aktuálnímu </w:t>
      </w:r>
      <w:r>
        <w:t>stavu a zhotovitel je povinen tento stav prověřit a případně tuto dokumentaci doplnit v rozsahu nezbytně nutném pro zpracování</w:t>
      </w:r>
      <w:r>
        <w:rPr>
          <w:spacing w:val="-13"/>
        </w:rPr>
        <w:t xml:space="preserve"> </w:t>
      </w:r>
      <w:r>
        <w:t>díla.</w:t>
      </w:r>
    </w:p>
    <w:p w:rsidR="00522134" w:rsidRDefault="00733CC6">
      <w:pPr>
        <w:pStyle w:val="Nadpis1"/>
        <w:numPr>
          <w:ilvl w:val="1"/>
          <w:numId w:val="26"/>
        </w:numPr>
        <w:tabs>
          <w:tab w:val="left" w:pos="827"/>
        </w:tabs>
        <w:spacing w:before="120"/>
        <w:ind w:left="826" w:right="0" w:hanging="280"/>
        <w:jc w:val="left"/>
      </w:pPr>
      <w:r>
        <w:t>ČÁST</w:t>
      </w:r>
      <w:r>
        <w:rPr>
          <w:spacing w:val="-2"/>
        </w:rPr>
        <w:t xml:space="preserve"> </w:t>
      </w:r>
      <w:r>
        <w:t>DÍLA</w:t>
      </w:r>
    </w:p>
    <w:p w:rsidR="00522134" w:rsidRDefault="00733CC6">
      <w:pPr>
        <w:pStyle w:val="Odstavecseseznamem"/>
        <w:numPr>
          <w:ilvl w:val="1"/>
          <w:numId w:val="25"/>
        </w:numPr>
        <w:tabs>
          <w:tab w:val="left" w:pos="1043"/>
        </w:tabs>
        <w:spacing w:before="118"/>
        <w:rPr>
          <w:b/>
        </w:rPr>
      </w:pPr>
      <w:r>
        <w:rPr>
          <w:b/>
        </w:rPr>
        <w:t>Projektová dokumentace pro provádění stavby (dále také jako</w:t>
      </w:r>
      <w:r>
        <w:rPr>
          <w:b/>
          <w:spacing w:val="-15"/>
        </w:rPr>
        <w:t xml:space="preserve"> </w:t>
      </w:r>
      <w:r>
        <w:rPr>
          <w:b/>
        </w:rPr>
        <w:t>„DPS“)</w:t>
      </w:r>
    </w:p>
    <w:p w:rsidR="00522134" w:rsidRDefault="00733CC6">
      <w:pPr>
        <w:pStyle w:val="Zkladntext"/>
        <w:spacing w:before="61"/>
        <w:ind w:left="1042" w:right="111"/>
        <w:jc w:val="both"/>
      </w:pPr>
      <w:r>
        <w:t>Předmětem této části díla je zpracování projektové dokumentace, která bude obsahovat veškeré náležitosti stanovené vyhláškou č. 499/2006 Sb., stavebním zákonem a jeho souvisejícími předpisy, ve znění vyhlášky č. 62/2013 Sb. Čl. II.</w:t>
      </w:r>
    </w:p>
    <w:p w:rsidR="00522134" w:rsidRDefault="00733CC6">
      <w:pPr>
        <w:pStyle w:val="Zkladntext"/>
        <w:spacing w:before="61"/>
        <w:ind w:left="1042" w:right="110"/>
        <w:jc w:val="both"/>
      </w:pPr>
      <w:r>
        <w:t>DPS bude zpracována do p</w:t>
      </w:r>
      <w:r>
        <w:t>odrobností nezbytných pro zpracování nabídky pro realizaci stavby dle § 89 až § 95 zákona č. 134/2016 Sb., o zadávání veřejných zakázek,</w:t>
      </w:r>
      <w:r>
        <w:rPr>
          <w:spacing w:val="-17"/>
        </w:rPr>
        <w:t xml:space="preserve"> </w:t>
      </w:r>
      <w:r>
        <w:t>ve</w:t>
      </w:r>
      <w:r>
        <w:rPr>
          <w:spacing w:val="-15"/>
        </w:rPr>
        <w:t xml:space="preserve"> </w:t>
      </w:r>
      <w:r>
        <w:t>znění</w:t>
      </w:r>
      <w:r>
        <w:rPr>
          <w:spacing w:val="-18"/>
        </w:rPr>
        <w:t xml:space="preserve"> </w:t>
      </w:r>
      <w:r>
        <w:t>pozdějších</w:t>
      </w:r>
      <w:r>
        <w:rPr>
          <w:spacing w:val="-16"/>
        </w:rPr>
        <w:t xml:space="preserve"> </w:t>
      </w:r>
      <w:r>
        <w:t>předpisů</w:t>
      </w:r>
      <w:r>
        <w:rPr>
          <w:spacing w:val="-17"/>
        </w:rPr>
        <w:t xml:space="preserve"> </w:t>
      </w:r>
      <w:r>
        <w:t>(dále</w:t>
      </w:r>
      <w:r>
        <w:rPr>
          <w:spacing w:val="-16"/>
        </w:rPr>
        <w:t xml:space="preserve"> </w:t>
      </w:r>
      <w:r>
        <w:t>jen</w:t>
      </w:r>
      <w:r>
        <w:rPr>
          <w:spacing w:val="-18"/>
        </w:rPr>
        <w:t xml:space="preserve"> </w:t>
      </w:r>
      <w:r>
        <w:t>„zákon</w:t>
      </w:r>
      <w:r>
        <w:rPr>
          <w:spacing w:val="-15"/>
        </w:rPr>
        <w:t xml:space="preserve"> </w:t>
      </w:r>
      <w:r>
        <w:t>č. 134/2016</w:t>
      </w:r>
      <w:r>
        <w:rPr>
          <w:spacing w:val="-1"/>
        </w:rPr>
        <w:t xml:space="preserve"> </w:t>
      </w:r>
      <w:r>
        <w:t>Sb.“)</w:t>
      </w:r>
      <w:r>
        <w:rPr>
          <w:spacing w:val="-15"/>
        </w:rPr>
        <w:t xml:space="preserve"> </w:t>
      </w:r>
      <w:r>
        <w:t>a</w:t>
      </w:r>
      <w:r>
        <w:rPr>
          <w:spacing w:val="-18"/>
        </w:rPr>
        <w:t xml:space="preserve"> </w:t>
      </w:r>
      <w:r>
        <w:t>v rozsahu a struktuře dle vyhlášky č. 169/2016 Sb., o stanovení rozsahu dokumentace veřejné zakázky na stavební práce a soupisu stavebních prací, dodávek a služeb s výkazem výměr, ve znění pozdějších předpisů (dále jen „vyhláška č. 169/2016</w:t>
      </w:r>
      <w:r>
        <w:rPr>
          <w:spacing w:val="-11"/>
        </w:rPr>
        <w:t xml:space="preserve"> </w:t>
      </w:r>
      <w:r>
        <w:t>Sb.“).</w:t>
      </w:r>
    </w:p>
    <w:p w:rsidR="00522134" w:rsidRDefault="00733CC6">
      <w:pPr>
        <w:pStyle w:val="Zkladntext"/>
        <w:spacing w:before="61" w:line="265" w:lineRule="exact"/>
        <w:ind w:left="1042"/>
        <w:jc w:val="both"/>
      </w:pPr>
      <w:proofErr w:type="gramStart"/>
      <w:r>
        <w:t>DPS  bud</w:t>
      </w:r>
      <w:r>
        <w:t>e</w:t>
      </w:r>
      <w:proofErr w:type="gramEnd"/>
      <w:r>
        <w:t xml:space="preserve">  obsahovat  dokumentaci   všech  stavebních  a  inženýrských   </w:t>
      </w:r>
      <w:r>
        <w:rPr>
          <w:spacing w:val="60"/>
        </w:rPr>
        <w:t xml:space="preserve"> </w:t>
      </w:r>
      <w:r>
        <w:t>objektů</w:t>
      </w:r>
    </w:p>
    <w:p w:rsidR="00522134" w:rsidRDefault="00733CC6">
      <w:pPr>
        <w:pStyle w:val="Zkladntext"/>
        <w:spacing w:line="265" w:lineRule="exact"/>
        <w:ind w:left="1042"/>
        <w:jc w:val="both"/>
      </w:pPr>
      <w:proofErr w:type="gramStart"/>
      <w:r>
        <w:t>a</w:t>
      </w:r>
      <w:proofErr w:type="gramEnd"/>
      <w:r>
        <w:t xml:space="preserve"> provozních souborů.</w:t>
      </w:r>
    </w:p>
    <w:p w:rsidR="00522134" w:rsidRDefault="00733CC6">
      <w:pPr>
        <w:pStyle w:val="Zkladntext"/>
        <w:spacing w:before="61"/>
        <w:ind w:left="1042" w:right="111"/>
        <w:jc w:val="both"/>
      </w:pPr>
      <w:r>
        <w:t>Dále bude obsahovat soupis stavebních prací, dodávek a služeb s výkazem výměr (dále jen „soupis prací“) zpracovaný dle vyhlášky č. 169/2016 Sb. Soupis prací bud</w:t>
      </w:r>
      <w:r>
        <w:t xml:space="preserve">e členěný dle jednotlivých stavebních </w:t>
      </w:r>
      <w:proofErr w:type="gramStart"/>
      <w:r>
        <w:t>a</w:t>
      </w:r>
      <w:proofErr w:type="gramEnd"/>
      <w:r>
        <w:t xml:space="preserve"> inženýrských objektů a provozních souborů    v členění podle DPS a také tzv. </w:t>
      </w:r>
      <w:proofErr w:type="gramStart"/>
      <w:r>
        <w:t>vedlejších</w:t>
      </w:r>
      <w:proofErr w:type="gramEnd"/>
      <w:r>
        <w:t xml:space="preserve"> a ostatních</w:t>
      </w:r>
      <w:r>
        <w:rPr>
          <w:spacing w:val="-14"/>
        </w:rPr>
        <w:t xml:space="preserve"> </w:t>
      </w:r>
      <w:r>
        <w:t>nákladů.</w:t>
      </w:r>
    </w:p>
    <w:p w:rsidR="00522134" w:rsidRDefault="00733CC6">
      <w:pPr>
        <w:pStyle w:val="Zkladntext"/>
        <w:spacing w:before="61"/>
        <w:ind w:left="1042" w:right="113"/>
        <w:jc w:val="both"/>
      </w:pPr>
      <w:r>
        <w:t>Jedno vyhotovení DPS bude obsahovat navíc oceněný soupis prací. Oceněný soupis prací</w:t>
      </w:r>
      <w:r>
        <w:rPr>
          <w:spacing w:val="-8"/>
        </w:rPr>
        <w:t xml:space="preserve"> </w:t>
      </w:r>
      <w:r>
        <w:t>(tzv.</w:t>
      </w:r>
      <w:r>
        <w:rPr>
          <w:spacing w:val="-10"/>
        </w:rPr>
        <w:t xml:space="preserve"> </w:t>
      </w:r>
      <w:r>
        <w:t>oceněný</w:t>
      </w:r>
      <w:r>
        <w:rPr>
          <w:spacing w:val="-7"/>
        </w:rPr>
        <w:t xml:space="preserve"> </w:t>
      </w:r>
      <w:r>
        <w:t>položkov</w:t>
      </w:r>
      <w:r>
        <w:t>ý</w:t>
      </w:r>
      <w:r>
        <w:rPr>
          <w:spacing w:val="-7"/>
        </w:rPr>
        <w:t xml:space="preserve"> </w:t>
      </w:r>
      <w:r>
        <w:t>rozpočet</w:t>
      </w:r>
      <w:r>
        <w:rPr>
          <w:spacing w:val="-7"/>
        </w:rPr>
        <w:t xml:space="preserve"> </w:t>
      </w:r>
      <w:r>
        <w:t>nákladů</w:t>
      </w:r>
      <w:r>
        <w:rPr>
          <w:spacing w:val="-9"/>
        </w:rPr>
        <w:t xml:space="preserve"> </w:t>
      </w:r>
      <w:r>
        <w:t>stavby)</w:t>
      </w:r>
      <w:r>
        <w:rPr>
          <w:spacing w:val="-8"/>
        </w:rPr>
        <w:t xml:space="preserve"> </w:t>
      </w:r>
      <w:r>
        <w:t>bude</w:t>
      </w:r>
      <w:r>
        <w:rPr>
          <w:spacing w:val="-8"/>
        </w:rPr>
        <w:t xml:space="preserve"> </w:t>
      </w:r>
      <w:r>
        <w:t>zpracován</w:t>
      </w:r>
      <w:r>
        <w:rPr>
          <w:spacing w:val="-11"/>
        </w:rPr>
        <w:t xml:space="preserve"> </w:t>
      </w:r>
      <w:r>
        <w:t>ve</w:t>
      </w:r>
      <w:r>
        <w:rPr>
          <w:spacing w:val="-8"/>
        </w:rPr>
        <w:t xml:space="preserve"> </w:t>
      </w:r>
      <w:r>
        <w:t xml:space="preserve">struktuře a členění dle jednotlivých stavebních </w:t>
      </w:r>
      <w:proofErr w:type="gramStart"/>
      <w:r>
        <w:t>a</w:t>
      </w:r>
      <w:proofErr w:type="gramEnd"/>
      <w:r>
        <w:t xml:space="preserve"> inženýrských objektů a provozních</w:t>
      </w:r>
      <w:r>
        <w:rPr>
          <w:spacing w:val="-10"/>
        </w:rPr>
        <w:t xml:space="preserve"> </w:t>
      </w:r>
      <w:r>
        <w:t>souborů.</w:t>
      </w:r>
    </w:p>
    <w:p w:rsidR="00522134" w:rsidRDefault="00733CC6">
      <w:pPr>
        <w:pStyle w:val="Zkladntext"/>
        <w:spacing w:before="61"/>
        <w:ind w:left="1042" w:right="113"/>
        <w:jc w:val="both"/>
      </w:pPr>
      <w:r>
        <w:t>Projektované stavební práce a dodávky v oceněném soupisu prací musí být</w:t>
      </w:r>
      <w:r>
        <w:rPr>
          <w:spacing w:val="-32"/>
        </w:rPr>
        <w:t xml:space="preserve"> </w:t>
      </w:r>
      <w:r>
        <w:t>oceněny dle některé platné standardizované cen</w:t>
      </w:r>
      <w:r>
        <w:t>ové soustavy v její aktuální cenové úrovni platné v době zpracování. Zhotovitelem zvolená standardizovaná cenová soustava (standardizovaný ceník stavebních prací) musí vycházet z obecně přijatelných principů a transparentního základu a musí splňovat defini</w:t>
      </w:r>
      <w:r>
        <w:t xml:space="preserve">ci cenové soustavy podle § 11 vyhlášky č. 169/2016 Sb., např. </w:t>
      </w:r>
      <w:proofErr w:type="gramStart"/>
      <w:r>
        <w:t>ceníky</w:t>
      </w:r>
      <w:proofErr w:type="gramEnd"/>
      <w:r>
        <w:t xml:space="preserve"> společností RTS, ÚRS, ASPE a</w:t>
      </w:r>
      <w:r>
        <w:rPr>
          <w:spacing w:val="-11"/>
        </w:rPr>
        <w:t xml:space="preserve"> </w:t>
      </w:r>
      <w:r>
        <w:t>jiných.</w:t>
      </w:r>
    </w:p>
    <w:p w:rsidR="00522134" w:rsidRDefault="00733CC6">
      <w:pPr>
        <w:pStyle w:val="Zkladntext"/>
        <w:spacing w:before="58"/>
        <w:ind w:left="1042" w:right="114"/>
        <w:jc w:val="both"/>
      </w:pPr>
      <w:r>
        <w:t>V soupisu prací nesmí být uvedeny soubory a komplety. Zhotovitel je povinen používat</w:t>
      </w:r>
      <w:r>
        <w:rPr>
          <w:spacing w:val="-8"/>
        </w:rPr>
        <w:t xml:space="preserve"> </w:t>
      </w:r>
      <w:r>
        <w:t>přednostně</w:t>
      </w:r>
      <w:r>
        <w:rPr>
          <w:spacing w:val="-7"/>
        </w:rPr>
        <w:t xml:space="preserve"> </w:t>
      </w:r>
      <w:r>
        <w:t>položky</w:t>
      </w:r>
      <w:r>
        <w:rPr>
          <w:spacing w:val="-7"/>
        </w:rPr>
        <w:t xml:space="preserve"> </w:t>
      </w:r>
      <w:r>
        <w:t>ze</w:t>
      </w:r>
      <w:r>
        <w:rPr>
          <w:spacing w:val="-6"/>
        </w:rPr>
        <w:t xml:space="preserve"> </w:t>
      </w:r>
      <w:r>
        <w:t>zvolené</w:t>
      </w:r>
      <w:r>
        <w:rPr>
          <w:spacing w:val="-6"/>
        </w:rPr>
        <w:t xml:space="preserve"> </w:t>
      </w:r>
      <w:r>
        <w:t>cenové</w:t>
      </w:r>
      <w:r>
        <w:rPr>
          <w:spacing w:val="-6"/>
        </w:rPr>
        <w:t xml:space="preserve"> </w:t>
      </w:r>
      <w:r>
        <w:t>soustavy.</w:t>
      </w:r>
      <w:r>
        <w:rPr>
          <w:spacing w:val="-8"/>
        </w:rPr>
        <w:t xml:space="preserve"> </w:t>
      </w:r>
      <w:r>
        <w:t>Pokud</w:t>
      </w:r>
      <w:r>
        <w:rPr>
          <w:spacing w:val="-8"/>
        </w:rPr>
        <w:t xml:space="preserve"> </w:t>
      </w:r>
      <w:r>
        <w:t>zhotovitel</w:t>
      </w:r>
      <w:r>
        <w:rPr>
          <w:spacing w:val="-8"/>
        </w:rPr>
        <w:t xml:space="preserve"> </w:t>
      </w:r>
      <w:r>
        <w:t>u</w:t>
      </w:r>
      <w:r>
        <w:t>vede</w:t>
      </w:r>
      <w:r>
        <w:rPr>
          <w:spacing w:val="-7"/>
        </w:rPr>
        <w:t xml:space="preserve"> </w:t>
      </w:r>
      <w:r>
        <w:t xml:space="preserve">ve výjimečných odůvodněných případech tzv. </w:t>
      </w:r>
      <w:proofErr w:type="gramStart"/>
      <w:r>
        <w:t>vlastní</w:t>
      </w:r>
      <w:proofErr w:type="gramEnd"/>
      <w:r>
        <w:t xml:space="preserve"> položky, které nejsou definovány v použité cenové soustavě, uvede jejich přesnou specifikaci a způsob jejich ocenění doložený</w:t>
      </w:r>
      <w:r>
        <w:rPr>
          <w:spacing w:val="-8"/>
        </w:rPr>
        <w:t xml:space="preserve"> </w:t>
      </w:r>
      <w:r>
        <w:t>např.</w:t>
      </w:r>
      <w:r>
        <w:rPr>
          <w:spacing w:val="-8"/>
        </w:rPr>
        <w:t xml:space="preserve"> </w:t>
      </w:r>
      <w:proofErr w:type="gramStart"/>
      <w:r>
        <w:t>průzkumem</w:t>
      </w:r>
      <w:proofErr w:type="gramEnd"/>
      <w:r>
        <w:rPr>
          <w:spacing w:val="-6"/>
        </w:rPr>
        <w:t xml:space="preserve"> </w:t>
      </w:r>
      <w:r>
        <w:t>trhu.</w:t>
      </w:r>
      <w:r>
        <w:rPr>
          <w:spacing w:val="-8"/>
        </w:rPr>
        <w:t xml:space="preserve"> </w:t>
      </w:r>
      <w:r>
        <w:t>Součástí</w:t>
      </w:r>
      <w:r>
        <w:rPr>
          <w:spacing w:val="-5"/>
        </w:rPr>
        <w:t xml:space="preserve"> </w:t>
      </w:r>
      <w:r>
        <w:t>soupisu</w:t>
      </w:r>
      <w:r>
        <w:rPr>
          <w:spacing w:val="-8"/>
        </w:rPr>
        <w:t xml:space="preserve"> </w:t>
      </w:r>
      <w:r>
        <w:t>prací</w:t>
      </w:r>
      <w:r>
        <w:rPr>
          <w:spacing w:val="-6"/>
        </w:rPr>
        <w:t xml:space="preserve"> </w:t>
      </w:r>
      <w:r>
        <w:t>budou</w:t>
      </w:r>
      <w:r>
        <w:rPr>
          <w:spacing w:val="-9"/>
        </w:rPr>
        <w:t xml:space="preserve"> </w:t>
      </w:r>
      <w:r>
        <w:t>také</w:t>
      </w:r>
      <w:r>
        <w:rPr>
          <w:spacing w:val="-8"/>
        </w:rPr>
        <w:t xml:space="preserve"> </w:t>
      </w:r>
      <w:r>
        <w:t>jednotkové</w:t>
      </w:r>
      <w:r>
        <w:rPr>
          <w:spacing w:val="-6"/>
        </w:rPr>
        <w:t xml:space="preserve"> </w:t>
      </w:r>
      <w:r>
        <w:t>ceny stavebních prací, které jsou uvedeny v cenové soustavě. Pokud bude jednotková cena</w:t>
      </w:r>
      <w:r>
        <w:rPr>
          <w:spacing w:val="-6"/>
        </w:rPr>
        <w:t xml:space="preserve"> </w:t>
      </w:r>
      <w:r>
        <w:t>vyšší</w:t>
      </w:r>
      <w:r>
        <w:rPr>
          <w:spacing w:val="-6"/>
        </w:rPr>
        <w:t xml:space="preserve"> </w:t>
      </w:r>
      <w:r>
        <w:t>než</w:t>
      </w:r>
      <w:r>
        <w:rPr>
          <w:spacing w:val="-8"/>
        </w:rPr>
        <w:t xml:space="preserve"> </w:t>
      </w:r>
      <w:r>
        <w:t>jednotková</w:t>
      </w:r>
      <w:r>
        <w:rPr>
          <w:spacing w:val="-6"/>
        </w:rPr>
        <w:t xml:space="preserve"> </w:t>
      </w:r>
      <w:r>
        <w:t>cena</w:t>
      </w:r>
      <w:r>
        <w:rPr>
          <w:spacing w:val="-5"/>
        </w:rPr>
        <w:t xml:space="preserve"> </w:t>
      </w:r>
      <w:r>
        <w:t>uvedená</w:t>
      </w:r>
      <w:r>
        <w:rPr>
          <w:spacing w:val="-6"/>
        </w:rPr>
        <w:t xml:space="preserve"> </w:t>
      </w:r>
      <w:r>
        <w:t>v</w:t>
      </w:r>
      <w:r>
        <w:rPr>
          <w:spacing w:val="-5"/>
        </w:rPr>
        <w:t xml:space="preserve"> </w:t>
      </w:r>
      <w:r>
        <w:t>cenové</w:t>
      </w:r>
      <w:r>
        <w:rPr>
          <w:spacing w:val="-8"/>
        </w:rPr>
        <w:t xml:space="preserve"> </w:t>
      </w:r>
      <w:r>
        <w:t>soustavě,</w:t>
      </w:r>
      <w:r>
        <w:rPr>
          <w:spacing w:val="-8"/>
        </w:rPr>
        <w:t xml:space="preserve"> </w:t>
      </w:r>
      <w:r>
        <w:t>bude</w:t>
      </w:r>
      <w:r>
        <w:rPr>
          <w:spacing w:val="-9"/>
        </w:rPr>
        <w:t xml:space="preserve"> </w:t>
      </w:r>
      <w:r>
        <w:t>nutné</w:t>
      </w:r>
      <w:r>
        <w:rPr>
          <w:spacing w:val="-7"/>
        </w:rPr>
        <w:t xml:space="preserve"> </w:t>
      </w:r>
      <w:r>
        <w:t>tento</w:t>
      </w:r>
      <w:r>
        <w:rPr>
          <w:spacing w:val="-5"/>
        </w:rPr>
        <w:t xml:space="preserve"> </w:t>
      </w:r>
      <w:r>
        <w:t>rozdíl zhotovitelem</w:t>
      </w:r>
      <w:r>
        <w:rPr>
          <w:spacing w:val="-1"/>
        </w:rPr>
        <w:t xml:space="preserve"> </w:t>
      </w:r>
      <w:r>
        <w:t>vysvětlit.</w:t>
      </w:r>
    </w:p>
    <w:p w:rsidR="00522134" w:rsidRDefault="00733CC6">
      <w:pPr>
        <w:pStyle w:val="Zkladntext"/>
        <w:spacing w:before="60"/>
        <w:ind w:left="1042" w:right="112"/>
        <w:jc w:val="both"/>
      </w:pPr>
      <w:r>
        <w:t>Technické podmínky uvedené v DPS nesmí být stanoveny tak, aby určit</w:t>
      </w:r>
      <w:r>
        <w:t>ým dodavatelům bezdůvodně přímo nebo nepřímo zaručovaly konkurenční výhodu</w:t>
      </w:r>
      <w:r>
        <w:rPr>
          <w:spacing w:val="-43"/>
        </w:rPr>
        <w:t xml:space="preserve"> </w:t>
      </w:r>
      <w:r>
        <w:t xml:space="preserve">nebo vytvářely bezdůvodné překážky hospodářské soutěže. Technické podmínky budou   v souladu s předpisy a normami České republiky </w:t>
      </w:r>
      <w:proofErr w:type="gramStart"/>
      <w:r>
        <w:t>a</w:t>
      </w:r>
      <w:proofErr w:type="gramEnd"/>
      <w:r>
        <w:t xml:space="preserve"> Evropských společenství v oblasti výstavby a stav</w:t>
      </w:r>
      <w:r>
        <w:t>ebnictví. Tato skutečnost bude potvrzena v oceněném soupisu prací a podepsána zpracovatelem</w:t>
      </w:r>
      <w:r>
        <w:rPr>
          <w:spacing w:val="-5"/>
        </w:rPr>
        <w:t xml:space="preserve"> </w:t>
      </w:r>
      <w:r>
        <w:t>rozpočtu.</w:t>
      </w:r>
    </w:p>
    <w:p w:rsidR="00522134" w:rsidRDefault="00733CC6">
      <w:pPr>
        <w:pStyle w:val="Zkladntext"/>
        <w:spacing w:before="58"/>
        <w:ind w:left="1042" w:right="114"/>
        <w:jc w:val="both"/>
      </w:pPr>
      <w:r>
        <w:t>Soupis prací a technické podmínky budou zpracovány ve všech vyhotoveních DPS pouze v elektronické podobě.</w:t>
      </w:r>
    </w:p>
    <w:p w:rsidR="00522134" w:rsidRDefault="00733CC6">
      <w:pPr>
        <w:pStyle w:val="Zkladntext"/>
        <w:spacing w:before="61" w:line="265" w:lineRule="exact"/>
        <w:ind w:left="1042"/>
        <w:jc w:val="both"/>
      </w:pPr>
      <w:r>
        <w:t>Předmětem této části díla je rovněž zpracování n</w:t>
      </w:r>
      <w:r>
        <w:t>ávrhu časového harmonogramu</w:t>
      </w:r>
    </w:p>
    <w:p w:rsidR="00522134" w:rsidRDefault="00733CC6">
      <w:pPr>
        <w:pStyle w:val="Zkladntext"/>
        <w:spacing w:line="265" w:lineRule="exact"/>
        <w:ind w:left="1042"/>
        <w:jc w:val="both"/>
      </w:pPr>
      <w:proofErr w:type="gramStart"/>
      <w:r>
        <w:t>stavby</w:t>
      </w:r>
      <w:proofErr w:type="gramEnd"/>
      <w:r>
        <w:t>.</w:t>
      </w:r>
    </w:p>
    <w:p w:rsidR="00522134" w:rsidRDefault="00522134">
      <w:pPr>
        <w:spacing w:line="265" w:lineRule="exact"/>
        <w:jc w:val="both"/>
        <w:sectPr w:rsidR="00522134">
          <w:pgSz w:w="11910" w:h="16840"/>
          <w:pgMar w:top="1320" w:right="1300" w:bottom="1020" w:left="1300" w:header="0" w:footer="832" w:gutter="0"/>
          <w:cols w:space="708"/>
        </w:sectPr>
      </w:pPr>
    </w:p>
    <w:p w:rsidR="00522134" w:rsidRDefault="00733CC6">
      <w:pPr>
        <w:pStyle w:val="Odstavecseseznamem"/>
        <w:numPr>
          <w:ilvl w:val="1"/>
          <w:numId w:val="26"/>
        </w:numPr>
        <w:tabs>
          <w:tab w:val="left" w:pos="477"/>
        </w:tabs>
        <w:spacing w:before="78"/>
        <w:ind w:hanging="358"/>
        <w:jc w:val="left"/>
      </w:pPr>
      <w:r>
        <w:lastRenderedPageBreak/>
        <w:t>Jednotlivé dokumenty, které jsou předmětem díla, budou objednateli předány</w:t>
      </w:r>
      <w:r>
        <w:rPr>
          <w:spacing w:val="-8"/>
        </w:rPr>
        <w:t xml:space="preserve"> </w:t>
      </w:r>
      <w:r>
        <w:t>takto:</w:t>
      </w:r>
    </w:p>
    <w:p w:rsidR="00522134" w:rsidRDefault="00733CC6">
      <w:pPr>
        <w:pStyle w:val="Odstavecseseznamem"/>
        <w:numPr>
          <w:ilvl w:val="0"/>
          <w:numId w:val="24"/>
        </w:numPr>
        <w:tabs>
          <w:tab w:val="left" w:pos="831"/>
          <w:tab w:val="left" w:pos="832"/>
        </w:tabs>
        <w:spacing w:before="60" w:line="268" w:lineRule="exact"/>
        <w:ind w:hanging="355"/>
        <w:jc w:val="left"/>
      </w:pPr>
      <w:proofErr w:type="gramStart"/>
      <w:r>
        <w:rPr>
          <w:b/>
        </w:rPr>
        <w:t>dokumentace  dle</w:t>
      </w:r>
      <w:proofErr w:type="gramEnd"/>
      <w:r>
        <w:rPr>
          <w:b/>
        </w:rPr>
        <w:t xml:space="preserve">  odst. 2  bodu  2.1  </w:t>
      </w:r>
      <w:r>
        <w:t>tohoto  článku  smlouvy  (</w:t>
      </w:r>
      <w:r>
        <w:rPr>
          <w:b/>
        </w:rPr>
        <w:t>zaměření</w:t>
      </w:r>
      <w:r>
        <w:t>)</w:t>
      </w:r>
      <w:r>
        <w:rPr>
          <w:spacing w:val="5"/>
        </w:rPr>
        <w:t xml:space="preserve"> </w:t>
      </w:r>
      <w:r>
        <w:t>bude</w:t>
      </w:r>
    </w:p>
    <w:p w:rsidR="00522134" w:rsidRDefault="00733CC6">
      <w:pPr>
        <w:pStyle w:val="Zkladntext"/>
        <w:spacing w:line="265" w:lineRule="exact"/>
        <w:ind w:left="831"/>
        <w:jc w:val="both"/>
      </w:pPr>
      <w:proofErr w:type="gramStart"/>
      <w:r>
        <w:t>objednateli</w:t>
      </w:r>
      <w:proofErr w:type="gramEnd"/>
      <w:r>
        <w:t xml:space="preserve"> dodána v 1 listinném vyhotovení a 1x elektronicky ve formátu pro texty</w:t>
      </w:r>
    </w:p>
    <w:p w:rsidR="00522134" w:rsidRDefault="00733CC6">
      <w:pPr>
        <w:pStyle w:val="Zkladntext"/>
        <w:ind w:left="831"/>
        <w:jc w:val="both"/>
      </w:pPr>
      <w:r>
        <w:t>*.doc/docx   (*.rtf)</w:t>
      </w:r>
      <w:proofErr w:type="gramStart"/>
      <w:r>
        <w:t>,  pro</w:t>
      </w:r>
      <w:proofErr w:type="gramEnd"/>
      <w:r>
        <w:t xml:space="preserve"> tabulky   *.xls/xlsx,  pro skenované  dokumenty  *.pdf,   pro</w:t>
      </w:r>
    </w:p>
    <w:p w:rsidR="00522134" w:rsidRDefault="00733CC6">
      <w:pPr>
        <w:pStyle w:val="Zkladntext"/>
        <w:ind w:left="831"/>
        <w:jc w:val="both"/>
      </w:pPr>
      <w:proofErr w:type="gramStart"/>
      <w:r>
        <w:t>výkresovou</w:t>
      </w:r>
      <w:proofErr w:type="gramEnd"/>
      <w:r>
        <w:t xml:space="preserve"> dokumentaci *.dwg,</w:t>
      </w:r>
    </w:p>
    <w:p w:rsidR="00522134" w:rsidRDefault="00733CC6">
      <w:pPr>
        <w:pStyle w:val="Odstavecseseznamem"/>
        <w:numPr>
          <w:ilvl w:val="0"/>
          <w:numId w:val="24"/>
        </w:numPr>
        <w:tabs>
          <w:tab w:val="left" w:pos="831"/>
          <w:tab w:val="left" w:pos="832"/>
        </w:tabs>
        <w:spacing w:before="59" w:line="267" w:lineRule="exact"/>
        <w:ind w:hanging="355"/>
        <w:jc w:val="left"/>
      </w:pPr>
      <w:proofErr w:type="gramStart"/>
      <w:r>
        <w:rPr>
          <w:b/>
        </w:rPr>
        <w:t>dokumentace</w:t>
      </w:r>
      <w:proofErr w:type="gramEnd"/>
      <w:r>
        <w:rPr>
          <w:b/>
          <w:spacing w:val="-6"/>
        </w:rPr>
        <w:t xml:space="preserve"> </w:t>
      </w:r>
      <w:r>
        <w:rPr>
          <w:b/>
        </w:rPr>
        <w:t>dle</w:t>
      </w:r>
      <w:r>
        <w:rPr>
          <w:b/>
          <w:spacing w:val="-6"/>
        </w:rPr>
        <w:t xml:space="preserve"> </w:t>
      </w:r>
      <w:r>
        <w:rPr>
          <w:b/>
        </w:rPr>
        <w:t>odst.</w:t>
      </w:r>
      <w:r>
        <w:rPr>
          <w:b/>
          <w:spacing w:val="-2"/>
        </w:rPr>
        <w:t xml:space="preserve"> </w:t>
      </w:r>
      <w:r>
        <w:rPr>
          <w:b/>
        </w:rPr>
        <w:t>2</w:t>
      </w:r>
      <w:r>
        <w:rPr>
          <w:b/>
          <w:spacing w:val="-6"/>
        </w:rPr>
        <w:t xml:space="preserve"> </w:t>
      </w:r>
      <w:r>
        <w:rPr>
          <w:b/>
        </w:rPr>
        <w:t>bodu</w:t>
      </w:r>
      <w:r>
        <w:rPr>
          <w:b/>
          <w:spacing w:val="-9"/>
        </w:rPr>
        <w:t xml:space="preserve"> </w:t>
      </w:r>
      <w:r>
        <w:rPr>
          <w:b/>
        </w:rPr>
        <w:t>2.2</w:t>
      </w:r>
      <w:r>
        <w:rPr>
          <w:b/>
          <w:spacing w:val="-6"/>
        </w:rPr>
        <w:t xml:space="preserve"> </w:t>
      </w:r>
      <w:r>
        <w:t>tohoto</w:t>
      </w:r>
      <w:r>
        <w:rPr>
          <w:spacing w:val="-6"/>
        </w:rPr>
        <w:t xml:space="preserve"> </w:t>
      </w:r>
      <w:r>
        <w:t>článku</w:t>
      </w:r>
      <w:r>
        <w:rPr>
          <w:spacing w:val="-7"/>
        </w:rPr>
        <w:t xml:space="preserve"> </w:t>
      </w:r>
      <w:r>
        <w:t>smlouvy</w:t>
      </w:r>
      <w:r>
        <w:rPr>
          <w:spacing w:val="-7"/>
        </w:rPr>
        <w:t xml:space="preserve"> </w:t>
      </w:r>
      <w:r>
        <w:rPr>
          <w:b/>
        </w:rPr>
        <w:t>(DPS)</w:t>
      </w:r>
      <w:r>
        <w:rPr>
          <w:b/>
          <w:spacing w:val="-1"/>
        </w:rPr>
        <w:t xml:space="preserve"> </w:t>
      </w:r>
      <w:r>
        <w:t>bude</w:t>
      </w:r>
      <w:r>
        <w:rPr>
          <w:spacing w:val="-10"/>
        </w:rPr>
        <w:t xml:space="preserve"> </w:t>
      </w:r>
      <w:r>
        <w:t>objednateli</w:t>
      </w:r>
    </w:p>
    <w:p w:rsidR="00522134" w:rsidRDefault="00733CC6">
      <w:pPr>
        <w:pStyle w:val="Zkladntext"/>
        <w:spacing w:line="263" w:lineRule="exact"/>
        <w:ind w:left="831"/>
        <w:jc w:val="both"/>
      </w:pPr>
      <w:proofErr w:type="gramStart"/>
      <w:r>
        <w:t>dodána  ve</w:t>
      </w:r>
      <w:proofErr w:type="gramEnd"/>
      <w:r>
        <w:t xml:space="preserve"> </w:t>
      </w:r>
      <w:r>
        <w:rPr>
          <w:b/>
        </w:rPr>
        <w:t xml:space="preserve">třech  </w:t>
      </w:r>
      <w:r>
        <w:t xml:space="preserve">listinných  vyhotoveních  a 1x  elektronicky  ve formátu  pro </w:t>
      </w:r>
      <w:r>
        <w:rPr>
          <w:spacing w:val="52"/>
        </w:rPr>
        <w:t xml:space="preserve"> </w:t>
      </w:r>
      <w:r>
        <w:t>texty</w:t>
      </w:r>
    </w:p>
    <w:p w:rsidR="00522134" w:rsidRDefault="00733CC6">
      <w:pPr>
        <w:pStyle w:val="Zkladntext"/>
        <w:spacing w:before="1"/>
        <w:ind w:left="831"/>
        <w:jc w:val="both"/>
      </w:pPr>
      <w:r>
        <w:t>*.doc/docx (*.rtf), pro rozpočty a výkazy výměr *.xls/xlsx, pro skenované dokumenty</w:t>
      </w:r>
    </w:p>
    <w:p w:rsidR="00522134" w:rsidRDefault="00733CC6">
      <w:pPr>
        <w:pStyle w:val="Zkladntext"/>
        <w:ind w:left="831" w:right="111"/>
        <w:jc w:val="both"/>
      </w:pPr>
      <w:r>
        <w:t>*.pdf, pro výkresovou dokumentaci *.dwg a zároveň *.pdf, soup</w:t>
      </w:r>
      <w:r>
        <w:t>is prací bude objednateli dodán pouze v elektronické podobě. V případě, že v průběhu výběru zhotovitele stavby dojde ke změnám v DPS, předá zhotovitel objednateli DPS upravenou</w:t>
      </w:r>
      <w:r>
        <w:rPr>
          <w:spacing w:val="-16"/>
        </w:rPr>
        <w:t xml:space="preserve"> </w:t>
      </w:r>
      <w:r>
        <w:t>o</w:t>
      </w:r>
      <w:r>
        <w:rPr>
          <w:spacing w:val="-17"/>
        </w:rPr>
        <w:t xml:space="preserve"> </w:t>
      </w:r>
      <w:r>
        <w:t>veškeré</w:t>
      </w:r>
      <w:r>
        <w:rPr>
          <w:spacing w:val="-16"/>
        </w:rPr>
        <w:t xml:space="preserve"> </w:t>
      </w:r>
      <w:r>
        <w:t>změny</w:t>
      </w:r>
      <w:r>
        <w:rPr>
          <w:spacing w:val="-15"/>
        </w:rPr>
        <w:t xml:space="preserve"> </w:t>
      </w:r>
      <w:r>
        <w:t>provedené</w:t>
      </w:r>
      <w:r>
        <w:rPr>
          <w:spacing w:val="-16"/>
        </w:rPr>
        <w:t xml:space="preserve"> </w:t>
      </w:r>
      <w:r>
        <w:t>během</w:t>
      </w:r>
      <w:r>
        <w:rPr>
          <w:spacing w:val="-16"/>
        </w:rPr>
        <w:t xml:space="preserve"> </w:t>
      </w:r>
      <w:r>
        <w:t>výběru</w:t>
      </w:r>
      <w:r>
        <w:rPr>
          <w:spacing w:val="-16"/>
        </w:rPr>
        <w:t xml:space="preserve"> </w:t>
      </w:r>
      <w:r>
        <w:t>zhotovitele</w:t>
      </w:r>
      <w:r>
        <w:rPr>
          <w:spacing w:val="-16"/>
        </w:rPr>
        <w:t xml:space="preserve"> </w:t>
      </w:r>
      <w:r>
        <w:t>stavby</w:t>
      </w:r>
      <w:r>
        <w:rPr>
          <w:spacing w:val="-15"/>
        </w:rPr>
        <w:t xml:space="preserve"> </w:t>
      </w:r>
      <w:r>
        <w:t>2x</w:t>
      </w:r>
      <w:r>
        <w:rPr>
          <w:spacing w:val="-19"/>
        </w:rPr>
        <w:t xml:space="preserve"> </w:t>
      </w:r>
      <w:r>
        <w:t>v listinném vyhoto</w:t>
      </w:r>
      <w:r>
        <w:t xml:space="preserve">vení a 1x digitálně, a to do 10 dnů </w:t>
      </w:r>
      <w:proofErr w:type="gramStart"/>
      <w:r>
        <w:t>od</w:t>
      </w:r>
      <w:proofErr w:type="gramEnd"/>
      <w:r>
        <w:t xml:space="preserve"> obdržení výzvy</w:t>
      </w:r>
      <w:r>
        <w:rPr>
          <w:spacing w:val="-13"/>
        </w:rPr>
        <w:t xml:space="preserve"> </w:t>
      </w:r>
      <w:r>
        <w:t>objednatele.</w:t>
      </w:r>
    </w:p>
    <w:p w:rsidR="00522134" w:rsidRDefault="00733CC6">
      <w:pPr>
        <w:pStyle w:val="Zkladntext"/>
        <w:spacing w:before="61" w:line="265" w:lineRule="exact"/>
      </w:pPr>
      <w:r>
        <w:t>Typ datového nosiče si smluvní strany dohodnou před předáním díla (např. CD, USB flash</w:t>
      </w:r>
    </w:p>
    <w:p w:rsidR="00522134" w:rsidRDefault="00733CC6">
      <w:pPr>
        <w:pStyle w:val="Zkladntext"/>
        <w:spacing w:line="265" w:lineRule="exact"/>
      </w:pPr>
      <w:proofErr w:type="gramStart"/>
      <w:r>
        <w:t>disk</w:t>
      </w:r>
      <w:proofErr w:type="gramEnd"/>
      <w:r>
        <w:t>, cloud).</w:t>
      </w:r>
    </w:p>
    <w:p w:rsidR="00522134" w:rsidRDefault="00733CC6">
      <w:pPr>
        <w:pStyle w:val="Odstavecseseznamem"/>
        <w:numPr>
          <w:ilvl w:val="1"/>
          <w:numId w:val="26"/>
        </w:numPr>
        <w:tabs>
          <w:tab w:val="left" w:pos="477"/>
        </w:tabs>
        <w:spacing w:before="121"/>
        <w:ind w:right="110" w:hanging="358"/>
        <w:jc w:val="both"/>
      </w:pPr>
      <w:r>
        <w:t>Projektová</w:t>
      </w:r>
      <w:r>
        <w:rPr>
          <w:spacing w:val="-6"/>
        </w:rPr>
        <w:t xml:space="preserve"> </w:t>
      </w:r>
      <w:r>
        <w:t>dokumentace</w:t>
      </w:r>
      <w:r>
        <w:rPr>
          <w:spacing w:val="-9"/>
        </w:rPr>
        <w:t xml:space="preserve"> </w:t>
      </w:r>
      <w:r>
        <w:t>bude</w:t>
      </w:r>
      <w:r>
        <w:rPr>
          <w:spacing w:val="-7"/>
        </w:rPr>
        <w:t xml:space="preserve"> </w:t>
      </w:r>
      <w:r>
        <w:t>zpracována</w:t>
      </w:r>
      <w:r>
        <w:rPr>
          <w:spacing w:val="-8"/>
        </w:rPr>
        <w:t xml:space="preserve"> </w:t>
      </w:r>
      <w:r>
        <w:t>v</w:t>
      </w:r>
      <w:r>
        <w:rPr>
          <w:spacing w:val="1"/>
        </w:rPr>
        <w:t xml:space="preserve"> </w:t>
      </w:r>
      <w:r>
        <w:t>souladu</w:t>
      </w:r>
      <w:r>
        <w:rPr>
          <w:spacing w:val="-6"/>
        </w:rPr>
        <w:t xml:space="preserve"> </w:t>
      </w:r>
      <w:r>
        <w:t>se</w:t>
      </w:r>
      <w:r>
        <w:rPr>
          <w:spacing w:val="-2"/>
        </w:rPr>
        <w:t xml:space="preserve"> </w:t>
      </w:r>
      <w:r>
        <w:t>zákonem</w:t>
      </w:r>
      <w:r>
        <w:rPr>
          <w:spacing w:val="-6"/>
        </w:rPr>
        <w:t xml:space="preserve"> </w:t>
      </w:r>
      <w:r>
        <w:t>č.</w:t>
      </w:r>
      <w:r>
        <w:rPr>
          <w:spacing w:val="-3"/>
        </w:rPr>
        <w:t xml:space="preserve"> </w:t>
      </w:r>
      <w:r>
        <w:t>309/2006</w:t>
      </w:r>
      <w:r>
        <w:rPr>
          <w:spacing w:val="-1"/>
        </w:rPr>
        <w:t xml:space="preserve"> </w:t>
      </w:r>
      <w:r>
        <w:t>Sb.,</w:t>
      </w:r>
      <w:r>
        <w:rPr>
          <w:spacing w:val="-8"/>
        </w:rPr>
        <w:t xml:space="preserve"> </w:t>
      </w:r>
      <w:r>
        <w:t>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w:t>
      </w:r>
      <w:r>
        <w:t xml:space="preserve"> a ochrany zdraví při práci), ve znění pozdějších předpisů (dále jen zákon č. 309/2006 Sb</w:t>
      </w:r>
      <w:proofErr w:type="gramStart"/>
      <w:r>
        <w:t>.“</w:t>
      </w:r>
      <w:proofErr w:type="gramEnd"/>
      <w:r>
        <w:t xml:space="preserve">). Součástí projektové dokumentace bude plán bezpečnosti a ochrany zdraví při práci </w:t>
      </w:r>
      <w:proofErr w:type="gramStart"/>
      <w:r>
        <w:t>na</w:t>
      </w:r>
      <w:proofErr w:type="gramEnd"/>
      <w:r>
        <w:t xml:space="preserve"> staveništi (dále jen „plán BOZP“) zpracovaný s ohledem na druh a velikost stav</w:t>
      </w:r>
      <w:r>
        <w:t>by tak, aby plně vyhovoval potřebám zajištění bezpečné a zdraví neohrožující práce. V plánu BOZP budou uvedena potřebná opatření z hlediska časové potřeby i způsobu provedení a zároveň zhotovitel v plánu BOZP uvede potřebný počet koordinátorů BOZP při real</w:t>
      </w:r>
      <w:r>
        <w:t>izaci stavby      v závislosti</w:t>
      </w:r>
      <w:r>
        <w:rPr>
          <w:spacing w:val="-6"/>
        </w:rPr>
        <w:t xml:space="preserve"> </w:t>
      </w:r>
      <w:proofErr w:type="gramStart"/>
      <w:r>
        <w:t>na</w:t>
      </w:r>
      <w:proofErr w:type="gramEnd"/>
      <w:r>
        <w:rPr>
          <w:spacing w:val="-6"/>
        </w:rPr>
        <w:t xml:space="preserve"> </w:t>
      </w:r>
      <w:r>
        <w:t>její</w:t>
      </w:r>
      <w:r>
        <w:rPr>
          <w:spacing w:val="-8"/>
        </w:rPr>
        <w:t xml:space="preserve"> </w:t>
      </w:r>
      <w:r>
        <w:t>složitosti,</w:t>
      </w:r>
      <w:r>
        <w:rPr>
          <w:spacing w:val="-5"/>
        </w:rPr>
        <w:t xml:space="preserve"> </w:t>
      </w:r>
      <w:r>
        <w:t>technologii</w:t>
      </w:r>
      <w:r>
        <w:rPr>
          <w:spacing w:val="-6"/>
        </w:rPr>
        <w:t xml:space="preserve"> </w:t>
      </w:r>
      <w:r>
        <w:t>provádění,</w:t>
      </w:r>
      <w:r>
        <w:rPr>
          <w:spacing w:val="-5"/>
        </w:rPr>
        <w:t xml:space="preserve"> </w:t>
      </w:r>
      <w:r>
        <w:t>časové</w:t>
      </w:r>
      <w:r>
        <w:rPr>
          <w:spacing w:val="-6"/>
        </w:rPr>
        <w:t xml:space="preserve"> </w:t>
      </w:r>
      <w:r>
        <w:t>náročnosti</w:t>
      </w:r>
      <w:r>
        <w:rPr>
          <w:spacing w:val="-6"/>
        </w:rPr>
        <w:t xml:space="preserve"> </w:t>
      </w:r>
      <w:r>
        <w:t>a</w:t>
      </w:r>
      <w:r>
        <w:rPr>
          <w:spacing w:val="-6"/>
        </w:rPr>
        <w:t xml:space="preserve"> </w:t>
      </w:r>
      <w:r>
        <w:t>etapizaci</w:t>
      </w:r>
      <w:r>
        <w:rPr>
          <w:spacing w:val="-6"/>
        </w:rPr>
        <w:t xml:space="preserve"> </w:t>
      </w:r>
      <w:r>
        <w:t>výstavby. V případě, že bude potřeba více koordinátorů BOZP, jejich počet</w:t>
      </w:r>
      <w:r>
        <w:rPr>
          <w:spacing w:val="-13"/>
        </w:rPr>
        <w:t xml:space="preserve"> </w:t>
      </w:r>
      <w:r>
        <w:t>odůvodní.</w:t>
      </w:r>
    </w:p>
    <w:p w:rsidR="00522134" w:rsidRDefault="00733CC6">
      <w:pPr>
        <w:pStyle w:val="Odstavecseseznamem"/>
        <w:numPr>
          <w:ilvl w:val="1"/>
          <w:numId w:val="26"/>
        </w:numPr>
        <w:tabs>
          <w:tab w:val="left" w:pos="477"/>
        </w:tabs>
        <w:spacing w:before="121"/>
        <w:ind w:right="111" w:hanging="358"/>
        <w:jc w:val="both"/>
      </w:pPr>
      <w:r>
        <w:t xml:space="preserve">V případě, že by s ohledem </w:t>
      </w:r>
      <w:proofErr w:type="gramStart"/>
      <w:r>
        <w:t>na</w:t>
      </w:r>
      <w:proofErr w:type="gramEnd"/>
      <w:r>
        <w:t xml:space="preserve"> charakter či specifičnost projektované</w:t>
      </w:r>
      <w:r>
        <w:t xml:space="preserve"> stavby nebyla cíleně některá ze součástí projektové dokumentace zpracovávána, např. </w:t>
      </w:r>
      <w:proofErr w:type="gramStart"/>
      <w:r>
        <w:t>s</w:t>
      </w:r>
      <w:proofErr w:type="gramEnd"/>
      <w:r>
        <w:t xml:space="preserve"> ohledem na povahu  a rozsah stavby, uvede zhotovitel v příslušných částech projektové dokumentace důvod, proč není potřeba tuto část projektové dokumentace</w:t>
      </w:r>
      <w:r>
        <w:rPr>
          <w:spacing w:val="-8"/>
        </w:rPr>
        <w:t xml:space="preserve"> </w:t>
      </w:r>
      <w:r>
        <w:t>zpracovávat.</w:t>
      </w:r>
    </w:p>
    <w:p w:rsidR="00522134" w:rsidRDefault="00733CC6">
      <w:pPr>
        <w:pStyle w:val="Odstavecseseznamem"/>
        <w:numPr>
          <w:ilvl w:val="1"/>
          <w:numId w:val="26"/>
        </w:numPr>
        <w:tabs>
          <w:tab w:val="left" w:pos="477"/>
        </w:tabs>
        <w:spacing w:before="118"/>
        <w:ind w:right="115" w:hanging="358"/>
        <w:jc w:val="both"/>
      </w:pPr>
      <w:r>
        <w:t>Objednatel se zavazuje řádně provedené dílo bez vad a nedodělků převzít a zaplatit za ně zhotoviteli cenu dle čl. VII této</w:t>
      </w:r>
      <w:r>
        <w:rPr>
          <w:spacing w:val="-6"/>
        </w:rPr>
        <w:t xml:space="preserve"> </w:t>
      </w:r>
      <w:r>
        <w:t>smlouvy.</w:t>
      </w:r>
    </w:p>
    <w:p w:rsidR="00522134" w:rsidRDefault="00522134">
      <w:pPr>
        <w:pStyle w:val="Zkladntext"/>
        <w:ind w:left="0"/>
        <w:rPr>
          <w:sz w:val="26"/>
        </w:rPr>
      </w:pPr>
    </w:p>
    <w:p w:rsidR="00522134" w:rsidRDefault="00522134">
      <w:pPr>
        <w:pStyle w:val="Zkladntext"/>
        <w:spacing w:before="8"/>
        <w:ind w:left="0"/>
        <w:rPr>
          <w:sz w:val="35"/>
        </w:rPr>
      </w:pPr>
    </w:p>
    <w:p w:rsidR="00522134" w:rsidRDefault="00733CC6">
      <w:pPr>
        <w:pStyle w:val="Nadpis1"/>
        <w:ind w:left="392"/>
      </w:pPr>
      <w:r>
        <w:t>IV.</w:t>
      </w:r>
    </w:p>
    <w:p w:rsidR="00522134" w:rsidRDefault="00733CC6">
      <w:pPr>
        <w:ind w:left="389" w:right="389"/>
        <w:jc w:val="center"/>
        <w:rPr>
          <w:b/>
        </w:rPr>
      </w:pPr>
      <w:r>
        <w:rPr>
          <w:b/>
        </w:rPr>
        <w:t>Doba a místo plnění</w:t>
      </w:r>
    </w:p>
    <w:p w:rsidR="00522134" w:rsidRDefault="00733CC6">
      <w:pPr>
        <w:pStyle w:val="Odstavecseseznamem"/>
        <w:numPr>
          <w:ilvl w:val="0"/>
          <w:numId w:val="23"/>
        </w:numPr>
        <w:tabs>
          <w:tab w:val="left" w:pos="477"/>
        </w:tabs>
        <w:spacing w:line="265" w:lineRule="exact"/>
        <w:ind w:hanging="428"/>
      </w:pPr>
      <w:r>
        <w:t xml:space="preserve">Zhotovitel je povinen </w:t>
      </w:r>
      <w:proofErr w:type="gramStart"/>
      <w:r>
        <w:t>provést  (</w:t>
      </w:r>
      <w:proofErr w:type="gramEnd"/>
      <w:r>
        <w:t xml:space="preserve">tj.  dokončit  a  předat  objednateli)  jednotlivé  části </w:t>
      </w:r>
      <w:r>
        <w:rPr>
          <w:spacing w:val="60"/>
        </w:rPr>
        <w:t xml:space="preserve"> </w:t>
      </w:r>
      <w:r>
        <w:t>díla</w:t>
      </w:r>
    </w:p>
    <w:p w:rsidR="00522134" w:rsidRDefault="00733CC6">
      <w:pPr>
        <w:pStyle w:val="Zkladntext"/>
        <w:spacing w:line="265" w:lineRule="exact"/>
      </w:pPr>
      <w:proofErr w:type="gramStart"/>
      <w:r>
        <w:t>v</w:t>
      </w:r>
      <w:proofErr w:type="gramEnd"/>
      <w:r>
        <w:t xml:space="preserve"> </w:t>
      </w:r>
      <w:r>
        <w:t>těchto termínech:</w:t>
      </w:r>
    </w:p>
    <w:p w:rsidR="00522134" w:rsidRDefault="00733CC6">
      <w:pPr>
        <w:pStyle w:val="Odstavecseseznamem"/>
        <w:numPr>
          <w:ilvl w:val="0"/>
          <w:numId w:val="22"/>
        </w:numPr>
        <w:tabs>
          <w:tab w:val="left" w:pos="832"/>
        </w:tabs>
        <w:spacing w:before="121"/>
        <w:ind w:hanging="355"/>
      </w:pPr>
      <w:proofErr w:type="gramStart"/>
      <w:r>
        <w:rPr>
          <w:b/>
        </w:rPr>
        <w:t>zaměření</w:t>
      </w:r>
      <w:proofErr w:type="gramEnd"/>
      <w:r>
        <w:rPr>
          <w:b/>
        </w:rPr>
        <w:t xml:space="preserve">, </w:t>
      </w:r>
      <w:r>
        <w:t xml:space="preserve">dle čl. III odst. 2 bod 2.1. této smlouvy (1. část díla) </w:t>
      </w:r>
      <w:r>
        <w:rPr>
          <w:b/>
        </w:rPr>
        <w:t xml:space="preserve">do 21 dnů </w:t>
      </w:r>
      <w:r>
        <w:t>ode</w:t>
      </w:r>
      <w:r>
        <w:rPr>
          <w:spacing w:val="64"/>
        </w:rPr>
        <w:t xml:space="preserve"> </w:t>
      </w:r>
      <w:r>
        <w:t>dne</w:t>
      </w:r>
    </w:p>
    <w:p w:rsidR="00522134" w:rsidRDefault="00733CC6">
      <w:pPr>
        <w:pStyle w:val="Zkladntext"/>
        <w:ind w:left="831"/>
        <w:jc w:val="both"/>
      </w:pPr>
      <w:proofErr w:type="gramStart"/>
      <w:r>
        <w:t>nabytí</w:t>
      </w:r>
      <w:proofErr w:type="gramEnd"/>
      <w:r>
        <w:t xml:space="preserve"> účinnosti této smlouvy;</w:t>
      </w:r>
    </w:p>
    <w:p w:rsidR="00522134" w:rsidRDefault="00733CC6">
      <w:pPr>
        <w:pStyle w:val="Odstavecseseznamem"/>
        <w:numPr>
          <w:ilvl w:val="0"/>
          <w:numId w:val="22"/>
        </w:numPr>
        <w:tabs>
          <w:tab w:val="left" w:pos="832"/>
        </w:tabs>
        <w:spacing w:before="118"/>
        <w:ind w:right="113" w:hanging="355"/>
      </w:pPr>
      <w:r>
        <w:rPr>
          <w:b/>
        </w:rPr>
        <w:t xml:space="preserve">DPS </w:t>
      </w:r>
      <w:r>
        <w:t xml:space="preserve">dle čl. III odst. 2 bod 2.2. </w:t>
      </w:r>
      <w:proofErr w:type="gramStart"/>
      <w:r>
        <w:t>této</w:t>
      </w:r>
      <w:proofErr w:type="gramEnd"/>
      <w:r>
        <w:t xml:space="preserve"> smlouvy (3. část díla) </w:t>
      </w:r>
      <w:r>
        <w:rPr>
          <w:b/>
        </w:rPr>
        <w:t xml:space="preserve">do 60 dnů </w:t>
      </w:r>
      <w:r>
        <w:t>ode dne nabytí účinnosti této</w:t>
      </w:r>
      <w:r>
        <w:rPr>
          <w:spacing w:val="-2"/>
        </w:rPr>
        <w:t xml:space="preserve"> </w:t>
      </w:r>
      <w:r>
        <w:t>smlouvy.</w:t>
      </w:r>
    </w:p>
    <w:p w:rsidR="00522134" w:rsidRDefault="00733CC6">
      <w:pPr>
        <w:pStyle w:val="Odstavecseseznamem"/>
        <w:numPr>
          <w:ilvl w:val="0"/>
          <w:numId w:val="23"/>
        </w:numPr>
        <w:tabs>
          <w:tab w:val="left" w:pos="547"/>
        </w:tabs>
        <w:spacing w:before="118"/>
        <w:ind w:right="109" w:hanging="428"/>
        <w:jc w:val="both"/>
      </w:pPr>
      <w:r>
        <w:t>V případě vzniku překážek ze strany dotčených orgánů státní správy, ze strany vlastníků dotčených parcel, vlastníků (správců) inženýrských sítí nebo vlastníků dotčených objektů, které mají vliv na termíny plnění stanovené touto smlouvou a kterým zhotovitel</w:t>
      </w:r>
      <w:r>
        <w:t xml:space="preserve"> jednající s náležitou péčí a odborností nemohl zabránit (tj. zejména podal příslušné žádosti          v dostatečné</w:t>
      </w:r>
      <w:r>
        <w:rPr>
          <w:spacing w:val="25"/>
        </w:rPr>
        <w:t xml:space="preserve"> </w:t>
      </w:r>
      <w:r>
        <w:t>lhůtě,</w:t>
      </w:r>
      <w:r>
        <w:rPr>
          <w:spacing w:val="26"/>
        </w:rPr>
        <w:t xml:space="preserve"> </w:t>
      </w:r>
      <w:r>
        <w:t>tj.</w:t>
      </w:r>
      <w:r>
        <w:rPr>
          <w:spacing w:val="23"/>
        </w:rPr>
        <w:t xml:space="preserve"> </w:t>
      </w:r>
      <w:r>
        <w:t>min.</w:t>
      </w:r>
      <w:r>
        <w:rPr>
          <w:spacing w:val="26"/>
        </w:rPr>
        <w:t xml:space="preserve"> </w:t>
      </w:r>
      <w:r>
        <w:t>30</w:t>
      </w:r>
      <w:r>
        <w:rPr>
          <w:spacing w:val="24"/>
        </w:rPr>
        <w:t xml:space="preserve"> </w:t>
      </w:r>
      <w:r>
        <w:t>dní,</w:t>
      </w:r>
      <w:r>
        <w:rPr>
          <w:spacing w:val="27"/>
        </w:rPr>
        <w:t xml:space="preserve"> </w:t>
      </w:r>
      <w:r>
        <w:t>předem),</w:t>
      </w:r>
      <w:r>
        <w:rPr>
          <w:spacing w:val="26"/>
        </w:rPr>
        <w:t xml:space="preserve"> </w:t>
      </w:r>
      <w:r>
        <w:t>je</w:t>
      </w:r>
      <w:r>
        <w:rPr>
          <w:spacing w:val="25"/>
        </w:rPr>
        <w:t xml:space="preserve"> </w:t>
      </w:r>
      <w:r>
        <w:t>zhotovitel</w:t>
      </w:r>
      <w:r>
        <w:rPr>
          <w:spacing w:val="25"/>
        </w:rPr>
        <w:t xml:space="preserve"> </w:t>
      </w:r>
      <w:r>
        <w:t>povinen</w:t>
      </w:r>
      <w:r>
        <w:rPr>
          <w:spacing w:val="25"/>
        </w:rPr>
        <w:t xml:space="preserve"> </w:t>
      </w:r>
      <w:r>
        <w:t>bezodkladně</w:t>
      </w:r>
      <w:r>
        <w:rPr>
          <w:spacing w:val="24"/>
        </w:rPr>
        <w:t xml:space="preserve"> </w:t>
      </w:r>
      <w:r>
        <w:t>o</w:t>
      </w:r>
      <w:r>
        <w:rPr>
          <w:spacing w:val="26"/>
        </w:rPr>
        <w:t xml:space="preserve"> </w:t>
      </w:r>
      <w:r>
        <w:t>této</w:t>
      </w:r>
    </w:p>
    <w:p w:rsidR="00522134" w:rsidRDefault="00522134">
      <w:pPr>
        <w:jc w:val="both"/>
        <w:sectPr w:rsidR="00522134">
          <w:pgSz w:w="11910" w:h="16840"/>
          <w:pgMar w:top="1320" w:right="1300" w:bottom="1020" w:left="1300" w:header="0" w:footer="832" w:gutter="0"/>
          <w:cols w:space="708"/>
        </w:sectPr>
      </w:pPr>
    </w:p>
    <w:p w:rsidR="00522134" w:rsidRDefault="00733CC6">
      <w:pPr>
        <w:pStyle w:val="Zkladntext"/>
        <w:spacing w:before="78"/>
        <w:ind w:left="546" w:right="112"/>
        <w:jc w:val="both"/>
      </w:pPr>
      <w:proofErr w:type="gramStart"/>
      <w:r>
        <w:lastRenderedPageBreak/>
        <w:t>skutečnost</w:t>
      </w:r>
      <w:proofErr w:type="gramEnd"/>
      <w:r>
        <w:t xml:space="preserve"> informovat objednatele. Objednatel si v těchto případech vyhrazuje právo prodloužit</w:t>
      </w:r>
      <w:r>
        <w:rPr>
          <w:spacing w:val="-5"/>
        </w:rPr>
        <w:t xml:space="preserve"> </w:t>
      </w:r>
      <w:r>
        <w:t>dobu</w:t>
      </w:r>
      <w:r>
        <w:rPr>
          <w:spacing w:val="-6"/>
        </w:rPr>
        <w:t xml:space="preserve"> </w:t>
      </w:r>
      <w:r>
        <w:t>plnění</w:t>
      </w:r>
      <w:r>
        <w:rPr>
          <w:spacing w:val="-5"/>
        </w:rPr>
        <w:t xml:space="preserve"> </w:t>
      </w:r>
      <w:r>
        <w:t>stanovenou</w:t>
      </w:r>
      <w:r>
        <w:rPr>
          <w:spacing w:val="-6"/>
        </w:rPr>
        <w:t xml:space="preserve"> </w:t>
      </w:r>
      <w:r>
        <w:t>v</w:t>
      </w:r>
      <w:r>
        <w:rPr>
          <w:spacing w:val="-5"/>
        </w:rPr>
        <w:t xml:space="preserve"> </w:t>
      </w:r>
      <w:r>
        <w:t>odst.</w:t>
      </w:r>
      <w:r>
        <w:rPr>
          <w:spacing w:val="-5"/>
        </w:rPr>
        <w:t xml:space="preserve"> </w:t>
      </w:r>
      <w:r>
        <w:t>1</w:t>
      </w:r>
      <w:r>
        <w:rPr>
          <w:spacing w:val="-8"/>
        </w:rPr>
        <w:t xml:space="preserve"> </w:t>
      </w:r>
      <w:r>
        <w:t>tohoto</w:t>
      </w:r>
      <w:r>
        <w:rPr>
          <w:spacing w:val="-5"/>
        </w:rPr>
        <w:t xml:space="preserve"> </w:t>
      </w:r>
      <w:r>
        <w:t>článku</w:t>
      </w:r>
      <w:r>
        <w:rPr>
          <w:spacing w:val="-6"/>
        </w:rPr>
        <w:t xml:space="preserve"> </w:t>
      </w:r>
      <w:r>
        <w:t>smlouvy</w:t>
      </w:r>
      <w:r>
        <w:rPr>
          <w:spacing w:val="-7"/>
        </w:rPr>
        <w:t xml:space="preserve"> </w:t>
      </w:r>
      <w:r>
        <w:t>a</w:t>
      </w:r>
      <w:r>
        <w:rPr>
          <w:spacing w:val="-6"/>
        </w:rPr>
        <w:t xml:space="preserve"> </w:t>
      </w:r>
      <w:r>
        <w:t>v</w:t>
      </w:r>
      <w:r>
        <w:rPr>
          <w:spacing w:val="-5"/>
        </w:rPr>
        <w:t xml:space="preserve"> </w:t>
      </w:r>
      <w:r>
        <w:t>čl.</w:t>
      </w:r>
      <w:r>
        <w:rPr>
          <w:spacing w:val="-8"/>
        </w:rPr>
        <w:t xml:space="preserve"> </w:t>
      </w:r>
      <w:r>
        <w:t>XII</w:t>
      </w:r>
      <w:r>
        <w:rPr>
          <w:spacing w:val="-6"/>
        </w:rPr>
        <w:t xml:space="preserve"> </w:t>
      </w:r>
      <w:r>
        <w:t>odst.</w:t>
      </w:r>
      <w:r>
        <w:rPr>
          <w:spacing w:val="-5"/>
        </w:rPr>
        <w:t xml:space="preserve"> </w:t>
      </w:r>
      <w:r>
        <w:t>1</w:t>
      </w:r>
      <w:r>
        <w:rPr>
          <w:spacing w:val="-8"/>
        </w:rPr>
        <w:t xml:space="preserve"> </w:t>
      </w:r>
      <w:r>
        <w:t xml:space="preserve">této smlouvy, a to o dobu trvání překážky. Doba bude prodloužena </w:t>
      </w:r>
      <w:proofErr w:type="gramStart"/>
      <w:r>
        <w:t>na</w:t>
      </w:r>
      <w:proofErr w:type="gramEnd"/>
      <w:r>
        <w:t xml:space="preserve"> základě zhotovitel</w:t>
      </w:r>
      <w:r>
        <w:t>em předloženého podrobného popisu překážky spolu se zdůvodněním, jakým způsobem mu tato</w:t>
      </w:r>
      <w:r>
        <w:rPr>
          <w:spacing w:val="-5"/>
        </w:rPr>
        <w:t xml:space="preserve"> </w:t>
      </w:r>
      <w:r>
        <w:t>překážka</w:t>
      </w:r>
      <w:r>
        <w:rPr>
          <w:spacing w:val="-6"/>
        </w:rPr>
        <w:t xml:space="preserve"> </w:t>
      </w:r>
      <w:r>
        <w:t>brání</w:t>
      </w:r>
      <w:r>
        <w:rPr>
          <w:spacing w:val="-6"/>
        </w:rPr>
        <w:t xml:space="preserve"> </w:t>
      </w:r>
      <w:r>
        <w:t>v</w:t>
      </w:r>
      <w:r>
        <w:rPr>
          <w:spacing w:val="-2"/>
        </w:rPr>
        <w:t xml:space="preserve"> </w:t>
      </w:r>
      <w:r>
        <w:t>plnění</w:t>
      </w:r>
      <w:r>
        <w:rPr>
          <w:spacing w:val="-3"/>
        </w:rPr>
        <w:t xml:space="preserve"> </w:t>
      </w:r>
      <w:r>
        <w:t>jeho</w:t>
      </w:r>
      <w:r>
        <w:rPr>
          <w:spacing w:val="-3"/>
        </w:rPr>
        <w:t xml:space="preserve"> </w:t>
      </w:r>
      <w:r>
        <w:t>závazků</w:t>
      </w:r>
      <w:r>
        <w:rPr>
          <w:spacing w:val="-6"/>
        </w:rPr>
        <w:t xml:space="preserve"> </w:t>
      </w:r>
      <w:r>
        <w:t>z</w:t>
      </w:r>
      <w:r>
        <w:rPr>
          <w:spacing w:val="-2"/>
        </w:rPr>
        <w:t xml:space="preserve"> </w:t>
      </w:r>
      <w:r>
        <w:t>této</w:t>
      </w:r>
      <w:r>
        <w:rPr>
          <w:spacing w:val="-5"/>
        </w:rPr>
        <w:t xml:space="preserve"> </w:t>
      </w:r>
      <w:r>
        <w:t>smlouvy,</w:t>
      </w:r>
      <w:r>
        <w:rPr>
          <w:spacing w:val="-5"/>
        </w:rPr>
        <w:t xml:space="preserve"> </w:t>
      </w:r>
      <w:r>
        <w:t>resp.</w:t>
      </w:r>
      <w:r>
        <w:rPr>
          <w:spacing w:val="-5"/>
        </w:rPr>
        <w:t xml:space="preserve"> </w:t>
      </w:r>
      <w:r>
        <w:t>jaký</w:t>
      </w:r>
      <w:r>
        <w:rPr>
          <w:spacing w:val="-5"/>
        </w:rPr>
        <w:t xml:space="preserve"> </w:t>
      </w:r>
      <w:r>
        <w:t>dopad</w:t>
      </w:r>
      <w:r>
        <w:rPr>
          <w:spacing w:val="-5"/>
        </w:rPr>
        <w:t xml:space="preserve"> </w:t>
      </w:r>
      <w:r>
        <w:t>má</w:t>
      </w:r>
      <w:r>
        <w:rPr>
          <w:spacing w:val="-4"/>
        </w:rPr>
        <w:t xml:space="preserve"> </w:t>
      </w:r>
      <w:r>
        <w:t>na</w:t>
      </w:r>
      <w:r>
        <w:rPr>
          <w:spacing w:val="-6"/>
        </w:rPr>
        <w:t xml:space="preserve"> </w:t>
      </w:r>
      <w:r>
        <w:t>splnění termínů plnění stanovených touto</w:t>
      </w:r>
      <w:r>
        <w:rPr>
          <w:spacing w:val="-6"/>
        </w:rPr>
        <w:t xml:space="preserve"> </w:t>
      </w:r>
      <w:r>
        <w:t>smlouvou.</w:t>
      </w:r>
    </w:p>
    <w:p w:rsidR="00522134" w:rsidRDefault="00733CC6">
      <w:pPr>
        <w:pStyle w:val="Odstavecseseznamem"/>
        <w:numPr>
          <w:ilvl w:val="0"/>
          <w:numId w:val="23"/>
        </w:numPr>
        <w:tabs>
          <w:tab w:val="left" w:pos="546"/>
          <w:tab w:val="left" w:pos="547"/>
        </w:tabs>
        <w:spacing w:before="118"/>
        <w:ind w:hanging="428"/>
      </w:pPr>
      <w:r>
        <w:t>Místem plnění pro předání jednotlivých částí díla je sídlo</w:t>
      </w:r>
      <w:r>
        <w:rPr>
          <w:spacing w:val="-10"/>
        </w:rPr>
        <w:t xml:space="preserve"> </w:t>
      </w:r>
      <w:r>
        <w:t>objednatele.</w:t>
      </w:r>
    </w:p>
    <w:p w:rsidR="00522134" w:rsidRDefault="00522134">
      <w:pPr>
        <w:pStyle w:val="Zkladntext"/>
        <w:spacing w:before="10"/>
        <w:ind w:left="0"/>
        <w:rPr>
          <w:sz w:val="29"/>
        </w:rPr>
      </w:pPr>
    </w:p>
    <w:p w:rsidR="00522134" w:rsidRDefault="00733CC6">
      <w:pPr>
        <w:pStyle w:val="Nadpis1"/>
      </w:pPr>
      <w:r>
        <w:t>V.</w:t>
      </w:r>
    </w:p>
    <w:p w:rsidR="00522134" w:rsidRDefault="00733CC6">
      <w:pPr>
        <w:ind w:left="390" w:right="389"/>
        <w:jc w:val="center"/>
        <w:rPr>
          <w:b/>
        </w:rPr>
      </w:pPr>
      <w:r>
        <w:rPr>
          <w:b/>
        </w:rPr>
        <w:t>Předání díla, vlastnické právo k předmětu díla a nebezpečí škody</w:t>
      </w:r>
    </w:p>
    <w:p w:rsidR="00522134" w:rsidRDefault="00733CC6">
      <w:pPr>
        <w:pStyle w:val="Odstavecseseznamem"/>
        <w:numPr>
          <w:ilvl w:val="0"/>
          <w:numId w:val="21"/>
        </w:numPr>
        <w:tabs>
          <w:tab w:val="left" w:pos="477"/>
        </w:tabs>
        <w:spacing w:before="118"/>
        <w:ind w:right="112"/>
        <w:jc w:val="both"/>
      </w:pPr>
      <w:r>
        <w:t>Dílo</w:t>
      </w:r>
      <w:r>
        <w:rPr>
          <w:spacing w:val="-15"/>
        </w:rPr>
        <w:t xml:space="preserve"> </w:t>
      </w:r>
      <w:r>
        <w:t>bude</w:t>
      </w:r>
      <w:r>
        <w:rPr>
          <w:spacing w:val="-19"/>
        </w:rPr>
        <w:t xml:space="preserve"> </w:t>
      </w:r>
      <w:r>
        <w:t>provedeno</w:t>
      </w:r>
      <w:r>
        <w:rPr>
          <w:spacing w:val="-17"/>
        </w:rPr>
        <w:t xml:space="preserve"> </w:t>
      </w:r>
      <w:proofErr w:type="gramStart"/>
      <w:r>
        <w:t>a</w:t>
      </w:r>
      <w:proofErr w:type="gramEnd"/>
      <w:r>
        <w:rPr>
          <w:spacing w:val="-16"/>
        </w:rPr>
        <w:t xml:space="preserve"> </w:t>
      </w:r>
      <w:r>
        <w:t>objednateli</w:t>
      </w:r>
      <w:r>
        <w:rPr>
          <w:spacing w:val="-16"/>
        </w:rPr>
        <w:t xml:space="preserve"> </w:t>
      </w:r>
      <w:r>
        <w:t>předáno</w:t>
      </w:r>
      <w:r>
        <w:rPr>
          <w:spacing w:val="-17"/>
        </w:rPr>
        <w:t xml:space="preserve"> </w:t>
      </w:r>
      <w:r>
        <w:t>po</w:t>
      </w:r>
      <w:r>
        <w:rPr>
          <w:spacing w:val="-17"/>
        </w:rPr>
        <w:t xml:space="preserve"> </w:t>
      </w:r>
      <w:r>
        <w:t>částech,</w:t>
      </w:r>
      <w:r>
        <w:rPr>
          <w:spacing w:val="-15"/>
        </w:rPr>
        <w:t xml:space="preserve"> </w:t>
      </w:r>
      <w:r>
        <w:t>a</w:t>
      </w:r>
      <w:r>
        <w:rPr>
          <w:spacing w:val="-16"/>
        </w:rPr>
        <w:t xml:space="preserve"> </w:t>
      </w:r>
      <w:r>
        <w:t>to</w:t>
      </w:r>
      <w:r>
        <w:rPr>
          <w:spacing w:val="-17"/>
        </w:rPr>
        <w:t xml:space="preserve"> </w:t>
      </w:r>
      <w:r>
        <w:t>v</w:t>
      </w:r>
      <w:r>
        <w:rPr>
          <w:spacing w:val="-2"/>
        </w:rPr>
        <w:t xml:space="preserve"> </w:t>
      </w:r>
      <w:r>
        <w:t>termínech</w:t>
      </w:r>
      <w:r>
        <w:rPr>
          <w:spacing w:val="-16"/>
        </w:rPr>
        <w:t xml:space="preserve"> </w:t>
      </w:r>
      <w:r>
        <w:t>uvedených</w:t>
      </w:r>
      <w:r>
        <w:rPr>
          <w:spacing w:val="-16"/>
        </w:rPr>
        <w:t xml:space="preserve"> </w:t>
      </w:r>
      <w:r>
        <w:t>v čl.</w:t>
      </w:r>
      <w:r>
        <w:rPr>
          <w:spacing w:val="-1"/>
        </w:rPr>
        <w:t xml:space="preserve"> </w:t>
      </w:r>
      <w:r>
        <w:t>IV odst. 1 této</w:t>
      </w:r>
      <w:r>
        <w:rPr>
          <w:spacing w:val="-2"/>
        </w:rPr>
        <w:t xml:space="preserve"> </w:t>
      </w:r>
      <w:r>
        <w:t>smlouvy.</w:t>
      </w:r>
    </w:p>
    <w:p w:rsidR="00522134" w:rsidRDefault="00733CC6">
      <w:pPr>
        <w:pStyle w:val="Odstavecseseznamem"/>
        <w:numPr>
          <w:ilvl w:val="0"/>
          <w:numId w:val="21"/>
        </w:numPr>
        <w:tabs>
          <w:tab w:val="left" w:pos="477"/>
        </w:tabs>
        <w:spacing w:before="121"/>
        <w:ind w:right="111"/>
        <w:jc w:val="both"/>
      </w:pPr>
      <w:r>
        <w:t>Obj</w:t>
      </w:r>
      <w:r>
        <w:t>ednatel se zavazuje dílo (jeho část) převzít v případě, že bude provedeno bez vad      a</w:t>
      </w:r>
      <w:r>
        <w:rPr>
          <w:spacing w:val="-1"/>
        </w:rPr>
        <w:t xml:space="preserve"> </w:t>
      </w:r>
      <w:r>
        <w:t>nedodělků.</w:t>
      </w:r>
      <w:r>
        <w:rPr>
          <w:spacing w:val="-6"/>
        </w:rPr>
        <w:t xml:space="preserve"> </w:t>
      </w:r>
      <w:r>
        <w:t>K</w:t>
      </w:r>
      <w:r>
        <w:rPr>
          <w:spacing w:val="-8"/>
        </w:rPr>
        <w:t xml:space="preserve"> </w:t>
      </w:r>
      <w:r>
        <w:t>předání</w:t>
      </w:r>
      <w:r>
        <w:rPr>
          <w:spacing w:val="-5"/>
        </w:rPr>
        <w:t xml:space="preserve"> </w:t>
      </w:r>
      <w:r>
        <w:t>díla</w:t>
      </w:r>
      <w:r>
        <w:rPr>
          <w:spacing w:val="-7"/>
        </w:rPr>
        <w:t xml:space="preserve"> </w:t>
      </w:r>
      <w:r>
        <w:t>(jeho</w:t>
      </w:r>
      <w:r>
        <w:rPr>
          <w:spacing w:val="-5"/>
        </w:rPr>
        <w:t xml:space="preserve"> </w:t>
      </w:r>
      <w:r>
        <w:t>části)</w:t>
      </w:r>
      <w:r>
        <w:rPr>
          <w:spacing w:val="-6"/>
        </w:rPr>
        <w:t xml:space="preserve"> </w:t>
      </w:r>
      <w:r>
        <w:t>zhotovitel</w:t>
      </w:r>
      <w:r>
        <w:rPr>
          <w:spacing w:val="-7"/>
        </w:rPr>
        <w:t xml:space="preserve"> </w:t>
      </w:r>
      <w:r>
        <w:t>vyhotoví</w:t>
      </w:r>
      <w:r>
        <w:rPr>
          <w:spacing w:val="-5"/>
        </w:rPr>
        <w:t xml:space="preserve"> </w:t>
      </w:r>
      <w:r>
        <w:t>protokol,</w:t>
      </w:r>
      <w:r>
        <w:rPr>
          <w:spacing w:val="-4"/>
        </w:rPr>
        <w:t xml:space="preserve"> </w:t>
      </w:r>
      <w:r>
        <w:t>ve</w:t>
      </w:r>
      <w:r>
        <w:rPr>
          <w:spacing w:val="-4"/>
        </w:rPr>
        <w:t xml:space="preserve"> </w:t>
      </w:r>
      <w:r>
        <w:t>kterém</w:t>
      </w:r>
      <w:r>
        <w:rPr>
          <w:spacing w:val="-6"/>
        </w:rPr>
        <w:t xml:space="preserve"> </w:t>
      </w:r>
      <w:r>
        <w:t>objednatel po</w:t>
      </w:r>
      <w:r>
        <w:rPr>
          <w:spacing w:val="-5"/>
        </w:rPr>
        <w:t xml:space="preserve"> </w:t>
      </w:r>
      <w:r>
        <w:t>ukončení</w:t>
      </w:r>
      <w:r>
        <w:rPr>
          <w:spacing w:val="-6"/>
        </w:rPr>
        <w:t xml:space="preserve"> </w:t>
      </w:r>
      <w:r>
        <w:t>přejímacího</w:t>
      </w:r>
      <w:r>
        <w:rPr>
          <w:spacing w:val="-8"/>
        </w:rPr>
        <w:t xml:space="preserve"> </w:t>
      </w:r>
      <w:r>
        <w:t>řízení</w:t>
      </w:r>
      <w:r>
        <w:rPr>
          <w:spacing w:val="-5"/>
        </w:rPr>
        <w:t xml:space="preserve"> </w:t>
      </w:r>
      <w:r>
        <w:t>prohlásí,</w:t>
      </w:r>
      <w:r>
        <w:rPr>
          <w:spacing w:val="-5"/>
        </w:rPr>
        <w:t xml:space="preserve"> </w:t>
      </w:r>
      <w:r>
        <w:t>zda</w:t>
      </w:r>
      <w:r>
        <w:rPr>
          <w:spacing w:val="-6"/>
        </w:rPr>
        <w:t xml:space="preserve"> </w:t>
      </w:r>
      <w:r>
        <w:t>dílo</w:t>
      </w:r>
      <w:r>
        <w:rPr>
          <w:spacing w:val="-5"/>
        </w:rPr>
        <w:t xml:space="preserve"> </w:t>
      </w:r>
      <w:r>
        <w:t>(jeho</w:t>
      </w:r>
      <w:r>
        <w:rPr>
          <w:spacing w:val="-5"/>
        </w:rPr>
        <w:t xml:space="preserve"> </w:t>
      </w:r>
      <w:r>
        <w:t>část)</w:t>
      </w:r>
      <w:r>
        <w:rPr>
          <w:spacing w:val="-5"/>
        </w:rPr>
        <w:t xml:space="preserve"> </w:t>
      </w:r>
      <w:r>
        <w:t>přejímá</w:t>
      </w:r>
      <w:r>
        <w:rPr>
          <w:spacing w:val="-6"/>
        </w:rPr>
        <w:t xml:space="preserve"> </w:t>
      </w:r>
      <w:r>
        <w:t>či</w:t>
      </w:r>
      <w:r>
        <w:rPr>
          <w:spacing w:val="-6"/>
        </w:rPr>
        <w:t xml:space="preserve"> </w:t>
      </w:r>
      <w:r>
        <w:t>nikoli.</w:t>
      </w:r>
      <w:r>
        <w:rPr>
          <w:spacing w:val="-5"/>
        </w:rPr>
        <w:t xml:space="preserve"> </w:t>
      </w:r>
      <w:r>
        <w:t>V</w:t>
      </w:r>
      <w:r>
        <w:rPr>
          <w:spacing w:val="-3"/>
        </w:rPr>
        <w:t xml:space="preserve"> </w:t>
      </w:r>
      <w:r>
        <w:t>případě,</w:t>
      </w:r>
      <w:r>
        <w:rPr>
          <w:spacing w:val="-8"/>
        </w:rPr>
        <w:t xml:space="preserve"> </w:t>
      </w:r>
      <w:r>
        <w:t>že dílo vykazuje vady nebo nedodělky, specifikuje je objednatel v předávacím</w:t>
      </w:r>
      <w:r>
        <w:rPr>
          <w:spacing w:val="-12"/>
        </w:rPr>
        <w:t xml:space="preserve"> </w:t>
      </w:r>
      <w:r>
        <w:t>protokolu.</w:t>
      </w:r>
    </w:p>
    <w:p w:rsidR="00522134" w:rsidRDefault="00733CC6">
      <w:pPr>
        <w:pStyle w:val="Odstavecseseznamem"/>
        <w:numPr>
          <w:ilvl w:val="0"/>
          <w:numId w:val="21"/>
        </w:numPr>
        <w:tabs>
          <w:tab w:val="left" w:pos="477"/>
        </w:tabs>
        <w:spacing w:before="118"/>
      </w:pPr>
      <w:r>
        <w:t>Objednatel</w:t>
      </w:r>
      <w:r>
        <w:rPr>
          <w:spacing w:val="-15"/>
        </w:rPr>
        <w:t xml:space="preserve"> </w:t>
      </w:r>
      <w:r>
        <w:t>je</w:t>
      </w:r>
      <w:r>
        <w:rPr>
          <w:spacing w:val="-16"/>
        </w:rPr>
        <w:t xml:space="preserve"> </w:t>
      </w:r>
      <w:r>
        <w:t>povinen</w:t>
      </w:r>
      <w:r>
        <w:rPr>
          <w:spacing w:val="-16"/>
        </w:rPr>
        <w:t xml:space="preserve"> </w:t>
      </w:r>
      <w:r>
        <w:t>potvrdit</w:t>
      </w:r>
      <w:r>
        <w:rPr>
          <w:spacing w:val="-17"/>
        </w:rPr>
        <w:t xml:space="preserve"> </w:t>
      </w:r>
      <w:r>
        <w:t>v</w:t>
      </w:r>
      <w:r>
        <w:rPr>
          <w:spacing w:val="-1"/>
        </w:rPr>
        <w:t xml:space="preserve"> </w:t>
      </w:r>
      <w:r>
        <w:t>předávacím</w:t>
      </w:r>
      <w:r>
        <w:rPr>
          <w:spacing w:val="-16"/>
        </w:rPr>
        <w:t xml:space="preserve"> </w:t>
      </w:r>
      <w:r>
        <w:t>protokolu,</w:t>
      </w:r>
      <w:r>
        <w:rPr>
          <w:spacing w:val="-15"/>
        </w:rPr>
        <w:t xml:space="preserve"> </w:t>
      </w:r>
      <w:r>
        <w:t>zda</w:t>
      </w:r>
      <w:r>
        <w:rPr>
          <w:spacing w:val="-15"/>
        </w:rPr>
        <w:t xml:space="preserve"> </w:t>
      </w:r>
      <w:r>
        <w:t>dílo</w:t>
      </w:r>
      <w:r>
        <w:rPr>
          <w:spacing w:val="-15"/>
        </w:rPr>
        <w:t xml:space="preserve"> </w:t>
      </w:r>
      <w:r>
        <w:t>(jeho</w:t>
      </w:r>
      <w:r>
        <w:rPr>
          <w:spacing w:val="-17"/>
        </w:rPr>
        <w:t xml:space="preserve"> </w:t>
      </w:r>
      <w:r>
        <w:t>část)</w:t>
      </w:r>
      <w:r>
        <w:rPr>
          <w:spacing w:val="-17"/>
        </w:rPr>
        <w:t xml:space="preserve"> </w:t>
      </w:r>
      <w:r>
        <w:t>přejímá</w:t>
      </w:r>
      <w:r>
        <w:rPr>
          <w:spacing w:val="-16"/>
        </w:rPr>
        <w:t xml:space="preserve"> </w:t>
      </w:r>
      <w:r>
        <w:t>či</w:t>
      </w:r>
      <w:r>
        <w:rPr>
          <w:spacing w:val="-15"/>
        </w:rPr>
        <w:t xml:space="preserve"> </w:t>
      </w:r>
      <w:r>
        <w:t>nikoli</w:t>
      </w:r>
    </w:p>
    <w:p w:rsidR="00522134" w:rsidRDefault="00733CC6">
      <w:pPr>
        <w:pStyle w:val="Zkladntext"/>
        <w:jc w:val="both"/>
      </w:pPr>
      <w:proofErr w:type="gramStart"/>
      <w:r>
        <w:t>do</w:t>
      </w:r>
      <w:proofErr w:type="gramEnd"/>
      <w:r>
        <w:t xml:space="preserve"> 3 pracovních dnů od předložení příslušné části díla k přejímacímu řízení.</w:t>
      </w:r>
    </w:p>
    <w:p w:rsidR="00522134" w:rsidRDefault="00733CC6">
      <w:pPr>
        <w:pStyle w:val="Odstavecseseznamem"/>
        <w:numPr>
          <w:ilvl w:val="0"/>
          <w:numId w:val="21"/>
        </w:numPr>
        <w:tabs>
          <w:tab w:val="left" w:pos="479"/>
        </w:tabs>
        <w:spacing w:before="118"/>
        <w:ind w:left="478" w:right="111" w:hanging="360"/>
        <w:jc w:val="both"/>
      </w:pPr>
      <w:r>
        <w:t xml:space="preserve">Po dobu trvání přejímacího řízení (tj. </w:t>
      </w:r>
      <w:proofErr w:type="gramStart"/>
      <w:r>
        <w:t>od</w:t>
      </w:r>
      <w:proofErr w:type="gramEnd"/>
      <w:r>
        <w:t xml:space="preserve"> zahájení přejímacího řízení do jeho ukončení převzetím</w:t>
      </w:r>
      <w:r>
        <w:rPr>
          <w:spacing w:val="-8"/>
        </w:rPr>
        <w:t xml:space="preserve"> </w:t>
      </w:r>
      <w:r>
        <w:t>díla</w:t>
      </w:r>
      <w:r>
        <w:rPr>
          <w:spacing w:val="-9"/>
        </w:rPr>
        <w:t xml:space="preserve"> </w:t>
      </w:r>
      <w:r>
        <w:t>(jeho</w:t>
      </w:r>
      <w:r>
        <w:rPr>
          <w:spacing w:val="-8"/>
        </w:rPr>
        <w:t xml:space="preserve"> </w:t>
      </w:r>
      <w:r>
        <w:t>části)</w:t>
      </w:r>
      <w:r>
        <w:rPr>
          <w:spacing w:val="-8"/>
        </w:rPr>
        <w:t xml:space="preserve"> </w:t>
      </w:r>
      <w:r>
        <w:t>nebo</w:t>
      </w:r>
      <w:r>
        <w:rPr>
          <w:spacing w:val="-8"/>
        </w:rPr>
        <w:t xml:space="preserve"> </w:t>
      </w:r>
      <w:r>
        <w:t>jeho</w:t>
      </w:r>
      <w:r>
        <w:rPr>
          <w:spacing w:val="-8"/>
        </w:rPr>
        <w:t xml:space="preserve"> </w:t>
      </w:r>
      <w:r>
        <w:t>nepřevzetím)</w:t>
      </w:r>
      <w:r>
        <w:rPr>
          <w:spacing w:val="-11"/>
        </w:rPr>
        <w:t xml:space="preserve"> </w:t>
      </w:r>
      <w:r>
        <w:t>není</w:t>
      </w:r>
      <w:r>
        <w:rPr>
          <w:spacing w:val="-8"/>
        </w:rPr>
        <w:t xml:space="preserve"> </w:t>
      </w:r>
      <w:r>
        <w:t>zhotovitel</w:t>
      </w:r>
      <w:r>
        <w:rPr>
          <w:spacing w:val="-8"/>
        </w:rPr>
        <w:t xml:space="preserve"> </w:t>
      </w:r>
      <w:r>
        <w:t>v</w:t>
      </w:r>
      <w:r>
        <w:rPr>
          <w:spacing w:val="-2"/>
        </w:rPr>
        <w:t xml:space="preserve"> </w:t>
      </w:r>
      <w:r>
        <w:t>prodlení</w:t>
      </w:r>
      <w:r>
        <w:rPr>
          <w:spacing w:val="-8"/>
        </w:rPr>
        <w:t xml:space="preserve"> </w:t>
      </w:r>
      <w:r>
        <w:t>s provedením díla (jeho části).</w:t>
      </w:r>
    </w:p>
    <w:p w:rsidR="00522134" w:rsidRDefault="00733CC6">
      <w:pPr>
        <w:pStyle w:val="Odstavecseseznamem"/>
        <w:numPr>
          <w:ilvl w:val="0"/>
          <w:numId w:val="21"/>
        </w:numPr>
        <w:tabs>
          <w:tab w:val="left" w:pos="477"/>
        </w:tabs>
        <w:spacing w:before="118"/>
        <w:ind w:right="111"/>
        <w:jc w:val="both"/>
      </w:pPr>
      <w:r>
        <w:t>Objednatel</w:t>
      </w:r>
      <w:r>
        <w:rPr>
          <w:spacing w:val="-14"/>
        </w:rPr>
        <w:t xml:space="preserve"> </w:t>
      </w:r>
      <w:r>
        <w:t>je</w:t>
      </w:r>
      <w:r>
        <w:rPr>
          <w:spacing w:val="-12"/>
        </w:rPr>
        <w:t xml:space="preserve"> </w:t>
      </w:r>
      <w:r>
        <w:t>oprávněn</w:t>
      </w:r>
      <w:r>
        <w:rPr>
          <w:spacing w:val="-14"/>
        </w:rPr>
        <w:t xml:space="preserve"> </w:t>
      </w:r>
      <w:r>
        <w:t>dílo</w:t>
      </w:r>
      <w:r>
        <w:rPr>
          <w:spacing w:val="-11"/>
        </w:rPr>
        <w:t xml:space="preserve"> </w:t>
      </w:r>
      <w:r>
        <w:t>užít</w:t>
      </w:r>
      <w:r>
        <w:rPr>
          <w:spacing w:val="-13"/>
        </w:rPr>
        <w:t xml:space="preserve"> </w:t>
      </w:r>
      <w:r>
        <w:t>ve</w:t>
      </w:r>
      <w:r>
        <w:rPr>
          <w:spacing w:val="-1"/>
        </w:rPr>
        <w:t xml:space="preserve"> </w:t>
      </w:r>
      <w:r>
        <w:t>smyslu</w:t>
      </w:r>
      <w:r>
        <w:rPr>
          <w:spacing w:val="-12"/>
        </w:rPr>
        <w:t xml:space="preserve"> </w:t>
      </w:r>
      <w:r>
        <w:t>ustanovení</w:t>
      </w:r>
      <w:r>
        <w:rPr>
          <w:spacing w:val="-11"/>
        </w:rPr>
        <w:t xml:space="preserve"> </w:t>
      </w:r>
      <w:r>
        <w:t>§</w:t>
      </w:r>
      <w:r>
        <w:rPr>
          <w:spacing w:val="-2"/>
        </w:rPr>
        <w:t xml:space="preserve"> </w:t>
      </w:r>
      <w:r>
        <w:t>2371</w:t>
      </w:r>
      <w:r>
        <w:rPr>
          <w:spacing w:val="-14"/>
        </w:rPr>
        <w:t xml:space="preserve"> </w:t>
      </w:r>
      <w:r>
        <w:t>a</w:t>
      </w:r>
      <w:r>
        <w:rPr>
          <w:spacing w:val="-2"/>
        </w:rPr>
        <w:t xml:space="preserve"> </w:t>
      </w:r>
      <w:r>
        <w:t>násl.</w:t>
      </w:r>
      <w:r>
        <w:rPr>
          <w:spacing w:val="-14"/>
        </w:rPr>
        <w:t xml:space="preserve"> </w:t>
      </w:r>
      <w:r>
        <w:t>občanského</w:t>
      </w:r>
      <w:r>
        <w:rPr>
          <w:spacing w:val="-11"/>
        </w:rPr>
        <w:t xml:space="preserve"> </w:t>
      </w:r>
      <w:r>
        <w:t>zákoníku a</w:t>
      </w:r>
      <w:r>
        <w:rPr>
          <w:spacing w:val="-1"/>
        </w:rPr>
        <w:t xml:space="preserve"> </w:t>
      </w:r>
      <w:r>
        <w:t>ve</w:t>
      </w:r>
      <w:r>
        <w:rPr>
          <w:spacing w:val="-2"/>
        </w:rPr>
        <w:t xml:space="preserve"> </w:t>
      </w:r>
      <w:r>
        <w:t>smyslu</w:t>
      </w:r>
      <w:r>
        <w:rPr>
          <w:spacing w:val="-11"/>
        </w:rPr>
        <w:t xml:space="preserve"> </w:t>
      </w:r>
      <w:r>
        <w:t>zákona</w:t>
      </w:r>
      <w:r>
        <w:rPr>
          <w:spacing w:val="-11"/>
        </w:rPr>
        <w:t xml:space="preserve"> </w:t>
      </w:r>
      <w:r>
        <w:t>č. 121/2000</w:t>
      </w:r>
      <w:r>
        <w:rPr>
          <w:spacing w:val="-2"/>
        </w:rPr>
        <w:t xml:space="preserve"> </w:t>
      </w:r>
      <w:r>
        <w:t>Sb.,</w:t>
      </w:r>
      <w:r>
        <w:rPr>
          <w:spacing w:val="-10"/>
        </w:rPr>
        <w:t xml:space="preserve"> </w:t>
      </w:r>
      <w:r>
        <w:t>o</w:t>
      </w:r>
      <w:r>
        <w:rPr>
          <w:spacing w:val="-3"/>
        </w:rPr>
        <w:t xml:space="preserve"> </w:t>
      </w:r>
      <w:r>
        <w:t>právu</w:t>
      </w:r>
      <w:r>
        <w:rPr>
          <w:spacing w:val="-11"/>
        </w:rPr>
        <w:t xml:space="preserve"> </w:t>
      </w:r>
      <w:r>
        <w:t>autorském,</w:t>
      </w:r>
      <w:r>
        <w:rPr>
          <w:spacing w:val="-10"/>
        </w:rPr>
        <w:t xml:space="preserve"> </w:t>
      </w:r>
      <w:r>
        <w:t>o právech</w:t>
      </w:r>
      <w:r>
        <w:rPr>
          <w:spacing w:val="-11"/>
        </w:rPr>
        <w:t xml:space="preserve"> </w:t>
      </w:r>
      <w:r>
        <w:t>souvisejících</w:t>
      </w:r>
      <w:r>
        <w:rPr>
          <w:spacing w:val="-11"/>
        </w:rPr>
        <w:t xml:space="preserve"> </w:t>
      </w:r>
      <w:r>
        <w:t>s</w:t>
      </w:r>
      <w:r>
        <w:rPr>
          <w:spacing w:val="-10"/>
        </w:rPr>
        <w:t xml:space="preserve"> </w:t>
      </w:r>
      <w:r>
        <w:t xml:space="preserve">právem autorským a o změně některých zákonů (autorský </w:t>
      </w:r>
      <w:r>
        <w:t>zákon), ve znění pozdějších předpisů (dále jen „licence“), a</w:t>
      </w:r>
      <w:r>
        <w:rPr>
          <w:spacing w:val="-3"/>
        </w:rPr>
        <w:t xml:space="preserve"> </w:t>
      </w:r>
      <w:r>
        <w:t>to:</w:t>
      </w:r>
    </w:p>
    <w:p w:rsidR="00522134" w:rsidRDefault="00733CC6">
      <w:pPr>
        <w:pStyle w:val="Odstavecseseznamem"/>
        <w:numPr>
          <w:ilvl w:val="1"/>
          <w:numId w:val="21"/>
        </w:numPr>
        <w:tabs>
          <w:tab w:val="left" w:pos="832"/>
        </w:tabs>
        <w:spacing w:before="59"/>
        <w:ind w:hanging="355"/>
      </w:pPr>
      <w:r>
        <w:t>v původní nebo zpracované či jinak změněné</w:t>
      </w:r>
      <w:r>
        <w:rPr>
          <w:spacing w:val="-7"/>
        </w:rPr>
        <w:t xml:space="preserve"> </w:t>
      </w:r>
      <w:r>
        <w:t>podobě,</w:t>
      </w:r>
    </w:p>
    <w:p w:rsidR="00522134" w:rsidRDefault="00733CC6">
      <w:pPr>
        <w:pStyle w:val="Odstavecseseznamem"/>
        <w:numPr>
          <w:ilvl w:val="1"/>
          <w:numId w:val="21"/>
        </w:numPr>
        <w:tabs>
          <w:tab w:val="left" w:pos="832"/>
        </w:tabs>
        <w:spacing w:before="56"/>
        <w:ind w:hanging="355"/>
      </w:pPr>
      <w:r>
        <w:t>všemi způsoby</w:t>
      </w:r>
      <w:r>
        <w:rPr>
          <w:spacing w:val="-2"/>
        </w:rPr>
        <w:t xml:space="preserve"> </w:t>
      </w:r>
      <w:r>
        <w:t>užití,</w:t>
      </w:r>
    </w:p>
    <w:p w:rsidR="00522134" w:rsidRDefault="00733CC6">
      <w:pPr>
        <w:pStyle w:val="Odstavecseseznamem"/>
        <w:numPr>
          <w:ilvl w:val="1"/>
          <w:numId w:val="21"/>
        </w:numPr>
        <w:tabs>
          <w:tab w:val="left" w:pos="832"/>
        </w:tabs>
        <w:spacing w:before="56" w:line="268" w:lineRule="exact"/>
        <w:ind w:hanging="355"/>
      </w:pPr>
      <w:r>
        <w:t>v územně</w:t>
      </w:r>
      <w:r>
        <w:rPr>
          <w:spacing w:val="50"/>
        </w:rPr>
        <w:t xml:space="preserve"> </w:t>
      </w:r>
      <w:r>
        <w:t>a</w:t>
      </w:r>
      <w:r>
        <w:rPr>
          <w:spacing w:val="50"/>
        </w:rPr>
        <w:t xml:space="preserve"> </w:t>
      </w:r>
      <w:r>
        <w:t>množstevně</w:t>
      </w:r>
      <w:r>
        <w:rPr>
          <w:spacing w:val="50"/>
        </w:rPr>
        <w:t xml:space="preserve"> </w:t>
      </w:r>
      <w:r>
        <w:t>neomezeném</w:t>
      </w:r>
      <w:r>
        <w:rPr>
          <w:spacing w:val="50"/>
        </w:rPr>
        <w:t xml:space="preserve"> </w:t>
      </w:r>
      <w:r>
        <w:t>rozsahu,</w:t>
      </w:r>
      <w:r>
        <w:rPr>
          <w:spacing w:val="52"/>
        </w:rPr>
        <w:t xml:space="preserve"> </w:t>
      </w:r>
      <w:r>
        <w:t>po</w:t>
      </w:r>
      <w:r>
        <w:rPr>
          <w:spacing w:val="52"/>
        </w:rPr>
        <w:t xml:space="preserve"> </w:t>
      </w:r>
      <w:r>
        <w:t>dobu</w:t>
      </w:r>
      <w:r>
        <w:rPr>
          <w:spacing w:val="51"/>
        </w:rPr>
        <w:t xml:space="preserve"> </w:t>
      </w:r>
      <w:r>
        <w:t>trvání</w:t>
      </w:r>
      <w:r>
        <w:rPr>
          <w:spacing w:val="51"/>
        </w:rPr>
        <w:t xml:space="preserve"> </w:t>
      </w:r>
      <w:r>
        <w:t>majetkových</w:t>
      </w:r>
      <w:r>
        <w:rPr>
          <w:spacing w:val="50"/>
        </w:rPr>
        <w:t xml:space="preserve"> </w:t>
      </w:r>
      <w:r>
        <w:t>práv</w:t>
      </w:r>
    </w:p>
    <w:p w:rsidR="00522134" w:rsidRDefault="00733CC6">
      <w:pPr>
        <w:pStyle w:val="Zkladntext"/>
        <w:spacing w:line="265" w:lineRule="exact"/>
        <w:ind w:left="831"/>
      </w:pPr>
      <w:proofErr w:type="gramStart"/>
      <w:r>
        <w:t>k</w:t>
      </w:r>
      <w:proofErr w:type="gramEnd"/>
      <w:r>
        <w:t xml:space="preserve"> dílu.</w:t>
      </w:r>
    </w:p>
    <w:p w:rsidR="00522134" w:rsidRDefault="00733CC6">
      <w:pPr>
        <w:pStyle w:val="Zkladntext"/>
        <w:spacing w:before="121"/>
        <w:jc w:val="both"/>
      </w:pPr>
      <w:r>
        <w:t>Objednatel není povinen udělenou licenci využít. Odměna zhotovitele coby autora díla</w:t>
      </w:r>
    </w:p>
    <w:p w:rsidR="00522134" w:rsidRDefault="00733CC6">
      <w:pPr>
        <w:pStyle w:val="Zkladntext"/>
        <w:spacing w:before="1"/>
        <w:jc w:val="both"/>
      </w:pPr>
      <w:proofErr w:type="gramStart"/>
      <w:r>
        <w:t>za</w:t>
      </w:r>
      <w:proofErr w:type="gramEnd"/>
      <w:r>
        <w:t xml:space="preserve"> poskytnutí licence je součástí ceny za dílo podle čl. VII této smlouvy.</w:t>
      </w:r>
    </w:p>
    <w:p w:rsidR="00522134" w:rsidRDefault="00733CC6">
      <w:pPr>
        <w:pStyle w:val="Odstavecseseznamem"/>
        <w:numPr>
          <w:ilvl w:val="0"/>
          <w:numId w:val="21"/>
        </w:numPr>
        <w:tabs>
          <w:tab w:val="left" w:pos="477"/>
        </w:tabs>
        <w:spacing w:before="118"/>
      </w:pPr>
      <w:r>
        <w:t>Zhotovitel není oprávněn poskytnout dílo jiným osobám než</w:t>
      </w:r>
      <w:r>
        <w:rPr>
          <w:spacing w:val="-9"/>
        </w:rPr>
        <w:t xml:space="preserve"> </w:t>
      </w:r>
      <w:r>
        <w:t>objednateli.</w:t>
      </w:r>
    </w:p>
    <w:p w:rsidR="00522134" w:rsidRDefault="00733CC6">
      <w:pPr>
        <w:pStyle w:val="Odstavecseseznamem"/>
        <w:numPr>
          <w:ilvl w:val="0"/>
          <w:numId w:val="21"/>
        </w:numPr>
        <w:tabs>
          <w:tab w:val="left" w:pos="477"/>
        </w:tabs>
        <w:ind w:right="110"/>
        <w:jc w:val="both"/>
      </w:pPr>
      <w:r>
        <w:t>Vlastnické právo k jednot</w:t>
      </w:r>
      <w:r>
        <w:t xml:space="preserve">livým dokumentacím a dalším dokumentům a hmotným výstupům, které jsou předmětem díla, a nebezpečí škody </w:t>
      </w:r>
      <w:proofErr w:type="gramStart"/>
      <w:r>
        <w:t>na</w:t>
      </w:r>
      <w:proofErr w:type="gramEnd"/>
      <w:r>
        <w:t xml:space="preserve"> nich přechází na objednatele dnem jejich převzetí</w:t>
      </w:r>
      <w:r>
        <w:rPr>
          <w:spacing w:val="-7"/>
        </w:rPr>
        <w:t xml:space="preserve"> </w:t>
      </w:r>
      <w:r>
        <w:t>objednatelem.</w:t>
      </w:r>
    </w:p>
    <w:p w:rsidR="00522134" w:rsidRDefault="00522134">
      <w:pPr>
        <w:pStyle w:val="Zkladntext"/>
        <w:spacing w:before="10"/>
        <w:ind w:left="0"/>
        <w:rPr>
          <w:sz w:val="29"/>
        </w:rPr>
      </w:pPr>
    </w:p>
    <w:p w:rsidR="00522134" w:rsidRDefault="00733CC6">
      <w:pPr>
        <w:pStyle w:val="Nadpis1"/>
        <w:spacing w:line="265" w:lineRule="exact"/>
        <w:ind w:left="392"/>
      </w:pPr>
      <w:r>
        <w:t>VI.</w:t>
      </w:r>
    </w:p>
    <w:p w:rsidR="00522134" w:rsidRDefault="00733CC6">
      <w:pPr>
        <w:spacing w:line="265" w:lineRule="exact"/>
        <w:ind w:left="391" w:right="389"/>
        <w:jc w:val="center"/>
        <w:rPr>
          <w:b/>
        </w:rPr>
      </w:pPr>
      <w:r>
        <w:rPr>
          <w:b/>
        </w:rPr>
        <w:t>Provádění díla, práva a povinnosti stran</w:t>
      </w:r>
    </w:p>
    <w:p w:rsidR="00522134" w:rsidRDefault="00733CC6">
      <w:pPr>
        <w:pStyle w:val="Odstavecseseznamem"/>
        <w:numPr>
          <w:ilvl w:val="0"/>
          <w:numId w:val="20"/>
        </w:numPr>
        <w:tabs>
          <w:tab w:val="left" w:pos="546"/>
          <w:tab w:val="left" w:pos="547"/>
        </w:tabs>
        <w:spacing w:before="121"/>
      </w:pPr>
      <w:r>
        <w:t>Zhotovitel je zejména</w:t>
      </w:r>
      <w:r>
        <w:rPr>
          <w:spacing w:val="-8"/>
        </w:rPr>
        <w:t xml:space="preserve"> </w:t>
      </w:r>
      <w:r>
        <w:t>povinen:</w:t>
      </w:r>
    </w:p>
    <w:p w:rsidR="00522134" w:rsidRDefault="00733CC6">
      <w:pPr>
        <w:pStyle w:val="Odstavecseseznamem"/>
        <w:numPr>
          <w:ilvl w:val="1"/>
          <w:numId w:val="20"/>
        </w:numPr>
        <w:tabs>
          <w:tab w:val="left" w:pos="832"/>
        </w:tabs>
        <w:spacing w:before="60"/>
        <w:ind w:hanging="355"/>
        <w:jc w:val="both"/>
      </w:pPr>
      <w:r>
        <w:t>provést dílo řádně, včas a za použití postupů, které odpovídají právním předpisům</w:t>
      </w:r>
      <w:r>
        <w:rPr>
          <w:spacing w:val="-17"/>
        </w:rPr>
        <w:t xml:space="preserve"> </w:t>
      </w:r>
      <w:r>
        <w:t>ČR,</w:t>
      </w:r>
    </w:p>
    <w:p w:rsidR="00522134" w:rsidRDefault="00733CC6">
      <w:pPr>
        <w:pStyle w:val="Odstavecseseznamem"/>
        <w:numPr>
          <w:ilvl w:val="1"/>
          <w:numId w:val="20"/>
        </w:numPr>
        <w:tabs>
          <w:tab w:val="left" w:pos="832"/>
        </w:tabs>
        <w:spacing w:before="58"/>
        <w:ind w:hanging="355"/>
        <w:jc w:val="both"/>
      </w:pPr>
      <w:r>
        <w:t>dodržovat  při  provádění  díla  ujednání  této  smlouvy,  řídit  se  podklady  a</w:t>
      </w:r>
      <w:r>
        <w:rPr>
          <w:spacing w:val="60"/>
        </w:rPr>
        <w:t xml:space="preserve"> </w:t>
      </w:r>
      <w:r>
        <w:t>pokyny</w:t>
      </w:r>
    </w:p>
    <w:p w:rsidR="00522134" w:rsidRDefault="00733CC6">
      <w:pPr>
        <w:pStyle w:val="Zkladntext"/>
        <w:spacing w:before="1"/>
        <w:ind w:left="831"/>
      </w:pPr>
      <w:proofErr w:type="gramStart"/>
      <w:r>
        <w:t>objednatele</w:t>
      </w:r>
      <w:proofErr w:type="gramEnd"/>
      <w:r>
        <w:t xml:space="preserve"> a vyjádřeními správců sítí a dotčených orgánů státní správy,</w:t>
      </w:r>
    </w:p>
    <w:p w:rsidR="00522134" w:rsidRDefault="00733CC6">
      <w:pPr>
        <w:pStyle w:val="Odstavecseseznamem"/>
        <w:numPr>
          <w:ilvl w:val="1"/>
          <w:numId w:val="20"/>
        </w:numPr>
        <w:tabs>
          <w:tab w:val="left" w:pos="832"/>
        </w:tabs>
        <w:spacing w:before="61"/>
        <w:ind w:hanging="355"/>
        <w:jc w:val="both"/>
      </w:pPr>
      <w:r>
        <w:t xml:space="preserve">provést </w:t>
      </w:r>
      <w:r>
        <w:t>dílo na svůj náklad a své</w:t>
      </w:r>
      <w:r>
        <w:rPr>
          <w:spacing w:val="-5"/>
        </w:rPr>
        <w:t xml:space="preserve"> </w:t>
      </w:r>
      <w:r>
        <w:t>nebezpečí,</w:t>
      </w:r>
    </w:p>
    <w:p w:rsidR="00522134" w:rsidRDefault="00733CC6">
      <w:pPr>
        <w:pStyle w:val="Odstavecseseznamem"/>
        <w:numPr>
          <w:ilvl w:val="1"/>
          <w:numId w:val="20"/>
        </w:numPr>
        <w:tabs>
          <w:tab w:val="left" w:pos="832"/>
        </w:tabs>
        <w:spacing w:before="58"/>
        <w:ind w:hanging="355"/>
        <w:jc w:val="both"/>
      </w:pPr>
      <w:r>
        <w:t>účastnit se na základě pozvánky objednatele všech jednání týkajících se</w:t>
      </w:r>
      <w:r>
        <w:rPr>
          <w:spacing w:val="-12"/>
        </w:rPr>
        <w:t xml:space="preserve"> </w:t>
      </w:r>
      <w:r>
        <w:t>díla,</w:t>
      </w:r>
    </w:p>
    <w:p w:rsidR="00522134" w:rsidRDefault="00733CC6">
      <w:pPr>
        <w:pStyle w:val="Odstavecseseznamem"/>
        <w:numPr>
          <w:ilvl w:val="1"/>
          <w:numId w:val="20"/>
        </w:numPr>
        <w:tabs>
          <w:tab w:val="left" w:pos="832"/>
        </w:tabs>
        <w:spacing w:before="61"/>
        <w:ind w:hanging="355"/>
        <w:jc w:val="both"/>
      </w:pPr>
      <w:r>
        <w:t>poskytnout objednateli požadovanou</w:t>
      </w:r>
      <w:r>
        <w:rPr>
          <w:spacing w:val="-7"/>
        </w:rPr>
        <w:t xml:space="preserve"> </w:t>
      </w:r>
      <w:r>
        <w:t>dokumentaci,</w:t>
      </w:r>
    </w:p>
    <w:p w:rsidR="00522134" w:rsidRDefault="00522134">
      <w:pPr>
        <w:jc w:val="both"/>
        <w:sectPr w:rsidR="00522134">
          <w:pgSz w:w="11910" w:h="16840"/>
          <w:pgMar w:top="1320" w:right="1300" w:bottom="1020" w:left="1300" w:header="0" w:footer="832" w:gutter="0"/>
          <w:cols w:space="708"/>
        </w:sectPr>
      </w:pPr>
    </w:p>
    <w:p w:rsidR="00522134" w:rsidRDefault="00733CC6">
      <w:pPr>
        <w:pStyle w:val="Odstavecseseznamem"/>
        <w:numPr>
          <w:ilvl w:val="1"/>
          <w:numId w:val="20"/>
        </w:numPr>
        <w:tabs>
          <w:tab w:val="left" w:pos="832"/>
        </w:tabs>
        <w:spacing w:before="78"/>
        <w:ind w:right="112" w:hanging="355"/>
        <w:jc w:val="both"/>
      </w:pPr>
      <w:r>
        <w:lastRenderedPageBreak/>
        <w:t>písemně informovat objednatele o skutečnostech majících vliv na plnění smlo</w:t>
      </w:r>
      <w:r>
        <w:t>uvy, a to neprodleně,</w:t>
      </w:r>
      <w:r>
        <w:rPr>
          <w:spacing w:val="-10"/>
        </w:rPr>
        <w:t xml:space="preserve"> </w:t>
      </w:r>
      <w:r>
        <w:t>nejpozději</w:t>
      </w:r>
      <w:r>
        <w:rPr>
          <w:spacing w:val="-11"/>
        </w:rPr>
        <w:t xml:space="preserve"> </w:t>
      </w:r>
      <w:r>
        <w:t>následující</w:t>
      </w:r>
      <w:r>
        <w:rPr>
          <w:spacing w:val="-10"/>
        </w:rPr>
        <w:t xml:space="preserve"> </w:t>
      </w:r>
      <w:r>
        <w:t>pracovní</w:t>
      </w:r>
      <w:r>
        <w:rPr>
          <w:spacing w:val="-13"/>
        </w:rPr>
        <w:t xml:space="preserve"> </w:t>
      </w:r>
      <w:r>
        <w:t>den</w:t>
      </w:r>
      <w:r>
        <w:rPr>
          <w:spacing w:val="-12"/>
        </w:rPr>
        <w:t xml:space="preserve"> </w:t>
      </w:r>
      <w:r>
        <w:t>poté,</w:t>
      </w:r>
      <w:r>
        <w:rPr>
          <w:spacing w:val="-10"/>
        </w:rPr>
        <w:t xml:space="preserve"> </w:t>
      </w:r>
      <w:r>
        <w:t>kdy</w:t>
      </w:r>
      <w:r>
        <w:rPr>
          <w:spacing w:val="-12"/>
        </w:rPr>
        <w:t xml:space="preserve"> </w:t>
      </w:r>
      <w:r>
        <w:t>příslušná</w:t>
      </w:r>
      <w:r>
        <w:rPr>
          <w:spacing w:val="-11"/>
        </w:rPr>
        <w:t xml:space="preserve"> </w:t>
      </w:r>
      <w:r>
        <w:t>skutečnost</w:t>
      </w:r>
      <w:r>
        <w:rPr>
          <w:spacing w:val="-10"/>
        </w:rPr>
        <w:t xml:space="preserve"> </w:t>
      </w:r>
      <w:r>
        <w:t>nastane nebo zhotovitel zjistí, že by nastat</w:t>
      </w:r>
      <w:r>
        <w:rPr>
          <w:spacing w:val="-4"/>
        </w:rPr>
        <w:t xml:space="preserve"> </w:t>
      </w:r>
      <w:r>
        <w:t>mohla,</w:t>
      </w:r>
    </w:p>
    <w:p w:rsidR="00522134" w:rsidRDefault="00733CC6">
      <w:pPr>
        <w:pStyle w:val="Odstavecseseznamem"/>
        <w:numPr>
          <w:ilvl w:val="1"/>
          <w:numId w:val="20"/>
        </w:numPr>
        <w:tabs>
          <w:tab w:val="left" w:pos="832"/>
        </w:tabs>
        <w:spacing w:before="0"/>
        <w:ind w:right="111" w:hanging="355"/>
        <w:jc w:val="both"/>
      </w:pPr>
      <w:r>
        <w:t>na  základě  požadavku  objednatele  poskytnout  vysvětlení   zadávacích  podmínek  k dotazům účastníků zadávacího řízení na výběr zhotovitele stavby vztahujícím se      k dokumentaci</w:t>
      </w:r>
      <w:r>
        <w:rPr>
          <w:spacing w:val="-5"/>
        </w:rPr>
        <w:t xml:space="preserve"> </w:t>
      </w:r>
      <w:r>
        <w:t>zpracované</w:t>
      </w:r>
      <w:r>
        <w:rPr>
          <w:spacing w:val="-6"/>
        </w:rPr>
        <w:t xml:space="preserve"> </w:t>
      </w:r>
      <w:r>
        <w:t>na</w:t>
      </w:r>
      <w:r>
        <w:rPr>
          <w:spacing w:val="-6"/>
        </w:rPr>
        <w:t xml:space="preserve"> </w:t>
      </w:r>
      <w:r>
        <w:t>základě</w:t>
      </w:r>
      <w:r>
        <w:rPr>
          <w:spacing w:val="-8"/>
        </w:rPr>
        <w:t xml:space="preserve"> </w:t>
      </w:r>
      <w:r>
        <w:t>této</w:t>
      </w:r>
      <w:r>
        <w:rPr>
          <w:spacing w:val="-8"/>
        </w:rPr>
        <w:t xml:space="preserve"> </w:t>
      </w:r>
      <w:r>
        <w:t>smlouvy,</w:t>
      </w:r>
      <w:r>
        <w:rPr>
          <w:spacing w:val="-8"/>
        </w:rPr>
        <w:t xml:space="preserve"> </w:t>
      </w:r>
      <w:r>
        <w:t>resp.</w:t>
      </w:r>
      <w:r>
        <w:rPr>
          <w:spacing w:val="-8"/>
        </w:rPr>
        <w:t xml:space="preserve"> </w:t>
      </w:r>
      <w:r>
        <w:t>odstranit</w:t>
      </w:r>
      <w:r>
        <w:rPr>
          <w:spacing w:val="-8"/>
        </w:rPr>
        <w:t xml:space="preserve"> </w:t>
      </w:r>
      <w:r>
        <w:t>vadu</w:t>
      </w:r>
      <w:r>
        <w:rPr>
          <w:spacing w:val="-11"/>
        </w:rPr>
        <w:t xml:space="preserve"> </w:t>
      </w:r>
      <w:r>
        <w:t>díla</w:t>
      </w:r>
      <w:r>
        <w:rPr>
          <w:spacing w:val="-6"/>
        </w:rPr>
        <w:t xml:space="preserve"> </w:t>
      </w:r>
      <w:r>
        <w:t xml:space="preserve">zjištěnou </w:t>
      </w:r>
      <w:r>
        <w:t>na základě žádosti o vysvětlení zadávacích podmínek. Vysvětlení, resp. provedenou opravu,</w:t>
      </w:r>
      <w:r>
        <w:rPr>
          <w:spacing w:val="-17"/>
        </w:rPr>
        <w:t xml:space="preserve"> </w:t>
      </w:r>
      <w:r>
        <w:t>je</w:t>
      </w:r>
      <w:r>
        <w:rPr>
          <w:spacing w:val="-16"/>
        </w:rPr>
        <w:t xml:space="preserve"> </w:t>
      </w:r>
      <w:r>
        <w:t>zhotovitel</w:t>
      </w:r>
      <w:r>
        <w:rPr>
          <w:spacing w:val="-15"/>
        </w:rPr>
        <w:t xml:space="preserve"> </w:t>
      </w:r>
      <w:r>
        <w:t>povinen</w:t>
      </w:r>
      <w:r>
        <w:rPr>
          <w:spacing w:val="-16"/>
        </w:rPr>
        <w:t xml:space="preserve"> </w:t>
      </w:r>
      <w:r>
        <w:t>objednateli</w:t>
      </w:r>
      <w:r>
        <w:rPr>
          <w:spacing w:val="-17"/>
        </w:rPr>
        <w:t xml:space="preserve"> </w:t>
      </w:r>
      <w:r>
        <w:t>poskytnout</w:t>
      </w:r>
      <w:r>
        <w:rPr>
          <w:spacing w:val="-14"/>
        </w:rPr>
        <w:t xml:space="preserve"> </w:t>
      </w:r>
      <w:r>
        <w:t>v</w:t>
      </w:r>
      <w:r>
        <w:rPr>
          <w:spacing w:val="-1"/>
        </w:rPr>
        <w:t xml:space="preserve"> </w:t>
      </w:r>
      <w:r>
        <w:t>písemné</w:t>
      </w:r>
      <w:r>
        <w:rPr>
          <w:spacing w:val="-16"/>
        </w:rPr>
        <w:t xml:space="preserve"> </w:t>
      </w:r>
      <w:r>
        <w:t>podobě</w:t>
      </w:r>
      <w:r>
        <w:rPr>
          <w:spacing w:val="-18"/>
        </w:rPr>
        <w:t xml:space="preserve"> </w:t>
      </w:r>
      <w:r>
        <w:t>nejpozději</w:t>
      </w:r>
      <w:r>
        <w:rPr>
          <w:spacing w:val="-18"/>
        </w:rPr>
        <w:t xml:space="preserve"> </w:t>
      </w:r>
      <w:r>
        <w:t>do</w:t>
      </w:r>
      <w:r>
        <w:rPr>
          <w:spacing w:val="-2"/>
        </w:rPr>
        <w:t xml:space="preserve"> </w:t>
      </w:r>
      <w:r>
        <w:t>2 pracovních dnů ode dne doručení požadavku objednatele dle předchozí věty, pokud</w:t>
      </w:r>
      <w:r>
        <w:rPr>
          <w:spacing w:val="-39"/>
        </w:rPr>
        <w:t xml:space="preserve"> </w:t>
      </w:r>
      <w:r>
        <w:t>se s ohl</w:t>
      </w:r>
      <w:r>
        <w:t xml:space="preserve">edem na povahu dotazu nedohodnou smluvní strany (za objednatele osoba </w:t>
      </w:r>
      <w:proofErr w:type="gramStart"/>
      <w:r>
        <w:t>oprávněná  jednat</w:t>
      </w:r>
      <w:proofErr w:type="gramEnd"/>
      <w:r>
        <w:t xml:space="preserve">   ve  věcech  technických)  jinak.  </w:t>
      </w:r>
      <w:proofErr w:type="gramStart"/>
      <w:r>
        <w:t>Objednatel  zašle</w:t>
      </w:r>
      <w:proofErr w:type="gramEnd"/>
      <w:r>
        <w:t xml:space="preserve">  požadavek   na poskytnutí vysvětlení e-mailem na adresu: </w:t>
      </w:r>
      <w:hyperlink r:id="rId8">
        <w:r w:rsidR="002E7F5E">
          <w:rPr>
            <w:u w:val="single"/>
          </w:rPr>
          <w:t>XXXXXXXXXX</w:t>
        </w:r>
        <w:r>
          <w:rPr>
            <w:u w:val="single"/>
          </w:rPr>
          <w:t xml:space="preserve"> </w:t>
        </w:r>
      </w:hyperlink>
      <w:r>
        <w:rPr>
          <w:i/>
          <w:sz w:val="23"/>
        </w:rPr>
        <w:t xml:space="preserve">. </w:t>
      </w:r>
      <w:r>
        <w:t>Zhotovitel je povinen neprodleně informovat objednatele o změně této adresy. O této změně není potřeba uzavírat dodatek k této smlouvě. V případě, že zhotovitel obdrží dotaz přímo od účastníka zadávacího řízení na výběr zhotovitele</w:t>
      </w:r>
      <w:r>
        <w:t xml:space="preserve"> stavby, není oprávněn sám vysvětlení poskytnout, ale musí bezodkladně informovat</w:t>
      </w:r>
      <w:r>
        <w:rPr>
          <w:spacing w:val="-10"/>
        </w:rPr>
        <w:t xml:space="preserve"> </w:t>
      </w:r>
      <w:r>
        <w:t>objednatele,</w:t>
      </w:r>
    </w:p>
    <w:p w:rsidR="00522134" w:rsidRDefault="00733CC6">
      <w:pPr>
        <w:pStyle w:val="Odstavecseseznamem"/>
        <w:numPr>
          <w:ilvl w:val="1"/>
          <w:numId w:val="20"/>
        </w:numPr>
        <w:tabs>
          <w:tab w:val="left" w:pos="832"/>
        </w:tabs>
        <w:spacing w:before="62"/>
        <w:ind w:right="112" w:hanging="355"/>
        <w:jc w:val="both"/>
      </w:pPr>
      <w:r>
        <w:t>dbát při provádění díla dle této smlouvy na ochranu životního prostředí a dodržovat platné technické, bezpečnostní, zdravotní, hygienické a jiné předpisy, včetně</w:t>
      </w:r>
      <w:r>
        <w:t xml:space="preserve"> předpisů týkajících se ochrany životního</w:t>
      </w:r>
      <w:r>
        <w:rPr>
          <w:spacing w:val="-5"/>
        </w:rPr>
        <w:t xml:space="preserve"> </w:t>
      </w:r>
      <w:r>
        <w:t>prostředí,</w:t>
      </w:r>
    </w:p>
    <w:p w:rsidR="00522134" w:rsidRDefault="00733CC6">
      <w:pPr>
        <w:pStyle w:val="Odstavecseseznamem"/>
        <w:numPr>
          <w:ilvl w:val="1"/>
          <w:numId w:val="20"/>
        </w:numPr>
        <w:tabs>
          <w:tab w:val="left" w:pos="831"/>
          <w:tab w:val="left" w:pos="832"/>
        </w:tabs>
        <w:spacing w:before="60"/>
        <w:ind w:hanging="355"/>
      </w:pPr>
      <w:r>
        <w:t>postupovat při provádění díla s odbornou</w:t>
      </w:r>
      <w:r>
        <w:rPr>
          <w:spacing w:val="-4"/>
        </w:rPr>
        <w:t xml:space="preserve"> </w:t>
      </w:r>
      <w:r>
        <w:t>péčí,</w:t>
      </w:r>
    </w:p>
    <w:p w:rsidR="00522134" w:rsidRDefault="00733CC6">
      <w:pPr>
        <w:pStyle w:val="Odstavecseseznamem"/>
        <w:numPr>
          <w:ilvl w:val="0"/>
          <w:numId w:val="19"/>
        </w:numPr>
        <w:tabs>
          <w:tab w:val="left" w:pos="477"/>
        </w:tabs>
        <w:spacing w:before="118"/>
        <w:ind w:right="114"/>
        <w:jc w:val="both"/>
      </w:pPr>
      <w:r>
        <w:t xml:space="preserve">Pokud v průběhu provádění díla dojde ke skutečnostem, které nepředpokládala žádná    ze smluvních stran a které mohou mít vliv </w:t>
      </w:r>
      <w:proofErr w:type="gramStart"/>
      <w:r>
        <w:t>na</w:t>
      </w:r>
      <w:proofErr w:type="gramEnd"/>
      <w:r>
        <w:t xml:space="preserve"> cenu, termín plnění, zavaz</w:t>
      </w:r>
      <w:r>
        <w:t>ují se zhotovitel   i objednatel na tyto skutečnosti bezodkladně písemně upozornit druhou smluvní</w:t>
      </w:r>
      <w:r>
        <w:rPr>
          <w:spacing w:val="-9"/>
        </w:rPr>
        <w:t xml:space="preserve"> </w:t>
      </w:r>
      <w:r>
        <w:t>stranu.</w:t>
      </w:r>
    </w:p>
    <w:p w:rsidR="00522134" w:rsidRDefault="00733CC6">
      <w:pPr>
        <w:pStyle w:val="Odstavecseseznamem"/>
        <w:numPr>
          <w:ilvl w:val="0"/>
          <w:numId w:val="19"/>
        </w:numPr>
        <w:tabs>
          <w:tab w:val="left" w:pos="477"/>
        </w:tabs>
        <w:spacing w:before="118"/>
        <w:ind w:right="111"/>
        <w:jc w:val="both"/>
      </w:pPr>
      <w:r>
        <w:t>Je-li</w:t>
      </w:r>
      <w:r>
        <w:rPr>
          <w:spacing w:val="-8"/>
        </w:rPr>
        <w:t xml:space="preserve"> </w:t>
      </w:r>
      <w:r>
        <w:t>předmětem</w:t>
      </w:r>
      <w:r>
        <w:rPr>
          <w:spacing w:val="-9"/>
        </w:rPr>
        <w:t xml:space="preserve"> </w:t>
      </w:r>
      <w:r>
        <w:t>díla</w:t>
      </w:r>
      <w:r>
        <w:rPr>
          <w:spacing w:val="-11"/>
        </w:rPr>
        <w:t xml:space="preserve"> </w:t>
      </w:r>
      <w:r>
        <w:t>také</w:t>
      </w:r>
      <w:r>
        <w:rPr>
          <w:spacing w:val="-11"/>
        </w:rPr>
        <w:t xml:space="preserve"> </w:t>
      </w:r>
      <w:r>
        <w:t>specifikace</w:t>
      </w:r>
      <w:r>
        <w:rPr>
          <w:spacing w:val="-9"/>
        </w:rPr>
        <w:t xml:space="preserve"> </w:t>
      </w:r>
      <w:r>
        <w:t>a</w:t>
      </w:r>
      <w:r>
        <w:rPr>
          <w:spacing w:val="-8"/>
        </w:rPr>
        <w:t xml:space="preserve"> </w:t>
      </w:r>
      <w:r>
        <w:t>návrh</w:t>
      </w:r>
      <w:r>
        <w:rPr>
          <w:spacing w:val="-11"/>
        </w:rPr>
        <w:t xml:space="preserve"> </w:t>
      </w:r>
      <w:r>
        <w:t>vybavení</w:t>
      </w:r>
      <w:r>
        <w:rPr>
          <w:spacing w:val="-8"/>
        </w:rPr>
        <w:t xml:space="preserve"> </w:t>
      </w:r>
      <w:r>
        <w:t>stavby,</w:t>
      </w:r>
      <w:r>
        <w:rPr>
          <w:spacing w:val="-10"/>
        </w:rPr>
        <w:t xml:space="preserve"> </w:t>
      </w:r>
      <w:r>
        <w:t>nebo</w:t>
      </w:r>
      <w:r>
        <w:rPr>
          <w:spacing w:val="-10"/>
        </w:rPr>
        <w:t xml:space="preserve"> </w:t>
      </w:r>
      <w:r>
        <w:t>je-li</w:t>
      </w:r>
      <w:r>
        <w:rPr>
          <w:spacing w:val="-8"/>
        </w:rPr>
        <w:t xml:space="preserve"> </w:t>
      </w:r>
      <w:r>
        <w:t>zhotoviteli</w:t>
      </w:r>
      <w:r>
        <w:rPr>
          <w:spacing w:val="-8"/>
        </w:rPr>
        <w:t xml:space="preserve"> </w:t>
      </w:r>
      <w:r>
        <w:t>taková specifikace objednatelem předána, je zhotovitel povinen d</w:t>
      </w:r>
      <w:r>
        <w:t>ílo provést včetně zapracování stavební přípravy pro toto vybavení a dílo musí zohlednit parametry vybavení (napojovací body, umístění, prostorová koordinace apod.), tak, aby při realizaci stavby nevznikly dodatečné práce (vícepráce) z důvodů nesouladu pro</w:t>
      </w:r>
      <w:r>
        <w:t>jektové dokumentace stavební části s částí</w:t>
      </w:r>
      <w:r>
        <w:rPr>
          <w:spacing w:val="-1"/>
        </w:rPr>
        <w:t xml:space="preserve"> </w:t>
      </w:r>
      <w:r>
        <w:t>vybavení.</w:t>
      </w:r>
    </w:p>
    <w:p w:rsidR="00522134" w:rsidRDefault="00733CC6">
      <w:pPr>
        <w:pStyle w:val="Odstavecseseznamem"/>
        <w:numPr>
          <w:ilvl w:val="0"/>
          <w:numId w:val="19"/>
        </w:numPr>
        <w:tabs>
          <w:tab w:val="left" w:pos="477"/>
        </w:tabs>
        <w:spacing w:before="118"/>
        <w:ind w:right="112"/>
        <w:jc w:val="both"/>
      </w:pPr>
      <w:r>
        <w:t>Objednatel</w:t>
      </w:r>
      <w:r>
        <w:rPr>
          <w:spacing w:val="-11"/>
        </w:rPr>
        <w:t xml:space="preserve"> </w:t>
      </w:r>
      <w:r>
        <w:t>se</w:t>
      </w:r>
      <w:r>
        <w:rPr>
          <w:spacing w:val="-11"/>
        </w:rPr>
        <w:t xml:space="preserve"> </w:t>
      </w:r>
      <w:r>
        <w:t>zavazuje,</w:t>
      </w:r>
      <w:r>
        <w:rPr>
          <w:spacing w:val="-10"/>
        </w:rPr>
        <w:t xml:space="preserve"> </w:t>
      </w:r>
      <w:r>
        <w:t>že</w:t>
      </w:r>
      <w:r>
        <w:rPr>
          <w:spacing w:val="-11"/>
        </w:rPr>
        <w:t xml:space="preserve"> </w:t>
      </w:r>
      <w:r>
        <w:t>v rozsahu</w:t>
      </w:r>
      <w:r>
        <w:rPr>
          <w:spacing w:val="-11"/>
        </w:rPr>
        <w:t xml:space="preserve"> </w:t>
      </w:r>
      <w:r>
        <w:t>nevyhnutelně</w:t>
      </w:r>
      <w:r>
        <w:rPr>
          <w:spacing w:val="-11"/>
        </w:rPr>
        <w:t xml:space="preserve"> </w:t>
      </w:r>
      <w:r>
        <w:t>potřebném</w:t>
      </w:r>
      <w:r>
        <w:rPr>
          <w:spacing w:val="-11"/>
        </w:rPr>
        <w:t xml:space="preserve"> </w:t>
      </w:r>
      <w:r>
        <w:t>poskytne</w:t>
      </w:r>
      <w:r>
        <w:rPr>
          <w:spacing w:val="-11"/>
        </w:rPr>
        <w:t xml:space="preserve"> </w:t>
      </w:r>
      <w:r>
        <w:t>zhotoviteli</w:t>
      </w:r>
      <w:r>
        <w:rPr>
          <w:spacing w:val="-11"/>
        </w:rPr>
        <w:t xml:space="preserve"> </w:t>
      </w:r>
      <w:r>
        <w:t>pomoc při</w:t>
      </w:r>
      <w:r>
        <w:rPr>
          <w:spacing w:val="-13"/>
        </w:rPr>
        <w:t xml:space="preserve"> </w:t>
      </w:r>
      <w:r>
        <w:t>zajištění</w:t>
      </w:r>
      <w:r>
        <w:rPr>
          <w:spacing w:val="-15"/>
        </w:rPr>
        <w:t xml:space="preserve"> </w:t>
      </w:r>
      <w:r>
        <w:t>podkladů,</w:t>
      </w:r>
      <w:r>
        <w:rPr>
          <w:spacing w:val="-15"/>
        </w:rPr>
        <w:t xml:space="preserve"> </w:t>
      </w:r>
      <w:r>
        <w:t>doplňujících</w:t>
      </w:r>
      <w:r>
        <w:rPr>
          <w:spacing w:val="-13"/>
        </w:rPr>
        <w:t xml:space="preserve"> </w:t>
      </w:r>
      <w:r>
        <w:t>údajů,</w:t>
      </w:r>
      <w:r>
        <w:rPr>
          <w:spacing w:val="-12"/>
        </w:rPr>
        <w:t xml:space="preserve"> </w:t>
      </w:r>
      <w:r>
        <w:t>upřesnění</w:t>
      </w:r>
      <w:r>
        <w:rPr>
          <w:spacing w:val="-13"/>
        </w:rPr>
        <w:t xml:space="preserve"> </w:t>
      </w:r>
      <w:r>
        <w:t>vyjádření</w:t>
      </w:r>
      <w:r>
        <w:rPr>
          <w:spacing w:val="-13"/>
        </w:rPr>
        <w:t xml:space="preserve"> </w:t>
      </w:r>
      <w:r>
        <w:t>a</w:t>
      </w:r>
      <w:r>
        <w:rPr>
          <w:spacing w:val="-3"/>
        </w:rPr>
        <w:t xml:space="preserve"> </w:t>
      </w:r>
      <w:r>
        <w:t>stanovisek,</w:t>
      </w:r>
      <w:r>
        <w:rPr>
          <w:spacing w:val="-15"/>
        </w:rPr>
        <w:t xml:space="preserve"> </w:t>
      </w:r>
      <w:r>
        <w:t>jejichž</w:t>
      </w:r>
      <w:r>
        <w:rPr>
          <w:spacing w:val="-12"/>
        </w:rPr>
        <w:t xml:space="preserve"> </w:t>
      </w:r>
      <w:r>
        <w:t>potřeba vznikne</w:t>
      </w:r>
      <w:r>
        <w:rPr>
          <w:spacing w:val="-17"/>
        </w:rPr>
        <w:t xml:space="preserve"> </w:t>
      </w:r>
      <w:r>
        <w:t>v průběhu</w:t>
      </w:r>
      <w:r>
        <w:rPr>
          <w:spacing w:val="-16"/>
        </w:rPr>
        <w:t xml:space="preserve"> </w:t>
      </w:r>
      <w:r>
        <w:t>plnění.</w:t>
      </w:r>
      <w:r>
        <w:rPr>
          <w:spacing w:val="-15"/>
        </w:rPr>
        <w:t xml:space="preserve"> </w:t>
      </w:r>
      <w:r>
        <w:t>Tuto</w:t>
      </w:r>
      <w:r>
        <w:rPr>
          <w:spacing w:val="-14"/>
        </w:rPr>
        <w:t xml:space="preserve"> </w:t>
      </w:r>
      <w:r>
        <w:t>pomoc</w:t>
      </w:r>
      <w:r>
        <w:rPr>
          <w:spacing w:val="-16"/>
        </w:rPr>
        <w:t xml:space="preserve"> </w:t>
      </w:r>
      <w:r>
        <w:t>poskytne</w:t>
      </w:r>
      <w:r>
        <w:rPr>
          <w:spacing w:val="-16"/>
        </w:rPr>
        <w:t xml:space="preserve"> </w:t>
      </w:r>
      <w:r>
        <w:t>zhotoviteli</w:t>
      </w:r>
      <w:r>
        <w:rPr>
          <w:spacing w:val="-15"/>
        </w:rPr>
        <w:t xml:space="preserve"> </w:t>
      </w:r>
      <w:r>
        <w:t>ve</w:t>
      </w:r>
      <w:r>
        <w:rPr>
          <w:spacing w:val="-15"/>
        </w:rPr>
        <w:t xml:space="preserve"> </w:t>
      </w:r>
      <w:r>
        <w:t>lhůtě</w:t>
      </w:r>
      <w:r>
        <w:rPr>
          <w:spacing w:val="-15"/>
        </w:rPr>
        <w:t xml:space="preserve"> </w:t>
      </w:r>
      <w:r>
        <w:t>a rozsahu</w:t>
      </w:r>
      <w:r>
        <w:rPr>
          <w:spacing w:val="-16"/>
        </w:rPr>
        <w:t xml:space="preserve"> </w:t>
      </w:r>
      <w:r>
        <w:t>dojednaném oběma</w:t>
      </w:r>
      <w:r>
        <w:rPr>
          <w:spacing w:val="-3"/>
        </w:rPr>
        <w:t xml:space="preserve"> </w:t>
      </w:r>
      <w:r>
        <w:t>stranami.</w:t>
      </w:r>
    </w:p>
    <w:p w:rsidR="00522134" w:rsidRDefault="00522134">
      <w:pPr>
        <w:pStyle w:val="Zkladntext"/>
        <w:ind w:left="0"/>
        <w:rPr>
          <w:sz w:val="26"/>
        </w:rPr>
      </w:pPr>
    </w:p>
    <w:p w:rsidR="00522134" w:rsidRDefault="00522134">
      <w:pPr>
        <w:pStyle w:val="Zkladntext"/>
        <w:ind w:left="0"/>
        <w:rPr>
          <w:sz w:val="26"/>
        </w:rPr>
      </w:pPr>
    </w:p>
    <w:p w:rsidR="00522134" w:rsidRDefault="00522134">
      <w:pPr>
        <w:pStyle w:val="Zkladntext"/>
        <w:ind w:left="0"/>
        <w:rPr>
          <w:sz w:val="26"/>
        </w:rPr>
      </w:pPr>
    </w:p>
    <w:p w:rsidR="00522134" w:rsidRDefault="00733CC6">
      <w:pPr>
        <w:pStyle w:val="Nadpis1"/>
        <w:spacing w:before="190"/>
        <w:ind w:left="392"/>
      </w:pPr>
      <w:r>
        <w:t>VII.</w:t>
      </w:r>
    </w:p>
    <w:p w:rsidR="00522134" w:rsidRDefault="00733CC6">
      <w:pPr>
        <w:ind w:left="390" w:right="389"/>
        <w:jc w:val="center"/>
        <w:rPr>
          <w:b/>
        </w:rPr>
      </w:pPr>
      <w:r>
        <w:rPr>
          <w:b/>
        </w:rPr>
        <w:t>Cena díla</w:t>
      </w:r>
    </w:p>
    <w:p w:rsidR="00522134" w:rsidRDefault="00733CC6">
      <w:pPr>
        <w:pStyle w:val="Odstavecseseznamem"/>
        <w:numPr>
          <w:ilvl w:val="0"/>
          <w:numId w:val="18"/>
        </w:numPr>
        <w:tabs>
          <w:tab w:val="left" w:pos="477"/>
        </w:tabs>
      </w:pPr>
      <w:r>
        <w:t>Cena díla je stanovena dohodou smluvních stran a</w:t>
      </w:r>
      <w:r>
        <w:rPr>
          <w:spacing w:val="-11"/>
        </w:rPr>
        <w:t xml:space="preserve"> </w:t>
      </w:r>
      <w:r>
        <w:t>činí:</w:t>
      </w:r>
    </w:p>
    <w:p w:rsidR="00522134" w:rsidRDefault="00522134">
      <w:pPr>
        <w:pStyle w:val="Zkladntext"/>
        <w:spacing w:before="8"/>
        <w:ind w:left="0"/>
        <w:rPr>
          <w:sz w:val="19"/>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6"/>
        <w:gridCol w:w="3383"/>
        <w:gridCol w:w="3893"/>
      </w:tblGrid>
      <w:tr w:rsidR="00522134">
        <w:trPr>
          <w:trHeight w:hRule="exact" w:val="696"/>
        </w:trPr>
        <w:tc>
          <w:tcPr>
            <w:tcW w:w="4439" w:type="dxa"/>
            <w:gridSpan w:val="2"/>
            <w:shd w:val="clear" w:color="auto" w:fill="E6E6E6"/>
          </w:tcPr>
          <w:p w:rsidR="00522134" w:rsidRDefault="00733CC6">
            <w:pPr>
              <w:pStyle w:val="TableParagraph"/>
              <w:ind w:left="1493" w:right="1494"/>
              <w:jc w:val="center"/>
              <w:rPr>
                <w:b/>
              </w:rPr>
            </w:pPr>
            <w:r>
              <w:rPr>
                <w:b/>
              </w:rPr>
              <w:t>Části díla</w:t>
            </w:r>
          </w:p>
        </w:tc>
        <w:tc>
          <w:tcPr>
            <w:tcW w:w="3893" w:type="dxa"/>
            <w:shd w:val="clear" w:color="auto" w:fill="E6E6E6"/>
          </w:tcPr>
          <w:p w:rsidR="00522134" w:rsidRDefault="00733CC6">
            <w:pPr>
              <w:pStyle w:val="TableParagraph"/>
              <w:ind w:left="787" w:right="787"/>
              <w:jc w:val="center"/>
              <w:rPr>
                <w:b/>
              </w:rPr>
            </w:pPr>
            <w:r>
              <w:rPr>
                <w:b/>
              </w:rPr>
              <w:t>Cena bez DPH (v Kč)</w:t>
            </w:r>
          </w:p>
        </w:tc>
      </w:tr>
      <w:tr w:rsidR="00522134">
        <w:trPr>
          <w:trHeight w:hRule="exact" w:val="542"/>
        </w:trPr>
        <w:tc>
          <w:tcPr>
            <w:tcW w:w="1056" w:type="dxa"/>
            <w:vMerge w:val="restart"/>
          </w:tcPr>
          <w:p w:rsidR="00522134" w:rsidRDefault="00733CC6">
            <w:pPr>
              <w:pStyle w:val="TableParagraph"/>
              <w:ind w:left="64"/>
              <w:rPr>
                <w:b/>
              </w:rPr>
            </w:pPr>
            <w:r>
              <w:rPr>
                <w:b/>
              </w:rPr>
              <w:t>1. část</w:t>
            </w:r>
          </w:p>
        </w:tc>
        <w:tc>
          <w:tcPr>
            <w:tcW w:w="3383" w:type="dxa"/>
          </w:tcPr>
          <w:p w:rsidR="00522134" w:rsidRDefault="00733CC6">
            <w:pPr>
              <w:pStyle w:val="TableParagraph"/>
              <w:ind w:left="64"/>
              <w:rPr>
                <w:b/>
              </w:rPr>
            </w:pPr>
            <w:r>
              <w:rPr>
                <w:b/>
              </w:rPr>
              <w:t>Zaměření</w:t>
            </w:r>
          </w:p>
          <w:p w:rsidR="00522134" w:rsidRDefault="00733CC6">
            <w:pPr>
              <w:pStyle w:val="TableParagraph"/>
              <w:ind w:left="64"/>
            </w:pPr>
            <w:r>
              <w:t>(</w:t>
            </w:r>
            <w:proofErr w:type="gramStart"/>
            <w:r>
              <w:t>čl</w:t>
            </w:r>
            <w:proofErr w:type="gramEnd"/>
            <w:r>
              <w:t>. III odst. 2 bod 2.1 smlouvy)</w:t>
            </w:r>
          </w:p>
        </w:tc>
        <w:tc>
          <w:tcPr>
            <w:tcW w:w="3893" w:type="dxa"/>
          </w:tcPr>
          <w:p w:rsidR="00522134" w:rsidRDefault="00733CC6">
            <w:pPr>
              <w:pStyle w:val="TableParagraph"/>
              <w:spacing w:before="132"/>
              <w:ind w:left="787" w:right="786"/>
              <w:jc w:val="center"/>
            </w:pPr>
            <w:r>
              <w:t>15.000, -</w:t>
            </w:r>
          </w:p>
        </w:tc>
      </w:tr>
      <w:tr w:rsidR="00522134">
        <w:trPr>
          <w:trHeight w:hRule="exact" w:val="807"/>
        </w:trPr>
        <w:tc>
          <w:tcPr>
            <w:tcW w:w="1056" w:type="dxa"/>
            <w:vMerge/>
          </w:tcPr>
          <w:p w:rsidR="00522134" w:rsidRDefault="00522134"/>
        </w:tc>
        <w:tc>
          <w:tcPr>
            <w:tcW w:w="3383" w:type="dxa"/>
          </w:tcPr>
          <w:p w:rsidR="00522134" w:rsidRDefault="00522134">
            <w:pPr>
              <w:pStyle w:val="TableParagraph"/>
              <w:spacing w:before="11"/>
              <w:rPr>
                <w:sz w:val="21"/>
              </w:rPr>
            </w:pPr>
          </w:p>
          <w:p w:rsidR="00522134" w:rsidRDefault="00733CC6">
            <w:pPr>
              <w:pStyle w:val="TableParagraph"/>
              <w:ind w:left="64"/>
              <w:rPr>
                <w:b/>
              </w:rPr>
            </w:pPr>
            <w:r>
              <w:rPr>
                <w:b/>
              </w:rPr>
              <w:t>1. část celkem</w:t>
            </w:r>
          </w:p>
        </w:tc>
        <w:tc>
          <w:tcPr>
            <w:tcW w:w="3893" w:type="dxa"/>
          </w:tcPr>
          <w:p w:rsidR="00522134" w:rsidRDefault="00522134">
            <w:pPr>
              <w:pStyle w:val="TableParagraph"/>
              <w:spacing w:before="11"/>
              <w:rPr>
                <w:sz w:val="21"/>
              </w:rPr>
            </w:pPr>
          </w:p>
          <w:p w:rsidR="00522134" w:rsidRDefault="00733CC6">
            <w:pPr>
              <w:pStyle w:val="TableParagraph"/>
              <w:ind w:left="787" w:right="786"/>
              <w:jc w:val="center"/>
              <w:rPr>
                <w:b/>
              </w:rPr>
            </w:pPr>
            <w:r>
              <w:rPr>
                <w:b/>
              </w:rPr>
              <w:t>15.000, -</w:t>
            </w:r>
          </w:p>
        </w:tc>
      </w:tr>
    </w:tbl>
    <w:p w:rsidR="00522134" w:rsidRDefault="00522134">
      <w:pPr>
        <w:jc w:val="center"/>
        <w:sectPr w:rsidR="00522134">
          <w:pgSz w:w="11910" w:h="16840"/>
          <w:pgMar w:top="1320" w:right="1300" w:bottom="1020" w:left="1300" w:header="0" w:footer="832" w:gutter="0"/>
          <w:cols w:space="708"/>
        </w:sect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6"/>
        <w:gridCol w:w="3383"/>
        <w:gridCol w:w="3893"/>
      </w:tblGrid>
      <w:tr w:rsidR="00522134">
        <w:trPr>
          <w:trHeight w:hRule="exact" w:val="807"/>
        </w:trPr>
        <w:tc>
          <w:tcPr>
            <w:tcW w:w="1056" w:type="dxa"/>
            <w:vMerge w:val="restart"/>
          </w:tcPr>
          <w:p w:rsidR="00522134" w:rsidRDefault="00733CC6">
            <w:pPr>
              <w:pStyle w:val="TableParagraph"/>
              <w:ind w:left="64"/>
              <w:rPr>
                <w:b/>
              </w:rPr>
            </w:pPr>
            <w:r>
              <w:rPr>
                <w:b/>
              </w:rPr>
              <w:lastRenderedPageBreak/>
              <w:t>2. část</w:t>
            </w:r>
          </w:p>
        </w:tc>
        <w:tc>
          <w:tcPr>
            <w:tcW w:w="3383" w:type="dxa"/>
          </w:tcPr>
          <w:p w:rsidR="00522134" w:rsidRDefault="00733CC6">
            <w:pPr>
              <w:pStyle w:val="TableParagraph"/>
              <w:ind w:left="64" w:right="86"/>
              <w:rPr>
                <w:b/>
              </w:rPr>
            </w:pPr>
            <w:r>
              <w:rPr>
                <w:b/>
              </w:rPr>
              <w:t>Projektová dokumentace pro provádění stavby (DPS)</w:t>
            </w:r>
          </w:p>
          <w:p w:rsidR="00522134" w:rsidRDefault="00733CC6">
            <w:pPr>
              <w:pStyle w:val="TableParagraph"/>
              <w:ind w:left="64"/>
            </w:pPr>
            <w:r>
              <w:t>(</w:t>
            </w:r>
            <w:proofErr w:type="gramStart"/>
            <w:r>
              <w:t>čl</w:t>
            </w:r>
            <w:proofErr w:type="gramEnd"/>
            <w:r>
              <w:t>. III odst. 2 bod 2.2 smlouvy)</w:t>
            </w:r>
          </w:p>
        </w:tc>
        <w:tc>
          <w:tcPr>
            <w:tcW w:w="3893" w:type="dxa"/>
          </w:tcPr>
          <w:p w:rsidR="00522134" w:rsidRDefault="00522134">
            <w:pPr>
              <w:pStyle w:val="TableParagraph"/>
              <w:spacing w:before="11"/>
              <w:rPr>
                <w:sz w:val="21"/>
              </w:rPr>
            </w:pPr>
          </w:p>
          <w:p w:rsidR="00522134" w:rsidRDefault="00733CC6">
            <w:pPr>
              <w:pStyle w:val="TableParagraph"/>
              <w:ind w:left="787" w:right="786"/>
              <w:jc w:val="center"/>
            </w:pPr>
            <w:r>
              <w:t>84.000, -</w:t>
            </w:r>
          </w:p>
        </w:tc>
      </w:tr>
      <w:tr w:rsidR="00522134">
        <w:trPr>
          <w:trHeight w:hRule="exact" w:val="566"/>
        </w:trPr>
        <w:tc>
          <w:tcPr>
            <w:tcW w:w="1056" w:type="dxa"/>
            <w:vMerge/>
          </w:tcPr>
          <w:p w:rsidR="00522134" w:rsidRDefault="00522134"/>
        </w:tc>
        <w:tc>
          <w:tcPr>
            <w:tcW w:w="3383" w:type="dxa"/>
          </w:tcPr>
          <w:p w:rsidR="00522134" w:rsidRDefault="00733CC6">
            <w:pPr>
              <w:pStyle w:val="TableParagraph"/>
              <w:spacing w:before="144"/>
              <w:ind w:left="64"/>
              <w:rPr>
                <w:b/>
              </w:rPr>
            </w:pPr>
            <w:r>
              <w:rPr>
                <w:b/>
              </w:rPr>
              <w:t>2. část celkem</w:t>
            </w:r>
          </w:p>
        </w:tc>
        <w:tc>
          <w:tcPr>
            <w:tcW w:w="3893" w:type="dxa"/>
          </w:tcPr>
          <w:p w:rsidR="00522134" w:rsidRDefault="00733CC6">
            <w:pPr>
              <w:pStyle w:val="TableParagraph"/>
              <w:spacing w:before="144"/>
              <w:ind w:left="787" w:right="786"/>
              <w:jc w:val="center"/>
              <w:rPr>
                <w:b/>
              </w:rPr>
            </w:pPr>
            <w:r>
              <w:rPr>
                <w:b/>
              </w:rPr>
              <w:t>84.000, -</w:t>
            </w:r>
          </w:p>
        </w:tc>
      </w:tr>
      <w:tr w:rsidR="00522134">
        <w:trPr>
          <w:trHeight w:hRule="exact" w:val="665"/>
        </w:trPr>
        <w:tc>
          <w:tcPr>
            <w:tcW w:w="4439" w:type="dxa"/>
            <w:gridSpan w:val="2"/>
            <w:shd w:val="clear" w:color="auto" w:fill="E6E6E6"/>
          </w:tcPr>
          <w:p w:rsidR="00522134" w:rsidRDefault="00733CC6">
            <w:pPr>
              <w:pStyle w:val="TableParagraph"/>
              <w:spacing w:before="195"/>
              <w:ind w:left="1494" w:right="1494"/>
              <w:jc w:val="center"/>
              <w:rPr>
                <w:b/>
              </w:rPr>
            </w:pPr>
            <w:r>
              <w:rPr>
                <w:b/>
              </w:rPr>
              <w:t>Cena celkem</w:t>
            </w:r>
          </w:p>
        </w:tc>
        <w:tc>
          <w:tcPr>
            <w:tcW w:w="3893" w:type="dxa"/>
            <w:shd w:val="clear" w:color="auto" w:fill="E6E6E6"/>
          </w:tcPr>
          <w:p w:rsidR="00522134" w:rsidRDefault="00733CC6">
            <w:pPr>
              <w:pStyle w:val="TableParagraph"/>
              <w:spacing w:before="195"/>
              <w:ind w:left="787" w:right="786"/>
              <w:jc w:val="center"/>
              <w:rPr>
                <w:b/>
              </w:rPr>
            </w:pPr>
            <w:r>
              <w:rPr>
                <w:b/>
              </w:rPr>
              <w:t>99.000, -</w:t>
            </w:r>
          </w:p>
        </w:tc>
      </w:tr>
    </w:tbl>
    <w:p w:rsidR="00522134" w:rsidRDefault="00733CC6">
      <w:pPr>
        <w:pStyle w:val="Zkladntext"/>
        <w:spacing w:before="120"/>
        <w:ind w:left="118"/>
      </w:pPr>
      <w:r>
        <w:t>„Zhotovitel prohlašuje, že není plátcem DPH</w:t>
      </w:r>
      <w:proofErr w:type="gramStart"/>
      <w:r>
        <w:t>.“</w:t>
      </w:r>
      <w:proofErr w:type="gramEnd"/>
    </w:p>
    <w:p w:rsidR="00522134" w:rsidRDefault="00522134">
      <w:pPr>
        <w:pStyle w:val="Zkladntext"/>
        <w:ind w:left="0"/>
        <w:rPr>
          <w:sz w:val="26"/>
        </w:rPr>
      </w:pPr>
    </w:p>
    <w:p w:rsidR="00522134" w:rsidRDefault="00733CC6">
      <w:pPr>
        <w:pStyle w:val="Odstavecseseznamem"/>
        <w:numPr>
          <w:ilvl w:val="0"/>
          <w:numId w:val="18"/>
        </w:numPr>
        <w:tabs>
          <w:tab w:val="left" w:pos="477"/>
        </w:tabs>
        <w:spacing w:before="166" w:line="265" w:lineRule="exact"/>
      </w:pPr>
      <w:r>
        <w:t xml:space="preserve">Součástí sjednané ceny jsou veškeré práce a dodávky, poplatky a jiné náklady  </w:t>
      </w:r>
      <w:r>
        <w:rPr>
          <w:spacing w:val="28"/>
        </w:rPr>
        <w:t xml:space="preserve"> </w:t>
      </w:r>
      <w:r>
        <w:t>nezbytné</w:t>
      </w:r>
    </w:p>
    <w:p w:rsidR="00522134" w:rsidRDefault="00733CC6">
      <w:pPr>
        <w:pStyle w:val="Zkladntext"/>
        <w:spacing w:line="265" w:lineRule="exact"/>
      </w:pPr>
      <w:proofErr w:type="gramStart"/>
      <w:r>
        <w:t>pro</w:t>
      </w:r>
      <w:proofErr w:type="gramEnd"/>
      <w:r>
        <w:t xml:space="preserve"> řádné a úplné provedení díla.</w:t>
      </w:r>
    </w:p>
    <w:p w:rsidR="00522134" w:rsidRDefault="00733CC6">
      <w:pPr>
        <w:pStyle w:val="Odstavecseseznamem"/>
        <w:numPr>
          <w:ilvl w:val="0"/>
          <w:numId w:val="18"/>
        </w:numPr>
        <w:tabs>
          <w:tab w:val="left" w:pos="477"/>
        </w:tabs>
        <w:spacing w:before="121"/>
        <w:ind w:right="111"/>
        <w:jc w:val="both"/>
      </w:pPr>
      <w:r>
        <w:t>Cena díla uvedená v odst. 1 tohoto článku je cenou nejvýše přípustnou, kterou je možné změnit pouze v případě sjednání dodatečných pra</w:t>
      </w:r>
      <w:r>
        <w:t>cí, které nebyly součástí plnění dle této smlouvy nebo méněprací, a to za splnění podmínek dle § 222 zákona č. 134/2016</w:t>
      </w:r>
      <w:r>
        <w:rPr>
          <w:spacing w:val="-13"/>
        </w:rPr>
        <w:t xml:space="preserve"> </w:t>
      </w:r>
      <w:r>
        <w:t>Sb.</w:t>
      </w:r>
    </w:p>
    <w:p w:rsidR="00522134" w:rsidRDefault="00733CC6">
      <w:pPr>
        <w:pStyle w:val="Odstavecseseznamem"/>
        <w:numPr>
          <w:ilvl w:val="0"/>
          <w:numId w:val="18"/>
        </w:numPr>
        <w:tabs>
          <w:tab w:val="left" w:pos="477"/>
        </w:tabs>
        <w:ind w:right="109"/>
        <w:jc w:val="both"/>
      </w:pPr>
      <w:r>
        <w:t>Nebude-li</w:t>
      </w:r>
      <w:r>
        <w:rPr>
          <w:spacing w:val="-15"/>
        </w:rPr>
        <w:t xml:space="preserve"> </w:t>
      </w:r>
      <w:r>
        <w:t>některá</w:t>
      </w:r>
      <w:r>
        <w:rPr>
          <w:spacing w:val="-16"/>
        </w:rPr>
        <w:t xml:space="preserve"> </w:t>
      </w:r>
      <w:r>
        <w:t>část</w:t>
      </w:r>
      <w:r>
        <w:rPr>
          <w:spacing w:val="-14"/>
        </w:rPr>
        <w:t xml:space="preserve"> </w:t>
      </w:r>
      <w:r>
        <w:t>díla</w:t>
      </w:r>
      <w:r>
        <w:rPr>
          <w:spacing w:val="-16"/>
        </w:rPr>
        <w:t xml:space="preserve"> </w:t>
      </w:r>
      <w:r>
        <w:t>v</w:t>
      </w:r>
      <w:r>
        <w:rPr>
          <w:spacing w:val="-1"/>
        </w:rPr>
        <w:t xml:space="preserve"> </w:t>
      </w:r>
      <w:r>
        <w:t>důsledku</w:t>
      </w:r>
      <w:r>
        <w:rPr>
          <w:spacing w:val="-15"/>
        </w:rPr>
        <w:t xml:space="preserve"> </w:t>
      </w:r>
      <w:r>
        <w:t>sjednaných</w:t>
      </w:r>
      <w:r>
        <w:rPr>
          <w:spacing w:val="-19"/>
        </w:rPr>
        <w:t xml:space="preserve"> </w:t>
      </w:r>
      <w:r>
        <w:t>méněprací</w:t>
      </w:r>
      <w:r>
        <w:rPr>
          <w:spacing w:val="-15"/>
        </w:rPr>
        <w:t xml:space="preserve"> </w:t>
      </w:r>
      <w:r>
        <w:t>provedena,</w:t>
      </w:r>
      <w:r>
        <w:rPr>
          <w:spacing w:val="-15"/>
        </w:rPr>
        <w:t xml:space="preserve"> </w:t>
      </w:r>
      <w:r>
        <w:t>bude</w:t>
      </w:r>
      <w:r>
        <w:rPr>
          <w:spacing w:val="-16"/>
        </w:rPr>
        <w:t xml:space="preserve"> </w:t>
      </w:r>
      <w:r>
        <w:t>cena</w:t>
      </w:r>
      <w:r>
        <w:rPr>
          <w:spacing w:val="-16"/>
        </w:rPr>
        <w:t xml:space="preserve"> </w:t>
      </w:r>
      <w:r>
        <w:t>za</w:t>
      </w:r>
      <w:r>
        <w:rPr>
          <w:spacing w:val="-1"/>
        </w:rPr>
        <w:t xml:space="preserve"> </w:t>
      </w:r>
      <w:r>
        <w:t xml:space="preserve">dílo snížena, a to odečtením veškerých nákladů </w:t>
      </w:r>
      <w:proofErr w:type="gramStart"/>
      <w:r>
        <w:t>na</w:t>
      </w:r>
      <w:proofErr w:type="gramEnd"/>
      <w:r>
        <w:t xml:space="preserve"> provedení těch částí díla, které v rámci méněprací nebudou</w:t>
      </w:r>
      <w:r>
        <w:rPr>
          <w:spacing w:val="-4"/>
        </w:rPr>
        <w:t xml:space="preserve"> </w:t>
      </w:r>
      <w:r>
        <w:t>provedeny.</w:t>
      </w:r>
    </w:p>
    <w:p w:rsidR="00522134" w:rsidRDefault="00733CC6">
      <w:pPr>
        <w:pStyle w:val="Odstavecseseznamem"/>
        <w:numPr>
          <w:ilvl w:val="0"/>
          <w:numId w:val="18"/>
        </w:numPr>
        <w:tabs>
          <w:tab w:val="left" w:pos="477"/>
        </w:tabs>
        <w:ind w:right="108"/>
        <w:jc w:val="both"/>
      </w:pPr>
      <w:r>
        <w:t>V případě,</w:t>
      </w:r>
      <w:r>
        <w:rPr>
          <w:spacing w:val="-13"/>
        </w:rPr>
        <w:t xml:space="preserve"> </w:t>
      </w:r>
      <w:r>
        <w:t>že</w:t>
      </w:r>
      <w:r>
        <w:rPr>
          <w:spacing w:val="-15"/>
        </w:rPr>
        <w:t xml:space="preserve"> </w:t>
      </w:r>
      <w:r>
        <w:t>dojde</w:t>
      </w:r>
      <w:r>
        <w:rPr>
          <w:spacing w:val="-15"/>
        </w:rPr>
        <w:t xml:space="preserve"> </w:t>
      </w:r>
      <w:r>
        <w:t>ke</w:t>
      </w:r>
      <w:r>
        <w:rPr>
          <w:spacing w:val="-13"/>
        </w:rPr>
        <w:t xml:space="preserve"> </w:t>
      </w:r>
      <w:r>
        <w:t>změně</w:t>
      </w:r>
      <w:r>
        <w:rPr>
          <w:spacing w:val="-13"/>
        </w:rPr>
        <w:t xml:space="preserve"> </w:t>
      </w:r>
      <w:r>
        <w:t>zákonné</w:t>
      </w:r>
      <w:r>
        <w:rPr>
          <w:spacing w:val="-13"/>
        </w:rPr>
        <w:t xml:space="preserve"> </w:t>
      </w:r>
      <w:r>
        <w:t>sazby</w:t>
      </w:r>
      <w:r>
        <w:rPr>
          <w:spacing w:val="-14"/>
        </w:rPr>
        <w:t xml:space="preserve"> </w:t>
      </w:r>
      <w:r>
        <w:t>DPH,</w:t>
      </w:r>
      <w:r>
        <w:rPr>
          <w:spacing w:val="-13"/>
        </w:rPr>
        <w:t xml:space="preserve"> </w:t>
      </w:r>
      <w:r>
        <w:t>je</w:t>
      </w:r>
      <w:r>
        <w:rPr>
          <w:spacing w:val="-16"/>
        </w:rPr>
        <w:t xml:space="preserve"> </w:t>
      </w:r>
      <w:r>
        <w:t>zhotovitel,</w:t>
      </w:r>
      <w:r>
        <w:rPr>
          <w:spacing w:val="-15"/>
        </w:rPr>
        <w:t xml:space="preserve"> </w:t>
      </w:r>
      <w:r>
        <w:t>je-li</w:t>
      </w:r>
      <w:r>
        <w:rPr>
          <w:spacing w:val="-15"/>
        </w:rPr>
        <w:t xml:space="preserve"> </w:t>
      </w:r>
      <w:r>
        <w:t>plátcem</w:t>
      </w:r>
      <w:r>
        <w:rPr>
          <w:spacing w:val="-13"/>
        </w:rPr>
        <w:t xml:space="preserve"> </w:t>
      </w:r>
      <w:r>
        <w:t>DPH,</w:t>
      </w:r>
      <w:r>
        <w:rPr>
          <w:spacing w:val="-14"/>
        </w:rPr>
        <w:t xml:space="preserve"> </w:t>
      </w:r>
      <w:r>
        <w:t xml:space="preserve">povinen k ceně díla bez DPH účtovat DPH v platné výši. Smluvní strany se dohodly, že v případě změny ceny díla v důsledku změny sazby DPH není nutno ke smlouvě uzavírat dodatek. Zhotovitel odpovídá za to, že sazba </w:t>
      </w:r>
      <w:proofErr w:type="gramStart"/>
      <w:r>
        <w:t>daně</w:t>
      </w:r>
      <w:proofErr w:type="gramEnd"/>
      <w:r>
        <w:t xml:space="preserve"> z přidané hodnoty bude stanovena v so</w:t>
      </w:r>
      <w:r>
        <w:t>uladu    s</w:t>
      </w:r>
      <w:r>
        <w:rPr>
          <w:spacing w:val="-1"/>
        </w:rPr>
        <w:t xml:space="preserve"> </w:t>
      </w:r>
      <w:r>
        <w:t>platnými</w:t>
      </w:r>
      <w:r>
        <w:rPr>
          <w:spacing w:val="-8"/>
        </w:rPr>
        <w:t xml:space="preserve"> </w:t>
      </w:r>
      <w:r>
        <w:t>právními</w:t>
      </w:r>
      <w:r>
        <w:rPr>
          <w:spacing w:val="-6"/>
        </w:rPr>
        <w:t xml:space="preserve"> </w:t>
      </w:r>
      <w:r>
        <w:t>předpisy.</w:t>
      </w:r>
      <w:r>
        <w:rPr>
          <w:spacing w:val="-7"/>
        </w:rPr>
        <w:t xml:space="preserve"> </w:t>
      </w:r>
      <w:r>
        <w:t>V případě,</w:t>
      </w:r>
      <w:r>
        <w:rPr>
          <w:spacing w:val="-5"/>
        </w:rPr>
        <w:t xml:space="preserve"> </w:t>
      </w:r>
      <w:r>
        <w:t>že</w:t>
      </w:r>
      <w:r>
        <w:rPr>
          <w:spacing w:val="-6"/>
        </w:rPr>
        <w:t xml:space="preserve"> </w:t>
      </w:r>
      <w:r>
        <w:t>zhotovitel</w:t>
      </w:r>
      <w:r>
        <w:rPr>
          <w:spacing w:val="-6"/>
        </w:rPr>
        <w:t xml:space="preserve"> </w:t>
      </w:r>
      <w:r>
        <w:t>stanoví</w:t>
      </w:r>
      <w:r>
        <w:rPr>
          <w:spacing w:val="-8"/>
        </w:rPr>
        <w:t xml:space="preserve"> </w:t>
      </w:r>
      <w:r>
        <w:t>sazbu</w:t>
      </w:r>
      <w:r>
        <w:rPr>
          <w:spacing w:val="-6"/>
        </w:rPr>
        <w:t xml:space="preserve"> </w:t>
      </w:r>
      <w:r>
        <w:t>DPH</w:t>
      </w:r>
      <w:r>
        <w:rPr>
          <w:spacing w:val="-6"/>
        </w:rPr>
        <w:t xml:space="preserve"> </w:t>
      </w:r>
      <w:r>
        <w:t>či</w:t>
      </w:r>
      <w:r>
        <w:rPr>
          <w:spacing w:val="-6"/>
        </w:rPr>
        <w:t xml:space="preserve"> </w:t>
      </w:r>
      <w:r>
        <w:t>DPH</w:t>
      </w:r>
      <w:r>
        <w:rPr>
          <w:spacing w:val="-6"/>
        </w:rPr>
        <w:t xml:space="preserve"> </w:t>
      </w:r>
      <w:r>
        <w:t>v</w:t>
      </w:r>
      <w:r>
        <w:rPr>
          <w:spacing w:val="2"/>
        </w:rPr>
        <w:t xml:space="preserve"> </w:t>
      </w:r>
      <w:r>
        <w:t>rozporu s platnými právními předpisy, je povinen uhradit objednateli veškerou škodu, která mu    v souvislosti s tím</w:t>
      </w:r>
      <w:r>
        <w:rPr>
          <w:spacing w:val="-6"/>
        </w:rPr>
        <w:t xml:space="preserve"> </w:t>
      </w:r>
      <w:r>
        <w:t>vznikla.</w:t>
      </w:r>
    </w:p>
    <w:p w:rsidR="00522134" w:rsidRDefault="00522134">
      <w:pPr>
        <w:pStyle w:val="Zkladntext"/>
        <w:spacing w:before="3"/>
        <w:ind w:left="0"/>
        <w:rPr>
          <w:sz w:val="21"/>
        </w:rPr>
      </w:pPr>
    </w:p>
    <w:p w:rsidR="00522134" w:rsidRDefault="00522134">
      <w:pPr>
        <w:rPr>
          <w:sz w:val="21"/>
        </w:rPr>
        <w:sectPr w:rsidR="00522134">
          <w:pgSz w:w="11910" w:h="16840"/>
          <w:pgMar w:top="1400" w:right="1300" w:bottom="1020" w:left="1300" w:header="0" w:footer="832" w:gutter="0"/>
          <w:cols w:space="708"/>
        </w:sectPr>
      </w:pPr>
    </w:p>
    <w:p w:rsidR="00522134" w:rsidRDefault="00522134">
      <w:pPr>
        <w:pStyle w:val="Zkladntext"/>
        <w:ind w:left="0"/>
        <w:rPr>
          <w:sz w:val="26"/>
        </w:rPr>
      </w:pPr>
    </w:p>
    <w:p w:rsidR="00522134" w:rsidRDefault="00522134">
      <w:pPr>
        <w:pStyle w:val="Zkladntext"/>
        <w:spacing w:before="5"/>
        <w:ind w:left="0"/>
        <w:rPr>
          <w:sz w:val="36"/>
        </w:rPr>
      </w:pPr>
    </w:p>
    <w:p w:rsidR="00522134" w:rsidRDefault="00733CC6">
      <w:pPr>
        <w:pStyle w:val="Odstavecseseznamem"/>
        <w:numPr>
          <w:ilvl w:val="0"/>
          <w:numId w:val="17"/>
        </w:numPr>
        <w:tabs>
          <w:tab w:val="left" w:pos="477"/>
        </w:tabs>
        <w:spacing w:before="0"/>
      </w:pPr>
      <w:r>
        <w:t>Zálohy nejsou</w:t>
      </w:r>
      <w:r>
        <w:rPr>
          <w:spacing w:val="-2"/>
        </w:rPr>
        <w:t xml:space="preserve"> </w:t>
      </w:r>
      <w:r>
        <w:t>sjed</w:t>
      </w:r>
      <w:r>
        <w:t>nány.</w:t>
      </w:r>
    </w:p>
    <w:p w:rsidR="00522134" w:rsidRDefault="00733CC6">
      <w:pPr>
        <w:pStyle w:val="Nadpis1"/>
        <w:spacing w:before="101"/>
        <w:ind w:left="102" w:right="3598"/>
      </w:pPr>
      <w:r>
        <w:rPr>
          <w:b w:val="0"/>
        </w:rPr>
        <w:br w:type="column"/>
      </w:r>
      <w:r>
        <w:t>VIII.</w:t>
      </w:r>
    </w:p>
    <w:p w:rsidR="00522134" w:rsidRDefault="00733CC6">
      <w:pPr>
        <w:ind w:left="102" w:right="3600"/>
        <w:jc w:val="center"/>
        <w:rPr>
          <w:b/>
        </w:rPr>
      </w:pPr>
      <w:r>
        <w:rPr>
          <w:b/>
        </w:rPr>
        <w:t>Platební podmínky</w:t>
      </w:r>
    </w:p>
    <w:p w:rsidR="00522134" w:rsidRDefault="00522134">
      <w:pPr>
        <w:jc w:val="center"/>
        <w:sectPr w:rsidR="00522134">
          <w:type w:val="continuous"/>
          <w:pgSz w:w="11910" w:h="16840"/>
          <w:pgMar w:top="1320" w:right="1300" w:bottom="0" w:left="1300" w:header="708" w:footer="708" w:gutter="0"/>
          <w:cols w:num="2" w:space="708" w:equalWidth="0">
            <w:col w:w="2832" w:space="670"/>
            <w:col w:w="5808"/>
          </w:cols>
        </w:sectPr>
      </w:pPr>
    </w:p>
    <w:p w:rsidR="00522134" w:rsidRDefault="00733CC6">
      <w:pPr>
        <w:pStyle w:val="Odstavecseseznamem"/>
        <w:numPr>
          <w:ilvl w:val="0"/>
          <w:numId w:val="17"/>
        </w:numPr>
        <w:tabs>
          <w:tab w:val="left" w:pos="477"/>
        </w:tabs>
        <w:spacing w:before="118"/>
      </w:pPr>
      <w:r>
        <w:t>V souladu</w:t>
      </w:r>
      <w:r>
        <w:rPr>
          <w:spacing w:val="-18"/>
        </w:rPr>
        <w:t xml:space="preserve"> </w:t>
      </w:r>
      <w:r>
        <w:t>se</w:t>
      </w:r>
      <w:r>
        <w:rPr>
          <w:spacing w:val="-2"/>
        </w:rPr>
        <w:t xml:space="preserve"> </w:t>
      </w:r>
      <w:r>
        <w:t>zákonem</w:t>
      </w:r>
      <w:r>
        <w:rPr>
          <w:spacing w:val="-18"/>
        </w:rPr>
        <w:t xml:space="preserve"> </w:t>
      </w:r>
      <w:r>
        <w:t>o</w:t>
      </w:r>
      <w:r>
        <w:rPr>
          <w:spacing w:val="-3"/>
        </w:rPr>
        <w:t xml:space="preserve"> </w:t>
      </w:r>
      <w:r>
        <w:t>DPH</w:t>
      </w:r>
      <w:r>
        <w:rPr>
          <w:spacing w:val="-15"/>
        </w:rPr>
        <w:t xml:space="preserve"> </w:t>
      </w:r>
      <w:r>
        <w:t>sjednávají</w:t>
      </w:r>
      <w:r>
        <w:rPr>
          <w:spacing w:val="-18"/>
        </w:rPr>
        <w:t xml:space="preserve"> </w:t>
      </w:r>
      <w:r>
        <w:t>smluvní</w:t>
      </w:r>
      <w:r>
        <w:rPr>
          <w:spacing w:val="-18"/>
        </w:rPr>
        <w:t xml:space="preserve"> </w:t>
      </w:r>
      <w:r>
        <w:t>strany</w:t>
      </w:r>
      <w:r>
        <w:rPr>
          <w:spacing w:val="-15"/>
        </w:rPr>
        <w:t xml:space="preserve"> </w:t>
      </w:r>
      <w:r>
        <w:t>dílčí</w:t>
      </w:r>
      <w:r>
        <w:rPr>
          <w:spacing w:val="-18"/>
        </w:rPr>
        <w:t xml:space="preserve"> </w:t>
      </w:r>
      <w:r>
        <w:t>plnění.</w:t>
      </w:r>
      <w:r>
        <w:rPr>
          <w:spacing w:val="-15"/>
        </w:rPr>
        <w:t xml:space="preserve"> </w:t>
      </w:r>
      <w:r>
        <w:t>Dílčí</w:t>
      </w:r>
      <w:r>
        <w:rPr>
          <w:spacing w:val="-18"/>
        </w:rPr>
        <w:t xml:space="preserve"> </w:t>
      </w:r>
      <w:r>
        <w:t>plnění</w:t>
      </w:r>
      <w:r>
        <w:rPr>
          <w:spacing w:val="-15"/>
        </w:rPr>
        <w:t xml:space="preserve"> </w:t>
      </w:r>
      <w:r>
        <w:t>se</w:t>
      </w:r>
      <w:r>
        <w:rPr>
          <w:spacing w:val="-1"/>
        </w:rPr>
        <w:t xml:space="preserve"> </w:t>
      </w:r>
      <w:r>
        <w:t>považuje</w:t>
      </w:r>
    </w:p>
    <w:p w:rsidR="00522134" w:rsidRDefault="00733CC6">
      <w:pPr>
        <w:pStyle w:val="Zkladntext"/>
        <w:spacing w:before="1"/>
      </w:pPr>
      <w:proofErr w:type="gramStart"/>
      <w:r>
        <w:t>za</w:t>
      </w:r>
      <w:proofErr w:type="gramEnd"/>
      <w:r>
        <w:t xml:space="preserve"> samostatné zdanitelné plnění uskutečněné dle odst. 3 tohoto článku smlouvy.</w:t>
      </w:r>
    </w:p>
    <w:p w:rsidR="00522134" w:rsidRDefault="00733CC6">
      <w:pPr>
        <w:pStyle w:val="Odstavecseseznamem"/>
        <w:numPr>
          <w:ilvl w:val="0"/>
          <w:numId w:val="17"/>
        </w:numPr>
        <w:tabs>
          <w:tab w:val="left" w:pos="477"/>
        </w:tabs>
        <w:spacing w:before="121"/>
      </w:pPr>
      <w:r>
        <w:t>Cena za dílo bude uhrazena</w:t>
      </w:r>
      <w:r>
        <w:rPr>
          <w:spacing w:val="-12"/>
        </w:rPr>
        <w:t xml:space="preserve"> </w:t>
      </w:r>
      <w:r>
        <w:t>takto:</w:t>
      </w:r>
    </w:p>
    <w:p w:rsidR="00522134" w:rsidRDefault="00733CC6">
      <w:pPr>
        <w:pStyle w:val="Odstavecseseznamem"/>
        <w:numPr>
          <w:ilvl w:val="1"/>
          <w:numId w:val="17"/>
        </w:numPr>
        <w:tabs>
          <w:tab w:val="left" w:pos="831"/>
          <w:tab w:val="left" w:pos="832"/>
        </w:tabs>
        <w:spacing w:before="118"/>
        <w:ind w:right="115" w:hanging="355"/>
        <w:jc w:val="left"/>
      </w:pPr>
      <w:proofErr w:type="gramStart"/>
      <w:r>
        <w:t>po</w:t>
      </w:r>
      <w:proofErr w:type="gramEnd"/>
      <w:r>
        <w:t xml:space="preserve"> předání a převzetí zaměření dle čl. III odst. 2 bod 2.1 této smlouvy bude uhrazena cena za 1. </w:t>
      </w:r>
      <w:proofErr w:type="gramStart"/>
      <w:r>
        <w:t>část</w:t>
      </w:r>
      <w:proofErr w:type="gramEnd"/>
      <w:r>
        <w:t xml:space="preserve"> díla ve výši dle čl. VII odst. 1 této</w:t>
      </w:r>
      <w:r>
        <w:rPr>
          <w:spacing w:val="-9"/>
        </w:rPr>
        <w:t xml:space="preserve"> </w:t>
      </w:r>
      <w:r>
        <w:t>smlouvy,</w:t>
      </w:r>
    </w:p>
    <w:p w:rsidR="00522134" w:rsidRDefault="00733CC6">
      <w:pPr>
        <w:pStyle w:val="Odstavecseseznamem"/>
        <w:numPr>
          <w:ilvl w:val="1"/>
          <w:numId w:val="17"/>
        </w:numPr>
        <w:tabs>
          <w:tab w:val="left" w:pos="831"/>
          <w:tab w:val="left" w:pos="832"/>
        </w:tabs>
        <w:spacing w:before="121"/>
        <w:ind w:right="114" w:hanging="355"/>
        <w:jc w:val="left"/>
      </w:pPr>
      <w:proofErr w:type="gramStart"/>
      <w:r>
        <w:t>po</w:t>
      </w:r>
      <w:proofErr w:type="gramEnd"/>
      <w:r>
        <w:t xml:space="preserve"> předání a převzetí DPS dle čl. III odst. 2 bod 2.2 této smlouvy bude uhrazena</w:t>
      </w:r>
      <w:r>
        <w:rPr>
          <w:spacing w:val="-29"/>
        </w:rPr>
        <w:t xml:space="preserve"> </w:t>
      </w:r>
      <w:r>
        <w:t xml:space="preserve">cena za 3. </w:t>
      </w:r>
      <w:proofErr w:type="gramStart"/>
      <w:r>
        <w:t>část</w:t>
      </w:r>
      <w:proofErr w:type="gramEnd"/>
      <w:r>
        <w:t xml:space="preserve"> díla dle čl. VII odst. 1 této</w:t>
      </w:r>
      <w:r>
        <w:rPr>
          <w:spacing w:val="-7"/>
        </w:rPr>
        <w:t xml:space="preserve"> </w:t>
      </w:r>
      <w:r>
        <w:t>smlouvy.</w:t>
      </w:r>
    </w:p>
    <w:p w:rsidR="00522134" w:rsidRDefault="00733CC6">
      <w:pPr>
        <w:pStyle w:val="Odstavecseseznamem"/>
        <w:numPr>
          <w:ilvl w:val="0"/>
          <w:numId w:val="17"/>
        </w:numPr>
        <w:tabs>
          <w:tab w:val="left" w:pos="477"/>
        </w:tabs>
        <w:spacing w:before="121"/>
        <w:ind w:right="111"/>
        <w:jc w:val="both"/>
      </w:pPr>
      <w:r>
        <w:t>Je-li zhotovitel plátcem DPH, podkladem pro úhradu smluvní ceny budou faktury, které budou</w:t>
      </w:r>
      <w:r>
        <w:rPr>
          <w:spacing w:val="-6"/>
        </w:rPr>
        <w:t xml:space="preserve"> </w:t>
      </w:r>
      <w:r>
        <w:t>mít</w:t>
      </w:r>
      <w:r>
        <w:rPr>
          <w:spacing w:val="-5"/>
        </w:rPr>
        <w:t xml:space="preserve"> </w:t>
      </w:r>
      <w:r>
        <w:t>náležitosti</w:t>
      </w:r>
      <w:r>
        <w:rPr>
          <w:spacing w:val="-6"/>
        </w:rPr>
        <w:t xml:space="preserve"> </w:t>
      </w:r>
      <w:r>
        <w:t>daňového</w:t>
      </w:r>
      <w:r>
        <w:rPr>
          <w:spacing w:val="-5"/>
        </w:rPr>
        <w:t xml:space="preserve"> </w:t>
      </w:r>
      <w:r>
        <w:t>dokladu</w:t>
      </w:r>
      <w:r>
        <w:rPr>
          <w:spacing w:val="-6"/>
        </w:rPr>
        <w:t xml:space="preserve"> </w:t>
      </w:r>
      <w:r>
        <w:t>dle</w:t>
      </w:r>
      <w:r>
        <w:rPr>
          <w:spacing w:val="-6"/>
        </w:rPr>
        <w:t xml:space="preserve"> </w:t>
      </w:r>
      <w:r>
        <w:t>zákona</w:t>
      </w:r>
      <w:r>
        <w:rPr>
          <w:spacing w:val="-5"/>
        </w:rPr>
        <w:t xml:space="preserve"> </w:t>
      </w:r>
      <w:r>
        <w:t>o</w:t>
      </w:r>
      <w:r>
        <w:rPr>
          <w:spacing w:val="-5"/>
        </w:rPr>
        <w:t xml:space="preserve"> </w:t>
      </w:r>
      <w:r>
        <w:t>DPH,</w:t>
      </w:r>
      <w:r>
        <w:rPr>
          <w:spacing w:val="-5"/>
        </w:rPr>
        <w:t xml:space="preserve"> </w:t>
      </w:r>
      <w:r>
        <w:t>a</w:t>
      </w:r>
      <w:r>
        <w:rPr>
          <w:spacing w:val="-6"/>
        </w:rPr>
        <w:t xml:space="preserve"> </w:t>
      </w:r>
      <w:r>
        <w:t>náležitosti</w:t>
      </w:r>
      <w:r>
        <w:rPr>
          <w:spacing w:val="-5"/>
        </w:rPr>
        <w:t xml:space="preserve"> </w:t>
      </w:r>
      <w:r>
        <w:t>stanovené</w:t>
      </w:r>
      <w:r>
        <w:rPr>
          <w:spacing w:val="-5"/>
        </w:rPr>
        <w:t xml:space="preserve"> </w:t>
      </w:r>
      <w:r>
        <w:t xml:space="preserve">obecně závaznými právními předpisy </w:t>
      </w:r>
      <w:r>
        <w:t>(dále jen „faktura“). Není-li zhotovitel plátcem DPH, podkladem pro úhradu ceny za dílo bude faktura, která bude mít náležitosti účetního dokladu</w:t>
      </w:r>
      <w:r>
        <w:rPr>
          <w:spacing w:val="-20"/>
        </w:rPr>
        <w:t xml:space="preserve"> </w:t>
      </w:r>
      <w:r>
        <w:t>dle</w:t>
      </w:r>
      <w:r>
        <w:rPr>
          <w:spacing w:val="-18"/>
        </w:rPr>
        <w:t xml:space="preserve"> </w:t>
      </w:r>
      <w:r>
        <w:t>zákona</w:t>
      </w:r>
      <w:r>
        <w:rPr>
          <w:spacing w:val="-19"/>
        </w:rPr>
        <w:t xml:space="preserve"> </w:t>
      </w:r>
      <w:r>
        <w:t>č.</w:t>
      </w:r>
      <w:r>
        <w:rPr>
          <w:spacing w:val="-17"/>
        </w:rPr>
        <w:t xml:space="preserve"> </w:t>
      </w:r>
      <w:r>
        <w:t>563/1991</w:t>
      </w:r>
      <w:r>
        <w:rPr>
          <w:spacing w:val="-19"/>
        </w:rPr>
        <w:t xml:space="preserve"> </w:t>
      </w:r>
      <w:r>
        <w:t>Sb.,</w:t>
      </w:r>
      <w:r>
        <w:rPr>
          <w:spacing w:val="-17"/>
        </w:rPr>
        <w:t xml:space="preserve"> </w:t>
      </w:r>
      <w:r>
        <w:t>o</w:t>
      </w:r>
      <w:r>
        <w:rPr>
          <w:spacing w:val="-17"/>
        </w:rPr>
        <w:t xml:space="preserve"> </w:t>
      </w:r>
      <w:r>
        <w:t>účetnictví,</w:t>
      </w:r>
      <w:r>
        <w:rPr>
          <w:spacing w:val="-19"/>
        </w:rPr>
        <w:t xml:space="preserve"> </w:t>
      </w:r>
      <w:r>
        <w:t>ve</w:t>
      </w:r>
      <w:r>
        <w:rPr>
          <w:spacing w:val="-18"/>
        </w:rPr>
        <w:t xml:space="preserve"> </w:t>
      </w:r>
      <w:r>
        <w:t>znění</w:t>
      </w:r>
      <w:r>
        <w:rPr>
          <w:spacing w:val="-18"/>
        </w:rPr>
        <w:t xml:space="preserve"> </w:t>
      </w:r>
      <w:r>
        <w:t>pozdějších</w:t>
      </w:r>
      <w:r>
        <w:rPr>
          <w:spacing w:val="-21"/>
        </w:rPr>
        <w:t xml:space="preserve"> </w:t>
      </w:r>
      <w:r>
        <w:t>předpisů,</w:t>
      </w:r>
      <w:r>
        <w:rPr>
          <w:spacing w:val="-17"/>
        </w:rPr>
        <w:t xml:space="preserve"> </w:t>
      </w:r>
      <w:r>
        <w:t>a</w:t>
      </w:r>
      <w:r>
        <w:rPr>
          <w:spacing w:val="-18"/>
        </w:rPr>
        <w:t xml:space="preserve"> </w:t>
      </w:r>
      <w:r>
        <w:t>náležitosti stanovené dalšími obecně závaznými právními předpisy. Faktura musí kromě zákonem stanovených náležitostí pro daňový doklad obsahovat</w:t>
      </w:r>
      <w:r>
        <w:rPr>
          <w:spacing w:val="-7"/>
        </w:rPr>
        <w:t xml:space="preserve"> </w:t>
      </w:r>
      <w:r>
        <w:t>také:</w:t>
      </w:r>
    </w:p>
    <w:p w:rsidR="00522134" w:rsidRDefault="00733CC6">
      <w:pPr>
        <w:pStyle w:val="Odstavecseseznamem"/>
        <w:numPr>
          <w:ilvl w:val="0"/>
          <w:numId w:val="16"/>
        </w:numPr>
        <w:tabs>
          <w:tab w:val="left" w:pos="832"/>
          <w:tab w:val="left" w:pos="1901"/>
          <w:tab w:val="left" w:pos="3019"/>
          <w:tab w:val="left" w:pos="3475"/>
          <w:tab w:val="left" w:pos="4103"/>
          <w:tab w:val="left" w:pos="5380"/>
          <w:tab w:val="left" w:pos="6661"/>
          <w:tab w:val="left" w:pos="8221"/>
          <w:tab w:val="left" w:pos="9113"/>
        </w:tabs>
        <w:spacing w:before="58"/>
        <w:ind w:hanging="355"/>
      </w:pPr>
      <w:proofErr w:type="gramStart"/>
      <w:r>
        <w:t>předmět</w:t>
      </w:r>
      <w:proofErr w:type="gramEnd"/>
      <w:r>
        <w:tab/>
        <w:t>smlouvy,</w:t>
      </w:r>
      <w:r>
        <w:tab/>
        <w:t>tj.</w:t>
      </w:r>
      <w:r>
        <w:tab/>
        <w:t>text</w:t>
      </w:r>
      <w:r>
        <w:tab/>
        <w:t>„zhotovení</w:t>
      </w:r>
      <w:r>
        <w:tab/>
        <w:t>projektové</w:t>
      </w:r>
      <w:r>
        <w:tab/>
        <w:t>dokumentace</w:t>
      </w:r>
      <w:r>
        <w:tab/>
        <w:t>stavby</w:t>
      </w:r>
      <w:r>
        <w:tab/>
        <w:t>-</w:t>
      </w:r>
    </w:p>
    <w:p w:rsidR="00522134" w:rsidRDefault="00733CC6">
      <w:pPr>
        <w:pStyle w:val="Zkladntext"/>
        <w:ind w:left="831"/>
      </w:pPr>
      <w:r>
        <w:t>Rekonstrukce zdroje vytápění v budov</w:t>
      </w:r>
      <w:r>
        <w:t>ě výjezdové stanice Hlučín“,</w:t>
      </w:r>
    </w:p>
    <w:p w:rsidR="00522134" w:rsidRDefault="00522134">
      <w:pPr>
        <w:sectPr w:rsidR="00522134">
          <w:type w:val="continuous"/>
          <w:pgSz w:w="11910" w:h="16840"/>
          <w:pgMar w:top="1320" w:right="1300" w:bottom="0" w:left="1300" w:header="708" w:footer="708" w:gutter="0"/>
          <w:cols w:space="708"/>
        </w:sectPr>
      </w:pPr>
    </w:p>
    <w:p w:rsidR="00522134" w:rsidRDefault="00733CC6">
      <w:pPr>
        <w:pStyle w:val="Odstavecseseznamem"/>
        <w:numPr>
          <w:ilvl w:val="0"/>
          <w:numId w:val="16"/>
        </w:numPr>
        <w:tabs>
          <w:tab w:val="left" w:pos="832"/>
        </w:tabs>
        <w:spacing w:before="78"/>
        <w:ind w:right="112" w:hanging="355"/>
        <w:jc w:val="both"/>
      </w:pPr>
      <w:proofErr w:type="gramStart"/>
      <w:r>
        <w:lastRenderedPageBreak/>
        <w:t>označení</w:t>
      </w:r>
      <w:proofErr w:type="gramEnd"/>
      <w:r>
        <w:t xml:space="preserve"> banky a čísla účtu, na který má být zaplaceno (pokud je číslo účtu odlišné  od</w:t>
      </w:r>
      <w:r>
        <w:rPr>
          <w:spacing w:val="1"/>
        </w:rPr>
        <w:t xml:space="preserve"> </w:t>
      </w:r>
      <w:r>
        <w:t>čísla</w:t>
      </w:r>
      <w:r>
        <w:rPr>
          <w:spacing w:val="-10"/>
        </w:rPr>
        <w:t xml:space="preserve"> </w:t>
      </w:r>
      <w:r>
        <w:t>uvedeného</w:t>
      </w:r>
      <w:r>
        <w:rPr>
          <w:spacing w:val="-9"/>
        </w:rPr>
        <w:t xml:space="preserve"> </w:t>
      </w:r>
      <w:r>
        <w:t>v</w:t>
      </w:r>
      <w:r>
        <w:rPr>
          <w:spacing w:val="1"/>
        </w:rPr>
        <w:t xml:space="preserve"> </w:t>
      </w:r>
      <w:r>
        <w:t>čl.</w:t>
      </w:r>
      <w:r>
        <w:rPr>
          <w:spacing w:val="-9"/>
        </w:rPr>
        <w:t xml:space="preserve"> </w:t>
      </w:r>
      <w:r>
        <w:t>I</w:t>
      </w:r>
      <w:r>
        <w:rPr>
          <w:spacing w:val="-12"/>
        </w:rPr>
        <w:t xml:space="preserve"> </w:t>
      </w:r>
      <w:r>
        <w:t>odst.</w:t>
      </w:r>
      <w:r>
        <w:rPr>
          <w:spacing w:val="-9"/>
        </w:rPr>
        <w:t xml:space="preserve"> </w:t>
      </w:r>
      <w:r>
        <w:t>2</w:t>
      </w:r>
      <w:r>
        <w:rPr>
          <w:spacing w:val="-10"/>
        </w:rPr>
        <w:t xml:space="preserve"> </w:t>
      </w:r>
      <w:r>
        <w:t>této</w:t>
      </w:r>
      <w:r>
        <w:rPr>
          <w:spacing w:val="-9"/>
        </w:rPr>
        <w:t xml:space="preserve"> </w:t>
      </w:r>
      <w:r>
        <w:t>smlouvy,</w:t>
      </w:r>
      <w:r>
        <w:rPr>
          <w:spacing w:val="-9"/>
        </w:rPr>
        <w:t xml:space="preserve"> </w:t>
      </w:r>
      <w:r>
        <w:t>je</w:t>
      </w:r>
      <w:r>
        <w:rPr>
          <w:spacing w:val="-10"/>
        </w:rPr>
        <w:t xml:space="preserve"> </w:t>
      </w:r>
      <w:r>
        <w:t>zhotovitel</w:t>
      </w:r>
      <w:r>
        <w:rPr>
          <w:spacing w:val="-10"/>
        </w:rPr>
        <w:t xml:space="preserve"> </w:t>
      </w:r>
      <w:r>
        <w:t>povinen</w:t>
      </w:r>
      <w:r>
        <w:rPr>
          <w:spacing w:val="-10"/>
        </w:rPr>
        <w:t xml:space="preserve"> </w:t>
      </w:r>
      <w:r>
        <w:t>o</w:t>
      </w:r>
      <w:r>
        <w:rPr>
          <w:spacing w:val="-9"/>
        </w:rPr>
        <w:t xml:space="preserve"> </w:t>
      </w:r>
      <w:r>
        <w:t>této</w:t>
      </w:r>
      <w:r>
        <w:rPr>
          <w:spacing w:val="-11"/>
        </w:rPr>
        <w:t xml:space="preserve"> </w:t>
      </w:r>
      <w:r>
        <w:t xml:space="preserve">skutečnosti v souladu s čl. II odst. 2 a 3 této </w:t>
      </w:r>
      <w:r>
        <w:t>smlouvy informovat</w:t>
      </w:r>
      <w:r>
        <w:rPr>
          <w:spacing w:val="-11"/>
        </w:rPr>
        <w:t xml:space="preserve"> </w:t>
      </w:r>
      <w:r>
        <w:t>objednatele),</w:t>
      </w:r>
    </w:p>
    <w:p w:rsidR="00522134" w:rsidRDefault="00733CC6">
      <w:pPr>
        <w:pStyle w:val="Odstavecseseznamem"/>
        <w:numPr>
          <w:ilvl w:val="0"/>
          <w:numId w:val="16"/>
        </w:numPr>
        <w:tabs>
          <w:tab w:val="left" w:pos="832"/>
        </w:tabs>
        <w:spacing w:before="58"/>
        <w:ind w:right="115" w:hanging="355"/>
      </w:pPr>
      <w:r>
        <w:t>číslo a datum předávacího protokolu se stanoviskem objednatele, že dílo (jeho část) přejímá (předávací protokol bude přílohou</w:t>
      </w:r>
      <w:r>
        <w:rPr>
          <w:spacing w:val="-7"/>
        </w:rPr>
        <w:t xml:space="preserve"> </w:t>
      </w:r>
      <w:r>
        <w:t>faktury),</w:t>
      </w:r>
    </w:p>
    <w:p w:rsidR="00522134" w:rsidRDefault="00733CC6">
      <w:pPr>
        <w:pStyle w:val="Odstavecseseznamem"/>
        <w:numPr>
          <w:ilvl w:val="0"/>
          <w:numId w:val="16"/>
        </w:numPr>
        <w:tabs>
          <w:tab w:val="left" w:pos="832"/>
        </w:tabs>
        <w:spacing w:before="60"/>
        <w:ind w:hanging="355"/>
      </w:pPr>
      <w:r>
        <w:t>lhůtu splatnosti</w:t>
      </w:r>
      <w:r>
        <w:rPr>
          <w:spacing w:val="-2"/>
        </w:rPr>
        <w:t xml:space="preserve"> </w:t>
      </w:r>
      <w:r>
        <w:t>faktury,</w:t>
      </w:r>
    </w:p>
    <w:p w:rsidR="00522134" w:rsidRDefault="00733CC6">
      <w:pPr>
        <w:pStyle w:val="Odstavecseseznamem"/>
        <w:numPr>
          <w:ilvl w:val="0"/>
          <w:numId w:val="16"/>
        </w:numPr>
        <w:tabs>
          <w:tab w:val="left" w:pos="832"/>
        </w:tabs>
        <w:spacing w:before="57"/>
        <w:ind w:hanging="355"/>
      </w:pPr>
      <w:r>
        <w:t>výši</w:t>
      </w:r>
      <w:r>
        <w:rPr>
          <w:spacing w:val="-1"/>
        </w:rPr>
        <w:t xml:space="preserve"> </w:t>
      </w:r>
      <w:r>
        <w:t>pozastávky,</w:t>
      </w:r>
    </w:p>
    <w:p w:rsidR="00522134" w:rsidRDefault="00733CC6">
      <w:pPr>
        <w:pStyle w:val="Odstavecseseznamem"/>
        <w:numPr>
          <w:ilvl w:val="0"/>
          <w:numId w:val="16"/>
        </w:numPr>
        <w:tabs>
          <w:tab w:val="left" w:pos="831"/>
          <w:tab w:val="left" w:pos="832"/>
        </w:tabs>
        <w:spacing w:before="60"/>
        <w:ind w:hanging="355"/>
      </w:pPr>
      <w:proofErr w:type="gramStart"/>
      <w:r>
        <w:t>jméno</w:t>
      </w:r>
      <w:proofErr w:type="gramEnd"/>
      <w:r>
        <w:t xml:space="preserve"> a podpis osoby, která fakturu vystavila, včetně kontaktního</w:t>
      </w:r>
      <w:r>
        <w:rPr>
          <w:spacing w:val="-12"/>
        </w:rPr>
        <w:t xml:space="preserve"> </w:t>
      </w:r>
      <w:r>
        <w:t>telefonu.</w:t>
      </w:r>
    </w:p>
    <w:p w:rsidR="00522134" w:rsidRDefault="00733CC6">
      <w:pPr>
        <w:pStyle w:val="Odstavecseseznamem"/>
        <w:numPr>
          <w:ilvl w:val="0"/>
          <w:numId w:val="17"/>
        </w:numPr>
        <w:tabs>
          <w:tab w:val="left" w:pos="477"/>
        </w:tabs>
      </w:pPr>
      <w:r>
        <w:t>Lhůta splatnosti faktur činí 30 kalendářních dnů ode dne jejich doručení</w:t>
      </w:r>
      <w:r>
        <w:rPr>
          <w:spacing w:val="-14"/>
        </w:rPr>
        <w:t xml:space="preserve"> </w:t>
      </w:r>
      <w:r>
        <w:t>objednateli.</w:t>
      </w:r>
    </w:p>
    <w:p w:rsidR="00522134" w:rsidRDefault="00733CC6">
      <w:pPr>
        <w:pStyle w:val="Odstavecseseznamem"/>
        <w:numPr>
          <w:ilvl w:val="0"/>
          <w:numId w:val="17"/>
        </w:numPr>
        <w:tabs>
          <w:tab w:val="left" w:pos="477"/>
        </w:tabs>
        <w:spacing w:before="117"/>
        <w:ind w:right="108"/>
        <w:jc w:val="both"/>
      </w:pPr>
      <w:r>
        <w:t xml:space="preserve">Fakturu může zhotovitel vystavit pouze </w:t>
      </w:r>
      <w:proofErr w:type="gramStart"/>
      <w:r>
        <w:t>na</w:t>
      </w:r>
      <w:proofErr w:type="gramEnd"/>
      <w:r>
        <w:t xml:space="preserve"> základě předávacího protokolu dle čl. V odst. 3 této</w:t>
      </w:r>
      <w:r>
        <w:t xml:space="preserve"> smlouvy, podepsaného oprávněnými zástupci obou smluvních stran, v němž bude uvedeno stanovisko objednatele, že dílo (jeho část)</w:t>
      </w:r>
      <w:r>
        <w:rPr>
          <w:spacing w:val="-9"/>
        </w:rPr>
        <w:t xml:space="preserve"> </w:t>
      </w:r>
      <w:r>
        <w:t>přejímá.</w:t>
      </w:r>
    </w:p>
    <w:p w:rsidR="00522134" w:rsidRDefault="00733CC6">
      <w:pPr>
        <w:pStyle w:val="Odstavecseseznamem"/>
        <w:numPr>
          <w:ilvl w:val="0"/>
          <w:numId w:val="17"/>
        </w:numPr>
        <w:tabs>
          <w:tab w:val="left" w:pos="477"/>
        </w:tabs>
        <w:spacing w:before="117"/>
        <w:ind w:right="111"/>
        <w:jc w:val="both"/>
      </w:pPr>
      <w:r>
        <w:t xml:space="preserve">Doručení faktury se provede osobně </w:t>
      </w:r>
      <w:proofErr w:type="gramStart"/>
      <w:r>
        <w:t>na</w:t>
      </w:r>
      <w:proofErr w:type="gramEnd"/>
      <w:r>
        <w:t xml:space="preserve"> podatelnu objednatele, nebo doručenkou prostřednictvím provozovatele poštovních </w:t>
      </w:r>
      <w:r>
        <w:t xml:space="preserve">služeb, nebo elektronicky na e-mail </w:t>
      </w:r>
      <w:hyperlink r:id="rId9">
        <w:r w:rsidR="002E7F5E">
          <w:rPr>
            <w:u w:val="single"/>
          </w:rPr>
          <w:t>XXXXXXXXXXXXX</w:t>
        </w:r>
        <w:r>
          <w:rPr>
            <w:u w:val="single"/>
          </w:rPr>
          <w:t xml:space="preserve"> </w:t>
        </w:r>
      </w:hyperlink>
      <w:r>
        <w:t>nebo prostřednictvím datové schránky</w:t>
      </w:r>
      <w:r>
        <w:rPr>
          <w:spacing w:val="-18"/>
        </w:rPr>
        <w:t xml:space="preserve"> </w:t>
      </w:r>
      <w:r>
        <w:t>objednatele.</w:t>
      </w:r>
    </w:p>
    <w:p w:rsidR="00522134" w:rsidRDefault="00733CC6">
      <w:pPr>
        <w:pStyle w:val="Odstavecseseznamem"/>
        <w:numPr>
          <w:ilvl w:val="0"/>
          <w:numId w:val="17"/>
        </w:numPr>
        <w:tabs>
          <w:tab w:val="left" w:pos="477"/>
        </w:tabs>
        <w:spacing w:before="117"/>
        <w:ind w:right="109"/>
        <w:jc w:val="both"/>
      </w:pPr>
      <w:r>
        <w:t>Nebude-li faktura obsahovat některou povinnou nebo dohodnutou náležitost nebo bude-li chybně vyúčtována cena nebo DPH, je objednatel oprávněn fakturu před uplynutím lhůty splatnosti vrátit zhotoviteli k provedení opravy s vyznačením důvodu vrácení. Zhotovi</w:t>
      </w:r>
      <w:r>
        <w:t>tel provede opravu faktury a znovu ji doručí objednateli. Vrácením vadné faktury zhotoviteli přestává běžet původní lhůta splatnosti. Nová lhůta splatnosti běží opět ode dne doručení opravené faktury objednateli. Zhotovitel je povinen doručit objednateli o</w:t>
      </w:r>
      <w:r>
        <w:t>pravenou fakturu do 3 dnů po obdržení objednatelem vrácené vadné</w:t>
      </w:r>
      <w:r>
        <w:rPr>
          <w:spacing w:val="-12"/>
        </w:rPr>
        <w:t xml:space="preserve"> </w:t>
      </w:r>
      <w:r>
        <w:t>faktury.</w:t>
      </w:r>
    </w:p>
    <w:p w:rsidR="00522134" w:rsidRDefault="00733CC6">
      <w:pPr>
        <w:pStyle w:val="Odstavecseseznamem"/>
        <w:numPr>
          <w:ilvl w:val="0"/>
          <w:numId w:val="17"/>
        </w:numPr>
        <w:tabs>
          <w:tab w:val="left" w:pos="477"/>
        </w:tabs>
        <w:spacing w:line="265" w:lineRule="exact"/>
      </w:pPr>
      <w:r>
        <w:t xml:space="preserve">Povinnost  zaplatit  cenu  za  dílo  je  splněna  dnem  odepsání  příslušné  částky  z  </w:t>
      </w:r>
      <w:r>
        <w:rPr>
          <w:spacing w:val="13"/>
        </w:rPr>
        <w:t xml:space="preserve"> </w:t>
      </w:r>
      <w:r>
        <w:t>účtu</w:t>
      </w:r>
    </w:p>
    <w:p w:rsidR="00522134" w:rsidRDefault="00733CC6">
      <w:pPr>
        <w:pStyle w:val="Zkladntext"/>
        <w:spacing w:line="265" w:lineRule="exact"/>
      </w:pPr>
      <w:proofErr w:type="gramStart"/>
      <w:r>
        <w:t>objednatele</w:t>
      </w:r>
      <w:proofErr w:type="gramEnd"/>
      <w:r>
        <w:t>.</w:t>
      </w:r>
    </w:p>
    <w:p w:rsidR="00522134" w:rsidRDefault="00733CC6">
      <w:pPr>
        <w:pStyle w:val="Odstavecseseznamem"/>
        <w:numPr>
          <w:ilvl w:val="0"/>
          <w:numId w:val="17"/>
        </w:numPr>
        <w:tabs>
          <w:tab w:val="left" w:pos="477"/>
        </w:tabs>
        <w:spacing w:before="121"/>
        <w:ind w:right="113"/>
        <w:jc w:val="both"/>
      </w:pPr>
      <w:r>
        <w:t>Je-li zhotovitel plátcem DPH, uplatní objednatel institut zvláštního způsob</w:t>
      </w:r>
      <w:r>
        <w:t xml:space="preserve">u zajištění daně dle § 109a zákona o </w:t>
      </w:r>
      <w:r>
        <w:rPr>
          <w:spacing w:val="-2"/>
        </w:rPr>
        <w:t xml:space="preserve">DPH </w:t>
      </w:r>
      <w:r>
        <w:t>a hodnotu plnění odpovídající dani z přidané hodnoty uhradí     v termínu splatnosti faktury stanoveném dle smlouvy přímo na osobní depozitní účet zhotovitele vedený u místně příslušného správce daně v případě,</w:t>
      </w:r>
      <w:r>
        <w:rPr>
          <w:spacing w:val="-9"/>
        </w:rPr>
        <w:t xml:space="preserve"> </w:t>
      </w:r>
      <w:r>
        <w:t>že:</w:t>
      </w:r>
    </w:p>
    <w:p w:rsidR="00522134" w:rsidRDefault="00733CC6">
      <w:pPr>
        <w:pStyle w:val="Odstavecseseznamem"/>
        <w:numPr>
          <w:ilvl w:val="0"/>
          <w:numId w:val="15"/>
        </w:numPr>
        <w:tabs>
          <w:tab w:val="left" w:pos="832"/>
        </w:tabs>
        <w:spacing w:before="60"/>
        <w:ind w:right="115" w:hanging="355"/>
      </w:pPr>
      <w:r>
        <w:t>zhotovitel bude ke dni poskytnutí úplaty nebo ke dni uskutečnění zdanitelného plnění zveřejněn v aplikaci „Registr DPH“ jako nespolehlivý plátce,</w:t>
      </w:r>
      <w:r>
        <w:rPr>
          <w:spacing w:val="-10"/>
        </w:rPr>
        <w:t xml:space="preserve"> </w:t>
      </w:r>
      <w:r>
        <w:t>nebo</w:t>
      </w:r>
    </w:p>
    <w:p w:rsidR="00522134" w:rsidRDefault="00733CC6">
      <w:pPr>
        <w:pStyle w:val="Odstavecseseznamem"/>
        <w:numPr>
          <w:ilvl w:val="0"/>
          <w:numId w:val="15"/>
        </w:numPr>
        <w:tabs>
          <w:tab w:val="left" w:pos="832"/>
        </w:tabs>
        <w:spacing w:before="60" w:line="265" w:lineRule="exact"/>
        <w:ind w:hanging="355"/>
      </w:pPr>
      <w:r>
        <w:t xml:space="preserve">zhotovitel bude ke dni poskytnutí úplaty nebo ke dni uskutečnění zdanitelného </w:t>
      </w:r>
      <w:r>
        <w:rPr>
          <w:spacing w:val="18"/>
        </w:rPr>
        <w:t xml:space="preserve"> </w:t>
      </w:r>
      <w:r>
        <w:t>plnění</w:t>
      </w:r>
    </w:p>
    <w:p w:rsidR="00522134" w:rsidRDefault="00733CC6">
      <w:pPr>
        <w:pStyle w:val="Zkladntext"/>
        <w:spacing w:line="265" w:lineRule="exact"/>
        <w:ind w:left="831"/>
      </w:pPr>
      <w:proofErr w:type="gramStart"/>
      <w:r>
        <w:t>v</w:t>
      </w:r>
      <w:proofErr w:type="gramEnd"/>
      <w:r>
        <w:t xml:space="preserve"> insolvenčním řízení.</w:t>
      </w:r>
    </w:p>
    <w:p w:rsidR="00522134" w:rsidRDefault="00733CC6">
      <w:pPr>
        <w:pStyle w:val="Zkladntext"/>
        <w:spacing w:before="121"/>
        <w:ind w:right="113"/>
        <w:jc w:val="both"/>
      </w:pPr>
      <w:r>
        <w:t>Tato úhrada bude považována za splnění části závazku odpovídající příslušné výši DPH sjednané</w:t>
      </w:r>
      <w:r>
        <w:rPr>
          <w:spacing w:val="-10"/>
        </w:rPr>
        <w:t xml:space="preserve"> </w:t>
      </w:r>
      <w:r>
        <w:t>jako</w:t>
      </w:r>
      <w:r>
        <w:rPr>
          <w:spacing w:val="-9"/>
        </w:rPr>
        <w:t xml:space="preserve"> </w:t>
      </w:r>
      <w:r>
        <w:t>součást</w:t>
      </w:r>
      <w:r>
        <w:rPr>
          <w:spacing w:val="-8"/>
        </w:rPr>
        <w:t xml:space="preserve"> </w:t>
      </w:r>
      <w:r>
        <w:t>smluvní</w:t>
      </w:r>
      <w:r>
        <w:rPr>
          <w:spacing w:val="-9"/>
        </w:rPr>
        <w:t xml:space="preserve"> </w:t>
      </w:r>
      <w:r>
        <w:t>ceny</w:t>
      </w:r>
      <w:r>
        <w:rPr>
          <w:spacing w:val="-8"/>
        </w:rPr>
        <w:t xml:space="preserve"> </w:t>
      </w:r>
      <w:r>
        <w:t>za</w:t>
      </w:r>
      <w:r>
        <w:rPr>
          <w:spacing w:val="-12"/>
        </w:rPr>
        <w:t xml:space="preserve"> </w:t>
      </w:r>
      <w:r>
        <w:t>předmětné</w:t>
      </w:r>
      <w:r>
        <w:rPr>
          <w:spacing w:val="-10"/>
        </w:rPr>
        <w:t xml:space="preserve"> </w:t>
      </w:r>
      <w:r>
        <w:t>plnění.</w:t>
      </w:r>
      <w:r>
        <w:rPr>
          <w:spacing w:val="-8"/>
        </w:rPr>
        <w:t xml:space="preserve"> </w:t>
      </w:r>
      <w:r>
        <w:t>Objednatel</w:t>
      </w:r>
      <w:r>
        <w:rPr>
          <w:spacing w:val="-9"/>
        </w:rPr>
        <w:t xml:space="preserve"> </w:t>
      </w:r>
      <w:r>
        <w:t>nenese</w:t>
      </w:r>
      <w:r>
        <w:rPr>
          <w:spacing w:val="-10"/>
        </w:rPr>
        <w:t xml:space="preserve"> </w:t>
      </w:r>
      <w:r>
        <w:t>odpovědnost za případné penále a jiné postihy vyměřené či stanovené správc</w:t>
      </w:r>
      <w:r>
        <w:t xml:space="preserve">em </w:t>
      </w:r>
      <w:proofErr w:type="gramStart"/>
      <w:r>
        <w:t>daně</w:t>
      </w:r>
      <w:proofErr w:type="gramEnd"/>
      <w:r>
        <w:t xml:space="preserve"> zhotoviteli v souvislosti s potenciálně pozdní úhradou DPH, tj. </w:t>
      </w:r>
      <w:proofErr w:type="gramStart"/>
      <w:r>
        <w:t>po</w:t>
      </w:r>
      <w:proofErr w:type="gramEnd"/>
      <w:r>
        <w:t xml:space="preserve"> datu splatnosti této</w:t>
      </w:r>
      <w:r>
        <w:rPr>
          <w:spacing w:val="-17"/>
        </w:rPr>
        <w:t xml:space="preserve"> </w:t>
      </w:r>
      <w:r>
        <w:t>daně.</w:t>
      </w:r>
    </w:p>
    <w:p w:rsidR="00522134" w:rsidRDefault="00522134">
      <w:pPr>
        <w:pStyle w:val="Zkladntext"/>
        <w:spacing w:before="10"/>
        <w:ind w:left="0"/>
        <w:rPr>
          <w:sz w:val="29"/>
        </w:rPr>
      </w:pPr>
    </w:p>
    <w:p w:rsidR="00522134" w:rsidRDefault="00733CC6">
      <w:pPr>
        <w:pStyle w:val="Nadpis1"/>
        <w:spacing w:line="265" w:lineRule="exact"/>
      </w:pPr>
      <w:r>
        <w:t>IX.</w:t>
      </w:r>
    </w:p>
    <w:p w:rsidR="00522134" w:rsidRDefault="00733CC6">
      <w:pPr>
        <w:spacing w:line="265" w:lineRule="exact"/>
        <w:ind w:left="389" w:right="389"/>
        <w:jc w:val="center"/>
        <w:rPr>
          <w:b/>
        </w:rPr>
      </w:pPr>
      <w:r>
        <w:rPr>
          <w:b/>
        </w:rPr>
        <w:t>Práva z vadného plnění</w:t>
      </w:r>
    </w:p>
    <w:p w:rsidR="00522134" w:rsidRDefault="00733CC6">
      <w:pPr>
        <w:pStyle w:val="Odstavecseseznamem"/>
        <w:numPr>
          <w:ilvl w:val="0"/>
          <w:numId w:val="14"/>
        </w:numPr>
        <w:tabs>
          <w:tab w:val="left" w:pos="477"/>
        </w:tabs>
        <w:spacing w:before="121"/>
        <w:ind w:right="109"/>
        <w:jc w:val="both"/>
      </w:pPr>
      <w:r>
        <w:t xml:space="preserve">Dílo má vady, jestliže neodpovídá požadavkům uvedeným ve smlouvě. Výsledky tvůrčí činnosti zhotovitele dle </w:t>
      </w:r>
      <w:proofErr w:type="gramStart"/>
      <w:r>
        <w:t>této  smlouvy</w:t>
      </w:r>
      <w:proofErr w:type="gramEnd"/>
      <w:r>
        <w:t xml:space="preserve">  zach</w:t>
      </w:r>
      <w:r>
        <w:t>ycené  ve  formě  jednotlivých  dokumentací dle</w:t>
      </w:r>
      <w:r>
        <w:rPr>
          <w:spacing w:val="-2"/>
        </w:rPr>
        <w:t xml:space="preserve"> </w:t>
      </w:r>
      <w:r>
        <w:t>čl.</w:t>
      </w:r>
      <w:r>
        <w:rPr>
          <w:spacing w:val="-1"/>
        </w:rPr>
        <w:t xml:space="preserve"> </w:t>
      </w:r>
      <w:r>
        <w:t>III</w:t>
      </w:r>
      <w:r>
        <w:rPr>
          <w:spacing w:val="-6"/>
        </w:rPr>
        <w:t xml:space="preserve"> </w:t>
      </w:r>
      <w:r>
        <w:t>odst.</w:t>
      </w:r>
      <w:r>
        <w:rPr>
          <w:spacing w:val="-7"/>
        </w:rPr>
        <w:t xml:space="preserve"> </w:t>
      </w:r>
      <w:r>
        <w:t>2</w:t>
      </w:r>
      <w:r>
        <w:rPr>
          <w:spacing w:val="-6"/>
        </w:rPr>
        <w:t xml:space="preserve"> </w:t>
      </w:r>
      <w:r>
        <w:t>body</w:t>
      </w:r>
      <w:r>
        <w:rPr>
          <w:spacing w:val="-6"/>
        </w:rPr>
        <w:t xml:space="preserve"> </w:t>
      </w:r>
      <w:r>
        <w:t>2.1–2.2</w:t>
      </w:r>
      <w:r>
        <w:rPr>
          <w:spacing w:val="-6"/>
        </w:rPr>
        <w:t xml:space="preserve"> </w:t>
      </w:r>
      <w:r>
        <w:t>této</w:t>
      </w:r>
      <w:r>
        <w:rPr>
          <w:spacing w:val="-7"/>
        </w:rPr>
        <w:t xml:space="preserve"> </w:t>
      </w:r>
      <w:r>
        <w:t>smlouvy</w:t>
      </w:r>
      <w:r>
        <w:rPr>
          <w:spacing w:val="-5"/>
        </w:rPr>
        <w:t xml:space="preserve"> </w:t>
      </w:r>
      <w:r>
        <w:t>mají</w:t>
      </w:r>
      <w:r>
        <w:rPr>
          <w:spacing w:val="-10"/>
        </w:rPr>
        <w:t xml:space="preserve"> </w:t>
      </w:r>
      <w:r>
        <w:t>vady,</w:t>
      </w:r>
      <w:r>
        <w:rPr>
          <w:spacing w:val="-7"/>
        </w:rPr>
        <w:t xml:space="preserve"> </w:t>
      </w:r>
      <w:r>
        <w:t>jestliže</w:t>
      </w:r>
      <w:r>
        <w:rPr>
          <w:spacing w:val="-8"/>
        </w:rPr>
        <w:t xml:space="preserve"> </w:t>
      </w:r>
      <w:r>
        <w:t>neodpovídají</w:t>
      </w:r>
      <w:r>
        <w:rPr>
          <w:spacing w:val="-6"/>
        </w:rPr>
        <w:t xml:space="preserve"> </w:t>
      </w:r>
      <w:r>
        <w:t>této</w:t>
      </w:r>
      <w:r>
        <w:rPr>
          <w:spacing w:val="-8"/>
        </w:rPr>
        <w:t xml:space="preserve"> </w:t>
      </w:r>
      <w:r>
        <w:t>smlouvě, požadavkům,</w:t>
      </w:r>
      <w:r>
        <w:rPr>
          <w:spacing w:val="-15"/>
        </w:rPr>
        <w:t xml:space="preserve"> </w:t>
      </w:r>
      <w:r>
        <w:t>připomínkám</w:t>
      </w:r>
      <w:r>
        <w:rPr>
          <w:spacing w:val="-13"/>
        </w:rPr>
        <w:t xml:space="preserve"> </w:t>
      </w:r>
      <w:r>
        <w:t>nebo</w:t>
      </w:r>
      <w:r>
        <w:rPr>
          <w:spacing w:val="-15"/>
        </w:rPr>
        <w:t xml:space="preserve"> </w:t>
      </w:r>
      <w:r>
        <w:t>pokynům</w:t>
      </w:r>
      <w:r>
        <w:rPr>
          <w:spacing w:val="-13"/>
        </w:rPr>
        <w:t xml:space="preserve"> </w:t>
      </w:r>
      <w:r>
        <w:t>objednatele</w:t>
      </w:r>
      <w:r>
        <w:rPr>
          <w:spacing w:val="-14"/>
        </w:rPr>
        <w:t xml:space="preserve"> </w:t>
      </w:r>
      <w:r>
        <w:t>uplatněným</w:t>
      </w:r>
      <w:r>
        <w:rPr>
          <w:spacing w:val="-15"/>
        </w:rPr>
        <w:t xml:space="preserve"> </w:t>
      </w:r>
      <w:r>
        <w:t>v průběhu</w:t>
      </w:r>
      <w:r>
        <w:rPr>
          <w:spacing w:val="-13"/>
        </w:rPr>
        <w:t xml:space="preserve"> </w:t>
      </w:r>
      <w:r>
        <w:t>poskytování plnění zhotovitele dle této smlouvy. Za vadu výsledku tvůrčí činnosti zhotovitele je považováno i opomenutí takového technického řešení, které je vzhledem k objektivním skutečnostem,</w:t>
      </w:r>
      <w:r>
        <w:rPr>
          <w:spacing w:val="-9"/>
        </w:rPr>
        <w:t xml:space="preserve"> </w:t>
      </w:r>
      <w:r>
        <w:t>tedy</w:t>
      </w:r>
      <w:r>
        <w:rPr>
          <w:spacing w:val="-9"/>
        </w:rPr>
        <w:t xml:space="preserve"> </w:t>
      </w:r>
      <w:r>
        <w:t>zejména</w:t>
      </w:r>
      <w:r>
        <w:rPr>
          <w:spacing w:val="-7"/>
        </w:rPr>
        <w:t xml:space="preserve"> </w:t>
      </w:r>
      <w:r>
        <w:t>technickým</w:t>
      </w:r>
      <w:r>
        <w:rPr>
          <w:spacing w:val="-7"/>
        </w:rPr>
        <w:t xml:space="preserve"> </w:t>
      </w:r>
      <w:r>
        <w:t>a</w:t>
      </w:r>
      <w:r>
        <w:rPr>
          <w:spacing w:val="-7"/>
        </w:rPr>
        <w:t xml:space="preserve"> </w:t>
      </w:r>
      <w:r>
        <w:t>ekonomickým</w:t>
      </w:r>
      <w:r>
        <w:rPr>
          <w:spacing w:val="-7"/>
        </w:rPr>
        <w:t xml:space="preserve"> </w:t>
      </w:r>
      <w:r>
        <w:t>poznatkům</w:t>
      </w:r>
      <w:r>
        <w:rPr>
          <w:spacing w:val="-10"/>
        </w:rPr>
        <w:t xml:space="preserve"> </w:t>
      </w:r>
      <w:r>
        <w:t>v</w:t>
      </w:r>
      <w:r>
        <w:rPr>
          <w:spacing w:val="-1"/>
        </w:rPr>
        <w:t xml:space="preserve"> </w:t>
      </w:r>
      <w:r>
        <w:t>oblasti</w:t>
      </w:r>
      <w:r>
        <w:rPr>
          <w:spacing w:val="-6"/>
        </w:rPr>
        <w:t xml:space="preserve"> </w:t>
      </w:r>
      <w:r>
        <w:t>zho</w:t>
      </w:r>
      <w:r>
        <w:t xml:space="preserve">tovování staveb, nezbytné pro řádné provedení díla a toto opomenutí bude mít při realizaci </w:t>
      </w:r>
      <w:r>
        <w:rPr>
          <w:spacing w:val="9"/>
        </w:rPr>
        <w:t xml:space="preserve"> </w:t>
      </w:r>
      <w:r>
        <w:t>stavby</w:t>
      </w:r>
    </w:p>
    <w:p w:rsidR="00522134" w:rsidRDefault="00522134">
      <w:pPr>
        <w:jc w:val="both"/>
        <w:sectPr w:rsidR="00522134">
          <w:pgSz w:w="11910" w:h="16840"/>
          <w:pgMar w:top="1320" w:right="1300" w:bottom="1020" w:left="1300" w:header="0" w:footer="832" w:gutter="0"/>
          <w:cols w:space="708"/>
        </w:sectPr>
      </w:pPr>
    </w:p>
    <w:p w:rsidR="00522134" w:rsidRDefault="00733CC6">
      <w:pPr>
        <w:pStyle w:val="Zkladntext"/>
        <w:spacing w:before="78"/>
      </w:pPr>
      <w:proofErr w:type="gramStart"/>
      <w:r>
        <w:lastRenderedPageBreak/>
        <w:t>za</w:t>
      </w:r>
      <w:proofErr w:type="gramEnd"/>
      <w:r>
        <w:t xml:space="preserve"> následek dodatečné změny rozsahu díla proti stavu předpokládanému v dokumentacích dle čl. III odst. 2 body 2.1–2.2 této smlouvy.</w:t>
      </w:r>
    </w:p>
    <w:p w:rsidR="00522134" w:rsidRDefault="00733CC6">
      <w:pPr>
        <w:pStyle w:val="Odstavecseseznamem"/>
        <w:numPr>
          <w:ilvl w:val="0"/>
          <w:numId w:val="14"/>
        </w:numPr>
        <w:tabs>
          <w:tab w:val="left" w:pos="477"/>
        </w:tabs>
        <w:ind w:right="110"/>
        <w:jc w:val="both"/>
      </w:pPr>
      <w:r>
        <w:t>Objedna</w:t>
      </w:r>
      <w:r>
        <w:t>tel</w:t>
      </w:r>
      <w:r>
        <w:rPr>
          <w:spacing w:val="-4"/>
        </w:rPr>
        <w:t xml:space="preserve"> </w:t>
      </w:r>
      <w:r>
        <w:t>má</w:t>
      </w:r>
      <w:r>
        <w:rPr>
          <w:spacing w:val="-6"/>
        </w:rPr>
        <w:t xml:space="preserve"> </w:t>
      </w:r>
      <w:r>
        <w:t>právo</w:t>
      </w:r>
      <w:r>
        <w:rPr>
          <w:spacing w:val="-5"/>
        </w:rPr>
        <w:t xml:space="preserve"> </w:t>
      </w:r>
      <w:r>
        <w:t>z vadného</w:t>
      </w:r>
      <w:r>
        <w:rPr>
          <w:spacing w:val="-3"/>
        </w:rPr>
        <w:t xml:space="preserve"> </w:t>
      </w:r>
      <w:r>
        <w:t>plnění</w:t>
      </w:r>
      <w:r>
        <w:rPr>
          <w:spacing w:val="-6"/>
        </w:rPr>
        <w:t xml:space="preserve"> </w:t>
      </w:r>
      <w:r>
        <w:t>z vad,</w:t>
      </w:r>
      <w:r>
        <w:rPr>
          <w:spacing w:val="-5"/>
        </w:rPr>
        <w:t xml:space="preserve"> </w:t>
      </w:r>
      <w:r>
        <w:t>které</w:t>
      </w:r>
      <w:r>
        <w:rPr>
          <w:spacing w:val="-4"/>
        </w:rPr>
        <w:t xml:space="preserve"> </w:t>
      </w:r>
      <w:r>
        <w:t>má</w:t>
      </w:r>
      <w:r>
        <w:rPr>
          <w:spacing w:val="-4"/>
        </w:rPr>
        <w:t xml:space="preserve"> </w:t>
      </w:r>
      <w:r>
        <w:t>dílo</w:t>
      </w:r>
      <w:r>
        <w:rPr>
          <w:spacing w:val="-5"/>
        </w:rPr>
        <w:t xml:space="preserve"> </w:t>
      </w:r>
      <w:r>
        <w:t>při</w:t>
      </w:r>
      <w:r>
        <w:rPr>
          <w:spacing w:val="-6"/>
        </w:rPr>
        <w:t xml:space="preserve"> </w:t>
      </w:r>
      <w:r>
        <w:t>převzetí</w:t>
      </w:r>
      <w:r>
        <w:rPr>
          <w:spacing w:val="-5"/>
        </w:rPr>
        <w:t xml:space="preserve"> </w:t>
      </w:r>
      <w:r>
        <w:t>objednatelem,</w:t>
      </w:r>
      <w:r>
        <w:rPr>
          <w:spacing w:val="-3"/>
        </w:rPr>
        <w:t xml:space="preserve"> </w:t>
      </w:r>
      <w:r>
        <w:t xml:space="preserve">byť se vada projeví až později. Objednatel má právo z vadného plnění také z vad </w:t>
      </w:r>
      <w:proofErr w:type="gramStart"/>
      <w:r>
        <w:t>vzniklých  po</w:t>
      </w:r>
      <w:proofErr w:type="gramEnd"/>
      <w:r>
        <w:t xml:space="preserve"> převzetí díla objednatelem, pokud je zhotovitel způsobil porušením své povinnosti. Projeví-li se vada v průběhu 6 měsíců </w:t>
      </w:r>
      <w:proofErr w:type="gramStart"/>
      <w:r>
        <w:t>od</w:t>
      </w:r>
      <w:proofErr w:type="gramEnd"/>
      <w:r>
        <w:t xml:space="preserve"> převzetí díla objednatelem, má se za t</w:t>
      </w:r>
      <w:r>
        <w:t>o, že dílo bylo vadné již při převzetí, neprokáže-li zhotovitel</w:t>
      </w:r>
      <w:r>
        <w:rPr>
          <w:spacing w:val="-7"/>
        </w:rPr>
        <w:t xml:space="preserve"> </w:t>
      </w:r>
      <w:r>
        <w:t>opak.</w:t>
      </w:r>
    </w:p>
    <w:p w:rsidR="00522134" w:rsidRDefault="00733CC6">
      <w:pPr>
        <w:pStyle w:val="Odstavecseseznamem"/>
        <w:numPr>
          <w:ilvl w:val="0"/>
          <w:numId w:val="14"/>
        </w:numPr>
        <w:tabs>
          <w:tab w:val="left" w:pos="477"/>
        </w:tabs>
        <w:ind w:right="114"/>
        <w:jc w:val="both"/>
      </w:pPr>
      <w:r>
        <w:t>Vyskytne-li</w:t>
      </w:r>
      <w:r>
        <w:rPr>
          <w:spacing w:val="-9"/>
        </w:rPr>
        <w:t xml:space="preserve"> </w:t>
      </w:r>
      <w:r>
        <w:t>se</w:t>
      </w:r>
      <w:r>
        <w:rPr>
          <w:spacing w:val="-10"/>
        </w:rPr>
        <w:t xml:space="preserve"> </w:t>
      </w:r>
      <w:proofErr w:type="gramStart"/>
      <w:r>
        <w:t>na</w:t>
      </w:r>
      <w:proofErr w:type="gramEnd"/>
      <w:r>
        <w:rPr>
          <w:spacing w:val="-12"/>
        </w:rPr>
        <w:t xml:space="preserve"> </w:t>
      </w:r>
      <w:r>
        <w:t>provedeném</w:t>
      </w:r>
      <w:r>
        <w:rPr>
          <w:spacing w:val="-9"/>
        </w:rPr>
        <w:t xml:space="preserve"> </w:t>
      </w:r>
      <w:r>
        <w:t>díle</w:t>
      </w:r>
      <w:r>
        <w:rPr>
          <w:spacing w:val="-10"/>
        </w:rPr>
        <w:t xml:space="preserve"> </w:t>
      </w:r>
      <w:r>
        <w:t>vada,</w:t>
      </w:r>
      <w:r>
        <w:rPr>
          <w:spacing w:val="-11"/>
        </w:rPr>
        <w:t xml:space="preserve"> </w:t>
      </w:r>
      <w:r>
        <w:t>objednatel</w:t>
      </w:r>
      <w:r>
        <w:rPr>
          <w:spacing w:val="-9"/>
        </w:rPr>
        <w:t xml:space="preserve"> </w:t>
      </w:r>
      <w:r>
        <w:t>písemně</w:t>
      </w:r>
      <w:r>
        <w:rPr>
          <w:spacing w:val="-10"/>
        </w:rPr>
        <w:t xml:space="preserve"> </w:t>
      </w:r>
      <w:r>
        <w:t>oznámí</w:t>
      </w:r>
      <w:r>
        <w:rPr>
          <w:spacing w:val="-11"/>
        </w:rPr>
        <w:t xml:space="preserve"> </w:t>
      </w:r>
      <w:r>
        <w:t>zhotoviteli</w:t>
      </w:r>
      <w:r>
        <w:rPr>
          <w:spacing w:val="-9"/>
        </w:rPr>
        <w:t xml:space="preserve"> </w:t>
      </w:r>
      <w:r>
        <w:t>její</w:t>
      </w:r>
      <w:r>
        <w:rPr>
          <w:spacing w:val="-11"/>
        </w:rPr>
        <w:t xml:space="preserve"> </w:t>
      </w:r>
      <w:r>
        <w:t>výskyt, vadu</w:t>
      </w:r>
      <w:r>
        <w:rPr>
          <w:spacing w:val="-6"/>
        </w:rPr>
        <w:t xml:space="preserve"> </w:t>
      </w:r>
      <w:r>
        <w:t>popíše</w:t>
      </w:r>
      <w:r>
        <w:rPr>
          <w:spacing w:val="-7"/>
        </w:rPr>
        <w:t xml:space="preserve"> </w:t>
      </w:r>
      <w:r>
        <w:t>a</w:t>
      </w:r>
      <w:r>
        <w:rPr>
          <w:spacing w:val="-6"/>
        </w:rPr>
        <w:t xml:space="preserve"> </w:t>
      </w:r>
      <w:r>
        <w:t>uvede,</w:t>
      </w:r>
      <w:r>
        <w:rPr>
          <w:spacing w:val="-5"/>
        </w:rPr>
        <w:t xml:space="preserve"> </w:t>
      </w:r>
      <w:r>
        <w:t>jak</w:t>
      </w:r>
      <w:r>
        <w:rPr>
          <w:spacing w:val="-8"/>
        </w:rPr>
        <w:t xml:space="preserve"> </w:t>
      </w:r>
      <w:r>
        <w:t>se</w:t>
      </w:r>
      <w:r>
        <w:rPr>
          <w:spacing w:val="-7"/>
        </w:rPr>
        <w:t xml:space="preserve"> </w:t>
      </w:r>
      <w:r>
        <w:t>projevuje.</w:t>
      </w:r>
      <w:r>
        <w:rPr>
          <w:spacing w:val="-5"/>
        </w:rPr>
        <w:t xml:space="preserve"> </w:t>
      </w:r>
      <w:r>
        <w:t>Jakmile</w:t>
      </w:r>
      <w:r>
        <w:rPr>
          <w:spacing w:val="-7"/>
        </w:rPr>
        <w:t xml:space="preserve"> </w:t>
      </w:r>
      <w:r>
        <w:t>objednatel</w:t>
      </w:r>
      <w:r>
        <w:rPr>
          <w:spacing w:val="-6"/>
        </w:rPr>
        <w:t xml:space="preserve"> </w:t>
      </w:r>
      <w:r>
        <w:t>odeslal</w:t>
      </w:r>
      <w:r>
        <w:rPr>
          <w:spacing w:val="-6"/>
        </w:rPr>
        <w:t xml:space="preserve"> </w:t>
      </w:r>
      <w:r>
        <w:t>toto</w:t>
      </w:r>
      <w:r>
        <w:rPr>
          <w:spacing w:val="-5"/>
        </w:rPr>
        <w:t xml:space="preserve"> </w:t>
      </w:r>
      <w:r>
        <w:t>písemné</w:t>
      </w:r>
      <w:r>
        <w:rPr>
          <w:spacing w:val="-6"/>
        </w:rPr>
        <w:t xml:space="preserve"> </w:t>
      </w:r>
      <w:r>
        <w:t xml:space="preserve">oznámení, má se </w:t>
      </w:r>
      <w:r>
        <w:t>za to, že požaduje bezplatné odstranění vady, neuvede-li v oznámení</w:t>
      </w:r>
      <w:r>
        <w:rPr>
          <w:spacing w:val="-12"/>
        </w:rPr>
        <w:t xml:space="preserve"> </w:t>
      </w:r>
      <w:r>
        <w:t>jinak.</w:t>
      </w:r>
    </w:p>
    <w:p w:rsidR="00522134" w:rsidRDefault="00733CC6">
      <w:pPr>
        <w:pStyle w:val="Odstavecseseznamem"/>
        <w:numPr>
          <w:ilvl w:val="0"/>
          <w:numId w:val="14"/>
        </w:numPr>
        <w:tabs>
          <w:tab w:val="left" w:pos="477"/>
        </w:tabs>
        <w:ind w:right="111"/>
        <w:jc w:val="both"/>
      </w:pPr>
      <w:r>
        <w:t xml:space="preserve">Zhotovitel je povinen odstranit vadu díla nejpozději do 5 dnů </w:t>
      </w:r>
      <w:proofErr w:type="gramStart"/>
      <w:r>
        <w:t>od</w:t>
      </w:r>
      <w:proofErr w:type="gramEnd"/>
      <w:r>
        <w:t xml:space="preserve"> jejího oznámení objednatelem, pokud se smluvní strany v konkrétním případě nedohodnou písemně jinak. Takovou dohodu </w:t>
      </w:r>
      <w:r>
        <w:t xml:space="preserve">je za objednatele oprávněna uzavřít kterákoli osoba uvedená v čl. </w:t>
      </w:r>
      <w:proofErr w:type="gramStart"/>
      <w:r>
        <w:t>I  odst</w:t>
      </w:r>
      <w:proofErr w:type="gramEnd"/>
      <w:r>
        <w:t>. 1 této</w:t>
      </w:r>
      <w:r>
        <w:rPr>
          <w:spacing w:val="-2"/>
        </w:rPr>
        <w:t xml:space="preserve"> </w:t>
      </w:r>
      <w:r>
        <w:t>smlouvy.</w:t>
      </w:r>
    </w:p>
    <w:p w:rsidR="00522134" w:rsidRDefault="00733CC6">
      <w:pPr>
        <w:pStyle w:val="Odstavecseseznamem"/>
        <w:numPr>
          <w:ilvl w:val="0"/>
          <w:numId w:val="14"/>
        </w:numPr>
        <w:tabs>
          <w:tab w:val="left" w:pos="477"/>
        </w:tabs>
      </w:pPr>
      <w:r>
        <w:t>Provedenou opravu vady díla zhotovitel objednateli předá písemným</w:t>
      </w:r>
      <w:r>
        <w:rPr>
          <w:spacing w:val="-10"/>
        </w:rPr>
        <w:t xml:space="preserve"> </w:t>
      </w:r>
      <w:r>
        <w:t>protokolem.</w:t>
      </w:r>
    </w:p>
    <w:p w:rsidR="00522134" w:rsidRDefault="00522134">
      <w:pPr>
        <w:pStyle w:val="Zkladntext"/>
        <w:spacing w:before="8"/>
        <w:ind w:left="0"/>
        <w:rPr>
          <w:sz w:val="29"/>
        </w:rPr>
      </w:pPr>
    </w:p>
    <w:p w:rsidR="00522134" w:rsidRDefault="00733CC6">
      <w:pPr>
        <w:pStyle w:val="Nadpis1"/>
        <w:ind w:left="392"/>
      </w:pPr>
      <w:r>
        <w:t>X.</w:t>
      </w:r>
    </w:p>
    <w:p w:rsidR="00522134" w:rsidRDefault="00733CC6">
      <w:pPr>
        <w:ind w:left="390" w:right="389"/>
        <w:jc w:val="center"/>
        <w:rPr>
          <w:b/>
        </w:rPr>
      </w:pPr>
      <w:r>
        <w:rPr>
          <w:b/>
        </w:rPr>
        <w:t>Sankční ujednání</w:t>
      </w:r>
    </w:p>
    <w:p w:rsidR="00522134" w:rsidRDefault="00733CC6">
      <w:pPr>
        <w:pStyle w:val="Odstavecseseznamem"/>
        <w:numPr>
          <w:ilvl w:val="0"/>
          <w:numId w:val="13"/>
        </w:numPr>
        <w:tabs>
          <w:tab w:val="left" w:pos="477"/>
        </w:tabs>
        <w:spacing w:before="117"/>
        <w:ind w:right="110"/>
        <w:jc w:val="both"/>
      </w:pPr>
      <w:r>
        <w:t>Neprovede-li zhotovitel kteroukoliv část díla ve lhůtě dle čl. IV odst. 1 této smlouvy, je povinen uhradit objednateli smluvní pokutu ve výši 0</w:t>
      </w:r>
      <w:proofErr w:type="gramStart"/>
      <w:r>
        <w:t>,25</w:t>
      </w:r>
      <w:proofErr w:type="gramEnd"/>
      <w:r>
        <w:t xml:space="preserve"> % z ceny příslušné části díla včetně DPH (bez DPH v případě, že zhotovitel není plátce DPH) dle čl. VII odst.</w:t>
      </w:r>
      <w:r>
        <w:t xml:space="preserve"> 1 této smlouvy, s jejímž provedením je zhotovitel v prodlení, a to za každý i započatý den prodlení.</w:t>
      </w:r>
    </w:p>
    <w:p w:rsidR="00522134" w:rsidRDefault="00733CC6">
      <w:pPr>
        <w:pStyle w:val="Odstavecseseznamem"/>
        <w:numPr>
          <w:ilvl w:val="0"/>
          <w:numId w:val="13"/>
        </w:numPr>
        <w:tabs>
          <w:tab w:val="left" w:pos="477"/>
        </w:tabs>
        <w:ind w:right="110"/>
        <w:jc w:val="both"/>
      </w:pPr>
      <w:r>
        <w:t xml:space="preserve">Pokud zhotovitel neodstraní vadu díla ve lhůtě uvedené v čl. IX odst. 4 této smlouvy, je povinen uhradit </w:t>
      </w:r>
      <w:proofErr w:type="gramStart"/>
      <w:r>
        <w:t>objednateli  smluvní</w:t>
      </w:r>
      <w:proofErr w:type="gramEnd"/>
      <w:r>
        <w:t xml:space="preserve"> pokutu ve výši 1.000 Kč za k</w:t>
      </w:r>
      <w:r>
        <w:t>aždý případ a každý      i započatý den</w:t>
      </w:r>
      <w:r>
        <w:rPr>
          <w:spacing w:val="-3"/>
        </w:rPr>
        <w:t xml:space="preserve"> </w:t>
      </w:r>
      <w:r>
        <w:t>prodlení.</w:t>
      </w:r>
    </w:p>
    <w:p w:rsidR="00522134" w:rsidRDefault="00733CC6">
      <w:pPr>
        <w:pStyle w:val="Odstavecseseznamem"/>
        <w:numPr>
          <w:ilvl w:val="0"/>
          <w:numId w:val="13"/>
        </w:numPr>
        <w:tabs>
          <w:tab w:val="left" w:pos="477"/>
        </w:tabs>
        <w:ind w:right="111"/>
        <w:jc w:val="both"/>
      </w:pPr>
      <w:r>
        <w:t>Dojde-li k nesouladu mezi soupisem prací a DPS a zároveň v důsledku tohoto nesouladu dojde</w:t>
      </w:r>
      <w:r>
        <w:rPr>
          <w:spacing w:val="-19"/>
        </w:rPr>
        <w:t xml:space="preserve"> </w:t>
      </w:r>
      <w:r>
        <w:t>v</w:t>
      </w:r>
      <w:r>
        <w:rPr>
          <w:spacing w:val="-3"/>
        </w:rPr>
        <w:t xml:space="preserve"> </w:t>
      </w:r>
      <w:r>
        <w:t>průběhu</w:t>
      </w:r>
      <w:r>
        <w:rPr>
          <w:spacing w:val="-18"/>
        </w:rPr>
        <w:t xml:space="preserve"> </w:t>
      </w:r>
      <w:r>
        <w:t>provádění</w:t>
      </w:r>
      <w:r>
        <w:rPr>
          <w:spacing w:val="-18"/>
        </w:rPr>
        <w:t xml:space="preserve"> </w:t>
      </w:r>
      <w:r>
        <w:t>stavby</w:t>
      </w:r>
      <w:r>
        <w:rPr>
          <w:spacing w:val="-18"/>
        </w:rPr>
        <w:t xml:space="preserve"> </w:t>
      </w:r>
      <w:r>
        <w:t>k</w:t>
      </w:r>
      <w:r>
        <w:rPr>
          <w:spacing w:val="-3"/>
        </w:rPr>
        <w:t xml:space="preserve"> </w:t>
      </w:r>
      <w:r>
        <w:t>dodatečným</w:t>
      </w:r>
      <w:r>
        <w:rPr>
          <w:spacing w:val="-20"/>
        </w:rPr>
        <w:t xml:space="preserve"> </w:t>
      </w:r>
      <w:r>
        <w:t>pracím</w:t>
      </w:r>
      <w:r>
        <w:rPr>
          <w:spacing w:val="-17"/>
        </w:rPr>
        <w:t xml:space="preserve"> </w:t>
      </w:r>
      <w:r>
        <w:t>ve</w:t>
      </w:r>
      <w:r>
        <w:rPr>
          <w:spacing w:val="-18"/>
        </w:rPr>
        <w:t xml:space="preserve"> </w:t>
      </w:r>
      <w:r>
        <w:t>finančním</w:t>
      </w:r>
      <w:r>
        <w:rPr>
          <w:spacing w:val="-18"/>
        </w:rPr>
        <w:t xml:space="preserve"> </w:t>
      </w:r>
      <w:r>
        <w:t>objemu</w:t>
      </w:r>
      <w:r>
        <w:rPr>
          <w:spacing w:val="-18"/>
        </w:rPr>
        <w:t xml:space="preserve"> </w:t>
      </w:r>
      <w:r>
        <w:t>přesahujícím 5 % celkové nabídkové ceny zhotovit</w:t>
      </w:r>
      <w:r>
        <w:t>ele stavby, bude zhotovitel povinen uhradit objednateli smluvní pokutu ve výši 5 % z ceny DPS včetně DPH (bez DPH v případě, že zhotovitel není plátce DPH) dle čl. VII odst. 1 této</w:t>
      </w:r>
      <w:r>
        <w:rPr>
          <w:spacing w:val="-7"/>
        </w:rPr>
        <w:t xml:space="preserve"> </w:t>
      </w:r>
      <w:r>
        <w:t>smlouvy.</w:t>
      </w:r>
    </w:p>
    <w:p w:rsidR="00522134" w:rsidRDefault="00733CC6">
      <w:pPr>
        <w:pStyle w:val="Odstavecseseznamem"/>
        <w:numPr>
          <w:ilvl w:val="0"/>
          <w:numId w:val="13"/>
        </w:numPr>
        <w:tabs>
          <w:tab w:val="left" w:pos="477"/>
        </w:tabs>
        <w:ind w:right="111"/>
        <w:jc w:val="both"/>
      </w:pPr>
      <w:r>
        <w:t xml:space="preserve">V případě porušení povinnosti sjednané v čl. VI odst. 1 písm. f) </w:t>
      </w:r>
      <w:proofErr w:type="gramStart"/>
      <w:r>
        <w:t>t</w:t>
      </w:r>
      <w:r>
        <w:t>éto</w:t>
      </w:r>
      <w:proofErr w:type="gramEnd"/>
      <w:r>
        <w:t xml:space="preserve"> smlouvy, dojde-li porušením</w:t>
      </w:r>
      <w:r>
        <w:rPr>
          <w:spacing w:val="-6"/>
        </w:rPr>
        <w:t xml:space="preserve"> </w:t>
      </w:r>
      <w:r>
        <w:t>této</w:t>
      </w:r>
      <w:r>
        <w:rPr>
          <w:spacing w:val="-8"/>
        </w:rPr>
        <w:t xml:space="preserve"> </w:t>
      </w:r>
      <w:r>
        <w:t>povinnosti</w:t>
      </w:r>
      <w:r>
        <w:rPr>
          <w:spacing w:val="-7"/>
        </w:rPr>
        <w:t xml:space="preserve"> </w:t>
      </w:r>
      <w:r>
        <w:t>k</w:t>
      </w:r>
      <w:r>
        <w:rPr>
          <w:spacing w:val="1"/>
        </w:rPr>
        <w:t xml:space="preserve"> </w:t>
      </w:r>
      <w:r>
        <w:t>prodlení</w:t>
      </w:r>
      <w:r>
        <w:rPr>
          <w:spacing w:val="-6"/>
        </w:rPr>
        <w:t xml:space="preserve"> </w:t>
      </w:r>
      <w:r>
        <w:t>s</w:t>
      </w:r>
      <w:r>
        <w:rPr>
          <w:spacing w:val="-3"/>
        </w:rPr>
        <w:t xml:space="preserve"> </w:t>
      </w:r>
      <w:r>
        <w:t>plněním</w:t>
      </w:r>
      <w:r>
        <w:rPr>
          <w:spacing w:val="-9"/>
        </w:rPr>
        <w:t xml:space="preserve"> </w:t>
      </w:r>
      <w:r>
        <w:t>díla,</w:t>
      </w:r>
      <w:r>
        <w:rPr>
          <w:spacing w:val="-5"/>
        </w:rPr>
        <w:t xml:space="preserve"> </w:t>
      </w:r>
      <w:r>
        <w:t>je</w:t>
      </w:r>
      <w:r>
        <w:rPr>
          <w:spacing w:val="-9"/>
        </w:rPr>
        <w:t xml:space="preserve"> </w:t>
      </w:r>
      <w:r>
        <w:t>zhotovitel</w:t>
      </w:r>
      <w:r>
        <w:rPr>
          <w:spacing w:val="-8"/>
        </w:rPr>
        <w:t xml:space="preserve"> </w:t>
      </w:r>
      <w:r>
        <w:t>povinen</w:t>
      </w:r>
      <w:r>
        <w:rPr>
          <w:spacing w:val="-6"/>
        </w:rPr>
        <w:t xml:space="preserve"> </w:t>
      </w:r>
      <w:r>
        <w:t>zaplatit</w:t>
      </w:r>
      <w:r>
        <w:rPr>
          <w:spacing w:val="-6"/>
        </w:rPr>
        <w:t xml:space="preserve"> </w:t>
      </w:r>
      <w:r>
        <w:t>za</w:t>
      </w:r>
      <w:r>
        <w:rPr>
          <w:spacing w:val="-8"/>
        </w:rPr>
        <w:t xml:space="preserve"> </w:t>
      </w:r>
      <w:r>
        <w:t>každý případ objednateli smluvní pokutu ve výši 5.000</w:t>
      </w:r>
      <w:r>
        <w:rPr>
          <w:spacing w:val="-9"/>
        </w:rPr>
        <w:t xml:space="preserve"> </w:t>
      </w:r>
      <w:r>
        <w:t>Kč.</w:t>
      </w:r>
    </w:p>
    <w:p w:rsidR="00522134" w:rsidRDefault="00733CC6">
      <w:pPr>
        <w:pStyle w:val="Odstavecseseznamem"/>
        <w:numPr>
          <w:ilvl w:val="0"/>
          <w:numId w:val="13"/>
        </w:numPr>
        <w:tabs>
          <w:tab w:val="left" w:pos="477"/>
        </w:tabs>
        <w:spacing w:before="121"/>
        <w:ind w:right="111"/>
        <w:jc w:val="both"/>
      </w:pPr>
      <w:r>
        <w:t>V případě</w:t>
      </w:r>
      <w:r>
        <w:rPr>
          <w:spacing w:val="-16"/>
        </w:rPr>
        <w:t xml:space="preserve"> </w:t>
      </w:r>
      <w:r>
        <w:t>porušení</w:t>
      </w:r>
      <w:r>
        <w:rPr>
          <w:spacing w:val="-15"/>
        </w:rPr>
        <w:t xml:space="preserve"> </w:t>
      </w:r>
      <w:r>
        <w:t>povinnosti</w:t>
      </w:r>
      <w:r>
        <w:rPr>
          <w:spacing w:val="-15"/>
        </w:rPr>
        <w:t xml:space="preserve"> </w:t>
      </w:r>
      <w:r>
        <w:t>dle</w:t>
      </w:r>
      <w:r>
        <w:rPr>
          <w:spacing w:val="-16"/>
        </w:rPr>
        <w:t xml:space="preserve"> </w:t>
      </w:r>
      <w:r>
        <w:t>čl.</w:t>
      </w:r>
      <w:r>
        <w:rPr>
          <w:spacing w:val="-17"/>
        </w:rPr>
        <w:t xml:space="preserve"> </w:t>
      </w:r>
      <w:r>
        <w:t>VI</w:t>
      </w:r>
      <w:r>
        <w:rPr>
          <w:spacing w:val="-16"/>
        </w:rPr>
        <w:t xml:space="preserve"> </w:t>
      </w:r>
      <w:r>
        <w:t>odst.</w:t>
      </w:r>
      <w:r>
        <w:rPr>
          <w:spacing w:val="-13"/>
        </w:rPr>
        <w:t xml:space="preserve"> </w:t>
      </w:r>
      <w:r>
        <w:t>1</w:t>
      </w:r>
      <w:r>
        <w:rPr>
          <w:spacing w:val="-18"/>
        </w:rPr>
        <w:t xml:space="preserve"> </w:t>
      </w:r>
      <w:r>
        <w:t>písm.</w:t>
      </w:r>
      <w:r>
        <w:rPr>
          <w:spacing w:val="-15"/>
        </w:rPr>
        <w:t xml:space="preserve"> </w:t>
      </w:r>
      <w:r>
        <w:t>g)</w:t>
      </w:r>
      <w:r>
        <w:rPr>
          <w:spacing w:val="-16"/>
        </w:rPr>
        <w:t xml:space="preserve"> </w:t>
      </w:r>
      <w:proofErr w:type="gramStart"/>
      <w:r>
        <w:t>této</w:t>
      </w:r>
      <w:proofErr w:type="gramEnd"/>
      <w:r>
        <w:rPr>
          <w:spacing w:val="-15"/>
        </w:rPr>
        <w:t xml:space="preserve"> </w:t>
      </w:r>
      <w:r>
        <w:t>smlouvy</w:t>
      </w:r>
      <w:r>
        <w:rPr>
          <w:spacing w:val="-14"/>
        </w:rPr>
        <w:t xml:space="preserve"> </w:t>
      </w:r>
      <w:r>
        <w:t>se</w:t>
      </w:r>
      <w:r>
        <w:rPr>
          <w:spacing w:val="-19"/>
        </w:rPr>
        <w:t xml:space="preserve"> </w:t>
      </w:r>
      <w:r>
        <w:t>zhotovitel</w:t>
      </w:r>
      <w:r>
        <w:rPr>
          <w:spacing w:val="-15"/>
        </w:rPr>
        <w:t xml:space="preserve"> </w:t>
      </w:r>
      <w:r>
        <w:t xml:space="preserve">zavazuje uhradit objednateli smluvní pokutu ve výši 0,01 % z ceny DPS včetně DPH (bez DPH       v případě, že zhotovitel není plátce DPH) dle čl. VII odst. 1 této smlouvy, a to za každý i započatý den prodlení u každého objednatelem zaslaného požadavku </w:t>
      </w:r>
      <w:proofErr w:type="gramStart"/>
      <w:r>
        <w:t>na</w:t>
      </w:r>
      <w:proofErr w:type="gramEnd"/>
      <w:r>
        <w:t xml:space="preserve"> </w:t>
      </w:r>
      <w:r>
        <w:t>poskytnutí vysvětlení.</w:t>
      </w:r>
    </w:p>
    <w:p w:rsidR="00522134" w:rsidRDefault="00733CC6">
      <w:pPr>
        <w:pStyle w:val="Odstavecseseznamem"/>
        <w:numPr>
          <w:ilvl w:val="0"/>
          <w:numId w:val="13"/>
        </w:numPr>
        <w:tabs>
          <w:tab w:val="left" w:pos="477"/>
        </w:tabs>
        <w:spacing w:before="121"/>
        <w:ind w:right="113"/>
        <w:jc w:val="both"/>
      </w:pPr>
      <w:r>
        <w:t>V případě, že Úřad pro ochranu hospodářské soutěže (dále jen „ÚOHS“) zjistí během zadávacího řízení realizovaného na základě zpracované projektové dokumentace stavby (která je předmětem této smlouvy) pochybení zadavatele v důsledku c</w:t>
      </w:r>
      <w:r>
        <w:t xml:space="preserve">hybně zpracované projektové dokumentace stavby, bude zhotovitel </w:t>
      </w:r>
      <w:proofErr w:type="gramStart"/>
      <w:r>
        <w:t>povinen  uhradit</w:t>
      </w:r>
      <w:proofErr w:type="gramEnd"/>
      <w:r>
        <w:t xml:space="preserve">  objednateli  náklady na správní řízení vedené ÚOHS, včetně případných sankcí z něj vyplývajících vůči objednateli.</w:t>
      </w:r>
    </w:p>
    <w:p w:rsidR="00522134" w:rsidRDefault="00733CC6">
      <w:pPr>
        <w:pStyle w:val="Odstavecseseznamem"/>
        <w:numPr>
          <w:ilvl w:val="0"/>
          <w:numId w:val="13"/>
        </w:numPr>
        <w:tabs>
          <w:tab w:val="left" w:pos="477"/>
        </w:tabs>
        <w:spacing w:before="121"/>
        <w:ind w:right="111"/>
        <w:jc w:val="both"/>
      </w:pPr>
      <w:r>
        <w:t>Pro</w:t>
      </w:r>
      <w:r>
        <w:rPr>
          <w:spacing w:val="-10"/>
        </w:rPr>
        <w:t xml:space="preserve"> </w:t>
      </w:r>
      <w:r>
        <w:t>případ</w:t>
      </w:r>
      <w:r>
        <w:rPr>
          <w:spacing w:val="-10"/>
        </w:rPr>
        <w:t xml:space="preserve"> </w:t>
      </w:r>
      <w:r>
        <w:t>prodlení</w:t>
      </w:r>
      <w:r>
        <w:rPr>
          <w:spacing w:val="-8"/>
        </w:rPr>
        <w:t xml:space="preserve"> </w:t>
      </w:r>
      <w:r>
        <w:t>se</w:t>
      </w:r>
      <w:r>
        <w:rPr>
          <w:spacing w:val="-9"/>
        </w:rPr>
        <w:t xml:space="preserve"> </w:t>
      </w:r>
      <w:r>
        <w:t>zaplacením</w:t>
      </w:r>
      <w:r>
        <w:rPr>
          <w:spacing w:val="-9"/>
        </w:rPr>
        <w:t xml:space="preserve"> </w:t>
      </w:r>
      <w:r>
        <w:t>ceny</w:t>
      </w:r>
      <w:r>
        <w:rPr>
          <w:spacing w:val="-7"/>
        </w:rPr>
        <w:t xml:space="preserve"> </w:t>
      </w:r>
      <w:r>
        <w:t>za</w:t>
      </w:r>
      <w:r>
        <w:rPr>
          <w:spacing w:val="-8"/>
        </w:rPr>
        <w:t xml:space="preserve"> </w:t>
      </w:r>
      <w:r>
        <w:t>dílo</w:t>
      </w:r>
      <w:r>
        <w:rPr>
          <w:spacing w:val="-8"/>
        </w:rPr>
        <w:t xml:space="preserve"> </w:t>
      </w:r>
      <w:r>
        <w:t>sjednávají</w:t>
      </w:r>
      <w:r>
        <w:rPr>
          <w:spacing w:val="-8"/>
        </w:rPr>
        <w:t xml:space="preserve"> </w:t>
      </w:r>
      <w:r>
        <w:t>s</w:t>
      </w:r>
      <w:r>
        <w:t>mluvní</w:t>
      </w:r>
      <w:r>
        <w:rPr>
          <w:spacing w:val="-11"/>
        </w:rPr>
        <w:t xml:space="preserve"> </w:t>
      </w:r>
      <w:r>
        <w:t>strany</w:t>
      </w:r>
      <w:r>
        <w:rPr>
          <w:spacing w:val="-10"/>
        </w:rPr>
        <w:t xml:space="preserve"> </w:t>
      </w:r>
      <w:r>
        <w:t>úrok</w:t>
      </w:r>
      <w:r>
        <w:rPr>
          <w:spacing w:val="-7"/>
        </w:rPr>
        <w:t xml:space="preserve"> </w:t>
      </w:r>
      <w:r>
        <w:t>z</w:t>
      </w:r>
      <w:r>
        <w:rPr>
          <w:spacing w:val="-1"/>
        </w:rPr>
        <w:t xml:space="preserve"> </w:t>
      </w:r>
      <w:r>
        <w:t>prodlení</w:t>
      </w:r>
      <w:r>
        <w:rPr>
          <w:spacing w:val="-8"/>
        </w:rPr>
        <w:t xml:space="preserve"> </w:t>
      </w:r>
      <w:r>
        <w:t>ve výši stanovené občanskoprávními</w:t>
      </w:r>
      <w:r>
        <w:rPr>
          <w:spacing w:val="-4"/>
        </w:rPr>
        <w:t xml:space="preserve"> </w:t>
      </w:r>
      <w:r>
        <w:t>předpisy.</w:t>
      </w:r>
    </w:p>
    <w:p w:rsidR="00522134" w:rsidRDefault="00522134">
      <w:pPr>
        <w:jc w:val="both"/>
        <w:sectPr w:rsidR="00522134">
          <w:pgSz w:w="11910" w:h="16840"/>
          <w:pgMar w:top="1320" w:right="1300" w:bottom="1020" w:left="1300" w:header="0" w:footer="832" w:gutter="0"/>
          <w:cols w:space="708"/>
        </w:sectPr>
      </w:pPr>
    </w:p>
    <w:p w:rsidR="00522134" w:rsidRDefault="00733CC6">
      <w:pPr>
        <w:pStyle w:val="Odstavecseseznamem"/>
        <w:numPr>
          <w:ilvl w:val="0"/>
          <w:numId w:val="13"/>
        </w:numPr>
        <w:tabs>
          <w:tab w:val="left" w:pos="477"/>
        </w:tabs>
        <w:spacing w:before="78"/>
        <w:ind w:right="114"/>
        <w:jc w:val="both"/>
      </w:pPr>
      <w:r>
        <w:lastRenderedPageBreak/>
        <w:t xml:space="preserve">Pokud závazek splnit předmět smlouvy dle jejích jednotlivých částí zanikne před řádným termínem plnění, nezaniká nárok </w:t>
      </w:r>
      <w:proofErr w:type="gramStart"/>
      <w:r>
        <w:t>na</w:t>
      </w:r>
      <w:proofErr w:type="gramEnd"/>
      <w:r>
        <w:t xml:space="preserve"> smluvní pokutu, pokud vznikl dřívějším porušením smluvní</w:t>
      </w:r>
      <w:r>
        <w:rPr>
          <w:spacing w:val="1"/>
        </w:rPr>
        <w:t xml:space="preserve"> </w:t>
      </w:r>
      <w:r>
        <w:t>povinnosti.</w:t>
      </w:r>
    </w:p>
    <w:p w:rsidR="00522134" w:rsidRDefault="00733CC6">
      <w:pPr>
        <w:pStyle w:val="Odstavecseseznamem"/>
        <w:numPr>
          <w:ilvl w:val="0"/>
          <w:numId w:val="13"/>
        </w:numPr>
        <w:tabs>
          <w:tab w:val="left" w:pos="477"/>
        </w:tabs>
        <w:spacing w:before="118"/>
        <w:ind w:right="117"/>
        <w:jc w:val="both"/>
      </w:pPr>
      <w:r>
        <w:t xml:space="preserve">Smluvní pokuty se nezapočítávají </w:t>
      </w:r>
      <w:proofErr w:type="gramStart"/>
      <w:r>
        <w:t>na</w:t>
      </w:r>
      <w:proofErr w:type="gramEnd"/>
      <w:r>
        <w:t xml:space="preserve"> náhradu případně vzniklé škod</w:t>
      </w:r>
      <w:r>
        <w:t>y, kterou lze vymáhat samostatně v plné výši vedle smluvní</w:t>
      </w:r>
      <w:r>
        <w:rPr>
          <w:spacing w:val="-5"/>
        </w:rPr>
        <w:t xml:space="preserve"> </w:t>
      </w:r>
      <w:r>
        <w:t>pokuty.</w:t>
      </w:r>
    </w:p>
    <w:p w:rsidR="00522134" w:rsidRDefault="00522134">
      <w:pPr>
        <w:pStyle w:val="Zkladntext"/>
        <w:spacing w:before="10"/>
        <w:ind w:left="0"/>
        <w:rPr>
          <w:sz w:val="29"/>
        </w:rPr>
      </w:pPr>
    </w:p>
    <w:p w:rsidR="00522134" w:rsidRDefault="00733CC6">
      <w:pPr>
        <w:pStyle w:val="Nadpis1"/>
        <w:spacing w:line="265" w:lineRule="exact"/>
        <w:ind w:left="389"/>
      </w:pPr>
      <w:r>
        <w:t>ČÁST C</w:t>
      </w:r>
    </w:p>
    <w:p w:rsidR="00522134" w:rsidRDefault="00733CC6">
      <w:pPr>
        <w:ind w:left="392" w:right="389"/>
        <w:jc w:val="center"/>
        <w:rPr>
          <w:b/>
        </w:rPr>
      </w:pPr>
      <w:r>
        <w:rPr>
          <w:b/>
        </w:rPr>
        <w:t xml:space="preserve">Výkon inženýrské činnosti, funkce koordinátora bezpečnosti </w:t>
      </w:r>
      <w:proofErr w:type="gramStart"/>
      <w:r>
        <w:rPr>
          <w:b/>
        </w:rPr>
        <w:t>a</w:t>
      </w:r>
      <w:proofErr w:type="gramEnd"/>
      <w:r>
        <w:rPr>
          <w:b/>
        </w:rPr>
        <w:t xml:space="preserve"> ochrany zdraví při práci na staveništi po celou dobu přípravy stavby a dozoru projektanta</w:t>
      </w:r>
    </w:p>
    <w:p w:rsidR="00522134" w:rsidRDefault="00522134">
      <w:pPr>
        <w:pStyle w:val="Zkladntext"/>
        <w:ind w:left="0"/>
        <w:rPr>
          <w:b/>
          <w:sz w:val="30"/>
        </w:rPr>
      </w:pPr>
    </w:p>
    <w:p w:rsidR="00522134" w:rsidRDefault="00733CC6">
      <w:pPr>
        <w:spacing w:line="265" w:lineRule="exact"/>
        <w:ind w:left="390" w:right="389"/>
        <w:jc w:val="center"/>
        <w:rPr>
          <w:b/>
        </w:rPr>
      </w:pPr>
      <w:r>
        <w:rPr>
          <w:b/>
        </w:rPr>
        <w:t>XI.</w:t>
      </w:r>
    </w:p>
    <w:p w:rsidR="00522134" w:rsidRDefault="00733CC6">
      <w:pPr>
        <w:spacing w:line="265" w:lineRule="exact"/>
        <w:ind w:left="389" w:right="389"/>
        <w:jc w:val="center"/>
        <w:rPr>
          <w:b/>
        </w:rPr>
      </w:pPr>
      <w:r>
        <w:rPr>
          <w:b/>
        </w:rPr>
        <w:t>Předmět plnění</w:t>
      </w:r>
    </w:p>
    <w:p w:rsidR="00522134" w:rsidRDefault="00733CC6">
      <w:pPr>
        <w:pStyle w:val="Odstavecseseznamem"/>
        <w:numPr>
          <w:ilvl w:val="0"/>
          <w:numId w:val="12"/>
        </w:numPr>
        <w:tabs>
          <w:tab w:val="left" w:pos="477"/>
        </w:tabs>
        <w:spacing w:before="121"/>
      </w:pPr>
      <w:r>
        <w:t>Příkazník se zavazuje pro příkazce, jeho jménem a na jeho účet</w:t>
      </w:r>
      <w:r>
        <w:rPr>
          <w:spacing w:val="-10"/>
        </w:rPr>
        <w:t xml:space="preserve"> </w:t>
      </w:r>
      <w:r>
        <w:t>vykonávat:</w:t>
      </w:r>
    </w:p>
    <w:p w:rsidR="00522134" w:rsidRDefault="00733CC6">
      <w:pPr>
        <w:pStyle w:val="Odstavecseseznamem"/>
        <w:numPr>
          <w:ilvl w:val="1"/>
          <w:numId w:val="12"/>
        </w:numPr>
        <w:tabs>
          <w:tab w:val="left" w:pos="832"/>
        </w:tabs>
        <w:ind w:right="111" w:hanging="355"/>
        <w:jc w:val="both"/>
      </w:pPr>
      <w:proofErr w:type="gramStart"/>
      <w:r>
        <w:t>funkci</w:t>
      </w:r>
      <w:proofErr w:type="gramEnd"/>
      <w:r>
        <w:t xml:space="preserve"> koordinátora bezpečnosti a ochrany zdraví při práci na staveništi po celou dobu přípravy stavby dle zákona č. 309/2006 Sb., a to i přesto, že u této stavby není určení koordin</w:t>
      </w:r>
      <w:r>
        <w:t>átora</w:t>
      </w:r>
      <w:r>
        <w:rPr>
          <w:spacing w:val="-15"/>
        </w:rPr>
        <w:t xml:space="preserve"> </w:t>
      </w:r>
      <w:r>
        <w:t>bezpečnosti</w:t>
      </w:r>
      <w:r>
        <w:rPr>
          <w:spacing w:val="-14"/>
        </w:rPr>
        <w:t xml:space="preserve"> </w:t>
      </w:r>
      <w:r>
        <w:t>a</w:t>
      </w:r>
      <w:r>
        <w:rPr>
          <w:spacing w:val="-12"/>
        </w:rPr>
        <w:t xml:space="preserve"> </w:t>
      </w:r>
      <w:r>
        <w:t>ochrany</w:t>
      </w:r>
      <w:r>
        <w:rPr>
          <w:spacing w:val="-11"/>
        </w:rPr>
        <w:t xml:space="preserve"> </w:t>
      </w:r>
      <w:r>
        <w:t>zdraví</w:t>
      </w:r>
      <w:r>
        <w:rPr>
          <w:spacing w:val="-14"/>
        </w:rPr>
        <w:t xml:space="preserve"> </w:t>
      </w:r>
      <w:r>
        <w:t>při</w:t>
      </w:r>
      <w:r>
        <w:rPr>
          <w:spacing w:val="-12"/>
        </w:rPr>
        <w:t xml:space="preserve"> </w:t>
      </w:r>
      <w:r>
        <w:t>práci</w:t>
      </w:r>
      <w:r>
        <w:rPr>
          <w:spacing w:val="-12"/>
        </w:rPr>
        <w:t xml:space="preserve"> </w:t>
      </w:r>
      <w:r>
        <w:t>na</w:t>
      </w:r>
      <w:r>
        <w:rPr>
          <w:spacing w:val="-12"/>
        </w:rPr>
        <w:t xml:space="preserve"> </w:t>
      </w:r>
      <w:r>
        <w:t>staveništi</w:t>
      </w:r>
      <w:r>
        <w:rPr>
          <w:spacing w:val="-11"/>
        </w:rPr>
        <w:t xml:space="preserve"> </w:t>
      </w:r>
      <w:r>
        <w:t>zákonem</w:t>
      </w:r>
      <w:r>
        <w:rPr>
          <w:spacing w:val="-12"/>
        </w:rPr>
        <w:t xml:space="preserve"> </w:t>
      </w:r>
      <w:r>
        <w:t>požadováno. Výkon</w:t>
      </w:r>
      <w:r>
        <w:rPr>
          <w:spacing w:val="-13"/>
        </w:rPr>
        <w:t xml:space="preserve"> </w:t>
      </w:r>
      <w:r>
        <w:t>funkce</w:t>
      </w:r>
      <w:r>
        <w:rPr>
          <w:spacing w:val="-14"/>
        </w:rPr>
        <w:t xml:space="preserve"> </w:t>
      </w:r>
      <w:r>
        <w:t>koordinátora</w:t>
      </w:r>
      <w:r>
        <w:rPr>
          <w:spacing w:val="-14"/>
        </w:rPr>
        <w:t xml:space="preserve"> </w:t>
      </w:r>
      <w:r>
        <w:t>bezpečnosti</w:t>
      </w:r>
      <w:r>
        <w:rPr>
          <w:spacing w:val="-13"/>
        </w:rPr>
        <w:t xml:space="preserve"> </w:t>
      </w:r>
      <w:r>
        <w:t>a</w:t>
      </w:r>
      <w:r>
        <w:rPr>
          <w:spacing w:val="-16"/>
        </w:rPr>
        <w:t xml:space="preserve"> </w:t>
      </w:r>
      <w:r>
        <w:t>ochrany</w:t>
      </w:r>
      <w:r>
        <w:rPr>
          <w:spacing w:val="-15"/>
        </w:rPr>
        <w:t xml:space="preserve"> </w:t>
      </w:r>
      <w:r>
        <w:t>zdraví</w:t>
      </w:r>
      <w:r>
        <w:rPr>
          <w:spacing w:val="-12"/>
        </w:rPr>
        <w:t xml:space="preserve"> </w:t>
      </w:r>
      <w:r>
        <w:t>při</w:t>
      </w:r>
      <w:r>
        <w:rPr>
          <w:spacing w:val="-1"/>
        </w:rPr>
        <w:t xml:space="preserve"> </w:t>
      </w:r>
      <w:r>
        <w:t>práci</w:t>
      </w:r>
      <w:r>
        <w:rPr>
          <w:spacing w:val="-13"/>
        </w:rPr>
        <w:t xml:space="preserve"> </w:t>
      </w:r>
      <w:proofErr w:type="gramStart"/>
      <w:r>
        <w:t>na</w:t>
      </w:r>
      <w:proofErr w:type="gramEnd"/>
      <w:r>
        <w:rPr>
          <w:spacing w:val="-1"/>
        </w:rPr>
        <w:t xml:space="preserve"> </w:t>
      </w:r>
      <w:r>
        <w:t>staveništi</w:t>
      </w:r>
      <w:r>
        <w:rPr>
          <w:spacing w:val="-12"/>
        </w:rPr>
        <w:t xml:space="preserve"> </w:t>
      </w:r>
      <w:r>
        <w:t>po</w:t>
      </w:r>
      <w:r>
        <w:rPr>
          <w:spacing w:val="-15"/>
        </w:rPr>
        <w:t xml:space="preserve"> </w:t>
      </w:r>
      <w:r>
        <w:t>dobu přípravy stavby je specifikován v odst. 3 tohoto článku</w:t>
      </w:r>
      <w:r>
        <w:rPr>
          <w:spacing w:val="-11"/>
        </w:rPr>
        <w:t xml:space="preserve"> </w:t>
      </w:r>
      <w:r>
        <w:t>smlouvy,</w:t>
      </w:r>
    </w:p>
    <w:p w:rsidR="00522134" w:rsidRDefault="00733CC6">
      <w:pPr>
        <w:pStyle w:val="Odstavecseseznamem"/>
        <w:numPr>
          <w:ilvl w:val="1"/>
          <w:numId w:val="12"/>
        </w:numPr>
        <w:tabs>
          <w:tab w:val="left" w:pos="832"/>
        </w:tabs>
        <w:spacing w:line="265" w:lineRule="exact"/>
        <w:ind w:hanging="355"/>
      </w:pPr>
      <w:r>
        <w:t>zabezpečit výkon dozoru p</w:t>
      </w:r>
      <w:r>
        <w:t xml:space="preserve">rojektanta po celou dobu realizace stavby (dále jen </w:t>
      </w:r>
      <w:r>
        <w:rPr>
          <w:spacing w:val="52"/>
        </w:rPr>
        <w:t xml:space="preserve"> </w:t>
      </w:r>
      <w:r>
        <w:t>„dozor</w:t>
      </w:r>
    </w:p>
    <w:p w:rsidR="00522134" w:rsidRDefault="00733CC6">
      <w:pPr>
        <w:pStyle w:val="Zkladntext"/>
        <w:spacing w:line="265" w:lineRule="exact"/>
        <w:ind w:left="392" w:right="140"/>
        <w:jc w:val="center"/>
      </w:pPr>
      <w:proofErr w:type="gramStart"/>
      <w:r>
        <w:t>projektanta</w:t>
      </w:r>
      <w:proofErr w:type="gramEnd"/>
      <w:r>
        <w:t>“). Dozor projektanta je specifikován v odst. 4 tohoto článku smlouvy.</w:t>
      </w:r>
    </w:p>
    <w:p w:rsidR="00522134" w:rsidRDefault="00733CC6">
      <w:pPr>
        <w:pStyle w:val="Odstavecseseznamem"/>
        <w:numPr>
          <w:ilvl w:val="0"/>
          <w:numId w:val="12"/>
        </w:numPr>
        <w:tabs>
          <w:tab w:val="left" w:pos="477"/>
        </w:tabs>
        <w:spacing w:before="121"/>
      </w:pPr>
      <w:r>
        <w:rPr>
          <w:u w:val="single"/>
        </w:rPr>
        <w:t xml:space="preserve">V rámci výkonu funkce koordinátora bezpečnosti a ochrany zdraví při práci na  </w:t>
      </w:r>
      <w:r>
        <w:rPr>
          <w:spacing w:val="52"/>
          <w:u w:val="single"/>
        </w:rPr>
        <w:t xml:space="preserve"> </w:t>
      </w:r>
      <w:r>
        <w:rPr>
          <w:u w:val="single"/>
        </w:rPr>
        <w:t>staveništi</w:t>
      </w:r>
    </w:p>
    <w:p w:rsidR="00522134" w:rsidRDefault="00733CC6">
      <w:pPr>
        <w:ind w:left="476"/>
      </w:pPr>
      <w:proofErr w:type="gramStart"/>
      <w:r>
        <w:rPr>
          <w:b/>
          <w:u w:val="single"/>
        </w:rPr>
        <w:t>po</w:t>
      </w:r>
      <w:proofErr w:type="gramEnd"/>
      <w:r>
        <w:rPr>
          <w:b/>
          <w:u w:val="single"/>
        </w:rPr>
        <w:t xml:space="preserve"> dobu přípravy stavby </w:t>
      </w:r>
      <w:r>
        <w:rPr>
          <w:u w:val="single"/>
        </w:rPr>
        <w:t>příkazník zejména:</w:t>
      </w:r>
    </w:p>
    <w:p w:rsidR="00522134" w:rsidRDefault="00733CC6">
      <w:pPr>
        <w:pStyle w:val="Odstavecseseznamem"/>
        <w:numPr>
          <w:ilvl w:val="1"/>
          <w:numId w:val="12"/>
        </w:numPr>
        <w:tabs>
          <w:tab w:val="left" w:pos="832"/>
        </w:tabs>
        <w:spacing w:before="118"/>
        <w:ind w:right="111" w:hanging="355"/>
        <w:jc w:val="both"/>
      </w:pPr>
      <w:r>
        <w:t>v dostatečném časovém předstihu před zadáním díla zhotoviteli stavby předá příkazci přehled právních předpisů vztahujících se ke stavbě, informace o rizicích, která se mohou při realizaci stavby vyskytnout, se zřetelem na práce a činnost</w:t>
      </w:r>
      <w:r>
        <w:t>i vystavující fyzickou osobu zvýšenému ohrožení života nebo poškození zdraví, a další podklady nutné  pro  zajištění  bezpečného  a  zdraví  neohrožujícího  pracovního  prostředí      a podmínek výkonu práce, na které je třeba vzít zřetel s ohledem na char</w:t>
      </w:r>
      <w:r>
        <w:t>akter stavby a její</w:t>
      </w:r>
      <w:r>
        <w:rPr>
          <w:spacing w:val="-1"/>
        </w:rPr>
        <w:t xml:space="preserve"> </w:t>
      </w:r>
      <w:r>
        <w:t>realizaci,</w:t>
      </w:r>
    </w:p>
    <w:p w:rsidR="00522134" w:rsidRDefault="00733CC6">
      <w:pPr>
        <w:pStyle w:val="Odstavecseseznamem"/>
        <w:numPr>
          <w:ilvl w:val="1"/>
          <w:numId w:val="12"/>
        </w:numPr>
        <w:tabs>
          <w:tab w:val="left" w:pos="832"/>
        </w:tabs>
        <w:ind w:right="117" w:hanging="355"/>
        <w:jc w:val="both"/>
      </w:pPr>
      <w:r>
        <w:t>bez zbytečného odkladu předá zhotoviteli stavby, pokud byl již určen, veškeré další informace o bezpečnostních a zdravotních rizicích, které jsou mu známy a které se dotýkají jejich</w:t>
      </w:r>
      <w:r>
        <w:rPr>
          <w:spacing w:val="-3"/>
        </w:rPr>
        <w:t xml:space="preserve"> </w:t>
      </w:r>
      <w:r>
        <w:t>činnosti,</w:t>
      </w:r>
    </w:p>
    <w:p w:rsidR="00522134" w:rsidRDefault="00733CC6">
      <w:pPr>
        <w:pStyle w:val="Odstavecseseznamem"/>
        <w:numPr>
          <w:ilvl w:val="1"/>
          <w:numId w:val="12"/>
        </w:numPr>
        <w:tabs>
          <w:tab w:val="left" w:pos="832"/>
        </w:tabs>
        <w:ind w:right="111" w:hanging="355"/>
        <w:jc w:val="both"/>
      </w:pPr>
      <w:r>
        <w:t>dá</w:t>
      </w:r>
      <w:r>
        <w:rPr>
          <w:spacing w:val="-15"/>
        </w:rPr>
        <w:t xml:space="preserve"> </w:t>
      </w:r>
      <w:r>
        <w:t>podněty</w:t>
      </w:r>
      <w:r>
        <w:rPr>
          <w:spacing w:val="-15"/>
        </w:rPr>
        <w:t xml:space="preserve"> </w:t>
      </w:r>
      <w:r>
        <w:t>a</w:t>
      </w:r>
      <w:r>
        <w:rPr>
          <w:spacing w:val="-16"/>
        </w:rPr>
        <w:t xml:space="preserve"> </w:t>
      </w:r>
      <w:r>
        <w:t>doporučí</w:t>
      </w:r>
      <w:r>
        <w:rPr>
          <w:spacing w:val="-15"/>
        </w:rPr>
        <w:t xml:space="preserve"> </w:t>
      </w:r>
      <w:r>
        <w:t>technická</w:t>
      </w:r>
      <w:r>
        <w:rPr>
          <w:spacing w:val="-15"/>
        </w:rPr>
        <w:t xml:space="preserve"> </w:t>
      </w:r>
      <w:r>
        <w:t>ř</w:t>
      </w:r>
      <w:r>
        <w:t>ešení</w:t>
      </w:r>
      <w:r>
        <w:rPr>
          <w:spacing w:val="-15"/>
        </w:rPr>
        <w:t xml:space="preserve"> </w:t>
      </w:r>
      <w:r>
        <w:t>nebo</w:t>
      </w:r>
      <w:r>
        <w:rPr>
          <w:spacing w:val="-15"/>
        </w:rPr>
        <w:t xml:space="preserve"> </w:t>
      </w:r>
      <w:r>
        <w:t>organizační</w:t>
      </w:r>
      <w:r>
        <w:rPr>
          <w:spacing w:val="-15"/>
        </w:rPr>
        <w:t xml:space="preserve"> </w:t>
      </w:r>
      <w:r>
        <w:t>opatření,</w:t>
      </w:r>
      <w:r>
        <w:rPr>
          <w:spacing w:val="-15"/>
        </w:rPr>
        <w:t xml:space="preserve"> </w:t>
      </w:r>
      <w:r>
        <w:t>která</w:t>
      </w:r>
      <w:r>
        <w:rPr>
          <w:spacing w:val="-16"/>
        </w:rPr>
        <w:t xml:space="preserve"> </w:t>
      </w:r>
      <w:r>
        <w:t>jsou</w:t>
      </w:r>
      <w:r>
        <w:rPr>
          <w:spacing w:val="-16"/>
        </w:rPr>
        <w:t xml:space="preserve"> </w:t>
      </w:r>
      <w:r>
        <w:t>z</w:t>
      </w:r>
      <w:r>
        <w:rPr>
          <w:spacing w:val="1"/>
        </w:rPr>
        <w:t xml:space="preserve"> </w:t>
      </w:r>
      <w:r>
        <w:t>hlediska zajištění bezpečného a zdraví neohrožujícího pracovního prostředí a podmínek výkonu práce vhodná pro plánování jednotlivých prací, zejména těch, které se uskutečňují současně nebo v návaznosti; dbá, ab</w:t>
      </w:r>
      <w:r>
        <w:t>y doporučované řešení bylo technicky realizovatelné a v souladu  s právními  a ostatními  předpisy  k zajištění  bezpečnosti  a ochrany zdraví při práci a aby bylo, s přihlédnutím k účelu stanovenému příkazcem, ekonomicky</w:t>
      </w:r>
      <w:r>
        <w:rPr>
          <w:spacing w:val="-3"/>
        </w:rPr>
        <w:t xml:space="preserve"> </w:t>
      </w:r>
      <w:r>
        <w:t>přiměřené,</w:t>
      </w:r>
    </w:p>
    <w:p w:rsidR="00522134" w:rsidRDefault="00733CC6">
      <w:pPr>
        <w:pStyle w:val="Odstavecseseznamem"/>
        <w:numPr>
          <w:ilvl w:val="1"/>
          <w:numId w:val="12"/>
        </w:numPr>
        <w:tabs>
          <w:tab w:val="left" w:pos="832"/>
        </w:tabs>
        <w:spacing w:before="118"/>
        <w:ind w:right="111" w:hanging="355"/>
        <w:jc w:val="both"/>
      </w:pPr>
      <w:r>
        <w:t>poskytne zhotoviteli st</w:t>
      </w:r>
      <w:r>
        <w:t>avby, pokud byl již určen, odborné konzultace a doporučení týkající se požadavků na zajištění bezpečné a zdraví neohrožující práce, odhadu délky času  potřebného  pro  provedení  plánovaných  prací  nebo  činností  se zřetelem   na specifická opatření, pra</w:t>
      </w:r>
      <w:r>
        <w:t>covní nebo technologické postupy a procesy a potřebnou organizaci prací v průběhu realizace</w:t>
      </w:r>
      <w:r>
        <w:rPr>
          <w:spacing w:val="-7"/>
        </w:rPr>
        <w:t xml:space="preserve"> </w:t>
      </w:r>
      <w:r>
        <w:t>stavby,</w:t>
      </w:r>
    </w:p>
    <w:p w:rsidR="00522134" w:rsidRDefault="00733CC6">
      <w:pPr>
        <w:pStyle w:val="Odstavecseseznamem"/>
        <w:numPr>
          <w:ilvl w:val="1"/>
          <w:numId w:val="12"/>
        </w:numPr>
        <w:tabs>
          <w:tab w:val="left" w:pos="832"/>
        </w:tabs>
        <w:spacing w:before="121"/>
        <w:ind w:right="112" w:hanging="355"/>
        <w:jc w:val="both"/>
      </w:pPr>
      <w:r>
        <w:t>zabezpečí, aby plán BOZP obsahoval, přiměřeně povaze a rozsahu stavby a místním   a provozním  podmínkám   staveniště,   údaje,   informace   a postupy   zp</w:t>
      </w:r>
      <w:r>
        <w:t>racované   v podrobnostech nezbytných pro zajištění bezpečné a zdraví neohrožující práce, a</w:t>
      </w:r>
      <w:r>
        <w:rPr>
          <w:spacing w:val="10"/>
        </w:rPr>
        <w:t xml:space="preserve"> </w:t>
      </w:r>
      <w:r>
        <w:t>aby</w:t>
      </w:r>
    </w:p>
    <w:p w:rsidR="00522134" w:rsidRDefault="00522134">
      <w:pPr>
        <w:jc w:val="both"/>
        <w:sectPr w:rsidR="00522134">
          <w:pgSz w:w="11910" w:h="16840"/>
          <w:pgMar w:top="1320" w:right="1300" w:bottom="1020" w:left="1300" w:header="0" w:footer="832" w:gutter="0"/>
          <w:cols w:space="708"/>
        </w:sectPr>
      </w:pPr>
    </w:p>
    <w:p w:rsidR="00522134" w:rsidRDefault="00733CC6">
      <w:pPr>
        <w:pStyle w:val="Zkladntext"/>
        <w:spacing w:before="78"/>
        <w:ind w:left="831"/>
      </w:pPr>
      <w:proofErr w:type="gramStart"/>
      <w:r>
        <w:lastRenderedPageBreak/>
        <w:t>byl</w:t>
      </w:r>
      <w:proofErr w:type="gramEnd"/>
      <w:r>
        <w:t xml:space="preserve"> odsouhlasen a podepsán všemi zhotoviteli stavby, pokud jsou v době zpracování plánu známi,</w:t>
      </w:r>
    </w:p>
    <w:p w:rsidR="00522134" w:rsidRDefault="00733CC6">
      <w:pPr>
        <w:pStyle w:val="Odstavecseseznamem"/>
        <w:numPr>
          <w:ilvl w:val="1"/>
          <w:numId w:val="12"/>
        </w:numPr>
        <w:tabs>
          <w:tab w:val="left" w:pos="832"/>
        </w:tabs>
        <w:ind w:right="113" w:hanging="355"/>
        <w:jc w:val="both"/>
      </w:pPr>
      <w:proofErr w:type="gramStart"/>
      <w:r>
        <w:t>zajistí</w:t>
      </w:r>
      <w:proofErr w:type="gramEnd"/>
      <w:r>
        <w:t xml:space="preserve"> zpracování požadavků na bezpečnost a oc</w:t>
      </w:r>
      <w:r>
        <w:t>hranu zdraví při práci při udržovacích pracích.</w:t>
      </w:r>
    </w:p>
    <w:p w:rsidR="00522134" w:rsidRDefault="00733CC6">
      <w:pPr>
        <w:pStyle w:val="Odstavecseseznamem"/>
        <w:numPr>
          <w:ilvl w:val="0"/>
          <w:numId w:val="12"/>
        </w:numPr>
        <w:tabs>
          <w:tab w:val="left" w:pos="477"/>
        </w:tabs>
      </w:pPr>
      <w:r>
        <w:rPr>
          <w:u w:val="single"/>
        </w:rPr>
        <w:t>V rámci výkonu dozoru projektanta bude příkazník zabezpečovat</w:t>
      </w:r>
      <w:r>
        <w:rPr>
          <w:spacing w:val="-15"/>
          <w:u w:val="single"/>
        </w:rPr>
        <w:t xml:space="preserve"> </w:t>
      </w:r>
      <w:r>
        <w:rPr>
          <w:u w:val="single"/>
        </w:rPr>
        <w:t>zejména:</w:t>
      </w:r>
    </w:p>
    <w:p w:rsidR="00522134" w:rsidRDefault="00733CC6">
      <w:pPr>
        <w:pStyle w:val="Odstavecseseznamem"/>
        <w:numPr>
          <w:ilvl w:val="1"/>
          <w:numId w:val="12"/>
        </w:numPr>
        <w:tabs>
          <w:tab w:val="left" w:pos="832"/>
        </w:tabs>
        <w:ind w:hanging="355"/>
      </w:pPr>
      <w:r>
        <w:t>účast na předání staveniště zhotoviteli</w:t>
      </w:r>
      <w:r>
        <w:rPr>
          <w:spacing w:val="-8"/>
        </w:rPr>
        <w:t xml:space="preserve"> </w:t>
      </w:r>
      <w:r>
        <w:t>stavby,</w:t>
      </w:r>
    </w:p>
    <w:p w:rsidR="00522134" w:rsidRDefault="00733CC6">
      <w:pPr>
        <w:pStyle w:val="Odstavecseseznamem"/>
        <w:numPr>
          <w:ilvl w:val="1"/>
          <w:numId w:val="12"/>
        </w:numPr>
        <w:tabs>
          <w:tab w:val="left" w:pos="832"/>
        </w:tabs>
        <w:spacing w:before="118"/>
        <w:ind w:right="109" w:hanging="355"/>
        <w:jc w:val="both"/>
      </w:pPr>
      <w:r>
        <w:t>poskytování součinnosti technickému dozoru stavebníka a koordinátorovi BOZP při kontrolní</w:t>
      </w:r>
      <w:r>
        <w:rPr>
          <w:spacing w:val="-14"/>
        </w:rPr>
        <w:t xml:space="preserve"> </w:t>
      </w:r>
      <w:r>
        <w:t>činnosti</w:t>
      </w:r>
      <w:r>
        <w:rPr>
          <w:spacing w:val="-14"/>
        </w:rPr>
        <w:t xml:space="preserve"> </w:t>
      </w:r>
      <w:r>
        <w:t>realizované</w:t>
      </w:r>
      <w:r>
        <w:rPr>
          <w:spacing w:val="-14"/>
        </w:rPr>
        <w:t xml:space="preserve"> </w:t>
      </w:r>
      <w:r>
        <w:t>stavby</w:t>
      </w:r>
      <w:r>
        <w:rPr>
          <w:spacing w:val="-12"/>
        </w:rPr>
        <w:t xml:space="preserve"> </w:t>
      </w:r>
      <w:r>
        <w:t>a</w:t>
      </w:r>
      <w:r>
        <w:rPr>
          <w:spacing w:val="-14"/>
        </w:rPr>
        <w:t xml:space="preserve"> </w:t>
      </w:r>
      <w:r>
        <w:t>spolupráci</w:t>
      </w:r>
      <w:r>
        <w:rPr>
          <w:spacing w:val="-13"/>
        </w:rPr>
        <w:t xml:space="preserve"> </w:t>
      </w:r>
      <w:r>
        <w:t>se</w:t>
      </w:r>
      <w:r>
        <w:rPr>
          <w:spacing w:val="-3"/>
        </w:rPr>
        <w:t xml:space="preserve"> </w:t>
      </w:r>
      <w:r>
        <w:t>zhotovitelem</w:t>
      </w:r>
      <w:r>
        <w:rPr>
          <w:spacing w:val="-14"/>
        </w:rPr>
        <w:t xml:space="preserve"> </w:t>
      </w:r>
      <w:r>
        <w:t>stavby</w:t>
      </w:r>
      <w:r>
        <w:rPr>
          <w:spacing w:val="-13"/>
        </w:rPr>
        <w:t xml:space="preserve"> </w:t>
      </w:r>
      <w:r>
        <w:t>po</w:t>
      </w:r>
      <w:r>
        <w:rPr>
          <w:spacing w:val="-16"/>
        </w:rPr>
        <w:t xml:space="preserve"> </w:t>
      </w:r>
      <w:r>
        <w:t>celou</w:t>
      </w:r>
      <w:r>
        <w:rPr>
          <w:spacing w:val="-14"/>
        </w:rPr>
        <w:t xml:space="preserve"> </w:t>
      </w:r>
      <w:r>
        <w:t>dobu realizace</w:t>
      </w:r>
      <w:r>
        <w:rPr>
          <w:spacing w:val="-4"/>
        </w:rPr>
        <w:t xml:space="preserve"> </w:t>
      </w:r>
      <w:r>
        <w:t>stavby,</w:t>
      </w:r>
    </w:p>
    <w:p w:rsidR="00522134" w:rsidRDefault="00733CC6">
      <w:pPr>
        <w:pStyle w:val="Odstavecseseznamem"/>
        <w:numPr>
          <w:ilvl w:val="1"/>
          <w:numId w:val="12"/>
        </w:numPr>
        <w:tabs>
          <w:tab w:val="left" w:pos="832"/>
        </w:tabs>
        <w:spacing w:before="118"/>
        <w:ind w:hanging="355"/>
      </w:pPr>
      <w:r>
        <w:t>poskytování vysvětlení nutných k vypracování výrobní dokumentace zhotoviteli</w:t>
      </w:r>
      <w:r>
        <w:rPr>
          <w:spacing w:val="-44"/>
        </w:rPr>
        <w:t xml:space="preserve"> </w:t>
      </w:r>
      <w:r>
        <w:t>stavby,</w:t>
      </w:r>
    </w:p>
    <w:p w:rsidR="00522134" w:rsidRDefault="00733CC6">
      <w:pPr>
        <w:pStyle w:val="Odstavecseseznamem"/>
        <w:numPr>
          <w:ilvl w:val="1"/>
          <w:numId w:val="12"/>
        </w:numPr>
        <w:tabs>
          <w:tab w:val="left" w:pos="832"/>
        </w:tabs>
        <w:spacing w:before="121"/>
        <w:ind w:right="110" w:hanging="355"/>
        <w:jc w:val="both"/>
      </w:pPr>
      <w:r>
        <w:t>kontrolu dodržení schválených projektových dokumentací s přihlédnutím k</w:t>
      </w:r>
      <w:r>
        <w:rPr>
          <w:spacing w:val="-30"/>
        </w:rPr>
        <w:t xml:space="preserve"> </w:t>
      </w:r>
      <w:r>
        <w:t>podmínkám určeným v pravomocných rozhodnutích dle stavebního zákona a souvisejících předpisech s poskytováním vysvětlení potřebných pro plynulost výstavby; v případě zjištění rozporu platné projektové dokumentace se skutečností na stavbě je příkazník povin</w:t>
      </w:r>
      <w:r>
        <w:t>en zjištěné rozpory bezodkladně řešit ve spolupráci se zhotovitelem stavby a technickým dozorem</w:t>
      </w:r>
      <w:r>
        <w:rPr>
          <w:spacing w:val="-5"/>
        </w:rPr>
        <w:t xml:space="preserve"> </w:t>
      </w:r>
      <w:r>
        <w:t>stavebníka,</w:t>
      </w:r>
    </w:p>
    <w:p w:rsidR="00522134" w:rsidRDefault="00733CC6">
      <w:pPr>
        <w:pStyle w:val="Odstavecseseznamem"/>
        <w:numPr>
          <w:ilvl w:val="1"/>
          <w:numId w:val="12"/>
        </w:numPr>
        <w:tabs>
          <w:tab w:val="left" w:pos="832"/>
        </w:tabs>
        <w:spacing w:before="121"/>
        <w:ind w:right="113" w:hanging="355"/>
        <w:jc w:val="both"/>
      </w:pPr>
      <w:r>
        <w:t>posuzování návrhu zhotovitele stavby na změny a odchylky v částech projektových dokumentací zpracovávaných zhotovitelem stavby z pohledu dodržení te</w:t>
      </w:r>
      <w:r>
        <w:t>chnickoekonomických parametrů stavby, dodržení lhůt výstavby, popřípadě dalších údajů a</w:t>
      </w:r>
      <w:r>
        <w:rPr>
          <w:spacing w:val="1"/>
        </w:rPr>
        <w:t xml:space="preserve"> </w:t>
      </w:r>
      <w:r>
        <w:t>ukazatelů,</w:t>
      </w:r>
    </w:p>
    <w:p w:rsidR="00522134" w:rsidRDefault="00733CC6">
      <w:pPr>
        <w:pStyle w:val="Odstavecseseznamem"/>
        <w:numPr>
          <w:ilvl w:val="1"/>
          <w:numId w:val="12"/>
        </w:numPr>
        <w:tabs>
          <w:tab w:val="left" w:pos="832"/>
        </w:tabs>
        <w:spacing w:before="118"/>
        <w:ind w:right="112" w:hanging="355"/>
        <w:jc w:val="both"/>
      </w:pPr>
      <w:r>
        <w:t>vyjádření</w:t>
      </w:r>
      <w:r>
        <w:rPr>
          <w:spacing w:val="-17"/>
        </w:rPr>
        <w:t xml:space="preserve"> </w:t>
      </w:r>
      <w:r>
        <w:t>při</w:t>
      </w:r>
      <w:r>
        <w:rPr>
          <w:spacing w:val="-3"/>
        </w:rPr>
        <w:t xml:space="preserve"> </w:t>
      </w:r>
      <w:r>
        <w:t>požadavcích</w:t>
      </w:r>
      <w:r>
        <w:rPr>
          <w:spacing w:val="-18"/>
        </w:rPr>
        <w:t xml:space="preserve"> </w:t>
      </w:r>
      <w:r>
        <w:t>zhotovitele</w:t>
      </w:r>
      <w:r>
        <w:rPr>
          <w:spacing w:val="-19"/>
        </w:rPr>
        <w:t xml:space="preserve"> </w:t>
      </w:r>
      <w:r>
        <w:t>stavby</w:t>
      </w:r>
      <w:r>
        <w:rPr>
          <w:spacing w:val="-19"/>
        </w:rPr>
        <w:t xml:space="preserve"> </w:t>
      </w:r>
      <w:r>
        <w:t>na větší</w:t>
      </w:r>
      <w:r>
        <w:rPr>
          <w:spacing w:val="-18"/>
        </w:rPr>
        <w:t xml:space="preserve"> </w:t>
      </w:r>
      <w:r>
        <w:t>množství</w:t>
      </w:r>
      <w:r>
        <w:rPr>
          <w:spacing w:val="-17"/>
        </w:rPr>
        <w:t xml:space="preserve"> </w:t>
      </w:r>
      <w:r>
        <w:t>výkonů</w:t>
      </w:r>
      <w:r>
        <w:rPr>
          <w:spacing w:val="-17"/>
        </w:rPr>
        <w:t xml:space="preserve"> </w:t>
      </w:r>
      <w:r>
        <w:t>(víceprací)</w:t>
      </w:r>
      <w:r>
        <w:rPr>
          <w:spacing w:val="-18"/>
        </w:rPr>
        <w:t xml:space="preserve"> </w:t>
      </w:r>
      <w:r>
        <w:t>oproti DPS a soupisu</w:t>
      </w:r>
      <w:r>
        <w:rPr>
          <w:spacing w:val="-2"/>
        </w:rPr>
        <w:t xml:space="preserve"> </w:t>
      </w:r>
      <w:r>
        <w:t>prací,</w:t>
      </w:r>
    </w:p>
    <w:p w:rsidR="00522134" w:rsidRDefault="00733CC6">
      <w:pPr>
        <w:pStyle w:val="Odstavecseseznamem"/>
        <w:numPr>
          <w:ilvl w:val="1"/>
          <w:numId w:val="12"/>
        </w:numPr>
        <w:tabs>
          <w:tab w:val="left" w:pos="832"/>
        </w:tabs>
        <w:spacing w:line="265" w:lineRule="exact"/>
        <w:ind w:hanging="355"/>
      </w:pPr>
      <w:proofErr w:type="gramStart"/>
      <w:r>
        <w:t>kontrolu  rozpočtu</w:t>
      </w:r>
      <w:proofErr w:type="gramEnd"/>
      <w:r>
        <w:t xml:space="preserve">  víceprací  dle  písm.  g)  </w:t>
      </w:r>
      <w:r>
        <w:t xml:space="preserve">tohoto  odstavce  smlouvy </w:t>
      </w:r>
      <w:r>
        <w:rPr>
          <w:spacing w:val="30"/>
        </w:rPr>
        <w:t xml:space="preserve"> </w:t>
      </w:r>
      <w:r>
        <w:t>předloženého</w:t>
      </w:r>
    </w:p>
    <w:p w:rsidR="00522134" w:rsidRDefault="00733CC6">
      <w:pPr>
        <w:pStyle w:val="Zkladntext"/>
        <w:spacing w:line="265" w:lineRule="exact"/>
        <w:ind w:left="831"/>
      </w:pPr>
      <w:proofErr w:type="gramStart"/>
      <w:r>
        <w:t>zhotovitelem</w:t>
      </w:r>
      <w:proofErr w:type="gramEnd"/>
      <w:r>
        <w:t>,</w:t>
      </w:r>
    </w:p>
    <w:p w:rsidR="00522134" w:rsidRDefault="00733CC6">
      <w:pPr>
        <w:pStyle w:val="Odstavecseseznamem"/>
        <w:numPr>
          <w:ilvl w:val="1"/>
          <w:numId w:val="12"/>
        </w:numPr>
        <w:tabs>
          <w:tab w:val="left" w:pos="832"/>
        </w:tabs>
        <w:spacing w:before="121"/>
        <w:ind w:right="116" w:hanging="355"/>
        <w:jc w:val="both"/>
      </w:pPr>
      <w:r>
        <w:t>vyjádření ke změnovým listům zpracovaných zhotovitelem stavby, a to ke všem změnám stavby předloženým zhotovitelem stavby během realizace</w:t>
      </w:r>
      <w:r>
        <w:rPr>
          <w:spacing w:val="-13"/>
        </w:rPr>
        <w:t xml:space="preserve"> </w:t>
      </w:r>
      <w:r>
        <w:t>stavby,</w:t>
      </w:r>
    </w:p>
    <w:p w:rsidR="00522134" w:rsidRDefault="00733CC6">
      <w:pPr>
        <w:pStyle w:val="Odstavecseseznamem"/>
        <w:numPr>
          <w:ilvl w:val="1"/>
          <w:numId w:val="12"/>
        </w:numPr>
        <w:tabs>
          <w:tab w:val="left" w:pos="831"/>
          <w:tab w:val="left" w:pos="832"/>
        </w:tabs>
        <w:spacing w:before="118"/>
        <w:ind w:hanging="355"/>
      </w:pPr>
      <w:r>
        <w:t>sledování postupu výstavby z technického hlediska po celou dobu</w:t>
      </w:r>
      <w:r>
        <w:rPr>
          <w:spacing w:val="-14"/>
        </w:rPr>
        <w:t xml:space="preserve"> </w:t>
      </w:r>
      <w:r>
        <w:t>výstavby,</w:t>
      </w:r>
    </w:p>
    <w:p w:rsidR="00522134" w:rsidRDefault="00733CC6">
      <w:pPr>
        <w:pStyle w:val="Odstavecseseznamem"/>
        <w:numPr>
          <w:ilvl w:val="1"/>
          <w:numId w:val="12"/>
        </w:numPr>
        <w:tabs>
          <w:tab w:val="left" w:pos="831"/>
          <w:tab w:val="left" w:pos="832"/>
        </w:tabs>
        <w:spacing w:before="121"/>
        <w:ind w:hanging="355"/>
      </w:pPr>
      <w:r>
        <w:t>účast na kontrolních dnech</w:t>
      </w:r>
      <w:r>
        <w:rPr>
          <w:spacing w:val="-4"/>
        </w:rPr>
        <w:t xml:space="preserve"> </w:t>
      </w:r>
      <w:r>
        <w:t>stavby,</w:t>
      </w:r>
    </w:p>
    <w:p w:rsidR="00522134" w:rsidRDefault="00733CC6">
      <w:pPr>
        <w:pStyle w:val="Odstavecseseznamem"/>
        <w:numPr>
          <w:ilvl w:val="1"/>
          <w:numId w:val="12"/>
        </w:numPr>
        <w:tabs>
          <w:tab w:val="left" w:pos="832"/>
        </w:tabs>
        <w:spacing w:before="121"/>
        <w:ind w:right="113" w:hanging="355"/>
        <w:jc w:val="both"/>
      </w:pPr>
      <w:r>
        <w:t>účast na odevzdání a převzetí stavby nebo její části, včetně případného komplexního vyzkoušení,</w:t>
      </w:r>
    </w:p>
    <w:p w:rsidR="00522134" w:rsidRDefault="00733CC6">
      <w:pPr>
        <w:pStyle w:val="Odstavecseseznamem"/>
        <w:numPr>
          <w:ilvl w:val="1"/>
          <w:numId w:val="12"/>
        </w:numPr>
        <w:tabs>
          <w:tab w:val="left" w:pos="831"/>
          <w:tab w:val="left" w:pos="832"/>
        </w:tabs>
        <w:spacing w:before="121"/>
        <w:ind w:hanging="355"/>
      </w:pPr>
      <w:r>
        <w:t>účast na odevzdání staveniště zhotovitelem</w:t>
      </w:r>
      <w:r>
        <w:rPr>
          <w:spacing w:val="-10"/>
        </w:rPr>
        <w:t xml:space="preserve"> </w:t>
      </w:r>
      <w:r>
        <w:t>stavby,</w:t>
      </w:r>
    </w:p>
    <w:p w:rsidR="00522134" w:rsidRDefault="00733CC6">
      <w:pPr>
        <w:pStyle w:val="Odstavecseseznamem"/>
        <w:numPr>
          <w:ilvl w:val="1"/>
          <w:numId w:val="12"/>
        </w:numPr>
        <w:tabs>
          <w:tab w:val="left" w:pos="832"/>
        </w:tabs>
        <w:spacing w:before="119"/>
        <w:ind w:hanging="355"/>
      </w:pPr>
      <w:r>
        <w:t>účast na jednáních technicko-dokumentační komise svolávaných</w:t>
      </w:r>
      <w:r>
        <w:rPr>
          <w:spacing w:val="-13"/>
        </w:rPr>
        <w:t xml:space="preserve"> </w:t>
      </w:r>
      <w:r>
        <w:t>příkazcem,</w:t>
      </w:r>
    </w:p>
    <w:p w:rsidR="00522134" w:rsidRDefault="00733CC6">
      <w:pPr>
        <w:pStyle w:val="Odstavecseseznamem"/>
        <w:numPr>
          <w:ilvl w:val="1"/>
          <w:numId w:val="12"/>
        </w:numPr>
        <w:tabs>
          <w:tab w:val="left" w:pos="832"/>
        </w:tabs>
        <w:spacing w:before="121"/>
        <w:ind w:hanging="355"/>
      </w:pPr>
      <w:proofErr w:type="gramStart"/>
      <w:r>
        <w:t>účast</w:t>
      </w:r>
      <w:proofErr w:type="gramEnd"/>
      <w:r>
        <w:t xml:space="preserve"> na kontrolních prohlídkách stavby prováděných stavebním</w:t>
      </w:r>
      <w:r>
        <w:rPr>
          <w:spacing w:val="-12"/>
        </w:rPr>
        <w:t xml:space="preserve"> </w:t>
      </w:r>
      <w:r>
        <w:t>úřadem.</w:t>
      </w:r>
    </w:p>
    <w:p w:rsidR="00522134" w:rsidRDefault="00733CC6">
      <w:pPr>
        <w:pStyle w:val="Odstavecseseznamem"/>
        <w:numPr>
          <w:ilvl w:val="0"/>
          <w:numId w:val="12"/>
        </w:numPr>
        <w:tabs>
          <w:tab w:val="left" w:pos="477"/>
        </w:tabs>
        <w:spacing w:before="121"/>
        <w:ind w:right="111"/>
        <w:jc w:val="both"/>
      </w:pPr>
      <w:r>
        <w:t>Příkazce se zavazuje zaplatit příkazníkovi za provádění inženýrské činnosti, výkon funkce koordinátora bezpečnosti</w:t>
      </w:r>
      <w:r>
        <w:t xml:space="preserve"> a ochrany zdraví při práci </w:t>
      </w:r>
      <w:proofErr w:type="gramStart"/>
      <w:r>
        <w:t>na</w:t>
      </w:r>
      <w:proofErr w:type="gramEnd"/>
      <w:r>
        <w:t xml:space="preserve"> staveništi po dobu přípravy stavby a dozoru projektanta sjednanou</w:t>
      </w:r>
      <w:r>
        <w:rPr>
          <w:spacing w:val="-10"/>
        </w:rPr>
        <w:t xml:space="preserve"> </w:t>
      </w:r>
      <w:r>
        <w:t>odměnu.</w:t>
      </w:r>
    </w:p>
    <w:p w:rsidR="00522134" w:rsidRDefault="00522134">
      <w:pPr>
        <w:jc w:val="both"/>
        <w:sectPr w:rsidR="00522134">
          <w:pgSz w:w="11910" w:h="16840"/>
          <w:pgMar w:top="1320" w:right="1300" w:bottom="1020" w:left="1300" w:header="0" w:footer="832" w:gutter="0"/>
          <w:cols w:space="708"/>
        </w:sectPr>
      </w:pPr>
    </w:p>
    <w:p w:rsidR="00522134" w:rsidRDefault="00733CC6">
      <w:pPr>
        <w:pStyle w:val="Nadpis1"/>
        <w:spacing w:before="78"/>
      </w:pPr>
      <w:r>
        <w:lastRenderedPageBreak/>
        <w:t>XII.</w:t>
      </w:r>
    </w:p>
    <w:p w:rsidR="00522134" w:rsidRDefault="00733CC6">
      <w:pPr>
        <w:spacing w:before="1"/>
        <w:ind w:left="389" w:right="389"/>
        <w:jc w:val="center"/>
        <w:rPr>
          <w:b/>
        </w:rPr>
      </w:pPr>
      <w:r>
        <w:rPr>
          <w:b/>
        </w:rPr>
        <w:t>Doba a místo plnění</w:t>
      </w:r>
    </w:p>
    <w:p w:rsidR="00522134" w:rsidRDefault="00733CC6">
      <w:pPr>
        <w:spacing w:before="121"/>
        <w:ind w:left="118"/>
        <w:rPr>
          <w:b/>
        </w:rPr>
      </w:pPr>
      <w:r>
        <w:rPr>
          <w:b/>
        </w:rPr>
        <w:t xml:space="preserve">Výkon funkce koordinátora bezpečnosti </w:t>
      </w:r>
      <w:proofErr w:type="gramStart"/>
      <w:r>
        <w:rPr>
          <w:b/>
        </w:rPr>
        <w:t>a</w:t>
      </w:r>
      <w:proofErr w:type="gramEnd"/>
      <w:r>
        <w:rPr>
          <w:b/>
        </w:rPr>
        <w:t xml:space="preserve"> ochrany zdraví při práci na staveništi po dobu přípravy stavby:</w:t>
      </w:r>
    </w:p>
    <w:p w:rsidR="00522134" w:rsidRDefault="00733CC6">
      <w:pPr>
        <w:pStyle w:val="Odstavecseseznamem"/>
        <w:numPr>
          <w:ilvl w:val="0"/>
          <w:numId w:val="11"/>
        </w:numPr>
        <w:tabs>
          <w:tab w:val="left" w:pos="477"/>
        </w:tabs>
        <w:spacing w:before="121"/>
        <w:ind w:right="111"/>
        <w:jc w:val="both"/>
      </w:pPr>
      <w:r>
        <w:t xml:space="preserve">Výkon funkce koordinátora bezpečnosti a ochrany zdraví při práci </w:t>
      </w:r>
      <w:proofErr w:type="gramStart"/>
      <w:r>
        <w:t>na</w:t>
      </w:r>
      <w:proofErr w:type="gramEnd"/>
      <w:r>
        <w:t xml:space="preserve"> staveništi po dobu přípravy stavby dle čl. XI odst. 3 této smlouvy bude prováděn po celou dobu zpracování předmětu plnění dle čl. III a čl. XI odst. 1 písm. a) </w:t>
      </w:r>
      <w:proofErr w:type="gramStart"/>
      <w:r>
        <w:t>této</w:t>
      </w:r>
      <w:proofErr w:type="gramEnd"/>
      <w:r>
        <w:rPr>
          <w:spacing w:val="-9"/>
        </w:rPr>
        <w:t xml:space="preserve"> </w:t>
      </w:r>
      <w:r>
        <w:t>smlouvy.</w:t>
      </w:r>
    </w:p>
    <w:p w:rsidR="00522134" w:rsidRDefault="00733CC6">
      <w:pPr>
        <w:pStyle w:val="Nadpis1"/>
        <w:spacing w:before="121"/>
        <w:ind w:left="118" w:right="0"/>
        <w:jc w:val="left"/>
      </w:pPr>
      <w:r>
        <w:t>Výkon dozoru p</w:t>
      </w:r>
      <w:r>
        <w:t>rojektanta:</w:t>
      </w:r>
    </w:p>
    <w:p w:rsidR="00522134" w:rsidRDefault="00733CC6">
      <w:pPr>
        <w:pStyle w:val="Odstavecseseznamem"/>
        <w:numPr>
          <w:ilvl w:val="0"/>
          <w:numId w:val="11"/>
        </w:numPr>
        <w:tabs>
          <w:tab w:val="left" w:pos="477"/>
        </w:tabs>
        <w:spacing w:before="121"/>
        <w:ind w:right="111"/>
        <w:jc w:val="both"/>
      </w:pPr>
      <w:r>
        <w:t xml:space="preserve">Dozor projektanta dle čl. XI odst. 4 této smlouvy bude prováděn po celou dobu realizace stavby. Bude zahájen po započetí realizace stavby </w:t>
      </w:r>
      <w:proofErr w:type="gramStart"/>
      <w:r>
        <w:t>na</w:t>
      </w:r>
      <w:proofErr w:type="gramEnd"/>
      <w:r>
        <w:t xml:space="preserve"> písemnou výzvu příkazce a ukončen v okamžiku, kdy bude v souladu se stavebním zákonem možné započít s t</w:t>
      </w:r>
      <w:r>
        <w:t>rvalým</w:t>
      </w:r>
      <w:r>
        <w:rPr>
          <w:spacing w:val="-23"/>
        </w:rPr>
        <w:t xml:space="preserve"> </w:t>
      </w:r>
      <w:r>
        <w:t>užíváním stavby.</w:t>
      </w:r>
    </w:p>
    <w:p w:rsidR="00522134" w:rsidRDefault="00522134">
      <w:pPr>
        <w:pStyle w:val="Zkladntext"/>
        <w:spacing w:before="8"/>
        <w:ind w:left="0"/>
        <w:rPr>
          <w:sz w:val="29"/>
        </w:rPr>
      </w:pPr>
    </w:p>
    <w:p w:rsidR="00522134" w:rsidRDefault="00733CC6">
      <w:pPr>
        <w:pStyle w:val="Nadpis1"/>
      </w:pPr>
      <w:r>
        <w:t>XIII.</w:t>
      </w:r>
    </w:p>
    <w:p w:rsidR="00522134" w:rsidRDefault="00733CC6">
      <w:pPr>
        <w:ind w:left="390" w:right="389"/>
        <w:jc w:val="center"/>
        <w:rPr>
          <w:b/>
        </w:rPr>
      </w:pPr>
      <w:r>
        <w:rPr>
          <w:b/>
        </w:rPr>
        <w:t>Odměna</w:t>
      </w:r>
    </w:p>
    <w:p w:rsidR="00522134" w:rsidRDefault="00733CC6">
      <w:pPr>
        <w:pStyle w:val="Odstavecseseznamem"/>
        <w:numPr>
          <w:ilvl w:val="0"/>
          <w:numId w:val="10"/>
        </w:numPr>
        <w:tabs>
          <w:tab w:val="left" w:pos="477"/>
        </w:tabs>
      </w:pPr>
      <w:r>
        <w:t>Odměna je stanovena dohodou smluvních stran</w:t>
      </w:r>
      <w:r>
        <w:rPr>
          <w:spacing w:val="-8"/>
        </w:rPr>
        <w:t xml:space="preserve"> </w:t>
      </w:r>
      <w:r>
        <w:t>takto:</w:t>
      </w:r>
    </w:p>
    <w:p w:rsidR="00522134" w:rsidRDefault="00733CC6">
      <w:pPr>
        <w:pStyle w:val="Odstavecseseznamem"/>
        <w:numPr>
          <w:ilvl w:val="1"/>
          <w:numId w:val="10"/>
        </w:numPr>
        <w:tabs>
          <w:tab w:val="left" w:pos="832"/>
        </w:tabs>
        <w:spacing w:before="118"/>
        <w:ind w:hanging="355"/>
      </w:pPr>
      <w:r>
        <w:t xml:space="preserve">odměna  za  výkon  funkce  koordinátora  bezpečnosti  a  ochrany  zdraví     </w:t>
      </w:r>
      <w:r>
        <w:rPr>
          <w:spacing w:val="17"/>
        </w:rPr>
        <w:t xml:space="preserve"> </w:t>
      </w:r>
      <w:r>
        <w:t>při práci</w:t>
      </w:r>
    </w:p>
    <w:p w:rsidR="00522134" w:rsidRDefault="00733CC6">
      <w:pPr>
        <w:pStyle w:val="Zkladntext"/>
        <w:spacing w:before="1"/>
        <w:ind w:left="392" w:right="4325"/>
        <w:jc w:val="center"/>
      </w:pPr>
      <w:proofErr w:type="gramStart"/>
      <w:r>
        <w:t>na</w:t>
      </w:r>
      <w:proofErr w:type="gramEnd"/>
      <w:r>
        <w:t xml:space="preserve"> staveništi po dobu přípravy stavby:</w:t>
      </w:r>
    </w:p>
    <w:p w:rsidR="00522134" w:rsidRDefault="00733CC6">
      <w:pPr>
        <w:pStyle w:val="Zkladntext"/>
        <w:tabs>
          <w:tab w:val="left" w:pos="2690"/>
        </w:tabs>
        <w:spacing w:before="118"/>
        <w:ind w:left="0" w:right="3886"/>
        <w:jc w:val="center"/>
      </w:pPr>
      <w:proofErr w:type="gramStart"/>
      <w:r>
        <w:t>bez</w:t>
      </w:r>
      <w:proofErr w:type="gramEnd"/>
      <w:r>
        <w:t xml:space="preserve"> DPH</w:t>
      </w:r>
      <w:r>
        <w:tab/>
        <w:t>4.000, -</w:t>
      </w:r>
      <w:r>
        <w:rPr>
          <w:spacing w:val="-2"/>
        </w:rPr>
        <w:t xml:space="preserve"> </w:t>
      </w:r>
      <w:r>
        <w:t>Kč</w:t>
      </w:r>
    </w:p>
    <w:p w:rsidR="00522134" w:rsidRDefault="00733CC6">
      <w:pPr>
        <w:pStyle w:val="Odstavecseseznamem"/>
        <w:numPr>
          <w:ilvl w:val="1"/>
          <w:numId w:val="10"/>
        </w:numPr>
        <w:tabs>
          <w:tab w:val="left" w:pos="832"/>
          <w:tab w:val="left" w:pos="3522"/>
        </w:tabs>
        <w:spacing w:line="348" w:lineRule="auto"/>
        <w:ind w:right="4597" w:hanging="355"/>
      </w:pPr>
      <w:r>
        <w:t>odměna za výkon dozo</w:t>
      </w:r>
      <w:r>
        <w:t>ru projektanta: bez DPH</w:t>
      </w:r>
      <w:r>
        <w:tab/>
      </w:r>
      <w:r>
        <w:rPr>
          <w:rFonts w:ascii="Times New Roman" w:hAnsi="Times New Roman"/>
          <w:sz w:val="24"/>
        </w:rPr>
        <w:t>12</w:t>
      </w:r>
      <w:r>
        <w:t>.000, -</w:t>
      </w:r>
      <w:r>
        <w:rPr>
          <w:spacing w:val="-2"/>
        </w:rPr>
        <w:t xml:space="preserve"> </w:t>
      </w:r>
      <w:r>
        <w:t>Kč</w:t>
      </w:r>
    </w:p>
    <w:p w:rsidR="00522134" w:rsidRDefault="00733CC6">
      <w:pPr>
        <w:pStyle w:val="Zkladntext"/>
        <w:spacing w:before="143"/>
        <w:ind w:left="546"/>
      </w:pPr>
      <w:r>
        <w:t>„Příkazník prohlašuje, že není plátcem DPH.”</w:t>
      </w:r>
    </w:p>
    <w:p w:rsidR="00522134" w:rsidRDefault="00522134">
      <w:pPr>
        <w:pStyle w:val="Zkladntext"/>
        <w:ind w:left="0"/>
        <w:rPr>
          <w:sz w:val="32"/>
        </w:rPr>
      </w:pPr>
    </w:p>
    <w:p w:rsidR="00522134" w:rsidRDefault="00733CC6">
      <w:pPr>
        <w:pStyle w:val="Odstavecseseznamem"/>
        <w:numPr>
          <w:ilvl w:val="0"/>
          <w:numId w:val="10"/>
        </w:numPr>
        <w:tabs>
          <w:tab w:val="left" w:pos="477"/>
        </w:tabs>
        <w:spacing w:before="0"/>
        <w:ind w:right="110"/>
        <w:jc w:val="both"/>
      </w:pPr>
      <w:r>
        <w:t xml:space="preserve">V odměně jsou zahrnuty </w:t>
      </w:r>
      <w:proofErr w:type="gramStart"/>
      <w:r>
        <w:t>veškeré  náklady</w:t>
      </w:r>
      <w:proofErr w:type="gramEnd"/>
      <w:r>
        <w:t xml:space="preserve">  příkazníka  nutně  nebo  účelně  vynaložené při plnění jeho závazků vyplývajících z této smlouvy. Správní poplatky, které bude nutné uhradit,</w:t>
      </w:r>
      <w:r>
        <w:rPr>
          <w:spacing w:val="-13"/>
        </w:rPr>
        <w:t xml:space="preserve"> </w:t>
      </w:r>
      <w:r>
        <w:t>nejsou</w:t>
      </w:r>
      <w:r>
        <w:rPr>
          <w:spacing w:val="-15"/>
        </w:rPr>
        <w:t xml:space="preserve"> </w:t>
      </w:r>
      <w:r>
        <w:t>v</w:t>
      </w:r>
      <w:r>
        <w:rPr>
          <w:spacing w:val="-1"/>
        </w:rPr>
        <w:t xml:space="preserve"> </w:t>
      </w:r>
      <w:r>
        <w:t>odměně</w:t>
      </w:r>
      <w:r>
        <w:rPr>
          <w:spacing w:val="-14"/>
        </w:rPr>
        <w:t xml:space="preserve"> </w:t>
      </w:r>
      <w:r>
        <w:t>zahrnuty.</w:t>
      </w:r>
      <w:r>
        <w:rPr>
          <w:spacing w:val="-13"/>
        </w:rPr>
        <w:t xml:space="preserve"> </w:t>
      </w:r>
      <w:r>
        <w:t>Tyto</w:t>
      </w:r>
      <w:r>
        <w:rPr>
          <w:spacing w:val="-13"/>
        </w:rPr>
        <w:t xml:space="preserve"> </w:t>
      </w:r>
      <w:r>
        <w:t>poplatky</w:t>
      </w:r>
      <w:r>
        <w:rPr>
          <w:spacing w:val="-15"/>
        </w:rPr>
        <w:t xml:space="preserve"> </w:t>
      </w:r>
      <w:r>
        <w:t>příkazník</w:t>
      </w:r>
      <w:r>
        <w:rPr>
          <w:spacing w:val="-13"/>
        </w:rPr>
        <w:t xml:space="preserve"> </w:t>
      </w:r>
      <w:r>
        <w:t>přeúčtuje</w:t>
      </w:r>
      <w:r>
        <w:rPr>
          <w:spacing w:val="-14"/>
        </w:rPr>
        <w:t xml:space="preserve"> </w:t>
      </w:r>
      <w:r>
        <w:t>příkazci</w:t>
      </w:r>
      <w:r>
        <w:rPr>
          <w:spacing w:val="-14"/>
        </w:rPr>
        <w:t xml:space="preserve"> </w:t>
      </w:r>
      <w:r>
        <w:t>samostatně. Přílohou faktury, kterou budou správní poplatky přeúčtovávány, bude vždy doklad o zaplacení příslušného poplatku.</w:t>
      </w:r>
    </w:p>
    <w:p w:rsidR="00522134" w:rsidRDefault="00733CC6">
      <w:pPr>
        <w:pStyle w:val="Odstavecseseznamem"/>
        <w:numPr>
          <w:ilvl w:val="0"/>
          <w:numId w:val="10"/>
        </w:numPr>
        <w:tabs>
          <w:tab w:val="left" w:pos="477"/>
        </w:tabs>
        <w:ind w:right="114"/>
        <w:jc w:val="both"/>
      </w:pPr>
      <w:r>
        <w:t xml:space="preserve">Odměna je dohodnuta jako nejvýše přípustná </w:t>
      </w:r>
      <w:proofErr w:type="gramStart"/>
      <w:r>
        <w:t>a</w:t>
      </w:r>
      <w:proofErr w:type="gramEnd"/>
      <w:r>
        <w:t xml:space="preserve"> lze ji změnit pouze za splnění podmínek dle § 222 zákona č. 134/2016</w:t>
      </w:r>
      <w:r>
        <w:rPr>
          <w:spacing w:val="-5"/>
        </w:rPr>
        <w:t xml:space="preserve"> </w:t>
      </w:r>
      <w:r>
        <w:t>Sb.</w:t>
      </w:r>
    </w:p>
    <w:p w:rsidR="00522134" w:rsidRDefault="00733CC6">
      <w:pPr>
        <w:pStyle w:val="Odstavecseseznamem"/>
        <w:numPr>
          <w:ilvl w:val="0"/>
          <w:numId w:val="10"/>
        </w:numPr>
        <w:tabs>
          <w:tab w:val="left" w:pos="479"/>
        </w:tabs>
        <w:spacing w:before="118"/>
        <w:ind w:left="478" w:right="111" w:hanging="360"/>
        <w:jc w:val="both"/>
      </w:pPr>
      <w:r>
        <w:t>Nebude-li ně</w:t>
      </w:r>
      <w:r>
        <w:t>která část plnění v důsledku sjednaných méněprací provedena, bude</w:t>
      </w:r>
      <w:r>
        <w:rPr>
          <w:spacing w:val="-35"/>
        </w:rPr>
        <w:t xml:space="preserve"> </w:t>
      </w:r>
      <w:r>
        <w:t xml:space="preserve">odměna snížena, a to odečtením veškerých nákladů </w:t>
      </w:r>
      <w:proofErr w:type="gramStart"/>
      <w:r>
        <w:t>na</w:t>
      </w:r>
      <w:proofErr w:type="gramEnd"/>
      <w:r>
        <w:t xml:space="preserve"> provedení těch částí plnění, které v rámci méněprací nebudou</w:t>
      </w:r>
      <w:r>
        <w:rPr>
          <w:spacing w:val="-4"/>
        </w:rPr>
        <w:t xml:space="preserve"> </w:t>
      </w:r>
      <w:r>
        <w:t>provedeny.</w:t>
      </w:r>
    </w:p>
    <w:p w:rsidR="00522134" w:rsidRDefault="00733CC6">
      <w:pPr>
        <w:pStyle w:val="Odstavecseseznamem"/>
        <w:numPr>
          <w:ilvl w:val="0"/>
          <w:numId w:val="10"/>
        </w:numPr>
        <w:tabs>
          <w:tab w:val="left" w:pos="477"/>
        </w:tabs>
        <w:ind w:right="111"/>
        <w:jc w:val="both"/>
      </w:pPr>
      <w:r>
        <w:t>V případě, že dojde ke změně zákonné sazby DPH, je příkazník, je-l</w:t>
      </w:r>
      <w:r>
        <w:t xml:space="preserve">i plátcem DPH,          k odměně bez DPH povinen </w:t>
      </w:r>
      <w:proofErr w:type="gramStart"/>
      <w:r>
        <w:t>účtovat  DPH</w:t>
      </w:r>
      <w:proofErr w:type="gramEnd"/>
      <w:r>
        <w:t xml:space="preserve"> v platné výši. Smluvní strany se dohodly, že     v případě změny výše odměny v důsledku změny sazby DPH není nutno ke smlouvě uzavírat dodatek. Příkazník odpovídá za to, že sazba </w:t>
      </w:r>
      <w:proofErr w:type="gramStart"/>
      <w:r>
        <w:t>daně</w:t>
      </w:r>
      <w:proofErr w:type="gramEnd"/>
      <w:r>
        <w:t xml:space="preserve"> z přidané </w:t>
      </w:r>
      <w:r>
        <w:t>hodnoty je</w:t>
      </w:r>
      <w:r>
        <w:rPr>
          <w:spacing w:val="-30"/>
        </w:rPr>
        <w:t xml:space="preserve"> </w:t>
      </w:r>
      <w:r>
        <w:t>stanovena v souladu s platnými právními předpisy. V případě, že příkazník stanoví sazbu DPH či DPH v rozporu s platnými právními předpisy, je povinen uhradit příkazci veškerou škodu, která mu v souvislosti s tím</w:t>
      </w:r>
      <w:r>
        <w:rPr>
          <w:spacing w:val="-7"/>
        </w:rPr>
        <w:t xml:space="preserve"> </w:t>
      </w:r>
      <w:r>
        <w:t>vznikla.</w:t>
      </w:r>
    </w:p>
    <w:p w:rsidR="00522134" w:rsidRDefault="00522134">
      <w:pPr>
        <w:jc w:val="both"/>
        <w:sectPr w:rsidR="00522134">
          <w:pgSz w:w="11910" w:h="16840"/>
          <w:pgMar w:top="1320" w:right="1300" w:bottom="1020" w:left="1300" w:header="0" w:footer="832" w:gutter="0"/>
          <w:cols w:space="708"/>
        </w:sectPr>
      </w:pPr>
    </w:p>
    <w:p w:rsidR="00522134" w:rsidRDefault="00733CC6">
      <w:pPr>
        <w:pStyle w:val="Nadpis1"/>
        <w:spacing w:before="78"/>
      </w:pPr>
      <w:r>
        <w:lastRenderedPageBreak/>
        <w:t>XIV.</w:t>
      </w:r>
    </w:p>
    <w:p w:rsidR="00522134" w:rsidRDefault="00733CC6">
      <w:pPr>
        <w:spacing w:before="1"/>
        <w:ind w:left="390" w:right="389"/>
        <w:jc w:val="center"/>
        <w:rPr>
          <w:b/>
        </w:rPr>
      </w:pPr>
      <w:r>
        <w:rPr>
          <w:b/>
        </w:rPr>
        <w:t>P</w:t>
      </w:r>
      <w:r>
        <w:rPr>
          <w:b/>
        </w:rPr>
        <w:t>latební podmínky</w:t>
      </w:r>
    </w:p>
    <w:p w:rsidR="00522134" w:rsidRDefault="00733CC6">
      <w:pPr>
        <w:pStyle w:val="Odstavecseseznamem"/>
        <w:numPr>
          <w:ilvl w:val="0"/>
          <w:numId w:val="9"/>
        </w:numPr>
        <w:tabs>
          <w:tab w:val="left" w:pos="479"/>
        </w:tabs>
        <w:spacing w:before="121"/>
        <w:ind w:right="113"/>
        <w:jc w:val="both"/>
      </w:pPr>
      <w:r>
        <w:t>Smluvní strany se dohodly, že zálohy nebudou poskytovány a příkazník není oprávněn požadovat jejich</w:t>
      </w:r>
      <w:r>
        <w:rPr>
          <w:spacing w:val="-6"/>
        </w:rPr>
        <w:t xml:space="preserve"> </w:t>
      </w:r>
      <w:r>
        <w:t>vyplacení.</w:t>
      </w:r>
    </w:p>
    <w:p w:rsidR="00522134" w:rsidRDefault="00733CC6">
      <w:pPr>
        <w:pStyle w:val="Odstavecseseznamem"/>
        <w:numPr>
          <w:ilvl w:val="0"/>
          <w:numId w:val="9"/>
        </w:numPr>
        <w:tabs>
          <w:tab w:val="left" w:pos="477"/>
        </w:tabs>
        <w:spacing w:before="121"/>
        <w:ind w:left="476" w:right="111" w:hanging="358"/>
        <w:jc w:val="both"/>
      </w:pPr>
      <w:r>
        <w:t xml:space="preserve">Odměna za výkon inženýrské činnosti bude příkazníkovi uhrazena jednorázově po předání všech pravomocných rozhodnutí a veškerých </w:t>
      </w:r>
      <w:r>
        <w:t xml:space="preserve">dokumentů uvedených v čl. XII odst. 1 této smlouvy příkazci, a to ve výši stanovené v čl. XIII odst. 1 písm. a) </w:t>
      </w:r>
      <w:proofErr w:type="gramStart"/>
      <w:r>
        <w:t>této</w:t>
      </w:r>
      <w:proofErr w:type="gramEnd"/>
      <w:r>
        <w:rPr>
          <w:spacing w:val="-17"/>
        </w:rPr>
        <w:t xml:space="preserve"> </w:t>
      </w:r>
      <w:r>
        <w:t>smlouvy.</w:t>
      </w:r>
    </w:p>
    <w:p w:rsidR="00522134" w:rsidRDefault="00733CC6">
      <w:pPr>
        <w:pStyle w:val="Odstavecseseznamem"/>
        <w:numPr>
          <w:ilvl w:val="0"/>
          <w:numId w:val="9"/>
        </w:numPr>
        <w:tabs>
          <w:tab w:val="left" w:pos="477"/>
        </w:tabs>
        <w:spacing w:before="121"/>
        <w:ind w:left="476" w:right="112" w:hanging="358"/>
        <w:jc w:val="both"/>
      </w:pPr>
      <w:r>
        <w:t>Odměna</w:t>
      </w:r>
      <w:r>
        <w:rPr>
          <w:spacing w:val="-6"/>
        </w:rPr>
        <w:t xml:space="preserve"> </w:t>
      </w:r>
      <w:r>
        <w:t>za</w:t>
      </w:r>
      <w:r>
        <w:rPr>
          <w:spacing w:val="-6"/>
        </w:rPr>
        <w:t xml:space="preserve"> </w:t>
      </w:r>
      <w:r>
        <w:t>výkon</w:t>
      </w:r>
      <w:r>
        <w:rPr>
          <w:spacing w:val="-6"/>
        </w:rPr>
        <w:t xml:space="preserve"> </w:t>
      </w:r>
      <w:r>
        <w:t>funkce</w:t>
      </w:r>
      <w:r>
        <w:rPr>
          <w:spacing w:val="-10"/>
        </w:rPr>
        <w:t xml:space="preserve"> </w:t>
      </w:r>
      <w:r>
        <w:t>koordinátora</w:t>
      </w:r>
      <w:r>
        <w:rPr>
          <w:spacing w:val="-7"/>
        </w:rPr>
        <w:t xml:space="preserve"> </w:t>
      </w:r>
      <w:r>
        <w:t>bezpečnosti</w:t>
      </w:r>
      <w:r>
        <w:rPr>
          <w:spacing w:val="-6"/>
        </w:rPr>
        <w:t xml:space="preserve"> </w:t>
      </w:r>
      <w:r>
        <w:t>a</w:t>
      </w:r>
      <w:r>
        <w:rPr>
          <w:spacing w:val="1"/>
        </w:rPr>
        <w:t xml:space="preserve"> </w:t>
      </w:r>
      <w:r>
        <w:t>ochrany</w:t>
      </w:r>
      <w:r>
        <w:rPr>
          <w:spacing w:val="-5"/>
        </w:rPr>
        <w:t xml:space="preserve"> </w:t>
      </w:r>
      <w:r>
        <w:t>zdraví</w:t>
      </w:r>
      <w:r>
        <w:rPr>
          <w:spacing w:val="-5"/>
        </w:rPr>
        <w:t xml:space="preserve"> </w:t>
      </w:r>
      <w:r>
        <w:t>při</w:t>
      </w:r>
      <w:r>
        <w:rPr>
          <w:spacing w:val="-2"/>
        </w:rPr>
        <w:t xml:space="preserve"> </w:t>
      </w:r>
      <w:r>
        <w:t>práci</w:t>
      </w:r>
      <w:r>
        <w:rPr>
          <w:spacing w:val="-6"/>
        </w:rPr>
        <w:t xml:space="preserve"> </w:t>
      </w:r>
      <w:proofErr w:type="gramStart"/>
      <w:r>
        <w:t>na</w:t>
      </w:r>
      <w:proofErr w:type="gramEnd"/>
      <w:r>
        <w:rPr>
          <w:spacing w:val="-1"/>
        </w:rPr>
        <w:t xml:space="preserve"> </w:t>
      </w:r>
      <w:r>
        <w:t xml:space="preserve">staveništi po dobu přípravy stavby bude příkazníkovi uhrazena jednorázově po předání všech pravomocných rozhodnutí a ověřených projektových dokumentací příkazci, a to ve výši stanovené v čl. XIII odst. 1 písm. b) </w:t>
      </w:r>
      <w:proofErr w:type="gramStart"/>
      <w:r>
        <w:t>této</w:t>
      </w:r>
      <w:proofErr w:type="gramEnd"/>
      <w:r>
        <w:rPr>
          <w:spacing w:val="-5"/>
        </w:rPr>
        <w:t xml:space="preserve"> </w:t>
      </w:r>
      <w:r>
        <w:t>smlouvy.</w:t>
      </w:r>
    </w:p>
    <w:p w:rsidR="00522134" w:rsidRDefault="00733CC6">
      <w:pPr>
        <w:pStyle w:val="Odstavecseseznamem"/>
        <w:numPr>
          <w:ilvl w:val="0"/>
          <w:numId w:val="9"/>
        </w:numPr>
        <w:tabs>
          <w:tab w:val="left" w:pos="477"/>
        </w:tabs>
        <w:spacing w:before="121"/>
        <w:ind w:left="476" w:right="109" w:hanging="358"/>
        <w:jc w:val="both"/>
      </w:pPr>
      <w:r>
        <w:t>Odměna za výkon dozoru  proje</w:t>
      </w:r>
      <w:r>
        <w:t>ktanta bude příkazníkovi uhrazena jednorázově po dni,  od kterého bude v souladu se stavebním zákonem možné započít s trvalým užíváním stavby (tj. bude vydán  kolaudační  souhlas  nebo  bude  možno  stavbu  trvale  užívat  na základě oznámení stavebnímu úř</w:t>
      </w:r>
      <w:r>
        <w:t xml:space="preserve">adu o započetí užívání stavby), a to ve výši stanovené v čl. XIII odst. 1 písm. c) </w:t>
      </w:r>
      <w:proofErr w:type="gramStart"/>
      <w:r>
        <w:t>této</w:t>
      </w:r>
      <w:proofErr w:type="gramEnd"/>
      <w:r>
        <w:rPr>
          <w:spacing w:val="-6"/>
        </w:rPr>
        <w:t xml:space="preserve"> </w:t>
      </w:r>
      <w:r>
        <w:t>smlouvy.</w:t>
      </w:r>
    </w:p>
    <w:p w:rsidR="00522134" w:rsidRDefault="00733CC6">
      <w:pPr>
        <w:pStyle w:val="Odstavecseseznamem"/>
        <w:numPr>
          <w:ilvl w:val="0"/>
          <w:numId w:val="9"/>
        </w:numPr>
        <w:tabs>
          <w:tab w:val="left" w:pos="477"/>
        </w:tabs>
        <w:ind w:left="476" w:right="111" w:hanging="358"/>
        <w:jc w:val="both"/>
      </w:pPr>
      <w:r>
        <w:t>Je-li příkazník plátcem DPH, podkladem pro úhradu odměny budou faktury, které budou mít náležitosti daňového dokladu dle zákona o DPH a náležitosti stanovené o</w:t>
      </w:r>
      <w:r>
        <w:t>becně závaznými právními předpisy (dále jen „faktura“). Není-li příkazník plátcem DPH, podkladem pro úhradu ceny za dílo bude faktura, která bude mít náležitosti účetního dokladu</w:t>
      </w:r>
      <w:r>
        <w:rPr>
          <w:spacing w:val="-20"/>
        </w:rPr>
        <w:t xml:space="preserve"> </w:t>
      </w:r>
      <w:r>
        <w:t>dle</w:t>
      </w:r>
      <w:r>
        <w:rPr>
          <w:spacing w:val="-18"/>
        </w:rPr>
        <w:t xml:space="preserve"> </w:t>
      </w:r>
      <w:r>
        <w:t>zákona</w:t>
      </w:r>
      <w:r>
        <w:rPr>
          <w:spacing w:val="-19"/>
        </w:rPr>
        <w:t xml:space="preserve"> </w:t>
      </w:r>
      <w:r>
        <w:t>č.</w:t>
      </w:r>
      <w:r>
        <w:rPr>
          <w:spacing w:val="-17"/>
        </w:rPr>
        <w:t xml:space="preserve"> </w:t>
      </w:r>
      <w:r>
        <w:t>563/1991</w:t>
      </w:r>
      <w:r>
        <w:rPr>
          <w:spacing w:val="-19"/>
        </w:rPr>
        <w:t xml:space="preserve"> </w:t>
      </w:r>
      <w:r>
        <w:t>Sb.,</w:t>
      </w:r>
      <w:r>
        <w:rPr>
          <w:spacing w:val="-17"/>
        </w:rPr>
        <w:t xml:space="preserve"> </w:t>
      </w:r>
      <w:r>
        <w:t>o</w:t>
      </w:r>
      <w:r>
        <w:rPr>
          <w:spacing w:val="-17"/>
        </w:rPr>
        <w:t xml:space="preserve"> </w:t>
      </w:r>
      <w:r>
        <w:t>účetnictví,</w:t>
      </w:r>
      <w:r>
        <w:rPr>
          <w:spacing w:val="-19"/>
        </w:rPr>
        <w:t xml:space="preserve"> </w:t>
      </w:r>
      <w:r>
        <w:t>ve</w:t>
      </w:r>
      <w:r>
        <w:rPr>
          <w:spacing w:val="-18"/>
        </w:rPr>
        <w:t xml:space="preserve"> </w:t>
      </w:r>
      <w:r>
        <w:t>znění</w:t>
      </w:r>
      <w:r>
        <w:rPr>
          <w:spacing w:val="-18"/>
        </w:rPr>
        <w:t xml:space="preserve"> </w:t>
      </w:r>
      <w:r>
        <w:t>pozdějších</w:t>
      </w:r>
      <w:r>
        <w:rPr>
          <w:spacing w:val="-21"/>
        </w:rPr>
        <w:t xml:space="preserve"> </w:t>
      </w:r>
      <w:r>
        <w:t>předpisů,</w:t>
      </w:r>
      <w:r>
        <w:rPr>
          <w:spacing w:val="-17"/>
        </w:rPr>
        <w:t xml:space="preserve"> </w:t>
      </w:r>
      <w:r>
        <w:t>a</w:t>
      </w:r>
      <w:r>
        <w:rPr>
          <w:spacing w:val="-18"/>
        </w:rPr>
        <w:t xml:space="preserve"> </w:t>
      </w:r>
      <w:r>
        <w:t>nál</w:t>
      </w:r>
      <w:r>
        <w:t>ežitosti stanovené dalšími obecně závaznými právními předpisy. Faktura musí kromě zákonem stanovených náležitostí pro daňový doklad obsahovat</w:t>
      </w:r>
      <w:r>
        <w:rPr>
          <w:spacing w:val="-7"/>
        </w:rPr>
        <w:t xml:space="preserve"> </w:t>
      </w:r>
      <w:r>
        <w:t>také:</w:t>
      </w:r>
    </w:p>
    <w:p w:rsidR="00522134" w:rsidRDefault="00733CC6">
      <w:pPr>
        <w:pStyle w:val="Odstavecseseznamem"/>
        <w:numPr>
          <w:ilvl w:val="0"/>
          <w:numId w:val="8"/>
        </w:numPr>
        <w:tabs>
          <w:tab w:val="left" w:pos="832"/>
        </w:tabs>
        <w:spacing w:before="58"/>
        <w:ind w:hanging="355"/>
      </w:pPr>
      <w:r>
        <w:t>číslo smlouvy příkazce, IČO</w:t>
      </w:r>
      <w:r>
        <w:rPr>
          <w:spacing w:val="-2"/>
        </w:rPr>
        <w:t xml:space="preserve"> </w:t>
      </w:r>
      <w:r>
        <w:t>příkazce,</w:t>
      </w:r>
    </w:p>
    <w:p w:rsidR="00522134" w:rsidRDefault="00733CC6">
      <w:pPr>
        <w:pStyle w:val="Odstavecseseznamem"/>
        <w:numPr>
          <w:ilvl w:val="0"/>
          <w:numId w:val="8"/>
        </w:numPr>
        <w:tabs>
          <w:tab w:val="left" w:pos="832"/>
        </w:tabs>
        <w:spacing w:before="59" w:line="230" w:lineRule="auto"/>
        <w:ind w:right="112" w:hanging="355"/>
        <w:jc w:val="both"/>
      </w:pPr>
      <w:proofErr w:type="gramStart"/>
      <w:r>
        <w:t>předmět  smlouvy</w:t>
      </w:r>
      <w:proofErr w:type="gramEnd"/>
      <w:r>
        <w:t xml:space="preserve">,  tj. text  </w:t>
      </w:r>
      <w:r>
        <w:rPr>
          <w:i/>
          <w:sz w:val="23"/>
        </w:rPr>
        <w:t>„výkon  inženýrské   činnosti   pro   sta</w:t>
      </w:r>
      <w:r>
        <w:rPr>
          <w:i/>
          <w:sz w:val="23"/>
        </w:rPr>
        <w:t xml:space="preserve">vbu Rekonstrukce zdroje vytápění v budově výjezdové stanice Hlučín“ </w:t>
      </w:r>
      <w:r>
        <w:t>nebo text</w:t>
      </w:r>
      <w:r>
        <w:rPr>
          <w:spacing w:val="-29"/>
        </w:rPr>
        <w:t xml:space="preserve"> </w:t>
      </w:r>
      <w:r>
        <w:rPr>
          <w:i/>
          <w:sz w:val="23"/>
        </w:rPr>
        <w:t>„výkon funkce koordinátora bezpečnosti a ochrany zdraví při práci na staveništi po dobu přípravy</w:t>
      </w:r>
      <w:r>
        <w:rPr>
          <w:i/>
          <w:spacing w:val="-45"/>
          <w:sz w:val="23"/>
        </w:rPr>
        <w:t xml:space="preserve"> </w:t>
      </w:r>
      <w:r>
        <w:rPr>
          <w:i/>
          <w:sz w:val="23"/>
        </w:rPr>
        <w:t>stavby</w:t>
      </w:r>
      <w:r>
        <w:rPr>
          <w:i/>
          <w:spacing w:val="-45"/>
          <w:sz w:val="23"/>
        </w:rPr>
        <w:t xml:space="preserve"> </w:t>
      </w:r>
      <w:r>
        <w:rPr>
          <w:i/>
          <w:sz w:val="23"/>
        </w:rPr>
        <w:t>Rekonstrukce</w:t>
      </w:r>
      <w:r>
        <w:rPr>
          <w:i/>
          <w:spacing w:val="-46"/>
          <w:sz w:val="23"/>
        </w:rPr>
        <w:t xml:space="preserve"> </w:t>
      </w:r>
      <w:r>
        <w:rPr>
          <w:i/>
          <w:sz w:val="23"/>
        </w:rPr>
        <w:t>zdroje</w:t>
      </w:r>
      <w:r>
        <w:rPr>
          <w:i/>
          <w:spacing w:val="-46"/>
          <w:sz w:val="23"/>
        </w:rPr>
        <w:t xml:space="preserve"> </w:t>
      </w:r>
      <w:r>
        <w:rPr>
          <w:i/>
          <w:sz w:val="23"/>
        </w:rPr>
        <w:t>vytápění</w:t>
      </w:r>
      <w:r>
        <w:rPr>
          <w:i/>
          <w:spacing w:val="-46"/>
          <w:sz w:val="23"/>
        </w:rPr>
        <w:t xml:space="preserve"> </w:t>
      </w:r>
      <w:r>
        <w:rPr>
          <w:i/>
          <w:sz w:val="23"/>
        </w:rPr>
        <w:t>v</w:t>
      </w:r>
      <w:r>
        <w:rPr>
          <w:i/>
          <w:spacing w:val="-45"/>
          <w:sz w:val="23"/>
        </w:rPr>
        <w:t xml:space="preserve"> </w:t>
      </w:r>
      <w:r>
        <w:rPr>
          <w:i/>
          <w:sz w:val="23"/>
        </w:rPr>
        <w:t>budově</w:t>
      </w:r>
      <w:r>
        <w:rPr>
          <w:i/>
          <w:spacing w:val="-46"/>
          <w:sz w:val="23"/>
        </w:rPr>
        <w:t xml:space="preserve"> </w:t>
      </w:r>
      <w:r>
        <w:rPr>
          <w:i/>
          <w:sz w:val="23"/>
        </w:rPr>
        <w:t>výjezdové</w:t>
      </w:r>
      <w:r>
        <w:rPr>
          <w:i/>
          <w:spacing w:val="-46"/>
          <w:sz w:val="23"/>
        </w:rPr>
        <w:t xml:space="preserve"> </w:t>
      </w:r>
      <w:r>
        <w:rPr>
          <w:i/>
          <w:sz w:val="23"/>
        </w:rPr>
        <w:t>stanice</w:t>
      </w:r>
      <w:r>
        <w:rPr>
          <w:i/>
          <w:spacing w:val="-47"/>
          <w:sz w:val="23"/>
        </w:rPr>
        <w:t xml:space="preserve"> </w:t>
      </w:r>
      <w:r>
        <w:rPr>
          <w:i/>
          <w:sz w:val="23"/>
        </w:rPr>
        <w:t>Hlučín“</w:t>
      </w:r>
      <w:r>
        <w:rPr>
          <w:i/>
          <w:spacing w:val="-45"/>
          <w:sz w:val="23"/>
        </w:rPr>
        <w:t xml:space="preserve"> </w:t>
      </w:r>
      <w:r>
        <w:t xml:space="preserve">nebo text </w:t>
      </w:r>
      <w:r>
        <w:rPr>
          <w:i/>
          <w:sz w:val="23"/>
        </w:rPr>
        <w:t xml:space="preserve">„výkon dozoru projektanta pro stavbu Rekonstrukce zdroje vytápění v budově </w:t>
      </w:r>
      <w:r>
        <w:rPr>
          <w:i/>
          <w:w w:val="95"/>
          <w:sz w:val="23"/>
        </w:rPr>
        <w:t>výjezdové stanice</w:t>
      </w:r>
      <w:r>
        <w:rPr>
          <w:i/>
          <w:spacing w:val="15"/>
          <w:w w:val="95"/>
          <w:sz w:val="23"/>
        </w:rPr>
        <w:t xml:space="preserve"> </w:t>
      </w:r>
      <w:r>
        <w:rPr>
          <w:i/>
          <w:w w:val="95"/>
          <w:sz w:val="23"/>
        </w:rPr>
        <w:t>Hlučín“</w:t>
      </w:r>
      <w:r>
        <w:rPr>
          <w:w w:val="95"/>
        </w:rPr>
        <w:t>,</w:t>
      </w:r>
    </w:p>
    <w:p w:rsidR="00522134" w:rsidRDefault="00733CC6">
      <w:pPr>
        <w:pStyle w:val="Odstavecseseznamem"/>
        <w:numPr>
          <w:ilvl w:val="0"/>
          <w:numId w:val="8"/>
        </w:numPr>
        <w:tabs>
          <w:tab w:val="left" w:pos="832"/>
        </w:tabs>
        <w:spacing w:before="60"/>
        <w:ind w:right="111" w:hanging="355"/>
        <w:jc w:val="both"/>
      </w:pPr>
      <w:proofErr w:type="gramStart"/>
      <w:r>
        <w:t>označení</w:t>
      </w:r>
      <w:proofErr w:type="gramEnd"/>
      <w:r>
        <w:t xml:space="preserve"> banky a čísla účtu, na který má být zaplaceno (pokud je číslo účtu odlišné  od čísla uvedeného v čl. I odst. 2 této smlouvy, je příkazník povinen</w:t>
      </w:r>
      <w:r>
        <w:t xml:space="preserve"> o této</w:t>
      </w:r>
      <w:r>
        <w:rPr>
          <w:spacing w:val="-47"/>
        </w:rPr>
        <w:t xml:space="preserve"> </w:t>
      </w:r>
      <w:r>
        <w:t>skutečnosti v souladu s čl. II odst. 2 a 3 této smlouvy informovat</w:t>
      </w:r>
      <w:r>
        <w:rPr>
          <w:spacing w:val="-13"/>
        </w:rPr>
        <w:t xml:space="preserve"> </w:t>
      </w:r>
      <w:r>
        <w:t>příkazce),</w:t>
      </w:r>
    </w:p>
    <w:p w:rsidR="00522134" w:rsidRDefault="00733CC6">
      <w:pPr>
        <w:pStyle w:val="Odstavecseseznamem"/>
        <w:numPr>
          <w:ilvl w:val="0"/>
          <w:numId w:val="8"/>
        </w:numPr>
        <w:tabs>
          <w:tab w:val="left" w:pos="831"/>
          <w:tab w:val="left" w:pos="832"/>
        </w:tabs>
        <w:spacing w:before="60"/>
        <w:ind w:hanging="355"/>
      </w:pPr>
      <w:r>
        <w:t>lhůtu splatnosti</w:t>
      </w:r>
      <w:r>
        <w:rPr>
          <w:spacing w:val="-2"/>
        </w:rPr>
        <w:t xml:space="preserve"> </w:t>
      </w:r>
      <w:r>
        <w:t>faktury,</w:t>
      </w:r>
    </w:p>
    <w:p w:rsidR="00522134" w:rsidRDefault="00733CC6">
      <w:pPr>
        <w:pStyle w:val="Odstavecseseznamem"/>
        <w:numPr>
          <w:ilvl w:val="0"/>
          <w:numId w:val="8"/>
        </w:numPr>
        <w:tabs>
          <w:tab w:val="left" w:pos="832"/>
        </w:tabs>
        <w:spacing w:before="57"/>
        <w:ind w:hanging="355"/>
      </w:pPr>
      <w:proofErr w:type="gramStart"/>
      <w:r>
        <w:t>jméno</w:t>
      </w:r>
      <w:proofErr w:type="gramEnd"/>
      <w:r>
        <w:t xml:space="preserve"> a podpis osoby, která fakturu vystavila, včetně kontaktního</w:t>
      </w:r>
      <w:r>
        <w:rPr>
          <w:spacing w:val="-12"/>
        </w:rPr>
        <w:t xml:space="preserve"> </w:t>
      </w:r>
      <w:r>
        <w:t>telefonu.</w:t>
      </w:r>
    </w:p>
    <w:p w:rsidR="00522134" w:rsidRDefault="00733CC6">
      <w:pPr>
        <w:pStyle w:val="Odstavecseseznamem"/>
        <w:numPr>
          <w:ilvl w:val="0"/>
          <w:numId w:val="9"/>
        </w:numPr>
        <w:tabs>
          <w:tab w:val="left" w:pos="477"/>
        </w:tabs>
        <w:ind w:left="476" w:right="109" w:hanging="358"/>
        <w:jc w:val="both"/>
      </w:pPr>
      <w:r>
        <w:t xml:space="preserve">Lhůta splatnosti faktury činí 30 kalendářních dnů ode dne doručení příkazci. Doručení faktury se provede osobně </w:t>
      </w:r>
      <w:proofErr w:type="gramStart"/>
      <w:r>
        <w:t>na</w:t>
      </w:r>
      <w:proofErr w:type="gramEnd"/>
      <w:r>
        <w:t xml:space="preserve"> podatelnu příkazce, nebo doručenkou prostřednictvím provozovatele poštovních služeb, nebo elektronicky na e-mail </w:t>
      </w:r>
      <w:hyperlink r:id="rId10">
        <w:r w:rsidR="002E7F5E">
          <w:rPr>
            <w:u w:val="single"/>
          </w:rPr>
          <w:t>XXXXXXXXXXXXXXXXXX</w:t>
        </w:r>
      </w:hyperlink>
      <w:r>
        <w:t>, nebo do datové schránky</w:t>
      </w:r>
      <w:r>
        <w:rPr>
          <w:spacing w:val="-3"/>
        </w:rPr>
        <w:t xml:space="preserve"> </w:t>
      </w:r>
      <w:r>
        <w:t>příkazce.</w:t>
      </w:r>
    </w:p>
    <w:p w:rsidR="00522134" w:rsidRDefault="00733CC6">
      <w:pPr>
        <w:pStyle w:val="Odstavecseseznamem"/>
        <w:numPr>
          <w:ilvl w:val="0"/>
          <w:numId w:val="9"/>
        </w:numPr>
        <w:tabs>
          <w:tab w:val="left" w:pos="477"/>
        </w:tabs>
        <w:ind w:left="476" w:right="111" w:hanging="358"/>
        <w:jc w:val="both"/>
      </w:pPr>
      <w:r>
        <w:t>Nebude-li faktura obsahovat některou povinnou nebo dohodnutou náležitost nebo bude-li chybně vyúčtována odměna nebo DPH, je příkazce oprávněn fakturu před uplynutím</w:t>
      </w:r>
      <w:r>
        <w:rPr>
          <w:spacing w:val="-42"/>
        </w:rPr>
        <w:t xml:space="preserve"> </w:t>
      </w:r>
      <w:r>
        <w:t>lhůty splatnost</w:t>
      </w:r>
      <w:r>
        <w:t>i vrátit příkazníkovi k provedení opravy s vyznačením důvodu vrácení. Příkazník provede opravu faktury a znovu ji doručí příkazci. Vrácením vadné faktury příkazníkovi přestává běžet původní lhůta splatnosti. Nová lhůta splatnosti běží opět ode dne doručení</w:t>
      </w:r>
      <w:r>
        <w:t xml:space="preserve"> opravené</w:t>
      </w:r>
      <w:r>
        <w:rPr>
          <w:spacing w:val="-14"/>
        </w:rPr>
        <w:t xml:space="preserve"> </w:t>
      </w:r>
      <w:r>
        <w:t>faktury</w:t>
      </w:r>
      <w:r>
        <w:rPr>
          <w:spacing w:val="-15"/>
        </w:rPr>
        <w:t xml:space="preserve"> </w:t>
      </w:r>
      <w:r>
        <w:t>příkazci.</w:t>
      </w:r>
      <w:r>
        <w:rPr>
          <w:spacing w:val="-12"/>
        </w:rPr>
        <w:t xml:space="preserve"> </w:t>
      </w:r>
      <w:r>
        <w:t>Příkazník</w:t>
      </w:r>
      <w:r>
        <w:rPr>
          <w:spacing w:val="-15"/>
        </w:rPr>
        <w:t xml:space="preserve"> </w:t>
      </w:r>
      <w:r>
        <w:t>je</w:t>
      </w:r>
      <w:r>
        <w:rPr>
          <w:spacing w:val="-13"/>
        </w:rPr>
        <w:t xml:space="preserve"> </w:t>
      </w:r>
      <w:r>
        <w:t>povinen</w:t>
      </w:r>
      <w:r>
        <w:rPr>
          <w:spacing w:val="-13"/>
        </w:rPr>
        <w:t xml:space="preserve"> </w:t>
      </w:r>
      <w:r>
        <w:t>doručit</w:t>
      </w:r>
      <w:r>
        <w:rPr>
          <w:spacing w:val="-12"/>
        </w:rPr>
        <w:t xml:space="preserve"> </w:t>
      </w:r>
      <w:r>
        <w:t>příkazci</w:t>
      </w:r>
      <w:r>
        <w:rPr>
          <w:spacing w:val="-15"/>
        </w:rPr>
        <w:t xml:space="preserve"> </w:t>
      </w:r>
      <w:r>
        <w:t>opravenou</w:t>
      </w:r>
      <w:r>
        <w:rPr>
          <w:spacing w:val="-13"/>
        </w:rPr>
        <w:t xml:space="preserve"> </w:t>
      </w:r>
      <w:r>
        <w:t>fakturu</w:t>
      </w:r>
      <w:r>
        <w:rPr>
          <w:spacing w:val="-14"/>
        </w:rPr>
        <w:t xml:space="preserve"> </w:t>
      </w:r>
      <w:r>
        <w:t>do</w:t>
      </w:r>
      <w:r>
        <w:rPr>
          <w:spacing w:val="-1"/>
        </w:rPr>
        <w:t xml:space="preserve"> </w:t>
      </w:r>
      <w:r>
        <w:t>3</w:t>
      </w:r>
      <w:r>
        <w:rPr>
          <w:spacing w:val="-1"/>
        </w:rPr>
        <w:t xml:space="preserve"> </w:t>
      </w:r>
      <w:r>
        <w:t>dnů po obdržení příkazcem vrácené vadné</w:t>
      </w:r>
      <w:r>
        <w:rPr>
          <w:spacing w:val="-9"/>
        </w:rPr>
        <w:t xml:space="preserve"> </w:t>
      </w:r>
      <w:r>
        <w:t>faktury.</w:t>
      </w:r>
    </w:p>
    <w:p w:rsidR="00522134" w:rsidRDefault="00522134">
      <w:pPr>
        <w:pStyle w:val="Zkladntext"/>
        <w:spacing w:before="9"/>
        <w:ind w:left="0"/>
        <w:rPr>
          <w:sz w:val="19"/>
        </w:rPr>
      </w:pPr>
    </w:p>
    <w:p w:rsidR="00522134" w:rsidRDefault="00733CC6">
      <w:pPr>
        <w:pStyle w:val="Odstavecseseznamem"/>
        <w:numPr>
          <w:ilvl w:val="0"/>
          <w:numId w:val="9"/>
        </w:numPr>
        <w:tabs>
          <w:tab w:val="left" w:pos="477"/>
        </w:tabs>
        <w:spacing w:before="0"/>
        <w:ind w:left="476" w:hanging="358"/>
      </w:pPr>
      <w:r>
        <w:t>Povinnost zaplatit odměnu je splněna dnem odepsání příslušné částky z účtu</w:t>
      </w:r>
      <w:r>
        <w:rPr>
          <w:spacing w:val="-14"/>
        </w:rPr>
        <w:t xml:space="preserve"> </w:t>
      </w:r>
      <w:r>
        <w:t>příkazce.</w:t>
      </w:r>
    </w:p>
    <w:p w:rsidR="00522134" w:rsidRDefault="00522134">
      <w:pPr>
        <w:sectPr w:rsidR="00522134">
          <w:pgSz w:w="11910" w:h="16840"/>
          <w:pgMar w:top="1320" w:right="1300" w:bottom="1020" w:left="1300" w:header="0" w:footer="832" w:gutter="0"/>
          <w:cols w:space="708"/>
        </w:sectPr>
      </w:pPr>
    </w:p>
    <w:p w:rsidR="00522134" w:rsidRDefault="00733CC6">
      <w:pPr>
        <w:pStyle w:val="Odstavecseseznamem"/>
        <w:numPr>
          <w:ilvl w:val="0"/>
          <w:numId w:val="9"/>
        </w:numPr>
        <w:tabs>
          <w:tab w:val="left" w:pos="477"/>
        </w:tabs>
        <w:spacing w:before="78"/>
        <w:ind w:left="476" w:hanging="358"/>
      </w:pPr>
      <w:r>
        <w:lastRenderedPageBreak/>
        <w:t>Je-li příkazník plátcem DPH, uplatní příkazce institut zvláštního způsobu zajištění daně</w:t>
      </w:r>
      <w:r>
        <w:rPr>
          <w:spacing w:val="24"/>
        </w:rPr>
        <w:t xml:space="preserve"> </w:t>
      </w:r>
      <w:r>
        <w:t>dle</w:t>
      </w:r>
    </w:p>
    <w:p w:rsidR="00522134" w:rsidRDefault="00733CC6">
      <w:pPr>
        <w:pStyle w:val="Zkladntext"/>
        <w:spacing w:before="1"/>
        <w:ind w:right="111"/>
        <w:jc w:val="both"/>
      </w:pPr>
      <w:r>
        <w:t>§ 109a  zákona  o DPH  a hodnotu  plnění  odpovídající  dani  z přidané  hodnoty  uhradí v termínu splatnosti faktury stanoveném dle smlouvy přímo na osobní depozi</w:t>
      </w:r>
      <w:r>
        <w:t>tní účet příkazníka vedený u místně příslušného správce daně v případě,</w:t>
      </w:r>
      <w:r>
        <w:rPr>
          <w:spacing w:val="-9"/>
        </w:rPr>
        <w:t xml:space="preserve"> </w:t>
      </w:r>
      <w:r>
        <w:t>že:</w:t>
      </w:r>
    </w:p>
    <w:p w:rsidR="00522134" w:rsidRDefault="00733CC6">
      <w:pPr>
        <w:pStyle w:val="Odstavecseseznamem"/>
        <w:numPr>
          <w:ilvl w:val="1"/>
          <w:numId w:val="9"/>
        </w:numPr>
        <w:tabs>
          <w:tab w:val="left" w:pos="832"/>
        </w:tabs>
        <w:spacing w:before="61"/>
        <w:ind w:right="116" w:hanging="355"/>
        <w:jc w:val="both"/>
      </w:pPr>
      <w:r>
        <w:t>příkazník bude ke dni poskytnutí úplaty nebo ke dni uskutečnění zdanitelného plnění zveřejněn v aplikaci „Registr DPH“ jako nespolehlivý plátce</w:t>
      </w:r>
      <w:r>
        <w:rPr>
          <w:spacing w:val="-10"/>
        </w:rPr>
        <w:t xml:space="preserve"> </w:t>
      </w:r>
      <w:r>
        <w:t>nebo</w:t>
      </w:r>
    </w:p>
    <w:p w:rsidR="00522134" w:rsidRDefault="00733CC6">
      <w:pPr>
        <w:pStyle w:val="Odstavecseseznamem"/>
        <w:numPr>
          <w:ilvl w:val="1"/>
          <w:numId w:val="9"/>
        </w:numPr>
        <w:tabs>
          <w:tab w:val="left" w:pos="832"/>
        </w:tabs>
        <w:spacing w:before="58"/>
        <w:ind w:hanging="355"/>
        <w:jc w:val="both"/>
      </w:pPr>
      <w:r>
        <w:t>příkazník bude ke dni poskytnut</w:t>
      </w:r>
      <w:r>
        <w:t xml:space="preserve">í úplaty nebo ke dni uskutečnění zdanitelného  </w:t>
      </w:r>
      <w:r>
        <w:rPr>
          <w:spacing w:val="30"/>
        </w:rPr>
        <w:t xml:space="preserve"> </w:t>
      </w:r>
      <w:r>
        <w:t>plnění</w:t>
      </w:r>
    </w:p>
    <w:p w:rsidR="00522134" w:rsidRDefault="00733CC6">
      <w:pPr>
        <w:pStyle w:val="Zkladntext"/>
        <w:ind w:left="831"/>
      </w:pPr>
      <w:proofErr w:type="gramStart"/>
      <w:r>
        <w:t>v</w:t>
      </w:r>
      <w:proofErr w:type="gramEnd"/>
      <w:r>
        <w:t xml:space="preserve"> insolvenčním řízení.</w:t>
      </w:r>
    </w:p>
    <w:p w:rsidR="00522134" w:rsidRDefault="00733CC6">
      <w:pPr>
        <w:pStyle w:val="Zkladntext"/>
        <w:spacing w:before="120"/>
        <w:ind w:right="110"/>
        <w:jc w:val="both"/>
      </w:pPr>
      <w:r>
        <w:t xml:space="preserve">Tato úhrada bude považována za splnění části závazku odpovídající příslušné výši DPH sjednané jako součást smluvní ceny za předmětné plnění. Příkazce nenese odpovědnost za případné penále a jiné postihy vyměřené či stanovené správcem </w:t>
      </w:r>
      <w:proofErr w:type="gramStart"/>
      <w:r>
        <w:t>daně</w:t>
      </w:r>
      <w:proofErr w:type="gramEnd"/>
      <w:r>
        <w:t xml:space="preserve"> Příkazníkovi     </w:t>
      </w:r>
      <w:r>
        <w:t xml:space="preserve"> v souvislosti s potenciálně pozdní úhradou DPH, tj. </w:t>
      </w:r>
      <w:proofErr w:type="gramStart"/>
      <w:r>
        <w:t>po</w:t>
      </w:r>
      <w:proofErr w:type="gramEnd"/>
      <w:r>
        <w:t xml:space="preserve"> datu splatnosti této</w:t>
      </w:r>
      <w:r>
        <w:rPr>
          <w:spacing w:val="-15"/>
        </w:rPr>
        <w:t xml:space="preserve"> </w:t>
      </w:r>
      <w:r>
        <w:t>daně.</w:t>
      </w:r>
    </w:p>
    <w:p w:rsidR="00522134" w:rsidRDefault="00522134">
      <w:pPr>
        <w:pStyle w:val="Zkladntext"/>
        <w:spacing w:before="8"/>
        <w:ind w:left="0"/>
        <w:rPr>
          <w:sz w:val="29"/>
        </w:rPr>
      </w:pPr>
    </w:p>
    <w:p w:rsidR="00522134" w:rsidRDefault="00733CC6">
      <w:pPr>
        <w:pStyle w:val="Nadpis1"/>
        <w:ind w:left="392" w:right="388"/>
      </w:pPr>
      <w:r>
        <w:t>XV.</w:t>
      </w:r>
    </w:p>
    <w:p w:rsidR="00522134" w:rsidRDefault="00733CC6">
      <w:pPr>
        <w:ind w:left="392" w:right="388"/>
        <w:jc w:val="center"/>
        <w:rPr>
          <w:b/>
        </w:rPr>
      </w:pPr>
      <w:r>
        <w:rPr>
          <w:b/>
        </w:rPr>
        <w:t>Práva a povinnosti smluvních stran</w:t>
      </w:r>
    </w:p>
    <w:p w:rsidR="00522134" w:rsidRDefault="00733CC6">
      <w:pPr>
        <w:pStyle w:val="Odstavecseseznamem"/>
        <w:numPr>
          <w:ilvl w:val="0"/>
          <w:numId w:val="7"/>
        </w:numPr>
        <w:tabs>
          <w:tab w:val="left" w:pos="479"/>
        </w:tabs>
        <w:ind w:right="113" w:hanging="358"/>
        <w:jc w:val="both"/>
      </w:pPr>
      <w:r>
        <w:t>Příkazce je povinen přizvat příkazníka ke všem rozhodujícím jednáním týkajícím se stavby a její realizace, resp. předat mu neprodleně</w:t>
      </w:r>
      <w:r>
        <w:t xml:space="preserve"> zápis nebo informace o jednáních, kterých se příkazník</w:t>
      </w:r>
      <w:r>
        <w:rPr>
          <w:spacing w:val="1"/>
        </w:rPr>
        <w:t xml:space="preserve"> </w:t>
      </w:r>
      <w:r>
        <w:t>nezúčastnil.</w:t>
      </w:r>
    </w:p>
    <w:p w:rsidR="00522134" w:rsidRDefault="00733CC6">
      <w:pPr>
        <w:pStyle w:val="Odstavecseseznamem"/>
        <w:numPr>
          <w:ilvl w:val="0"/>
          <w:numId w:val="7"/>
        </w:numPr>
        <w:tabs>
          <w:tab w:val="left" w:pos="479"/>
        </w:tabs>
        <w:spacing w:before="118"/>
        <w:ind w:right="109" w:hanging="358"/>
        <w:jc w:val="both"/>
      </w:pPr>
      <w:r>
        <w:t xml:space="preserve">Příkazce se zúčastní </w:t>
      </w:r>
      <w:proofErr w:type="gramStart"/>
      <w:r>
        <w:t>předání  staveniště</w:t>
      </w:r>
      <w:proofErr w:type="gramEnd"/>
      <w:r>
        <w:t xml:space="preserve">  zhotoviteli  stavby,  přejímacího  řízení  stavby od zhotovitele</w:t>
      </w:r>
      <w:r>
        <w:rPr>
          <w:spacing w:val="-14"/>
        </w:rPr>
        <w:t xml:space="preserve"> </w:t>
      </w:r>
      <w:r>
        <w:t>a</w:t>
      </w:r>
      <w:r>
        <w:rPr>
          <w:spacing w:val="-13"/>
        </w:rPr>
        <w:t xml:space="preserve"> </w:t>
      </w:r>
      <w:r>
        <w:t>závěrečné</w:t>
      </w:r>
      <w:r>
        <w:rPr>
          <w:spacing w:val="-13"/>
        </w:rPr>
        <w:t xml:space="preserve"> </w:t>
      </w:r>
      <w:r>
        <w:t>kontrolní</w:t>
      </w:r>
      <w:r>
        <w:rPr>
          <w:spacing w:val="-15"/>
        </w:rPr>
        <w:t xml:space="preserve"> </w:t>
      </w:r>
      <w:r>
        <w:t>prohlídky</w:t>
      </w:r>
      <w:r>
        <w:rPr>
          <w:spacing w:val="-12"/>
        </w:rPr>
        <w:t xml:space="preserve"> </w:t>
      </w:r>
      <w:r>
        <w:t>stavby</w:t>
      </w:r>
      <w:r>
        <w:rPr>
          <w:spacing w:val="-12"/>
        </w:rPr>
        <w:t xml:space="preserve"> </w:t>
      </w:r>
      <w:r>
        <w:t>konané</w:t>
      </w:r>
      <w:r>
        <w:rPr>
          <w:spacing w:val="-13"/>
        </w:rPr>
        <w:t xml:space="preserve"> </w:t>
      </w:r>
      <w:r>
        <w:t>stavebním</w:t>
      </w:r>
      <w:r>
        <w:rPr>
          <w:spacing w:val="-13"/>
        </w:rPr>
        <w:t xml:space="preserve"> </w:t>
      </w:r>
      <w:r>
        <w:t>úřadem</w:t>
      </w:r>
      <w:r>
        <w:rPr>
          <w:spacing w:val="-14"/>
        </w:rPr>
        <w:t xml:space="preserve"> </w:t>
      </w:r>
      <w:r>
        <w:t>ve</w:t>
      </w:r>
      <w:r>
        <w:rPr>
          <w:spacing w:val="1"/>
        </w:rPr>
        <w:t xml:space="preserve"> </w:t>
      </w:r>
      <w:r>
        <w:t>smyslu stavebn</w:t>
      </w:r>
      <w:r>
        <w:t>ího zákona s právem</w:t>
      </w:r>
      <w:r>
        <w:rPr>
          <w:spacing w:val="-6"/>
        </w:rPr>
        <w:t xml:space="preserve"> </w:t>
      </w:r>
      <w:r>
        <w:t>rozhodovacím.</w:t>
      </w:r>
    </w:p>
    <w:p w:rsidR="00522134" w:rsidRDefault="00733CC6">
      <w:pPr>
        <w:pStyle w:val="Odstavecseseznamem"/>
        <w:numPr>
          <w:ilvl w:val="0"/>
          <w:numId w:val="7"/>
        </w:numPr>
        <w:tabs>
          <w:tab w:val="left" w:pos="479"/>
        </w:tabs>
        <w:spacing w:before="118"/>
        <w:ind w:right="111" w:hanging="358"/>
        <w:jc w:val="both"/>
      </w:pPr>
      <w:r>
        <w:t>Příkazce se zavazuje, že v rozsahu nevyhnutelně potřebném poskytne příkazníkovi pomoc při</w:t>
      </w:r>
      <w:r>
        <w:rPr>
          <w:spacing w:val="-1"/>
        </w:rPr>
        <w:t xml:space="preserve"> </w:t>
      </w:r>
      <w:r>
        <w:t>zajištění</w:t>
      </w:r>
      <w:r>
        <w:rPr>
          <w:spacing w:val="-15"/>
        </w:rPr>
        <w:t xml:space="preserve"> </w:t>
      </w:r>
      <w:r>
        <w:t>podkladů,</w:t>
      </w:r>
      <w:r>
        <w:rPr>
          <w:spacing w:val="-15"/>
        </w:rPr>
        <w:t xml:space="preserve"> </w:t>
      </w:r>
      <w:r>
        <w:t>doplňujících</w:t>
      </w:r>
      <w:r>
        <w:rPr>
          <w:spacing w:val="-13"/>
        </w:rPr>
        <w:t xml:space="preserve"> </w:t>
      </w:r>
      <w:r>
        <w:t>údajů,</w:t>
      </w:r>
      <w:r>
        <w:rPr>
          <w:spacing w:val="-12"/>
        </w:rPr>
        <w:t xml:space="preserve"> </w:t>
      </w:r>
      <w:r>
        <w:t>upřesnění</w:t>
      </w:r>
      <w:r>
        <w:rPr>
          <w:spacing w:val="-13"/>
        </w:rPr>
        <w:t xml:space="preserve"> </w:t>
      </w:r>
      <w:r>
        <w:t>vyjádření</w:t>
      </w:r>
      <w:r>
        <w:rPr>
          <w:spacing w:val="-13"/>
        </w:rPr>
        <w:t xml:space="preserve"> </w:t>
      </w:r>
      <w:r>
        <w:t>a</w:t>
      </w:r>
      <w:r>
        <w:rPr>
          <w:spacing w:val="-16"/>
        </w:rPr>
        <w:t xml:space="preserve"> </w:t>
      </w:r>
      <w:r>
        <w:t>stanovisek,</w:t>
      </w:r>
      <w:r>
        <w:rPr>
          <w:spacing w:val="-15"/>
        </w:rPr>
        <w:t xml:space="preserve"> </w:t>
      </w:r>
      <w:r>
        <w:t>jejichž</w:t>
      </w:r>
      <w:r>
        <w:rPr>
          <w:spacing w:val="-12"/>
        </w:rPr>
        <w:t xml:space="preserve"> </w:t>
      </w:r>
      <w:r>
        <w:t>potřeba vznikne v průběhu plnění této smlouvy. Tuto pomoc poskytne příkazníkovi ve lhůtě a rozsahu dojednaném oběma</w:t>
      </w:r>
      <w:r>
        <w:rPr>
          <w:spacing w:val="-6"/>
        </w:rPr>
        <w:t xml:space="preserve"> </w:t>
      </w:r>
      <w:r>
        <w:t>stranami.</w:t>
      </w:r>
    </w:p>
    <w:p w:rsidR="00522134" w:rsidRDefault="00733CC6">
      <w:pPr>
        <w:pStyle w:val="Odstavecseseznamem"/>
        <w:numPr>
          <w:ilvl w:val="0"/>
          <w:numId w:val="7"/>
        </w:numPr>
        <w:tabs>
          <w:tab w:val="left" w:pos="479"/>
        </w:tabs>
        <w:ind w:left="478"/>
      </w:pPr>
      <w:r>
        <w:t>Příkazník je</w:t>
      </w:r>
      <w:r>
        <w:rPr>
          <w:spacing w:val="-3"/>
        </w:rPr>
        <w:t xml:space="preserve"> </w:t>
      </w:r>
      <w:r>
        <w:t>povinen:</w:t>
      </w:r>
    </w:p>
    <w:p w:rsidR="00522134" w:rsidRDefault="00733CC6">
      <w:pPr>
        <w:pStyle w:val="Odstavecseseznamem"/>
        <w:numPr>
          <w:ilvl w:val="1"/>
          <w:numId w:val="7"/>
        </w:numPr>
        <w:tabs>
          <w:tab w:val="left" w:pos="827"/>
        </w:tabs>
        <w:spacing w:before="60"/>
        <w:ind w:right="111" w:hanging="280"/>
        <w:jc w:val="both"/>
      </w:pPr>
      <w:r>
        <w:t>upozornit  příkazce  na  zřejmou  nesprávnost  jeho  pokynů,  které  by  mohly  mít  za následek vznik škody</w:t>
      </w:r>
      <w:r>
        <w:t>, a to ihned, když se takovou skutečnost dozvěděl. V případě, že příkazce i přes upozornění příkazníka na splnění pokynů trvá, příkazník neodpovídá za škodu takto</w:t>
      </w:r>
      <w:r>
        <w:rPr>
          <w:spacing w:val="-1"/>
        </w:rPr>
        <w:t xml:space="preserve"> </w:t>
      </w:r>
      <w:r>
        <w:t>vzniklou,</w:t>
      </w:r>
    </w:p>
    <w:p w:rsidR="00522134" w:rsidRDefault="00733CC6">
      <w:pPr>
        <w:pStyle w:val="Odstavecseseznamem"/>
        <w:numPr>
          <w:ilvl w:val="1"/>
          <w:numId w:val="7"/>
        </w:numPr>
        <w:tabs>
          <w:tab w:val="left" w:pos="827"/>
        </w:tabs>
        <w:spacing w:before="58"/>
        <w:ind w:hanging="280"/>
        <w:jc w:val="both"/>
      </w:pPr>
      <w:r>
        <w:t>bez</w:t>
      </w:r>
      <w:r>
        <w:rPr>
          <w:spacing w:val="-12"/>
        </w:rPr>
        <w:t xml:space="preserve"> </w:t>
      </w:r>
      <w:r>
        <w:t>zbytečného</w:t>
      </w:r>
      <w:r>
        <w:rPr>
          <w:spacing w:val="-12"/>
        </w:rPr>
        <w:t xml:space="preserve"> </w:t>
      </w:r>
      <w:r>
        <w:t>odkladu</w:t>
      </w:r>
      <w:r>
        <w:rPr>
          <w:spacing w:val="-14"/>
        </w:rPr>
        <w:t xml:space="preserve"> </w:t>
      </w:r>
      <w:r>
        <w:t>předat</w:t>
      </w:r>
      <w:r>
        <w:rPr>
          <w:spacing w:val="-10"/>
        </w:rPr>
        <w:t xml:space="preserve"> </w:t>
      </w:r>
      <w:r>
        <w:t>příkazci</w:t>
      </w:r>
      <w:r>
        <w:rPr>
          <w:spacing w:val="-12"/>
        </w:rPr>
        <w:t xml:space="preserve"> </w:t>
      </w:r>
      <w:r>
        <w:t>jakékoliv</w:t>
      </w:r>
      <w:r>
        <w:rPr>
          <w:spacing w:val="-14"/>
        </w:rPr>
        <w:t xml:space="preserve"> </w:t>
      </w:r>
      <w:r>
        <w:t>věci</w:t>
      </w:r>
      <w:r>
        <w:rPr>
          <w:spacing w:val="-12"/>
        </w:rPr>
        <w:t xml:space="preserve"> </w:t>
      </w:r>
      <w:r>
        <w:t>získané</w:t>
      </w:r>
      <w:r>
        <w:rPr>
          <w:spacing w:val="-12"/>
        </w:rPr>
        <w:t xml:space="preserve"> </w:t>
      </w:r>
      <w:r>
        <w:t>pro</w:t>
      </w:r>
      <w:r>
        <w:rPr>
          <w:spacing w:val="-12"/>
        </w:rPr>
        <w:t xml:space="preserve"> </w:t>
      </w:r>
      <w:r>
        <w:t>něho</w:t>
      </w:r>
      <w:r>
        <w:rPr>
          <w:spacing w:val="-12"/>
        </w:rPr>
        <w:t xml:space="preserve"> </w:t>
      </w:r>
      <w:r>
        <w:t>při</w:t>
      </w:r>
      <w:r>
        <w:rPr>
          <w:spacing w:val="-1"/>
        </w:rPr>
        <w:t xml:space="preserve"> </w:t>
      </w:r>
      <w:r>
        <w:t>své</w:t>
      </w:r>
      <w:r>
        <w:rPr>
          <w:spacing w:val="-12"/>
        </w:rPr>
        <w:t xml:space="preserve"> </w:t>
      </w:r>
      <w:r>
        <w:t>činn</w:t>
      </w:r>
      <w:r>
        <w:t>osti,</w:t>
      </w:r>
    </w:p>
    <w:p w:rsidR="00522134" w:rsidRDefault="00733CC6">
      <w:pPr>
        <w:pStyle w:val="Odstavecseseznamem"/>
        <w:numPr>
          <w:ilvl w:val="1"/>
          <w:numId w:val="7"/>
        </w:numPr>
        <w:tabs>
          <w:tab w:val="left" w:pos="827"/>
        </w:tabs>
        <w:spacing w:before="61" w:line="265" w:lineRule="exact"/>
        <w:ind w:hanging="280"/>
        <w:jc w:val="both"/>
      </w:pPr>
      <w:r>
        <w:t xml:space="preserve">postupovat při zařizování záležitostí plynoucích z této smlouvy osobně a   </w:t>
      </w:r>
      <w:r>
        <w:rPr>
          <w:spacing w:val="28"/>
        </w:rPr>
        <w:t xml:space="preserve"> </w:t>
      </w:r>
      <w:r>
        <w:t>s odbornou</w:t>
      </w:r>
    </w:p>
    <w:p w:rsidR="00522134" w:rsidRDefault="00733CC6">
      <w:pPr>
        <w:pStyle w:val="Zkladntext"/>
        <w:spacing w:line="265" w:lineRule="exact"/>
        <w:ind w:left="826"/>
      </w:pPr>
      <w:proofErr w:type="gramStart"/>
      <w:r>
        <w:t>péčí</w:t>
      </w:r>
      <w:proofErr w:type="gramEnd"/>
      <w:r>
        <w:t>,</w:t>
      </w:r>
    </w:p>
    <w:p w:rsidR="00522134" w:rsidRDefault="00733CC6">
      <w:pPr>
        <w:pStyle w:val="Odstavecseseznamem"/>
        <w:numPr>
          <w:ilvl w:val="1"/>
          <w:numId w:val="7"/>
        </w:numPr>
        <w:tabs>
          <w:tab w:val="left" w:pos="827"/>
        </w:tabs>
        <w:spacing w:before="60"/>
        <w:ind w:hanging="280"/>
        <w:jc w:val="both"/>
      </w:pPr>
      <w:r>
        <w:t>řídit se pokyny příkazce a jednat v jeho</w:t>
      </w:r>
      <w:r>
        <w:rPr>
          <w:spacing w:val="-4"/>
        </w:rPr>
        <w:t xml:space="preserve"> </w:t>
      </w:r>
      <w:r>
        <w:t>zájmu,</w:t>
      </w:r>
    </w:p>
    <w:p w:rsidR="00522134" w:rsidRDefault="00733CC6">
      <w:pPr>
        <w:pStyle w:val="Odstavecseseznamem"/>
        <w:numPr>
          <w:ilvl w:val="1"/>
          <w:numId w:val="7"/>
        </w:numPr>
        <w:tabs>
          <w:tab w:val="left" w:pos="827"/>
        </w:tabs>
        <w:spacing w:before="60"/>
        <w:ind w:right="114" w:hanging="280"/>
        <w:jc w:val="both"/>
      </w:pPr>
      <w:r>
        <w:t>dodržovat závazné právní předpisy, technické normy a vyjádření veřejnoprávních orgánů a organizací,</w:t>
      </w:r>
    </w:p>
    <w:p w:rsidR="00522134" w:rsidRDefault="00733CC6">
      <w:pPr>
        <w:pStyle w:val="Odstavecseseznamem"/>
        <w:numPr>
          <w:ilvl w:val="1"/>
          <w:numId w:val="7"/>
        </w:numPr>
        <w:tabs>
          <w:tab w:val="left" w:pos="827"/>
        </w:tabs>
        <w:spacing w:before="60"/>
        <w:ind w:right="117" w:hanging="280"/>
        <w:jc w:val="both"/>
      </w:pPr>
      <w:r>
        <w:t>bez odkladů oznámit příkazci veškeré skutečnosti, které by mohly vést ke změně pokynů</w:t>
      </w:r>
      <w:r>
        <w:rPr>
          <w:spacing w:val="-1"/>
        </w:rPr>
        <w:t xml:space="preserve"> </w:t>
      </w:r>
      <w:r>
        <w:t>příkazce,</w:t>
      </w:r>
    </w:p>
    <w:p w:rsidR="00522134" w:rsidRDefault="00733CC6">
      <w:pPr>
        <w:pStyle w:val="Odstavecseseznamem"/>
        <w:numPr>
          <w:ilvl w:val="1"/>
          <w:numId w:val="7"/>
        </w:numPr>
        <w:tabs>
          <w:tab w:val="left" w:pos="827"/>
        </w:tabs>
        <w:spacing w:before="58"/>
        <w:ind w:hanging="280"/>
        <w:jc w:val="both"/>
      </w:pPr>
      <w:r>
        <w:t>poskytovat příkazci veškeré informace, doklady apod., písemnou</w:t>
      </w:r>
      <w:r>
        <w:rPr>
          <w:spacing w:val="-6"/>
        </w:rPr>
        <w:t xml:space="preserve"> </w:t>
      </w:r>
      <w:r>
        <w:t>formou,</w:t>
      </w:r>
    </w:p>
    <w:p w:rsidR="00522134" w:rsidRDefault="00733CC6">
      <w:pPr>
        <w:pStyle w:val="Odstavecseseznamem"/>
        <w:numPr>
          <w:ilvl w:val="1"/>
          <w:numId w:val="7"/>
        </w:numPr>
        <w:tabs>
          <w:tab w:val="left" w:pos="827"/>
        </w:tabs>
        <w:spacing w:before="60"/>
        <w:ind w:right="112" w:hanging="280"/>
        <w:jc w:val="both"/>
      </w:pPr>
      <w:r>
        <w:t>dbát</w:t>
      </w:r>
      <w:r>
        <w:rPr>
          <w:spacing w:val="-16"/>
        </w:rPr>
        <w:t xml:space="preserve"> </w:t>
      </w:r>
      <w:r>
        <w:t>při</w:t>
      </w:r>
      <w:r>
        <w:rPr>
          <w:spacing w:val="-17"/>
        </w:rPr>
        <w:t xml:space="preserve"> </w:t>
      </w:r>
      <w:r>
        <w:t>poskytování</w:t>
      </w:r>
      <w:r>
        <w:rPr>
          <w:spacing w:val="-14"/>
        </w:rPr>
        <w:t xml:space="preserve"> </w:t>
      </w:r>
      <w:r>
        <w:t>plnění</w:t>
      </w:r>
      <w:r>
        <w:rPr>
          <w:spacing w:val="-13"/>
        </w:rPr>
        <w:t xml:space="preserve"> </w:t>
      </w:r>
      <w:r>
        <w:t>dle</w:t>
      </w:r>
      <w:r>
        <w:rPr>
          <w:spacing w:val="-17"/>
        </w:rPr>
        <w:t xml:space="preserve"> </w:t>
      </w:r>
      <w:r>
        <w:t>této</w:t>
      </w:r>
      <w:r>
        <w:rPr>
          <w:spacing w:val="-16"/>
        </w:rPr>
        <w:t xml:space="preserve"> </w:t>
      </w:r>
      <w:r>
        <w:t>smlouvy</w:t>
      </w:r>
      <w:r>
        <w:rPr>
          <w:spacing w:val="-16"/>
        </w:rPr>
        <w:t xml:space="preserve"> </w:t>
      </w:r>
      <w:r>
        <w:t>na</w:t>
      </w:r>
      <w:r>
        <w:rPr>
          <w:spacing w:val="-17"/>
        </w:rPr>
        <w:t xml:space="preserve"> </w:t>
      </w:r>
      <w:r>
        <w:t>ochranu</w:t>
      </w:r>
      <w:r>
        <w:rPr>
          <w:spacing w:val="-15"/>
        </w:rPr>
        <w:t xml:space="preserve"> </w:t>
      </w:r>
      <w:r>
        <w:t>životního</w:t>
      </w:r>
      <w:r>
        <w:rPr>
          <w:spacing w:val="-16"/>
        </w:rPr>
        <w:t xml:space="preserve"> </w:t>
      </w:r>
      <w:r>
        <w:t>prostředí</w:t>
      </w:r>
      <w:r>
        <w:rPr>
          <w:spacing w:val="-19"/>
        </w:rPr>
        <w:t xml:space="preserve"> </w:t>
      </w:r>
      <w:r>
        <w:t>a dodržovat platné technické, bezpečnostní, zdravotní, hygienické a jiné předpisy, včetně předpisů týkajících se ochrany životního</w:t>
      </w:r>
      <w:r>
        <w:rPr>
          <w:spacing w:val="-5"/>
        </w:rPr>
        <w:t xml:space="preserve"> </w:t>
      </w:r>
      <w:r>
        <w:t>prostředí.</w:t>
      </w:r>
    </w:p>
    <w:p w:rsidR="00522134" w:rsidRDefault="00733CC6">
      <w:pPr>
        <w:pStyle w:val="Odstavecseseznamem"/>
        <w:numPr>
          <w:ilvl w:val="0"/>
          <w:numId w:val="7"/>
        </w:numPr>
        <w:tabs>
          <w:tab w:val="left" w:pos="479"/>
        </w:tabs>
        <w:ind w:right="109" w:hanging="358"/>
        <w:jc w:val="both"/>
      </w:pPr>
      <w:r>
        <w:t>Příkazník se může odchýlit od pokynů příkazce</w:t>
      </w:r>
      <w:proofErr w:type="gramStart"/>
      <w:r>
        <w:t>,  jen</w:t>
      </w:r>
      <w:proofErr w:type="gramEnd"/>
      <w:r>
        <w:t xml:space="preserve"> je-li to nezbytné v zájmu příkazce,    a pokud nemůže včas obd</w:t>
      </w:r>
      <w:r>
        <w:t xml:space="preserve">ržet jeho souhlas. V žádném případě se však příkazník </w:t>
      </w:r>
      <w:proofErr w:type="gramStart"/>
      <w:r>
        <w:t>nesmí  od</w:t>
      </w:r>
      <w:proofErr w:type="gramEnd"/>
      <w:r>
        <w:t xml:space="preserve"> pokynů odchýlit, jestliže je to zakázáno smlouvou nebo</w:t>
      </w:r>
      <w:r>
        <w:rPr>
          <w:spacing w:val="-9"/>
        </w:rPr>
        <w:t xml:space="preserve"> </w:t>
      </w:r>
      <w:r>
        <w:t>příkazcem.</w:t>
      </w:r>
    </w:p>
    <w:p w:rsidR="00522134" w:rsidRDefault="00733CC6">
      <w:pPr>
        <w:pStyle w:val="Odstavecseseznamem"/>
        <w:numPr>
          <w:ilvl w:val="0"/>
          <w:numId w:val="7"/>
        </w:numPr>
        <w:tabs>
          <w:tab w:val="left" w:pos="479"/>
        </w:tabs>
        <w:spacing w:before="121"/>
        <w:ind w:left="478"/>
      </w:pPr>
      <w:r>
        <w:t>Příkazník</w:t>
      </w:r>
      <w:r>
        <w:rPr>
          <w:spacing w:val="38"/>
        </w:rPr>
        <w:t xml:space="preserve"> </w:t>
      </w:r>
      <w:r>
        <w:t>se</w:t>
      </w:r>
      <w:r>
        <w:rPr>
          <w:spacing w:val="37"/>
        </w:rPr>
        <w:t xml:space="preserve"> </w:t>
      </w:r>
      <w:r>
        <w:t>zavazuje,</w:t>
      </w:r>
      <w:r>
        <w:rPr>
          <w:spacing w:val="38"/>
        </w:rPr>
        <w:t xml:space="preserve"> </w:t>
      </w:r>
      <w:r>
        <w:t>že</w:t>
      </w:r>
      <w:r>
        <w:rPr>
          <w:spacing w:val="39"/>
        </w:rPr>
        <w:t xml:space="preserve"> </w:t>
      </w:r>
      <w:r>
        <w:t>jakékoliv</w:t>
      </w:r>
      <w:r>
        <w:rPr>
          <w:spacing w:val="38"/>
        </w:rPr>
        <w:t xml:space="preserve"> </w:t>
      </w:r>
      <w:r>
        <w:t>informace,</w:t>
      </w:r>
      <w:r>
        <w:rPr>
          <w:spacing w:val="38"/>
        </w:rPr>
        <w:t xml:space="preserve"> </w:t>
      </w:r>
      <w:r>
        <w:t>které</w:t>
      </w:r>
      <w:r>
        <w:rPr>
          <w:spacing w:val="39"/>
        </w:rPr>
        <w:t xml:space="preserve"> </w:t>
      </w:r>
      <w:r>
        <w:t>se</w:t>
      </w:r>
      <w:r>
        <w:rPr>
          <w:spacing w:val="39"/>
        </w:rPr>
        <w:t xml:space="preserve"> </w:t>
      </w:r>
      <w:r>
        <w:t>dověděl</w:t>
      </w:r>
      <w:r>
        <w:rPr>
          <w:spacing w:val="40"/>
        </w:rPr>
        <w:t xml:space="preserve"> </w:t>
      </w:r>
      <w:r>
        <w:t>v</w:t>
      </w:r>
      <w:r>
        <w:rPr>
          <w:spacing w:val="1"/>
        </w:rPr>
        <w:t xml:space="preserve"> </w:t>
      </w:r>
      <w:r>
        <w:t>souvislosti</w:t>
      </w:r>
      <w:r>
        <w:rPr>
          <w:spacing w:val="40"/>
        </w:rPr>
        <w:t xml:space="preserve"> </w:t>
      </w:r>
      <w:r>
        <w:t>s</w:t>
      </w:r>
      <w:r>
        <w:rPr>
          <w:spacing w:val="-3"/>
        </w:rPr>
        <w:t xml:space="preserve"> </w:t>
      </w:r>
      <w:r>
        <w:t>plněním</w:t>
      </w:r>
    </w:p>
    <w:p w:rsidR="00522134" w:rsidRDefault="00522134">
      <w:pPr>
        <w:sectPr w:rsidR="00522134">
          <w:pgSz w:w="11910" w:h="16840"/>
          <w:pgMar w:top="1320" w:right="1300" w:bottom="1020" w:left="1300" w:header="0" w:footer="832" w:gutter="0"/>
          <w:cols w:space="708"/>
        </w:sectPr>
      </w:pPr>
    </w:p>
    <w:p w:rsidR="00522134" w:rsidRDefault="00733CC6">
      <w:pPr>
        <w:pStyle w:val="Zkladntext"/>
        <w:spacing w:before="78"/>
      </w:pPr>
      <w:proofErr w:type="gramStart"/>
      <w:r>
        <w:lastRenderedPageBreak/>
        <w:t>předmětu</w:t>
      </w:r>
      <w:proofErr w:type="gramEnd"/>
      <w:r>
        <w:t xml:space="preserve"> smlouvy, nebo které jsou obsahem předmětu smlouvy, neposkytne třetím osobám.</w:t>
      </w:r>
    </w:p>
    <w:p w:rsidR="00522134" w:rsidRDefault="00733CC6">
      <w:pPr>
        <w:pStyle w:val="Odstavecseseznamem"/>
        <w:numPr>
          <w:ilvl w:val="0"/>
          <w:numId w:val="7"/>
        </w:numPr>
        <w:tabs>
          <w:tab w:val="left" w:pos="479"/>
        </w:tabs>
        <w:ind w:right="110" w:hanging="358"/>
        <w:jc w:val="both"/>
      </w:pPr>
      <w:r>
        <w:t>Příkazník se  zavazuje  v průběhu  realizace  stavby  průběžně  aktualizovat  plán  BOZP  v souladu s ustanovením § 15 odst. 2 zákona č. 309/2006</w:t>
      </w:r>
      <w:r>
        <w:rPr>
          <w:spacing w:val="-15"/>
        </w:rPr>
        <w:t xml:space="preserve"> </w:t>
      </w:r>
      <w:r>
        <w:t>Sb.</w:t>
      </w:r>
    </w:p>
    <w:p w:rsidR="00522134" w:rsidRDefault="00522134">
      <w:pPr>
        <w:pStyle w:val="Zkladntext"/>
        <w:spacing w:before="10"/>
        <w:ind w:left="0"/>
        <w:rPr>
          <w:sz w:val="29"/>
        </w:rPr>
      </w:pPr>
    </w:p>
    <w:p w:rsidR="00522134" w:rsidRDefault="00733CC6">
      <w:pPr>
        <w:pStyle w:val="Nadpis1"/>
      </w:pPr>
      <w:r>
        <w:t>XVI.</w:t>
      </w:r>
    </w:p>
    <w:p w:rsidR="00522134" w:rsidRDefault="00733CC6">
      <w:pPr>
        <w:ind w:left="390" w:right="389"/>
        <w:jc w:val="center"/>
        <w:rPr>
          <w:b/>
        </w:rPr>
      </w:pPr>
      <w:r>
        <w:rPr>
          <w:b/>
        </w:rPr>
        <w:t>Sankční ujedná</w:t>
      </w:r>
      <w:r>
        <w:rPr>
          <w:b/>
        </w:rPr>
        <w:t>ní</w:t>
      </w:r>
    </w:p>
    <w:p w:rsidR="00522134" w:rsidRDefault="00733CC6">
      <w:pPr>
        <w:pStyle w:val="Odstavecseseznamem"/>
        <w:numPr>
          <w:ilvl w:val="0"/>
          <w:numId w:val="6"/>
        </w:numPr>
        <w:tabs>
          <w:tab w:val="left" w:pos="479"/>
        </w:tabs>
        <w:spacing w:before="118"/>
        <w:ind w:right="111"/>
        <w:jc w:val="both"/>
      </w:pPr>
      <w:r>
        <w:t>Nepodá-li příkazník žádosti o příslušná rozhodnutí a povolení nebo nepředá-li příkazci příslušná</w:t>
      </w:r>
      <w:r>
        <w:rPr>
          <w:spacing w:val="-8"/>
        </w:rPr>
        <w:t xml:space="preserve"> </w:t>
      </w:r>
      <w:r>
        <w:t>rozhodnutí</w:t>
      </w:r>
      <w:r>
        <w:rPr>
          <w:spacing w:val="-7"/>
        </w:rPr>
        <w:t xml:space="preserve"> </w:t>
      </w:r>
      <w:r>
        <w:t>a</w:t>
      </w:r>
      <w:r>
        <w:rPr>
          <w:spacing w:val="-11"/>
        </w:rPr>
        <w:t xml:space="preserve"> </w:t>
      </w:r>
      <w:r>
        <w:t>povolení</w:t>
      </w:r>
      <w:r>
        <w:rPr>
          <w:spacing w:val="-8"/>
        </w:rPr>
        <w:t xml:space="preserve"> </w:t>
      </w:r>
      <w:r>
        <w:t>ve</w:t>
      </w:r>
      <w:r>
        <w:rPr>
          <w:spacing w:val="-8"/>
        </w:rPr>
        <w:t xml:space="preserve"> </w:t>
      </w:r>
      <w:r>
        <w:t>lhůtě</w:t>
      </w:r>
      <w:r>
        <w:rPr>
          <w:spacing w:val="-10"/>
        </w:rPr>
        <w:t xml:space="preserve"> </w:t>
      </w:r>
      <w:r>
        <w:t>dle</w:t>
      </w:r>
      <w:r>
        <w:rPr>
          <w:spacing w:val="-9"/>
        </w:rPr>
        <w:t xml:space="preserve"> </w:t>
      </w:r>
      <w:r>
        <w:t>čl.</w:t>
      </w:r>
      <w:r>
        <w:rPr>
          <w:spacing w:val="-10"/>
        </w:rPr>
        <w:t xml:space="preserve"> </w:t>
      </w:r>
      <w:r>
        <w:t>XII</w:t>
      </w:r>
      <w:r>
        <w:rPr>
          <w:spacing w:val="-8"/>
        </w:rPr>
        <w:t xml:space="preserve"> </w:t>
      </w:r>
      <w:r>
        <w:t>odst.</w:t>
      </w:r>
      <w:r>
        <w:rPr>
          <w:spacing w:val="-10"/>
        </w:rPr>
        <w:t xml:space="preserve"> </w:t>
      </w:r>
      <w:r>
        <w:t>1</w:t>
      </w:r>
      <w:r>
        <w:rPr>
          <w:spacing w:val="-8"/>
        </w:rPr>
        <w:t xml:space="preserve"> </w:t>
      </w:r>
      <w:r>
        <w:t>této</w:t>
      </w:r>
      <w:r>
        <w:rPr>
          <w:spacing w:val="-8"/>
        </w:rPr>
        <w:t xml:space="preserve"> </w:t>
      </w:r>
      <w:r>
        <w:t>smlouvy,</w:t>
      </w:r>
      <w:r>
        <w:rPr>
          <w:spacing w:val="-10"/>
        </w:rPr>
        <w:t xml:space="preserve"> </w:t>
      </w:r>
      <w:r>
        <w:t>je</w:t>
      </w:r>
      <w:r>
        <w:rPr>
          <w:spacing w:val="-9"/>
        </w:rPr>
        <w:t xml:space="preserve"> </w:t>
      </w:r>
      <w:r>
        <w:t>povinen</w:t>
      </w:r>
      <w:r>
        <w:rPr>
          <w:spacing w:val="-9"/>
        </w:rPr>
        <w:t xml:space="preserve"> </w:t>
      </w:r>
      <w:r>
        <w:t>uhradit příkazci</w:t>
      </w:r>
      <w:r>
        <w:rPr>
          <w:spacing w:val="-8"/>
        </w:rPr>
        <w:t xml:space="preserve"> </w:t>
      </w:r>
      <w:r>
        <w:t>smluvní</w:t>
      </w:r>
      <w:r>
        <w:rPr>
          <w:spacing w:val="-11"/>
        </w:rPr>
        <w:t xml:space="preserve"> </w:t>
      </w:r>
      <w:r>
        <w:t>pokutu</w:t>
      </w:r>
      <w:r>
        <w:rPr>
          <w:spacing w:val="-10"/>
        </w:rPr>
        <w:t xml:space="preserve"> </w:t>
      </w:r>
      <w:r>
        <w:t>ve</w:t>
      </w:r>
      <w:r>
        <w:rPr>
          <w:spacing w:val="-9"/>
        </w:rPr>
        <w:t xml:space="preserve"> </w:t>
      </w:r>
      <w:r>
        <w:t>výši</w:t>
      </w:r>
      <w:r>
        <w:rPr>
          <w:spacing w:val="-8"/>
        </w:rPr>
        <w:t xml:space="preserve"> </w:t>
      </w:r>
      <w:r>
        <w:t>0</w:t>
      </w:r>
      <w:proofErr w:type="gramStart"/>
      <w:r>
        <w:t>,25</w:t>
      </w:r>
      <w:proofErr w:type="gramEnd"/>
      <w:r>
        <w:rPr>
          <w:spacing w:val="-3"/>
        </w:rPr>
        <w:t xml:space="preserve"> </w:t>
      </w:r>
      <w:r>
        <w:t>%</w:t>
      </w:r>
      <w:r>
        <w:rPr>
          <w:spacing w:val="-10"/>
        </w:rPr>
        <w:t xml:space="preserve"> </w:t>
      </w:r>
      <w:r>
        <w:t>z celkové</w:t>
      </w:r>
      <w:r>
        <w:rPr>
          <w:spacing w:val="-9"/>
        </w:rPr>
        <w:t xml:space="preserve"> </w:t>
      </w:r>
      <w:r>
        <w:t>sjednané</w:t>
      </w:r>
      <w:r>
        <w:rPr>
          <w:spacing w:val="-8"/>
        </w:rPr>
        <w:t xml:space="preserve"> </w:t>
      </w:r>
      <w:r>
        <w:t>odměny</w:t>
      </w:r>
      <w:r>
        <w:rPr>
          <w:spacing w:val="-7"/>
        </w:rPr>
        <w:t xml:space="preserve"> </w:t>
      </w:r>
      <w:r>
        <w:t>za inženýrskou</w:t>
      </w:r>
      <w:r>
        <w:rPr>
          <w:spacing w:val="-8"/>
        </w:rPr>
        <w:t xml:space="preserve"> </w:t>
      </w:r>
      <w:r>
        <w:t>činnost vč.</w:t>
      </w:r>
      <w:r>
        <w:rPr>
          <w:spacing w:val="-7"/>
        </w:rPr>
        <w:t xml:space="preserve"> </w:t>
      </w:r>
      <w:r>
        <w:t>DPH</w:t>
      </w:r>
      <w:r>
        <w:rPr>
          <w:spacing w:val="-7"/>
        </w:rPr>
        <w:t xml:space="preserve"> </w:t>
      </w:r>
      <w:r>
        <w:t>(bez</w:t>
      </w:r>
      <w:r>
        <w:rPr>
          <w:spacing w:val="-7"/>
        </w:rPr>
        <w:t xml:space="preserve"> </w:t>
      </w:r>
      <w:r>
        <w:t>DPH</w:t>
      </w:r>
      <w:r>
        <w:rPr>
          <w:spacing w:val="-7"/>
        </w:rPr>
        <w:t xml:space="preserve"> </w:t>
      </w:r>
      <w:r>
        <w:t>v</w:t>
      </w:r>
      <w:r>
        <w:rPr>
          <w:spacing w:val="-9"/>
        </w:rPr>
        <w:t xml:space="preserve"> </w:t>
      </w:r>
      <w:r>
        <w:t>případě,</w:t>
      </w:r>
      <w:r>
        <w:rPr>
          <w:spacing w:val="-7"/>
        </w:rPr>
        <w:t xml:space="preserve"> </w:t>
      </w:r>
      <w:r>
        <w:t>že</w:t>
      </w:r>
      <w:r>
        <w:rPr>
          <w:spacing w:val="-7"/>
        </w:rPr>
        <w:t xml:space="preserve"> </w:t>
      </w:r>
      <w:r>
        <w:t>příkazník</w:t>
      </w:r>
      <w:r>
        <w:rPr>
          <w:spacing w:val="-7"/>
        </w:rPr>
        <w:t xml:space="preserve"> </w:t>
      </w:r>
      <w:r>
        <w:t>není</w:t>
      </w:r>
      <w:r>
        <w:rPr>
          <w:spacing w:val="-7"/>
        </w:rPr>
        <w:t xml:space="preserve"> </w:t>
      </w:r>
      <w:r>
        <w:t>plátce</w:t>
      </w:r>
      <w:r>
        <w:rPr>
          <w:spacing w:val="-8"/>
        </w:rPr>
        <w:t xml:space="preserve"> </w:t>
      </w:r>
      <w:r>
        <w:t>DPH)</w:t>
      </w:r>
      <w:r>
        <w:rPr>
          <w:spacing w:val="-6"/>
        </w:rPr>
        <w:t xml:space="preserve"> </w:t>
      </w:r>
      <w:r>
        <w:t>dle</w:t>
      </w:r>
      <w:r>
        <w:rPr>
          <w:spacing w:val="-8"/>
        </w:rPr>
        <w:t xml:space="preserve"> </w:t>
      </w:r>
      <w:r>
        <w:t>čl.</w:t>
      </w:r>
      <w:r>
        <w:rPr>
          <w:spacing w:val="-7"/>
        </w:rPr>
        <w:t xml:space="preserve"> </w:t>
      </w:r>
      <w:r>
        <w:t>XIII</w:t>
      </w:r>
      <w:r>
        <w:rPr>
          <w:spacing w:val="-7"/>
        </w:rPr>
        <w:t xml:space="preserve"> </w:t>
      </w:r>
      <w:r>
        <w:t>odst.</w:t>
      </w:r>
      <w:r>
        <w:rPr>
          <w:spacing w:val="-7"/>
        </w:rPr>
        <w:t xml:space="preserve"> </w:t>
      </w:r>
      <w:r>
        <w:t>1</w:t>
      </w:r>
      <w:r>
        <w:rPr>
          <w:spacing w:val="-7"/>
        </w:rPr>
        <w:t xml:space="preserve"> </w:t>
      </w:r>
      <w:r>
        <w:t>písm.</w:t>
      </w:r>
      <w:r>
        <w:rPr>
          <w:spacing w:val="-7"/>
        </w:rPr>
        <w:t xml:space="preserve"> </w:t>
      </w:r>
      <w:r>
        <w:t>a)</w:t>
      </w:r>
      <w:r>
        <w:rPr>
          <w:spacing w:val="-7"/>
        </w:rPr>
        <w:t xml:space="preserve"> </w:t>
      </w:r>
      <w:proofErr w:type="gramStart"/>
      <w:r>
        <w:t>této</w:t>
      </w:r>
      <w:proofErr w:type="gramEnd"/>
      <w:r>
        <w:t xml:space="preserve"> smlouvy, a to za každý i započatý den</w:t>
      </w:r>
      <w:r>
        <w:rPr>
          <w:spacing w:val="-8"/>
        </w:rPr>
        <w:t xml:space="preserve"> </w:t>
      </w:r>
      <w:r>
        <w:t>prodlení.</w:t>
      </w:r>
    </w:p>
    <w:p w:rsidR="00522134" w:rsidRDefault="00733CC6">
      <w:pPr>
        <w:pStyle w:val="Odstavecseseznamem"/>
        <w:numPr>
          <w:ilvl w:val="0"/>
          <w:numId w:val="6"/>
        </w:numPr>
        <w:tabs>
          <w:tab w:val="left" w:pos="477"/>
        </w:tabs>
        <w:spacing w:before="121"/>
        <w:ind w:left="476" w:right="111" w:hanging="358"/>
        <w:jc w:val="both"/>
      </w:pPr>
      <w:r>
        <w:t xml:space="preserve">Nebude-li příkazník vykonávat funkci koordinátora bezpečnosti a ochrany zdraví při práci </w:t>
      </w:r>
      <w:proofErr w:type="gramStart"/>
      <w:r>
        <w:t>na</w:t>
      </w:r>
      <w:proofErr w:type="gramEnd"/>
      <w:r>
        <w:t xml:space="preserve"> staveništi po dobu přípravy stavby v souladu s ustanoveními této smlouvy, zavazuje se uhradit příkazci smluvní pokutu ve výši 200 Kč za každý zjištěný</w:t>
      </w:r>
      <w:r>
        <w:rPr>
          <w:spacing w:val="-7"/>
        </w:rPr>
        <w:t xml:space="preserve"> </w:t>
      </w:r>
      <w:r>
        <w:t>případ.</w:t>
      </w:r>
    </w:p>
    <w:p w:rsidR="00522134" w:rsidRDefault="00733CC6">
      <w:pPr>
        <w:pStyle w:val="Odstavecseseznamem"/>
        <w:numPr>
          <w:ilvl w:val="0"/>
          <w:numId w:val="6"/>
        </w:numPr>
        <w:tabs>
          <w:tab w:val="left" w:pos="477"/>
        </w:tabs>
        <w:spacing w:line="265" w:lineRule="exact"/>
        <w:ind w:left="476" w:hanging="358"/>
      </w:pPr>
      <w:r>
        <w:t>Nebud</w:t>
      </w:r>
      <w:r>
        <w:t xml:space="preserve">e-li příkazník vykonávat dozor projektanta v souladu s ustanoveními této </w:t>
      </w:r>
      <w:r>
        <w:rPr>
          <w:spacing w:val="40"/>
        </w:rPr>
        <w:t xml:space="preserve"> </w:t>
      </w:r>
      <w:r>
        <w:t>smlouvy,</w:t>
      </w:r>
    </w:p>
    <w:p w:rsidR="00522134" w:rsidRDefault="00733CC6">
      <w:pPr>
        <w:pStyle w:val="Zkladntext"/>
        <w:spacing w:line="265" w:lineRule="exact"/>
      </w:pPr>
      <w:proofErr w:type="gramStart"/>
      <w:r>
        <w:t>zavazuje</w:t>
      </w:r>
      <w:proofErr w:type="gramEnd"/>
      <w:r>
        <w:t xml:space="preserve"> se uhradit příkazci smluvní pokutu ve výši 500 Kč za každý zjištěný případ.</w:t>
      </w:r>
    </w:p>
    <w:p w:rsidR="00522134" w:rsidRDefault="00733CC6">
      <w:pPr>
        <w:pStyle w:val="Odstavecseseznamem"/>
        <w:numPr>
          <w:ilvl w:val="0"/>
          <w:numId w:val="6"/>
        </w:numPr>
        <w:tabs>
          <w:tab w:val="left" w:pos="477"/>
        </w:tabs>
        <w:spacing w:before="121" w:line="265" w:lineRule="exact"/>
        <w:ind w:left="476" w:hanging="358"/>
      </w:pPr>
      <w:r>
        <w:t>Pro případ  prodlení  se zaplacením  odměny  sjednávají  smluvní  strany  úrok  z prodle</w:t>
      </w:r>
      <w:r>
        <w:t>ní</w:t>
      </w:r>
    </w:p>
    <w:p w:rsidR="00522134" w:rsidRDefault="00733CC6">
      <w:pPr>
        <w:pStyle w:val="Zkladntext"/>
        <w:spacing w:line="265" w:lineRule="exact"/>
      </w:pPr>
      <w:proofErr w:type="gramStart"/>
      <w:r>
        <w:t>ve</w:t>
      </w:r>
      <w:proofErr w:type="gramEnd"/>
      <w:r>
        <w:t xml:space="preserve"> výši stanovené občanskoprávními předpisy.</w:t>
      </w:r>
    </w:p>
    <w:p w:rsidR="00522134" w:rsidRDefault="00733CC6">
      <w:pPr>
        <w:pStyle w:val="Odstavecseseznamem"/>
        <w:numPr>
          <w:ilvl w:val="0"/>
          <w:numId w:val="6"/>
        </w:numPr>
        <w:tabs>
          <w:tab w:val="left" w:pos="477"/>
        </w:tabs>
        <w:spacing w:before="121"/>
        <w:ind w:left="476" w:right="111" w:hanging="358"/>
        <w:jc w:val="both"/>
      </w:pPr>
      <w:r>
        <w:t xml:space="preserve">Sjednané smluvní pokuty zaplatí povinná strana nezávisle </w:t>
      </w:r>
      <w:proofErr w:type="gramStart"/>
      <w:r>
        <w:t>na</w:t>
      </w:r>
      <w:proofErr w:type="gramEnd"/>
      <w:r>
        <w:t xml:space="preserve"> zavinění a na tom, zda        a v jaké výši vznikne druhé straně škoda. Náhradu škody lze vymáhat samostatně v plné výši vedle smluvní</w:t>
      </w:r>
      <w:r>
        <w:rPr>
          <w:spacing w:val="-5"/>
        </w:rPr>
        <w:t xml:space="preserve"> </w:t>
      </w:r>
      <w:r>
        <w:t>pokuty.</w:t>
      </w:r>
    </w:p>
    <w:p w:rsidR="00522134" w:rsidRDefault="00733CC6">
      <w:pPr>
        <w:pStyle w:val="Odstavecseseznamem"/>
        <w:numPr>
          <w:ilvl w:val="0"/>
          <w:numId w:val="6"/>
        </w:numPr>
        <w:tabs>
          <w:tab w:val="left" w:pos="477"/>
        </w:tabs>
        <w:spacing w:before="121"/>
        <w:ind w:left="476" w:right="113" w:hanging="358"/>
        <w:jc w:val="both"/>
      </w:pPr>
      <w:r>
        <w:t>Pokud závazek některé ze stran vyplývající z této smlouvy zanikne před jeho řádným splněním,</w:t>
      </w:r>
      <w:r>
        <w:rPr>
          <w:spacing w:val="-10"/>
        </w:rPr>
        <w:t xml:space="preserve"> </w:t>
      </w:r>
      <w:r>
        <w:t>nezaniká</w:t>
      </w:r>
      <w:r>
        <w:rPr>
          <w:spacing w:val="-11"/>
        </w:rPr>
        <w:t xml:space="preserve"> </w:t>
      </w:r>
      <w:r>
        <w:t>nárok</w:t>
      </w:r>
      <w:r>
        <w:rPr>
          <w:spacing w:val="-12"/>
        </w:rPr>
        <w:t xml:space="preserve"> </w:t>
      </w:r>
      <w:proofErr w:type="gramStart"/>
      <w:r>
        <w:t>na</w:t>
      </w:r>
      <w:proofErr w:type="gramEnd"/>
      <w:r>
        <w:rPr>
          <w:spacing w:val="-11"/>
        </w:rPr>
        <w:t xml:space="preserve"> </w:t>
      </w:r>
      <w:r>
        <w:t>smluvní</w:t>
      </w:r>
      <w:r>
        <w:rPr>
          <w:spacing w:val="-11"/>
        </w:rPr>
        <w:t xml:space="preserve"> </w:t>
      </w:r>
      <w:r>
        <w:t>pokutu,</w:t>
      </w:r>
      <w:r>
        <w:rPr>
          <w:spacing w:val="-10"/>
        </w:rPr>
        <w:t xml:space="preserve"> </w:t>
      </w:r>
      <w:r>
        <w:t>pokud</w:t>
      </w:r>
      <w:r>
        <w:rPr>
          <w:spacing w:val="-10"/>
        </w:rPr>
        <w:t xml:space="preserve"> </w:t>
      </w:r>
      <w:r>
        <w:t>vznikl</w:t>
      </w:r>
      <w:r>
        <w:rPr>
          <w:spacing w:val="-12"/>
        </w:rPr>
        <w:t xml:space="preserve"> </w:t>
      </w:r>
      <w:r>
        <w:t>dřívějším</w:t>
      </w:r>
      <w:r>
        <w:rPr>
          <w:spacing w:val="-13"/>
        </w:rPr>
        <w:t xml:space="preserve"> </w:t>
      </w:r>
      <w:r>
        <w:t>porušením</w:t>
      </w:r>
      <w:r>
        <w:rPr>
          <w:spacing w:val="-11"/>
        </w:rPr>
        <w:t xml:space="preserve"> </w:t>
      </w:r>
      <w:r>
        <w:t>povinnosti.</w:t>
      </w:r>
    </w:p>
    <w:p w:rsidR="00522134" w:rsidRDefault="00733CC6">
      <w:pPr>
        <w:pStyle w:val="Odstavecseseznamem"/>
        <w:numPr>
          <w:ilvl w:val="0"/>
          <w:numId w:val="6"/>
        </w:numPr>
        <w:tabs>
          <w:tab w:val="left" w:pos="477"/>
        </w:tabs>
        <w:spacing w:before="118"/>
        <w:ind w:left="476" w:right="114" w:hanging="358"/>
        <w:jc w:val="both"/>
      </w:pPr>
      <w:r>
        <w:t>Zánik závazku vyplývajícího z této smlouvy jeho pozdním splněním neznamená zánik nár</w:t>
      </w:r>
      <w:r>
        <w:t xml:space="preserve">oku </w:t>
      </w:r>
      <w:proofErr w:type="gramStart"/>
      <w:r>
        <w:t>na</w:t>
      </w:r>
      <w:proofErr w:type="gramEnd"/>
      <w:r>
        <w:t xml:space="preserve"> smluvní pokutu za prodlení s</w:t>
      </w:r>
      <w:r>
        <w:rPr>
          <w:spacing w:val="-4"/>
        </w:rPr>
        <w:t xml:space="preserve"> </w:t>
      </w:r>
      <w:r>
        <w:t>plněním.</w:t>
      </w:r>
    </w:p>
    <w:p w:rsidR="00522134" w:rsidRDefault="00522134">
      <w:pPr>
        <w:pStyle w:val="Zkladntext"/>
        <w:spacing w:before="10"/>
        <w:ind w:left="0"/>
        <w:rPr>
          <w:sz w:val="29"/>
        </w:rPr>
      </w:pPr>
    </w:p>
    <w:p w:rsidR="00522134" w:rsidRDefault="00733CC6">
      <w:pPr>
        <w:pStyle w:val="Nadpis1"/>
        <w:spacing w:line="265" w:lineRule="exact"/>
      </w:pPr>
      <w:r>
        <w:t>XVII.</w:t>
      </w:r>
    </w:p>
    <w:p w:rsidR="00522134" w:rsidRDefault="00733CC6">
      <w:pPr>
        <w:spacing w:line="265" w:lineRule="exact"/>
        <w:ind w:left="390" w:right="389"/>
        <w:jc w:val="center"/>
        <w:rPr>
          <w:b/>
        </w:rPr>
      </w:pPr>
      <w:r>
        <w:rPr>
          <w:b/>
        </w:rPr>
        <w:t>Odvolání příkazu</w:t>
      </w:r>
    </w:p>
    <w:p w:rsidR="00522134" w:rsidRDefault="00733CC6">
      <w:pPr>
        <w:pStyle w:val="Odstavecseseznamem"/>
        <w:numPr>
          <w:ilvl w:val="0"/>
          <w:numId w:val="5"/>
        </w:numPr>
        <w:tabs>
          <w:tab w:val="left" w:pos="477"/>
        </w:tabs>
        <w:spacing w:before="121"/>
        <w:ind w:right="113"/>
        <w:jc w:val="both"/>
      </w:pPr>
      <w:r>
        <w:t>Příkazce je oprávněn příkaz odvolat bez udání důvodu. Ustanovení § 2443 občanského zákoníku, pokud jde o náhradu škody, se nepoužije v případě odvolání příkazu ze strany příkazce z důvodu</w:t>
      </w:r>
      <w:r>
        <w:t xml:space="preserve"> porušení povinností příkazníka dle této</w:t>
      </w:r>
      <w:r>
        <w:rPr>
          <w:spacing w:val="-11"/>
        </w:rPr>
        <w:t xml:space="preserve"> </w:t>
      </w:r>
      <w:r>
        <w:t>smlouvy.</w:t>
      </w:r>
    </w:p>
    <w:p w:rsidR="00522134" w:rsidRDefault="00733CC6">
      <w:pPr>
        <w:pStyle w:val="Odstavecseseznamem"/>
        <w:numPr>
          <w:ilvl w:val="0"/>
          <w:numId w:val="5"/>
        </w:numPr>
        <w:tabs>
          <w:tab w:val="left" w:pos="477"/>
        </w:tabs>
        <w:ind w:right="118"/>
        <w:jc w:val="both"/>
      </w:pPr>
      <w:r>
        <w:t xml:space="preserve">Odvoláním příkazu není dotčeno právo oprávněné smluvní strany </w:t>
      </w:r>
      <w:proofErr w:type="gramStart"/>
      <w:r>
        <w:t>na</w:t>
      </w:r>
      <w:proofErr w:type="gramEnd"/>
      <w:r>
        <w:t xml:space="preserve"> zaplacení smluvní pokuty ani na náhradu škody vzniklé porušením</w:t>
      </w:r>
      <w:r>
        <w:rPr>
          <w:spacing w:val="-9"/>
        </w:rPr>
        <w:t xml:space="preserve"> </w:t>
      </w:r>
      <w:r>
        <w:t>smlouvy.</w:t>
      </w:r>
    </w:p>
    <w:p w:rsidR="00522134" w:rsidRDefault="00522134">
      <w:pPr>
        <w:pStyle w:val="Zkladntext"/>
        <w:spacing w:before="10"/>
        <w:ind w:left="0"/>
        <w:rPr>
          <w:sz w:val="29"/>
        </w:rPr>
      </w:pPr>
    </w:p>
    <w:p w:rsidR="00522134" w:rsidRDefault="00733CC6">
      <w:pPr>
        <w:pStyle w:val="Nadpis1"/>
      </w:pPr>
      <w:r>
        <w:t>ČÁST D</w:t>
      </w:r>
    </w:p>
    <w:p w:rsidR="00522134" w:rsidRDefault="00733CC6">
      <w:pPr>
        <w:ind w:left="392" w:right="389"/>
        <w:jc w:val="center"/>
        <w:rPr>
          <w:b/>
        </w:rPr>
      </w:pPr>
      <w:r>
        <w:rPr>
          <w:b/>
        </w:rPr>
        <w:t>Společná ustanovení</w:t>
      </w:r>
    </w:p>
    <w:p w:rsidR="00522134" w:rsidRDefault="00522134">
      <w:pPr>
        <w:pStyle w:val="Zkladntext"/>
        <w:spacing w:before="8"/>
        <w:ind w:left="0"/>
        <w:rPr>
          <w:b/>
          <w:sz w:val="29"/>
        </w:rPr>
      </w:pPr>
    </w:p>
    <w:p w:rsidR="00522134" w:rsidRDefault="00733CC6">
      <w:pPr>
        <w:ind w:left="390" w:right="389"/>
        <w:jc w:val="center"/>
        <w:rPr>
          <w:b/>
        </w:rPr>
      </w:pPr>
      <w:r>
        <w:rPr>
          <w:b/>
        </w:rPr>
        <w:t>XVIII.</w:t>
      </w:r>
    </w:p>
    <w:p w:rsidR="00522134" w:rsidRDefault="00733CC6">
      <w:pPr>
        <w:spacing w:before="1"/>
        <w:ind w:left="390" w:right="389"/>
        <w:jc w:val="center"/>
        <w:rPr>
          <w:b/>
        </w:rPr>
      </w:pPr>
      <w:r>
        <w:rPr>
          <w:b/>
        </w:rPr>
        <w:t>Povinnost nahradit škodu</w:t>
      </w:r>
    </w:p>
    <w:p w:rsidR="00522134" w:rsidRDefault="00733CC6">
      <w:pPr>
        <w:pStyle w:val="Odstavecseseznamem"/>
        <w:numPr>
          <w:ilvl w:val="0"/>
          <w:numId w:val="4"/>
        </w:numPr>
        <w:tabs>
          <w:tab w:val="left" w:pos="477"/>
        </w:tabs>
        <w:spacing w:before="121"/>
        <w:ind w:right="113"/>
        <w:jc w:val="both"/>
      </w:pPr>
      <w:r>
        <w:t>Povinnost nahradit škodu se řídí příslušnými ustanoveními občanského zákoníku, nestanoví-li smlouva</w:t>
      </w:r>
      <w:r>
        <w:rPr>
          <w:spacing w:val="-5"/>
        </w:rPr>
        <w:t xml:space="preserve"> </w:t>
      </w:r>
      <w:r>
        <w:t>jinak.</w:t>
      </w:r>
    </w:p>
    <w:p w:rsidR="00522134" w:rsidRDefault="00733CC6">
      <w:pPr>
        <w:pStyle w:val="Odstavecseseznamem"/>
        <w:numPr>
          <w:ilvl w:val="0"/>
          <w:numId w:val="4"/>
        </w:numPr>
        <w:tabs>
          <w:tab w:val="left" w:pos="477"/>
        </w:tabs>
        <w:spacing w:before="121"/>
        <w:ind w:right="111"/>
        <w:jc w:val="both"/>
      </w:pPr>
      <w:r>
        <w:t xml:space="preserve">Zhotovitel odpovídá za škodu, která objednateli vznikne v důsledku vadného plnění, a </w:t>
      </w:r>
      <w:proofErr w:type="gramStart"/>
      <w:r>
        <w:t>to  v</w:t>
      </w:r>
      <w:proofErr w:type="gramEnd"/>
      <w:r>
        <w:t xml:space="preserve"> plném rozsahu. Za škodu se považuje i újma, která objednat</w:t>
      </w:r>
      <w:r>
        <w:t>eli vznikla tím, že musel vynaložit náklady v důsledku porušení povinností</w:t>
      </w:r>
      <w:r>
        <w:rPr>
          <w:spacing w:val="-11"/>
        </w:rPr>
        <w:t xml:space="preserve"> </w:t>
      </w:r>
      <w:r>
        <w:t>zhotovitelem.</w:t>
      </w:r>
    </w:p>
    <w:p w:rsidR="00522134" w:rsidRDefault="00522134">
      <w:pPr>
        <w:jc w:val="both"/>
        <w:sectPr w:rsidR="00522134">
          <w:pgSz w:w="11910" w:h="16840"/>
          <w:pgMar w:top="1320" w:right="1300" w:bottom="1020" w:left="1300" w:header="0" w:footer="832" w:gutter="0"/>
          <w:cols w:space="708"/>
        </w:sectPr>
      </w:pPr>
    </w:p>
    <w:p w:rsidR="00522134" w:rsidRDefault="00733CC6">
      <w:pPr>
        <w:pStyle w:val="Odstavecseseznamem"/>
        <w:numPr>
          <w:ilvl w:val="0"/>
          <w:numId w:val="4"/>
        </w:numPr>
        <w:tabs>
          <w:tab w:val="left" w:pos="477"/>
        </w:tabs>
        <w:spacing w:before="78"/>
        <w:ind w:right="108"/>
        <w:jc w:val="both"/>
      </w:pPr>
      <w:r>
        <w:lastRenderedPageBreak/>
        <w:t>Zhotovitel je povinen učinit veškerá opatření potřebná k odvrácení škody nebo k jejímu zmírnění.</w:t>
      </w:r>
    </w:p>
    <w:p w:rsidR="00522134" w:rsidRDefault="00733CC6">
      <w:pPr>
        <w:pStyle w:val="Odstavecseseznamem"/>
        <w:numPr>
          <w:ilvl w:val="0"/>
          <w:numId w:val="4"/>
        </w:numPr>
        <w:tabs>
          <w:tab w:val="left" w:pos="477"/>
        </w:tabs>
        <w:ind w:right="109"/>
        <w:jc w:val="both"/>
      </w:pPr>
      <w:r>
        <w:t>Zhotovitel se zavazuje, že po celou dobu plnění svéh</w:t>
      </w:r>
      <w:r>
        <w:t xml:space="preserve">o závazku z této smlouvy bude mít </w:t>
      </w:r>
      <w:proofErr w:type="gramStart"/>
      <w:r>
        <w:t>na</w:t>
      </w:r>
      <w:proofErr w:type="gramEnd"/>
      <w:r>
        <w:t xml:space="preserve"> vlastní náklady sjednáno pojištění odpovědnosti za škodu způsobenou třetím osobám vyplývající z dodávaného předmětu smlouvy s limitem min. 1 mil. Kč, s maximální spoluúčastí max. 10 tis.</w:t>
      </w:r>
      <w:r>
        <w:rPr>
          <w:spacing w:val="-9"/>
        </w:rPr>
        <w:t xml:space="preserve"> </w:t>
      </w:r>
      <w:r>
        <w:t>Kč.</w:t>
      </w:r>
    </w:p>
    <w:p w:rsidR="00522134" w:rsidRDefault="00733CC6">
      <w:pPr>
        <w:pStyle w:val="Odstavecseseznamem"/>
        <w:numPr>
          <w:ilvl w:val="0"/>
          <w:numId w:val="4"/>
        </w:numPr>
        <w:tabs>
          <w:tab w:val="left" w:pos="477"/>
        </w:tabs>
        <w:spacing w:before="118"/>
        <w:ind w:right="111"/>
        <w:jc w:val="both"/>
      </w:pPr>
      <w:r>
        <w:t>Zhotovitel je povinen předat</w:t>
      </w:r>
      <w:r>
        <w:t xml:space="preserve"> objednateli při podpisu této smlouvy kopii pojistné smlouvy včetně případných dodatků </w:t>
      </w:r>
      <w:proofErr w:type="gramStart"/>
      <w:r>
        <w:t>na</w:t>
      </w:r>
      <w:proofErr w:type="gramEnd"/>
      <w:r>
        <w:t xml:space="preserve"> požadované pojištění nebo certifikát příslušné pojišťovny prokazující existenci pojištění (dobu trvání pojištění, jeho rozsah, pojištěná rizika, pojistné částky,</w:t>
      </w:r>
      <w:r>
        <w:rPr>
          <w:spacing w:val="-15"/>
        </w:rPr>
        <w:t xml:space="preserve"> </w:t>
      </w:r>
      <w:r>
        <w:t>ročn</w:t>
      </w:r>
      <w:r>
        <w:t>í</w:t>
      </w:r>
      <w:r>
        <w:rPr>
          <w:spacing w:val="-15"/>
        </w:rPr>
        <w:t xml:space="preserve"> </w:t>
      </w:r>
      <w:r>
        <w:t>limity</w:t>
      </w:r>
      <w:r>
        <w:rPr>
          <w:spacing w:val="-14"/>
        </w:rPr>
        <w:t xml:space="preserve"> </w:t>
      </w:r>
      <w:r>
        <w:t>a</w:t>
      </w:r>
      <w:r>
        <w:rPr>
          <w:spacing w:val="-16"/>
        </w:rPr>
        <w:t xml:space="preserve"> </w:t>
      </w:r>
      <w:r>
        <w:t>sublimity</w:t>
      </w:r>
      <w:r>
        <w:rPr>
          <w:spacing w:val="-14"/>
        </w:rPr>
        <w:t xml:space="preserve"> </w:t>
      </w:r>
      <w:r>
        <w:t>plnění</w:t>
      </w:r>
      <w:r>
        <w:rPr>
          <w:spacing w:val="-15"/>
        </w:rPr>
        <w:t xml:space="preserve"> </w:t>
      </w:r>
      <w:r>
        <w:t>a</w:t>
      </w:r>
      <w:r>
        <w:rPr>
          <w:spacing w:val="-18"/>
        </w:rPr>
        <w:t xml:space="preserve"> </w:t>
      </w:r>
      <w:r>
        <w:t>výši</w:t>
      </w:r>
      <w:r>
        <w:rPr>
          <w:spacing w:val="-15"/>
        </w:rPr>
        <w:t xml:space="preserve"> </w:t>
      </w:r>
      <w:r>
        <w:t>spoluúčasti).</w:t>
      </w:r>
      <w:r>
        <w:rPr>
          <w:spacing w:val="-15"/>
        </w:rPr>
        <w:t xml:space="preserve"> </w:t>
      </w:r>
      <w:r>
        <w:t>Certifikát</w:t>
      </w:r>
      <w:r>
        <w:rPr>
          <w:spacing w:val="-17"/>
        </w:rPr>
        <w:t xml:space="preserve"> </w:t>
      </w:r>
      <w:r>
        <w:t>dle</w:t>
      </w:r>
      <w:r>
        <w:rPr>
          <w:spacing w:val="-16"/>
        </w:rPr>
        <w:t xml:space="preserve"> </w:t>
      </w:r>
      <w:r>
        <w:t>předchozí</w:t>
      </w:r>
      <w:r>
        <w:rPr>
          <w:spacing w:val="-15"/>
        </w:rPr>
        <w:t xml:space="preserve"> </w:t>
      </w:r>
      <w:r>
        <w:t>věty</w:t>
      </w:r>
      <w:r>
        <w:rPr>
          <w:spacing w:val="-17"/>
        </w:rPr>
        <w:t xml:space="preserve"> </w:t>
      </w:r>
      <w:r>
        <w:t>nesmí být starší jednoho</w:t>
      </w:r>
      <w:r>
        <w:rPr>
          <w:spacing w:val="-6"/>
        </w:rPr>
        <w:t xml:space="preserve"> </w:t>
      </w:r>
      <w:r>
        <w:t>měsíce.</w:t>
      </w:r>
    </w:p>
    <w:p w:rsidR="00522134" w:rsidRDefault="00733CC6">
      <w:pPr>
        <w:pStyle w:val="Odstavecseseznamem"/>
        <w:numPr>
          <w:ilvl w:val="0"/>
          <w:numId w:val="4"/>
        </w:numPr>
        <w:tabs>
          <w:tab w:val="left" w:pos="477"/>
        </w:tabs>
        <w:spacing w:before="121"/>
        <w:ind w:right="115"/>
        <w:jc w:val="both"/>
      </w:pPr>
      <w:r>
        <w:t xml:space="preserve">Zhotovitel je povinen zajistit trvání pojistné smlouvy </w:t>
      </w:r>
      <w:proofErr w:type="gramStart"/>
      <w:r>
        <w:t>na</w:t>
      </w:r>
      <w:proofErr w:type="gramEnd"/>
      <w:r>
        <w:t xml:space="preserve"> požadované pojištění dle odst. 4 tohoto článku smlouvy rovněž v případech jakéhokoliv </w:t>
      </w:r>
      <w:r>
        <w:t>prodloužení doby plnění anebo stavění doby</w:t>
      </w:r>
      <w:r>
        <w:rPr>
          <w:spacing w:val="-2"/>
        </w:rPr>
        <w:t xml:space="preserve"> </w:t>
      </w:r>
      <w:r>
        <w:t>plnění.</w:t>
      </w:r>
    </w:p>
    <w:p w:rsidR="00522134" w:rsidRDefault="00733CC6">
      <w:pPr>
        <w:pStyle w:val="Odstavecseseznamem"/>
        <w:numPr>
          <w:ilvl w:val="0"/>
          <w:numId w:val="4"/>
        </w:numPr>
        <w:tabs>
          <w:tab w:val="left" w:pos="477"/>
        </w:tabs>
        <w:spacing w:before="121"/>
      </w:pPr>
      <w:r>
        <w:t xml:space="preserve">Náklady </w:t>
      </w:r>
      <w:proofErr w:type="gramStart"/>
      <w:r>
        <w:t>na</w:t>
      </w:r>
      <w:proofErr w:type="gramEnd"/>
      <w:r>
        <w:t xml:space="preserve"> pojištění nese zhotovitel a jsou zahrnuty ve sjednané</w:t>
      </w:r>
      <w:r>
        <w:rPr>
          <w:spacing w:val="-16"/>
        </w:rPr>
        <w:t xml:space="preserve"> </w:t>
      </w:r>
      <w:r>
        <w:t>ceně.</w:t>
      </w:r>
    </w:p>
    <w:p w:rsidR="00522134" w:rsidRDefault="00733CC6">
      <w:pPr>
        <w:pStyle w:val="Odstavecseseznamem"/>
        <w:numPr>
          <w:ilvl w:val="0"/>
          <w:numId w:val="4"/>
        </w:numPr>
        <w:tabs>
          <w:tab w:val="left" w:pos="477"/>
        </w:tabs>
        <w:spacing w:before="118"/>
        <w:ind w:right="114"/>
        <w:jc w:val="both"/>
      </w:pPr>
      <w:r>
        <w:t>Při</w:t>
      </w:r>
      <w:r>
        <w:rPr>
          <w:spacing w:val="-18"/>
        </w:rPr>
        <w:t xml:space="preserve"> </w:t>
      </w:r>
      <w:r>
        <w:t>vzniku</w:t>
      </w:r>
      <w:r>
        <w:rPr>
          <w:spacing w:val="-21"/>
        </w:rPr>
        <w:t xml:space="preserve"> </w:t>
      </w:r>
      <w:r>
        <w:t>pojistné</w:t>
      </w:r>
      <w:r>
        <w:rPr>
          <w:spacing w:val="-21"/>
        </w:rPr>
        <w:t xml:space="preserve"> </w:t>
      </w:r>
      <w:r>
        <w:t>události</w:t>
      </w:r>
      <w:r>
        <w:rPr>
          <w:spacing w:val="-17"/>
        </w:rPr>
        <w:t xml:space="preserve"> </w:t>
      </w:r>
      <w:r>
        <w:t>zabezpečuje</w:t>
      </w:r>
      <w:r>
        <w:rPr>
          <w:spacing w:val="-18"/>
        </w:rPr>
        <w:t xml:space="preserve"> </w:t>
      </w:r>
      <w:r>
        <w:t>veškeré</w:t>
      </w:r>
      <w:r>
        <w:rPr>
          <w:spacing w:val="-19"/>
        </w:rPr>
        <w:t xml:space="preserve"> </w:t>
      </w:r>
      <w:r>
        <w:t>úkony</w:t>
      </w:r>
      <w:r>
        <w:rPr>
          <w:spacing w:val="-17"/>
        </w:rPr>
        <w:t xml:space="preserve"> </w:t>
      </w:r>
      <w:r>
        <w:t>vůči</w:t>
      </w:r>
      <w:r>
        <w:rPr>
          <w:spacing w:val="-20"/>
        </w:rPr>
        <w:t xml:space="preserve"> </w:t>
      </w:r>
      <w:r>
        <w:t>pojistiteli</w:t>
      </w:r>
      <w:r>
        <w:rPr>
          <w:spacing w:val="-20"/>
        </w:rPr>
        <w:t xml:space="preserve"> </w:t>
      </w:r>
      <w:r>
        <w:t>zhotovitel.</w:t>
      </w:r>
      <w:r>
        <w:rPr>
          <w:spacing w:val="-18"/>
        </w:rPr>
        <w:t xml:space="preserve"> </w:t>
      </w:r>
      <w:r>
        <w:t xml:space="preserve">Objednatel je povinen poskytnout v souvislosti s pojistnou událostí zhotoviteli veškerou součinnost, která je v jeho možnostech </w:t>
      </w:r>
      <w:proofErr w:type="gramStart"/>
      <w:r>
        <w:t>a</w:t>
      </w:r>
      <w:proofErr w:type="gramEnd"/>
      <w:r>
        <w:t xml:space="preserve"> lze ji rozumně</w:t>
      </w:r>
      <w:r>
        <w:rPr>
          <w:spacing w:val="-9"/>
        </w:rPr>
        <w:t xml:space="preserve"> </w:t>
      </w:r>
      <w:r>
        <w:t>požadovat.</w:t>
      </w:r>
    </w:p>
    <w:p w:rsidR="00522134" w:rsidRDefault="00522134">
      <w:pPr>
        <w:pStyle w:val="Zkladntext"/>
        <w:spacing w:before="10"/>
        <w:ind w:left="0"/>
        <w:rPr>
          <w:sz w:val="29"/>
        </w:rPr>
      </w:pPr>
    </w:p>
    <w:p w:rsidR="00522134" w:rsidRDefault="00733CC6">
      <w:pPr>
        <w:pStyle w:val="Nadpis1"/>
      </w:pPr>
      <w:r>
        <w:t>XIX.</w:t>
      </w:r>
    </w:p>
    <w:p w:rsidR="00522134" w:rsidRDefault="00733CC6">
      <w:pPr>
        <w:ind w:left="392" w:right="389"/>
        <w:jc w:val="center"/>
        <w:rPr>
          <w:b/>
        </w:rPr>
      </w:pPr>
      <w:r>
        <w:rPr>
          <w:b/>
        </w:rPr>
        <w:t>Odstoupení</w:t>
      </w:r>
    </w:p>
    <w:p w:rsidR="00522134" w:rsidRDefault="00733CC6">
      <w:pPr>
        <w:pStyle w:val="Odstavecseseznamem"/>
        <w:numPr>
          <w:ilvl w:val="0"/>
          <w:numId w:val="3"/>
        </w:numPr>
        <w:tabs>
          <w:tab w:val="left" w:pos="477"/>
        </w:tabs>
        <w:spacing w:before="118"/>
        <w:ind w:right="116"/>
        <w:jc w:val="both"/>
      </w:pPr>
      <w:r>
        <w:t>Objednatel je oprávněn odstoupit od smlouvy pro její podstatné porušení druhou smluvní stranou, přičemž podstatným porušením smlouvy se rozumí</w:t>
      </w:r>
      <w:r>
        <w:rPr>
          <w:spacing w:val="-10"/>
        </w:rPr>
        <w:t xml:space="preserve"> </w:t>
      </w:r>
      <w:r>
        <w:t>zejména:</w:t>
      </w:r>
    </w:p>
    <w:p w:rsidR="00522134" w:rsidRDefault="00733CC6">
      <w:pPr>
        <w:pStyle w:val="Odstavecseseznamem"/>
        <w:numPr>
          <w:ilvl w:val="1"/>
          <w:numId w:val="3"/>
        </w:numPr>
        <w:tabs>
          <w:tab w:val="left" w:pos="832"/>
        </w:tabs>
        <w:spacing w:before="61"/>
        <w:ind w:hanging="355"/>
      </w:pPr>
      <w:r>
        <w:t>neprovedení díla (jeho části) nebo inženýrské činnosti ve sjednané době</w:t>
      </w:r>
      <w:r>
        <w:rPr>
          <w:spacing w:val="-13"/>
        </w:rPr>
        <w:t xml:space="preserve"> </w:t>
      </w:r>
      <w:r>
        <w:t>plnění,</w:t>
      </w:r>
    </w:p>
    <w:p w:rsidR="00522134" w:rsidRDefault="00733CC6">
      <w:pPr>
        <w:pStyle w:val="Odstavecseseznamem"/>
        <w:numPr>
          <w:ilvl w:val="1"/>
          <w:numId w:val="3"/>
        </w:numPr>
        <w:tabs>
          <w:tab w:val="left" w:pos="832"/>
        </w:tabs>
        <w:spacing w:before="58"/>
        <w:ind w:right="115" w:hanging="355"/>
        <w:jc w:val="both"/>
      </w:pPr>
      <w:r>
        <w:t>neprovádění dozoru proje</w:t>
      </w:r>
      <w:r>
        <w:t>ktanta nebo funkce koordinátora bezpečnosti a ochrany zdraví při práci na staveništi po dobu přípravy stavby dle ustanovení této</w:t>
      </w:r>
      <w:r>
        <w:rPr>
          <w:spacing w:val="-17"/>
        </w:rPr>
        <w:t xml:space="preserve"> </w:t>
      </w:r>
      <w:r>
        <w:t>smlouvy,</w:t>
      </w:r>
    </w:p>
    <w:p w:rsidR="00522134" w:rsidRDefault="00733CC6">
      <w:pPr>
        <w:pStyle w:val="Odstavecseseznamem"/>
        <w:numPr>
          <w:ilvl w:val="1"/>
          <w:numId w:val="3"/>
        </w:numPr>
        <w:tabs>
          <w:tab w:val="left" w:pos="832"/>
        </w:tabs>
        <w:spacing w:before="60"/>
        <w:ind w:right="111" w:hanging="355"/>
        <w:jc w:val="both"/>
      </w:pPr>
      <w:proofErr w:type="gramStart"/>
      <w:r>
        <w:t>nedodržení</w:t>
      </w:r>
      <w:proofErr w:type="gramEnd"/>
      <w:r>
        <w:t xml:space="preserve"> právních předpisů nebo technických norem, které se týkají provádění díla, dozoru</w:t>
      </w:r>
      <w:r>
        <w:rPr>
          <w:spacing w:val="-8"/>
        </w:rPr>
        <w:t xml:space="preserve"> </w:t>
      </w:r>
      <w:r>
        <w:t>projektanta,</w:t>
      </w:r>
      <w:r>
        <w:rPr>
          <w:spacing w:val="-8"/>
        </w:rPr>
        <w:t xml:space="preserve"> </w:t>
      </w:r>
      <w:r>
        <w:t>výkonu</w:t>
      </w:r>
      <w:r>
        <w:rPr>
          <w:spacing w:val="-6"/>
        </w:rPr>
        <w:t xml:space="preserve"> </w:t>
      </w:r>
      <w:r>
        <w:t>funkce</w:t>
      </w:r>
      <w:r>
        <w:rPr>
          <w:spacing w:val="-7"/>
        </w:rPr>
        <w:t xml:space="preserve"> </w:t>
      </w:r>
      <w:r>
        <w:t>koordinátora</w:t>
      </w:r>
      <w:r>
        <w:rPr>
          <w:spacing w:val="-6"/>
        </w:rPr>
        <w:t xml:space="preserve"> </w:t>
      </w:r>
      <w:r>
        <w:t>bezpečnosti</w:t>
      </w:r>
      <w:r>
        <w:rPr>
          <w:spacing w:val="-6"/>
        </w:rPr>
        <w:t xml:space="preserve"> </w:t>
      </w:r>
      <w:r>
        <w:t>a</w:t>
      </w:r>
      <w:r>
        <w:rPr>
          <w:spacing w:val="-6"/>
        </w:rPr>
        <w:t xml:space="preserve"> </w:t>
      </w:r>
      <w:r>
        <w:t>ochrany</w:t>
      </w:r>
      <w:r>
        <w:rPr>
          <w:spacing w:val="-8"/>
        </w:rPr>
        <w:t xml:space="preserve"> </w:t>
      </w:r>
      <w:r>
        <w:t>zdraví</w:t>
      </w:r>
      <w:r>
        <w:rPr>
          <w:spacing w:val="-5"/>
        </w:rPr>
        <w:t xml:space="preserve"> </w:t>
      </w:r>
      <w:r>
        <w:t>při</w:t>
      </w:r>
      <w:r>
        <w:rPr>
          <w:spacing w:val="-1"/>
        </w:rPr>
        <w:t xml:space="preserve"> </w:t>
      </w:r>
      <w:r>
        <w:t>práci na staveništi po dobu přípravy stavby nebo inženýrské</w:t>
      </w:r>
      <w:r>
        <w:rPr>
          <w:spacing w:val="-5"/>
        </w:rPr>
        <w:t xml:space="preserve"> </w:t>
      </w:r>
      <w:r>
        <w:t>činnosti.</w:t>
      </w:r>
    </w:p>
    <w:p w:rsidR="00522134" w:rsidRDefault="00733CC6">
      <w:pPr>
        <w:pStyle w:val="Odstavecseseznamem"/>
        <w:numPr>
          <w:ilvl w:val="0"/>
          <w:numId w:val="3"/>
        </w:numPr>
        <w:tabs>
          <w:tab w:val="left" w:pos="477"/>
        </w:tabs>
      </w:pPr>
      <w:r>
        <w:t>Objednatel je dále oprávněn od této smlouvy odstoupit v těchto</w:t>
      </w:r>
      <w:r>
        <w:rPr>
          <w:spacing w:val="-16"/>
        </w:rPr>
        <w:t xml:space="preserve"> </w:t>
      </w:r>
      <w:r>
        <w:t>případech:</w:t>
      </w:r>
    </w:p>
    <w:p w:rsidR="00522134" w:rsidRDefault="00733CC6">
      <w:pPr>
        <w:pStyle w:val="Odstavecseseznamem"/>
        <w:numPr>
          <w:ilvl w:val="1"/>
          <w:numId w:val="3"/>
        </w:numPr>
        <w:tabs>
          <w:tab w:val="left" w:pos="832"/>
        </w:tabs>
        <w:spacing w:before="58"/>
        <w:ind w:right="111" w:hanging="355"/>
        <w:jc w:val="both"/>
      </w:pPr>
      <w:proofErr w:type="gramStart"/>
      <w:r>
        <w:t>bylo-li</w:t>
      </w:r>
      <w:proofErr w:type="gramEnd"/>
      <w:r>
        <w:t xml:space="preserve"> příslušným soudem rozhodnuto o tom, že zhotovitel je v úp</w:t>
      </w:r>
      <w:r>
        <w:t>adku ve smyslu zákona č.  182/2006 Sb.,  o  úpadku a způsobech jeho  řešení (insolvenční zákon),   ve znění pozdějších předpisů (a to bez ohledu na právní moc tohoto</w:t>
      </w:r>
      <w:r>
        <w:rPr>
          <w:spacing w:val="-16"/>
        </w:rPr>
        <w:t xml:space="preserve"> </w:t>
      </w:r>
      <w:r>
        <w:t>rozhodnutí);</w:t>
      </w:r>
    </w:p>
    <w:p w:rsidR="00522134" w:rsidRDefault="00733CC6">
      <w:pPr>
        <w:pStyle w:val="Odstavecseseznamem"/>
        <w:numPr>
          <w:ilvl w:val="1"/>
          <w:numId w:val="3"/>
        </w:numPr>
        <w:tabs>
          <w:tab w:val="left" w:pos="832"/>
        </w:tabs>
        <w:spacing w:before="61"/>
        <w:ind w:hanging="355"/>
      </w:pPr>
      <w:proofErr w:type="gramStart"/>
      <w:r>
        <w:t>podá-li</w:t>
      </w:r>
      <w:proofErr w:type="gramEnd"/>
      <w:r>
        <w:t xml:space="preserve"> zhotovitel sám na sebe insolvenční</w:t>
      </w:r>
      <w:r>
        <w:rPr>
          <w:spacing w:val="-6"/>
        </w:rPr>
        <w:t xml:space="preserve"> </w:t>
      </w:r>
      <w:r>
        <w:t>návrh.</w:t>
      </w:r>
    </w:p>
    <w:p w:rsidR="00522134" w:rsidRDefault="00733CC6">
      <w:pPr>
        <w:pStyle w:val="Odstavecseseznamem"/>
        <w:numPr>
          <w:ilvl w:val="0"/>
          <w:numId w:val="3"/>
        </w:numPr>
        <w:tabs>
          <w:tab w:val="left" w:pos="477"/>
        </w:tabs>
        <w:ind w:right="113"/>
        <w:jc w:val="both"/>
      </w:pPr>
      <w:r>
        <w:t>Zhotovitel je oprávněn odst</w:t>
      </w:r>
      <w:r>
        <w:t xml:space="preserve">oupit </w:t>
      </w:r>
      <w:proofErr w:type="gramStart"/>
      <w:r>
        <w:t>od</w:t>
      </w:r>
      <w:proofErr w:type="gramEnd"/>
      <w:r>
        <w:t xml:space="preserve"> smlouvy pro její podstatné porušení objednatelem, přičemž podstatným porušením smlouvy se rozumí neuhrazení ceny díla nebo odměny objednatelem po druhé výzvě zhotovitele k uhrazení dlužné částky, přičemž druhá výzva nesmí následovat dříve než 30 d</w:t>
      </w:r>
      <w:r>
        <w:t>nů po doručení první</w:t>
      </w:r>
      <w:r>
        <w:rPr>
          <w:spacing w:val="-10"/>
        </w:rPr>
        <w:t xml:space="preserve"> </w:t>
      </w:r>
      <w:r>
        <w:t>výzvy.</w:t>
      </w:r>
    </w:p>
    <w:p w:rsidR="00522134" w:rsidRDefault="00733CC6">
      <w:pPr>
        <w:pStyle w:val="Odstavecseseznamem"/>
        <w:numPr>
          <w:ilvl w:val="0"/>
          <w:numId w:val="3"/>
        </w:numPr>
        <w:tabs>
          <w:tab w:val="left" w:pos="477"/>
        </w:tabs>
        <w:spacing w:before="118"/>
        <w:ind w:right="117"/>
        <w:jc w:val="both"/>
      </w:pPr>
      <w:r>
        <w:t>Pro účely této smlouvy se pod pojmem „bez zbytečného odkladu</w:t>
      </w:r>
      <w:proofErr w:type="gramStart"/>
      <w:r>
        <w:t>“ dle</w:t>
      </w:r>
      <w:proofErr w:type="gramEnd"/>
      <w:r>
        <w:t xml:space="preserve"> § 2002 občanského zákoníku rozumí „nejpozději do tří</w:t>
      </w:r>
      <w:r>
        <w:rPr>
          <w:spacing w:val="-6"/>
        </w:rPr>
        <w:t xml:space="preserve"> </w:t>
      </w:r>
      <w:r>
        <w:t>týdnů“.</w:t>
      </w:r>
    </w:p>
    <w:p w:rsidR="00522134" w:rsidRDefault="00522134">
      <w:pPr>
        <w:pStyle w:val="Zkladntext"/>
        <w:spacing w:before="10"/>
        <w:ind w:left="0"/>
        <w:rPr>
          <w:sz w:val="29"/>
        </w:rPr>
      </w:pPr>
    </w:p>
    <w:p w:rsidR="00522134" w:rsidRDefault="00733CC6">
      <w:pPr>
        <w:pStyle w:val="Nadpis1"/>
        <w:spacing w:line="265" w:lineRule="exact"/>
      </w:pPr>
      <w:r>
        <w:t>XX.</w:t>
      </w:r>
    </w:p>
    <w:p w:rsidR="00522134" w:rsidRDefault="00733CC6">
      <w:pPr>
        <w:spacing w:line="265" w:lineRule="exact"/>
        <w:ind w:left="392" w:right="389"/>
        <w:jc w:val="center"/>
        <w:rPr>
          <w:b/>
        </w:rPr>
      </w:pPr>
      <w:r>
        <w:rPr>
          <w:b/>
        </w:rPr>
        <w:t>Sankce vůči Rusku a Bělorusku</w:t>
      </w:r>
    </w:p>
    <w:p w:rsidR="00522134" w:rsidRDefault="00733CC6">
      <w:pPr>
        <w:pStyle w:val="Odstavecseseznamem"/>
        <w:numPr>
          <w:ilvl w:val="0"/>
          <w:numId w:val="2"/>
        </w:numPr>
        <w:tabs>
          <w:tab w:val="left" w:pos="477"/>
        </w:tabs>
        <w:spacing w:before="121"/>
        <w:ind w:right="111"/>
        <w:jc w:val="both"/>
      </w:pPr>
      <w:r>
        <w:t>Zhotovitel odpovídá za to, že platby poskytované objednatelem dle této smlouvy nebudou přímo nebo nepřímo ani jen zčásti zpřístupněny osobám, vůči kterým platí tzv.</w:t>
      </w:r>
      <w:r>
        <w:rPr>
          <w:spacing w:val="-47"/>
        </w:rPr>
        <w:t xml:space="preserve"> </w:t>
      </w:r>
      <w:proofErr w:type="gramStart"/>
      <w:r>
        <w:t>individuální</w:t>
      </w:r>
      <w:proofErr w:type="gramEnd"/>
      <w:r>
        <w:t xml:space="preserve"> finanční sankce ve smyslu čl. 2 odst. 2 Nařízení Rady (EU) č. 208/2014 ze dne </w:t>
      </w:r>
      <w:r>
        <w:t>5. 3.</w:t>
      </w:r>
      <w:r>
        <w:rPr>
          <w:spacing w:val="65"/>
        </w:rPr>
        <w:t xml:space="preserve"> </w:t>
      </w:r>
      <w:r>
        <w:t>2014</w:t>
      </w:r>
    </w:p>
    <w:p w:rsidR="00522134" w:rsidRDefault="00522134">
      <w:pPr>
        <w:jc w:val="both"/>
        <w:sectPr w:rsidR="00522134">
          <w:pgSz w:w="11910" w:h="16840"/>
          <w:pgMar w:top="1320" w:right="1300" w:bottom="1020" w:left="1300" w:header="0" w:footer="832" w:gutter="0"/>
          <w:cols w:space="708"/>
        </w:sectPr>
      </w:pPr>
    </w:p>
    <w:p w:rsidR="00522134" w:rsidRDefault="00733CC6">
      <w:pPr>
        <w:pStyle w:val="Zkladntext"/>
        <w:spacing w:before="78"/>
        <w:ind w:right="111"/>
        <w:jc w:val="both"/>
      </w:pPr>
      <w:proofErr w:type="gramStart"/>
      <w:r>
        <w:lastRenderedPageBreak/>
        <w:t>o</w:t>
      </w:r>
      <w:proofErr w:type="gramEnd"/>
      <w:r>
        <w:rPr>
          <w:spacing w:val="-7"/>
        </w:rPr>
        <w:t xml:space="preserve"> </w:t>
      </w:r>
      <w:r>
        <w:t>omezujících</w:t>
      </w:r>
      <w:r>
        <w:rPr>
          <w:spacing w:val="-8"/>
        </w:rPr>
        <w:t xml:space="preserve"> </w:t>
      </w:r>
      <w:r>
        <w:t>opatřeních</w:t>
      </w:r>
      <w:r>
        <w:rPr>
          <w:spacing w:val="-8"/>
        </w:rPr>
        <w:t xml:space="preserve"> </w:t>
      </w:r>
      <w:r>
        <w:t>vůči</w:t>
      </w:r>
      <w:r>
        <w:rPr>
          <w:spacing w:val="-7"/>
        </w:rPr>
        <w:t xml:space="preserve"> </w:t>
      </w:r>
      <w:r>
        <w:t>některým</w:t>
      </w:r>
      <w:r>
        <w:rPr>
          <w:spacing w:val="-7"/>
        </w:rPr>
        <w:t xml:space="preserve"> </w:t>
      </w:r>
      <w:r>
        <w:t>osobám,</w:t>
      </w:r>
      <w:r>
        <w:rPr>
          <w:spacing w:val="-9"/>
        </w:rPr>
        <w:t xml:space="preserve"> </w:t>
      </w:r>
      <w:r>
        <w:t>subjektům</w:t>
      </w:r>
      <w:r>
        <w:rPr>
          <w:spacing w:val="-8"/>
        </w:rPr>
        <w:t xml:space="preserve"> </w:t>
      </w:r>
      <w:r>
        <w:t>a</w:t>
      </w:r>
      <w:r>
        <w:rPr>
          <w:spacing w:val="-7"/>
        </w:rPr>
        <w:t xml:space="preserve"> </w:t>
      </w:r>
      <w:r>
        <w:t>orgánům</w:t>
      </w:r>
      <w:r>
        <w:rPr>
          <w:spacing w:val="-7"/>
        </w:rPr>
        <w:t xml:space="preserve"> </w:t>
      </w:r>
      <w:r>
        <w:t>vzhledem</w:t>
      </w:r>
      <w:r>
        <w:rPr>
          <w:spacing w:val="-8"/>
        </w:rPr>
        <w:t xml:space="preserve"> </w:t>
      </w:r>
      <w:r>
        <w:t>k</w:t>
      </w:r>
      <w:r>
        <w:rPr>
          <w:spacing w:val="-6"/>
        </w:rPr>
        <w:t xml:space="preserve"> </w:t>
      </w:r>
      <w:r>
        <w:t>situaci na</w:t>
      </w:r>
      <w:r>
        <w:rPr>
          <w:spacing w:val="-6"/>
        </w:rPr>
        <w:t xml:space="preserve"> </w:t>
      </w:r>
      <w:r>
        <w:t>Ukrajině</w:t>
      </w:r>
      <w:r>
        <w:rPr>
          <w:spacing w:val="-6"/>
        </w:rPr>
        <w:t xml:space="preserve"> </w:t>
      </w:r>
      <w:r>
        <w:t>a</w:t>
      </w:r>
      <w:r>
        <w:rPr>
          <w:spacing w:val="-6"/>
        </w:rPr>
        <w:t xml:space="preserve"> </w:t>
      </w:r>
      <w:r>
        <w:t>Nařízení</w:t>
      </w:r>
      <w:r>
        <w:rPr>
          <w:spacing w:val="-6"/>
        </w:rPr>
        <w:t xml:space="preserve"> </w:t>
      </w:r>
      <w:r>
        <w:t>Rady</w:t>
      </w:r>
      <w:r>
        <w:rPr>
          <w:spacing w:val="-5"/>
        </w:rPr>
        <w:t xml:space="preserve"> </w:t>
      </w:r>
      <w:r>
        <w:t>(ES)</w:t>
      </w:r>
      <w:r>
        <w:rPr>
          <w:spacing w:val="-6"/>
        </w:rPr>
        <w:t xml:space="preserve"> </w:t>
      </w:r>
      <w:r>
        <w:t>č.</w:t>
      </w:r>
      <w:r>
        <w:rPr>
          <w:spacing w:val="-5"/>
        </w:rPr>
        <w:t xml:space="preserve"> </w:t>
      </w:r>
      <w:r>
        <w:t>765/2006</w:t>
      </w:r>
      <w:r>
        <w:rPr>
          <w:spacing w:val="-7"/>
        </w:rPr>
        <w:t xml:space="preserve"> </w:t>
      </w:r>
      <w:r>
        <w:t>ze</w:t>
      </w:r>
      <w:r>
        <w:rPr>
          <w:spacing w:val="-6"/>
        </w:rPr>
        <w:t xml:space="preserve"> </w:t>
      </w:r>
      <w:r>
        <w:t>dne</w:t>
      </w:r>
      <w:r>
        <w:rPr>
          <w:spacing w:val="-6"/>
        </w:rPr>
        <w:t xml:space="preserve"> </w:t>
      </w:r>
      <w:r>
        <w:t>18.</w:t>
      </w:r>
      <w:r>
        <w:rPr>
          <w:spacing w:val="-5"/>
        </w:rPr>
        <w:t xml:space="preserve"> </w:t>
      </w:r>
      <w:r>
        <w:t>5.</w:t>
      </w:r>
      <w:r>
        <w:rPr>
          <w:spacing w:val="-6"/>
        </w:rPr>
        <w:t xml:space="preserve"> </w:t>
      </w:r>
      <w:r>
        <w:t>2006</w:t>
      </w:r>
      <w:r>
        <w:rPr>
          <w:spacing w:val="-7"/>
        </w:rPr>
        <w:t xml:space="preserve"> </w:t>
      </w:r>
      <w:r>
        <w:t>o</w:t>
      </w:r>
      <w:r>
        <w:rPr>
          <w:spacing w:val="-5"/>
        </w:rPr>
        <w:t xml:space="preserve"> </w:t>
      </w:r>
      <w:r>
        <w:t>omezujících</w:t>
      </w:r>
      <w:r>
        <w:rPr>
          <w:spacing w:val="-6"/>
        </w:rPr>
        <w:t xml:space="preserve"> </w:t>
      </w:r>
      <w:r>
        <w:t>opatřeních vůči</w:t>
      </w:r>
      <w:r>
        <w:rPr>
          <w:spacing w:val="-10"/>
        </w:rPr>
        <w:t xml:space="preserve"> </w:t>
      </w:r>
      <w:r>
        <w:t>prezidentu</w:t>
      </w:r>
      <w:r>
        <w:rPr>
          <w:spacing w:val="-10"/>
        </w:rPr>
        <w:t xml:space="preserve"> </w:t>
      </w:r>
      <w:r>
        <w:t>Lukašenkovi</w:t>
      </w:r>
      <w:r>
        <w:rPr>
          <w:spacing w:val="-10"/>
        </w:rPr>
        <w:t xml:space="preserve"> </w:t>
      </w:r>
      <w:r>
        <w:t>a</w:t>
      </w:r>
      <w:r>
        <w:rPr>
          <w:spacing w:val="-11"/>
        </w:rPr>
        <w:t xml:space="preserve"> </w:t>
      </w:r>
      <w:r>
        <w:t>některým</w:t>
      </w:r>
      <w:r>
        <w:rPr>
          <w:spacing w:val="-11"/>
        </w:rPr>
        <w:t xml:space="preserve"> </w:t>
      </w:r>
      <w:r>
        <w:t>představitelům</w:t>
      </w:r>
      <w:r>
        <w:rPr>
          <w:spacing w:val="-11"/>
        </w:rPr>
        <w:t xml:space="preserve"> </w:t>
      </w:r>
      <w:r>
        <w:t>Běloruska</w:t>
      </w:r>
      <w:r>
        <w:rPr>
          <w:spacing w:val="-11"/>
        </w:rPr>
        <w:t xml:space="preserve"> </w:t>
      </w:r>
      <w:r>
        <w:t>a</w:t>
      </w:r>
      <w:r>
        <w:rPr>
          <w:spacing w:val="-11"/>
        </w:rPr>
        <w:t xml:space="preserve"> </w:t>
      </w:r>
      <w:r>
        <w:t>které</w:t>
      </w:r>
      <w:r>
        <w:rPr>
          <w:spacing w:val="-11"/>
        </w:rPr>
        <w:t xml:space="preserve"> </w:t>
      </w:r>
      <w:r>
        <w:t>jsou</w:t>
      </w:r>
      <w:r>
        <w:rPr>
          <w:spacing w:val="-11"/>
        </w:rPr>
        <w:t xml:space="preserve"> </w:t>
      </w:r>
      <w:r>
        <w:t>uvedeny</w:t>
      </w:r>
      <w:r>
        <w:rPr>
          <w:spacing w:val="-10"/>
        </w:rPr>
        <w:t xml:space="preserve"> </w:t>
      </w:r>
      <w:proofErr w:type="gramStart"/>
      <w:r>
        <w:t>na</w:t>
      </w:r>
      <w:proofErr w:type="gramEnd"/>
      <w:r>
        <w:t xml:space="preserve"> tzv. </w:t>
      </w:r>
      <w:proofErr w:type="gramStart"/>
      <w:r>
        <w:t>sankčních</w:t>
      </w:r>
      <w:proofErr w:type="gramEnd"/>
      <w:r>
        <w:t xml:space="preserve"> seznamech  (dle příloh č. 1 obou</w:t>
      </w:r>
      <w:r>
        <w:rPr>
          <w:spacing w:val="-12"/>
        </w:rPr>
        <w:t xml:space="preserve"> </w:t>
      </w:r>
      <w:r>
        <w:t>nařízení).</w:t>
      </w:r>
    </w:p>
    <w:p w:rsidR="00522134" w:rsidRDefault="00733CC6">
      <w:pPr>
        <w:pStyle w:val="Odstavecseseznamem"/>
        <w:numPr>
          <w:ilvl w:val="0"/>
          <w:numId w:val="2"/>
        </w:numPr>
        <w:tabs>
          <w:tab w:val="left" w:pos="477"/>
        </w:tabs>
        <w:ind w:right="114"/>
        <w:jc w:val="both"/>
      </w:pPr>
      <w:r>
        <w:t>Bude-li kterékoliv z nařízení v budoucnu doplněno či nahrazeno jinou legislativou obdobného významu, uvedená povinnost se uplatní</w:t>
      </w:r>
      <w:r>
        <w:rPr>
          <w:spacing w:val="-10"/>
        </w:rPr>
        <w:t xml:space="preserve"> </w:t>
      </w:r>
      <w:r>
        <w:t>obdobně.</w:t>
      </w:r>
    </w:p>
    <w:p w:rsidR="00522134" w:rsidRDefault="00733CC6">
      <w:pPr>
        <w:pStyle w:val="Odstavecseseznamem"/>
        <w:numPr>
          <w:ilvl w:val="0"/>
          <w:numId w:val="2"/>
        </w:numPr>
        <w:tabs>
          <w:tab w:val="left" w:pos="477"/>
        </w:tabs>
        <w:spacing w:before="118"/>
        <w:ind w:right="116"/>
        <w:jc w:val="both"/>
      </w:pPr>
      <w:r>
        <w:t>Zhotovite</w:t>
      </w:r>
      <w:r>
        <w:t xml:space="preserve">l je povinen objednatele bezodkladně informovat o jakýchkoliv skutečnostech, které mohou mít vliv </w:t>
      </w:r>
      <w:proofErr w:type="gramStart"/>
      <w:r>
        <w:t>na</w:t>
      </w:r>
      <w:proofErr w:type="gramEnd"/>
      <w:r>
        <w:t xml:space="preserve"> odpovědnost zhotovitele dle odst. 1 tohoto článku smlouvy. Zhotovitel je současně povinen kdykoliv poskytnout objednateli bezodkladnou součinnost pro přípa</w:t>
      </w:r>
      <w:r>
        <w:t>dné ověření pravdivosti těchto</w:t>
      </w:r>
      <w:r>
        <w:rPr>
          <w:spacing w:val="-7"/>
        </w:rPr>
        <w:t xml:space="preserve"> </w:t>
      </w:r>
      <w:r>
        <w:t>informací.</w:t>
      </w:r>
    </w:p>
    <w:p w:rsidR="00522134" w:rsidRDefault="00733CC6">
      <w:pPr>
        <w:pStyle w:val="Odstavecseseznamem"/>
        <w:numPr>
          <w:ilvl w:val="0"/>
          <w:numId w:val="2"/>
        </w:numPr>
        <w:tabs>
          <w:tab w:val="left" w:pos="477"/>
        </w:tabs>
        <w:spacing w:before="121"/>
        <w:ind w:right="112"/>
        <w:jc w:val="both"/>
      </w:pPr>
      <w:r>
        <w:t>Dojde-li k porušení pravidel dle odst. 1 tohoto článku smlouvy, je objednatel oprávněn odstoupit od této smlouvy; odstoupení se však nedotýká povinností zhotovitele vyplývajících</w:t>
      </w:r>
      <w:r>
        <w:rPr>
          <w:spacing w:val="-15"/>
        </w:rPr>
        <w:t xml:space="preserve"> </w:t>
      </w:r>
      <w:r>
        <w:t>ze</w:t>
      </w:r>
      <w:r>
        <w:rPr>
          <w:spacing w:val="-15"/>
        </w:rPr>
        <w:t xml:space="preserve"> </w:t>
      </w:r>
      <w:r>
        <w:t>záruky</w:t>
      </w:r>
      <w:r>
        <w:rPr>
          <w:spacing w:val="-16"/>
        </w:rPr>
        <w:t xml:space="preserve"> </w:t>
      </w:r>
      <w:r>
        <w:t>za</w:t>
      </w:r>
      <w:r>
        <w:rPr>
          <w:spacing w:val="-14"/>
        </w:rPr>
        <w:t xml:space="preserve"> </w:t>
      </w:r>
      <w:r>
        <w:t>jakost,</w:t>
      </w:r>
      <w:r>
        <w:rPr>
          <w:spacing w:val="-16"/>
        </w:rPr>
        <w:t xml:space="preserve"> </w:t>
      </w:r>
      <w:r>
        <w:t>odpovědnosti</w:t>
      </w:r>
      <w:r>
        <w:rPr>
          <w:spacing w:val="-14"/>
        </w:rPr>
        <w:t xml:space="preserve"> </w:t>
      </w:r>
      <w:r>
        <w:t>z</w:t>
      </w:r>
      <w:r>
        <w:t>a</w:t>
      </w:r>
      <w:r>
        <w:rPr>
          <w:spacing w:val="-17"/>
        </w:rPr>
        <w:t xml:space="preserve"> </w:t>
      </w:r>
      <w:r>
        <w:t>vady,</w:t>
      </w:r>
      <w:r>
        <w:rPr>
          <w:spacing w:val="-16"/>
        </w:rPr>
        <w:t xml:space="preserve"> </w:t>
      </w:r>
      <w:r>
        <w:t>povinnosti</w:t>
      </w:r>
      <w:r>
        <w:rPr>
          <w:spacing w:val="-14"/>
        </w:rPr>
        <w:t xml:space="preserve"> </w:t>
      </w:r>
      <w:r>
        <w:t>zaplatit</w:t>
      </w:r>
      <w:r>
        <w:rPr>
          <w:spacing w:val="-16"/>
        </w:rPr>
        <w:t xml:space="preserve"> </w:t>
      </w:r>
      <w:r>
        <w:t>smluvní</w:t>
      </w:r>
      <w:r>
        <w:rPr>
          <w:spacing w:val="-14"/>
        </w:rPr>
        <w:t xml:space="preserve"> </w:t>
      </w:r>
      <w:r>
        <w:t>pokutu, povinnosti  nahradit  škodu  a  povinnosti  zachovat  důvěrnost  informací  souvisejících   s plněním dle této</w:t>
      </w:r>
      <w:r>
        <w:rPr>
          <w:spacing w:val="-2"/>
        </w:rPr>
        <w:t xml:space="preserve"> </w:t>
      </w:r>
      <w:r>
        <w:t>smlouvy.</w:t>
      </w:r>
    </w:p>
    <w:p w:rsidR="00522134" w:rsidRDefault="00733CC6">
      <w:pPr>
        <w:pStyle w:val="Odstavecseseznamem"/>
        <w:numPr>
          <w:ilvl w:val="0"/>
          <w:numId w:val="2"/>
        </w:numPr>
        <w:tabs>
          <w:tab w:val="left" w:pos="477"/>
        </w:tabs>
        <w:spacing w:before="118"/>
        <w:ind w:right="115"/>
        <w:jc w:val="both"/>
      </w:pPr>
      <w:r>
        <w:t>Dojde-li k porušení pravidel dle odst. 1 této smlouvy, je zhotovitel povinen zaplatit objedn</w:t>
      </w:r>
      <w:r>
        <w:t>ateli smluvní pokutu ve výši 50.000 Kč, a to za každý jednotlivý případ</w:t>
      </w:r>
      <w:r>
        <w:rPr>
          <w:spacing w:val="-18"/>
        </w:rPr>
        <w:t xml:space="preserve"> </w:t>
      </w:r>
      <w:r>
        <w:t>porušení.</w:t>
      </w:r>
    </w:p>
    <w:p w:rsidR="00522134" w:rsidRDefault="00522134">
      <w:pPr>
        <w:pStyle w:val="Zkladntext"/>
        <w:spacing w:before="7"/>
        <w:ind w:left="0"/>
        <w:rPr>
          <w:sz w:val="29"/>
        </w:rPr>
      </w:pPr>
    </w:p>
    <w:p w:rsidR="00522134" w:rsidRDefault="00733CC6">
      <w:pPr>
        <w:pStyle w:val="Nadpis1"/>
        <w:spacing w:before="1"/>
      </w:pPr>
      <w:r>
        <w:t>XXI.</w:t>
      </w:r>
    </w:p>
    <w:p w:rsidR="00522134" w:rsidRDefault="00733CC6">
      <w:pPr>
        <w:spacing w:before="1"/>
        <w:ind w:left="390" w:right="389"/>
        <w:jc w:val="center"/>
        <w:rPr>
          <w:b/>
        </w:rPr>
      </w:pPr>
      <w:r>
        <w:rPr>
          <w:b/>
        </w:rPr>
        <w:t>Závěrečná ujednání</w:t>
      </w:r>
    </w:p>
    <w:p w:rsidR="00522134" w:rsidRDefault="00733CC6">
      <w:pPr>
        <w:pStyle w:val="Odstavecseseznamem"/>
        <w:numPr>
          <w:ilvl w:val="0"/>
          <w:numId w:val="1"/>
        </w:numPr>
        <w:tabs>
          <w:tab w:val="left" w:pos="477"/>
        </w:tabs>
        <w:spacing w:before="121"/>
        <w:ind w:right="112"/>
        <w:jc w:val="both"/>
      </w:pPr>
      <w:r>
        <w:t>Změnit nebo doplnit tuto smlouvu mohou smluvní strany pouze formou písemných dodatků, které budou vzestupně číslovány, výslovně prohlášeny za dodatky této smlouvy a podepsány oprávněnými zástupci smluvních</w:t>
      </w:r>
      <w:r>
        <w:rPr>
          <w:spacing w:val="-10"/>
        </w:rPr>
        <w:t xml:space="preserve"> </w:t>
      </w:r>
      <w:r>
        <w:t>stran.</w:t>
      </w:r>
    </w:p>
    <w:p w:rsidR="00522134" w:rsidRDefault="00733CC6">
      <w:pPr>
        <w:pStyle w:val="Odstavecseseznamem"/>
        <w:numPr>
          <w:ilvl w:val="0"/>
          <w:numId w:val="1"/>
        </w:numPr>
        <w:tabs>
          <w:tab w:val="left" w:pos="477"/>
        </w:tabs>
        <w:spacing w:before="121"/>
        <w:ind w:right="110"/>
        <w:jc w:val="both"/>
      </w:pPr>
      <w:r>
        <w:t>V případě zániku závazku z této smlouvy pře</w:t>
      </w:r>
      <w:r>
        <w:t>d jeho řádným splněním je zhotovitel</w:t>
      </w:r>
      <w:r>
        <w:rPr>
          <w:spacing w:val="-39"/>
        </w:rPr>
        <w:t xml:space="preserve"> </w:t>
      </w:r>
      <w:r>
        <w:t xml:space="preserve">povinen ihned předat objednateli nedokončené dílo včetně věcí, které opatřil a které jsou součástí díla </w:t>
      </w:r>
      <w:proofErr w:type="gramStart"/>
      <w:r>
        <w:t>a</w:t>
      </w:r>
      <w:proofErr w:type="gramEnd"/>
      <w:r>
        <w:t xml:space="preserve"> uhradit případně vzniklou škodu. Smluvní strany uzavřou dohodu, ve které upraví vzájemná</w:t>
      </w:r>
      <w:r>
        <w:rPr>
          <w:spacing w:val="-6"/>
        </w:rPr>
        <w:t xml:space="preserve"> </w:t>
      </w:r>
      <w:r>
        <w:t>práva</w:t>
      </w:r>
      <w:r>
        <w:rPr>
          <w:spacing w:val="-6"/>
        </w:rPr>
        <w:t xml:space="preserve"> </w:t>
      </w:r>
      <w:r>
        <w:t>a</w:t>
      </w:r>
      <w:r>
        <w:rPr>
          <w:spacing w:val="-6"/>
        </w:rPr>
        <w:t xml:space="preserve"> </w:t>
      </w:r>
      <w:r>
        <w:t>povinnosti.</w:t>
      </w:r>
      <w:r>
        <w:rPr>
          <w:spacing w:val="-5"/>
        </w:rPr>
        <w:t xml:space="preserve"> </w:t>
      </w:r>
      <w:r>
        <w:t>Tento</w:t>
      </w:r>
      <w:r>
        <w:rPr>
          <w:spacing w:val="-5"/>
        </w:rPr>
        <w:t xml:space="preserve"> </w:t>
      </w:r>
      <w:r>
        <w:t>odstavec</w:t>
      </w:r>
      <w:r>
        <w:rPr>
          <w:spacing w:val="-7"/>
        </w:rPr>
        <w:t xml:space="preserve"> </w:t>
      </w:r>
      <w:r>
        <w:t>se</w:t>
      </w:r>
      <w:r>
        <w:rPr>
          <w:spacing w:val="-7"/>
        </w:rPr>
        <w:t xml:space="preserve"> </w:t>
      </w:r>
      <w:r>
        <w:t>přiměřeně</w:t>
      </w:r>
      <w:r>
        <w:rPr>
          <w:spacing w:val="-6"/>
        </w:rPr>
        <w:t xml:space="preserve"> </w:t>
      </w:r>
      <w:r>
        <w:t>použije</w:t>
      </w:r>
      <w:r>
        <w:rPr>
          <w:spacing w:val="-7"/>
        </w:rPr>
        <w:t xml:space="preserve"> </w:t>
      </w:r>
      <w:r>
        <w:t>i</w:t>
      </w:r>
      <w:r>
        <w:rPr>
          <w:spacing w:val="2"/>
        </w:rPr>
        <w:t xml:space="preserve"> </w:t>
      </w:r>
      <w:r>
        <w:t>pro zánik</w:t>
      </w:r>
      <w:r>
        <w:rPr>
          <w:spacing w:val="-5"/>
        </w:rPr>
        <w:t xml:space="preserve"> </w:t>
      </w:r>
      <w:r>
        <w:t>závazku</w:t>
      </w:r>
      <w:r>
        <w:rPr>
          <w:spacing w:val="-6"/>
        </w:rPr>
        <w:t xml:space="preserve"> </w:t>
      </w:r>
      <w:r>
        <w:t xml:space="preserve">dle části C této smlouvy před řádným dokončením inženýrské činnosti, výkonu funkce koordinátora bezpečnosti a ochrany zdraví při práci </w:t>
      </w:r>
      <w:proofErr w:type="gramStart"/>
      <w:r>
        <w:t>na</w:t>
      </w:r>
      <w:proofErr w:type="gramEnd"/>
      <w:r>
        <w:t xml:space="preserve"> staveništi po dobu přípravy stavby nebo výkonu dozoru</w:t>
      </w:r>
      <w:r>
        <w:rPr>
          <w:spacing w:val="-5"/>
        </w:rPr>
        <w:t xml:space="preserve"> </w:t>
      </w:r>
      <w:r>
        <w:t>projekta</w:t>
      </w:r>
      <w:r>
        <w:t>nta.</w:t>
      </w:r>
    </w:p>
    <w:p w:rsidR="00522134" w:rsidRDefault="00733CC6">
      <w:pPr>
        <w:pStyle w:val="Odstavecseseznamem"/>
        <w:numPr>
          <w:ilvl w:val="0"/>
          <w:numId w:val="1"/>
        </w:numPr>
        <w:tabs>
          <w:tab w:val="left" w:pos="477"/>
        </w:tabs>
        <w:spacing w:before="118"/>
      </w:pPr>
      <w:r>
        <w:t>Zhotovitel</w:t>
      </w:r>
      <w:r>
        <w:rPr>
          <w:spacing w:val="31"/>
        </w:rPr>
        <w:t xml:space="preserve"> </w:t>
      </w:r>
      <w:r>
        <w:t>nemůže</w:t>
      </w:r>
      <w:r>
        <w:rPr>
          <w:spacing w:val="31"/>
        </w:rPr>
        <w:t xml:space="preserve"> </w:t>
      </w:r>
      <w:r>
        <w:t>bez</w:t>
      </w:r>
      <w:r>
        <w:rPr>
          <w:spacing w:val="31"/>
        </w:rPr>
        <w:t xml:space="preserve"> </w:t>
      </w:r>
      <w:r>
        <w:t>souhlasu</w:t>
      </w:r>
      <w:r>
        <w:rPr>
          <w:spacing w:val="31"/>
        </w:rPr>
        <w:t xml:space="preserve"> </w:t>
      </w:r>
      <w:r>
        <w:t>objednatele</w:t>
      </w:r>
      <w:r>
        <w:rPr>
          <w:spacing w:val="30"/>
        </w:rPr>
        <w:t xml:space="preserve"> </w:t>
      </w:r>
      <w:r>
        <w:t>postoupit</w:t>
      </w:r>
      <w:r>
        <w:rPr>
          <w:spacing w:val="32"/>
        </w:rPr>
        <w:t xml:space="preserve"> </w:t>
      </w:r>
      <w:r>
        <w:t>svá</w:t>
      </w:r>
      <w:r>
        <w:rPr>
          <w:spacing w:val="29"/>
        </w:rPr>
        <w:t xml:space="preserve"> </w:t>
      </w:r>
      <w:r>
        <w:t>práva</w:t>
      </w:r>
      <w:r>
        <w:rPr>
          <w:spacing w:val="31"/>
        </w:rPr>
        <w:t xml:space="preserve"> </w:t>
      </w:r>
      <w:r>
        <w:t>a</w:t>
      </w:r>
      <w:r>
        <w:rPr>
          <w:spacing w:val="31"/>
        </w:rPr>
        <w:t xml:space="preserve"> </w:t>
      </w:r>
      <w:r>
        <w:t>povinnosti</w:t>
      </w:r>
      <w:r>
        <w:rPr>
          <w:spacing w:val="31"/>
        </w:rPr>
        <w:t xml:space="preserve"> </w:t>
      </w:r>
      <w:r>
        <w:t>plynoucí</w:t>
      </w:r>
    </w:p>
    <w:p w:rsidR="00522134" w:rsidRDefault="00733CC6">
      <w:pPr>
        <w:pStyle w:val="Zkladntext"/>
        <w:jc w:val="both"/>
      </w:pPr>
      <w:proofErr w:type="gramStart"/>
      <w:r>
        <w:t>z</w:t>
      </w:r>
      <w:proofErr w:type="gramEnd"/>
      <w:r>
        <w:t xml:space="preserve"> této smlouvy třetí osobě.</w:t>
      </w:r>
    </w:p>
    <w:p w:rsidR="00522134" w:rsidRDefault="00733CC6">
      <w:pPr>
        <w:pStyle w:val="Odstavecseseznamem"/>
        <w:numPr>
          <w:ilvl w:val="0"/>
          <w:numId w:val="1"/>
        </w:numPr>
        <w:tabs>
          <w:tab w:val="left" w:pos="477"/>
        </w:tabs>
        <w:spacing w:before="117"/>
        <w:ind w:right="111"/>
        <w:jc w:val="both"/>
      </w:pPr>
      <w:r>
        <w:t>Tato</w:t>
      </w:r>
      <w:r>
        <w:rPr>
          <w:spacing w:val="-10"/>
        </w:rPr>
        <w:t xml:space="preserve"> </w:t>
      </w:r>
      <w:r>
        <w:t>smlouva</w:t>
      </w:r>
      <w:r>
        <w:rPr>
          <w:spacing w:val="-10"/>
        </w:rPr>
        <w:t xml:space="preserve"> </w:t>
      </w:r>
      <w:r>
        <w:t>nabývá</w:t>
      </w:r>
      <w:r>
        <w:rPr>
          <w:spacing w:val="-10"/>
        </w:rPr>
        <w:t xml:space="preserve"> </w:t>
      </w:r>
      <w:r>
        <w:t>platnosti</w:t>
      </w:r>
      <w:r>
        <w:rPr>
          <w:spacing w:val="-9"/>
        </w:rPr>
        <w:t xml:space="preserve"> </w:t>
      </w:r>
      <w:r>
        <w:t>dnem</w:t>
      </w:r>
      <w:r>
        <w:rPr>
          <w:spacing w:val="-8"/>
        </w:rPr>
        <w:t xml:space="preserve"> </w:t>
      </w:r>
      <w:r>
        <w:t>jejího</w:t>
      </w:r>
      <w:r>
        <w:rPr>
          <w:spacing w:val="-10"/>
        </w:rPr>
        <w:t xml:space="preserve"> </w:t>
      </w:r>
      <w:r>
        <w:t>podpisu</w:t>
      </w:r>
      <w:r>
        <w:rPr>
          <w:spacing w:val="-9"/>
        </w:rPr>
        <w:t xml:space="preserve"> </w:t>
      </w:r>
      <w:r>
        <w:t>oběma</w:t>
      </w:r>
      <w:r>
        <w:rPr>
          <w:spacing w:val="-8"/>
        </w:rPr>
        <w:t xml:space="preserve"> </w:t>
      </w:r>
      <w:r>
        <w:t>smluvními</w:t>
      </w:r>
      <w:r>
        <w:rPr>
          <w:spacing w:val="-10"/>
        </w:rPr>
        <w:t xml:space="preserve"> </w:t>
      </w:r>
      <w:r>
        <w:t>stranami</w:t>
      </w:r>
      <w:r>
        <w:rPr>
          <w:spacing w:val="-8"/>
        </w:rPr>
        <w:t xml:space="preserve"> </w:t>
      </w:r>
      <w:proofErr w:type="gramStart"/>
      <w:r>
        <w:t>a</w:t>
      </w:r>
      <w:proofErr w:type="gramEnd"/>
      <w:r>
        <w:rPr>
          <w:spacing w:val="-1"/>
        </w:rPr>
        <w:t xml:space="preserve"> </w:t>
      </w:r>
      <w:r>
        <w:t>účinnosti dnem, kdy vyjádření souhlasu s obsahem návrhu smlou</w:t>
      </w:r>
      <w:r>
        <w:t>vy dojde druhé smluvní straně, nestanoví-li zákon č. 340/2015 Sb., o zvláštních podmínkách účinnosti některých smluv, uveřejňování</w:t>
      </w:r>
      <w:r>
        <w:rPr>
          <w:spacing w:val="-13"/>
        </w:rPr>
        <w:t xml:space="preserve"> </w:t>
      </w:r>
      <w:r>
        <w:t>těchto</w:t>
      </w:r>
      <w:r>
        <w:rPr>
          <w:spacing w:val="-12"/>
        </w:rPr>
        <w:t xml:space="preserve"> </w:t>
      </w:r>
      <w:r>
        <w:t>smluv</w:t>
      </w:r>
      <w:r>
        <w:rPr>
          <w:spacing w:val="-12"/>
        </w:rPr>
        <w:t xml:space="preserve"> </w:t>
      </w:r>
      <w:r>
        <w:t>a</w:t>
      </w:r>
      <w:r>
        <w:rPr>
          <w:spacing w:val="-1"/>
        </w:rPr>
        <w:t xml:space="preserve"> </w:t>
      </w:r>
      <w:r>
        <w:t>o</w:t>
      </w:r>
      <w:r>
        <w:rPr>
          <w:spacing w:val="-1"/>
        </w:rPr>
        <w:t xml:space="preserve"> </w:t>
      </w:r>
      <w:r>
        <w:t>registru</w:t>
      </w:r>
      <w:r>
        <w:rPr>
          <w:spacing w:val="-13"/>
        </w:rPr>
        <w:t xml:space="preserve"> </w:t>
      </w:r>
      <w:r>
        <w:t>smluv</w:t>
      </w:r>
      <w:r>
        <w:rPr>
          <w:spacing w:val="-12"/>
        </w:rPr>
        <w:t xml:space="preserve"> </w:t>
      </w:r>
      <w:r>
        <w:t>(zákon</w:t>
      </w:r>
      <w:r>
        <w:rPr>
          <w:spacing w:val="-13"/>
        </w:rPr>
        <w:t xml:space="preserve"> </w:t>
      </w:r>
      <w:r>
        <w:t>o</w:t>
      </w:r>
      <w:r>
        <w:rPr>
          <w:spacing w:val="-13"/>
        </w:rPr>
        <w:t xml:space="preserve"> </w:t>
      </w:r>
      <w:r>
        <w:t>registru</w:t>
      </w:r>
      <w:r>
        <w:rPr>
          <w:spacing w:val="-14"/>
        </w:rPr>
        <w:t xml:space="preserve"> </w:t>
      </w:r>
      <w:r>
        <w:t>smluv),</w:t>
      </w:r>
      <w:r>
        <w:rPr>
          <w:spacing w:val="-11"/>
        </w:rPr>
        <w:t xml:space="preserve"> </w:t>
      </w:r>
      <w:r>
        <w:t>ve</w:t>
      </w:r>
      <w:r>
        <w:rPr>
          <w:spacing w:val="-4"/>
        </w:rPr>
        <w:t xml:space="preserve"> </w:t>
      </w:r>
      <w:r>
        <w:t>znění</w:t>
      </w:r>
      <w:r>
        <w:rPr>
          <w:spacing w:val="-13"/>
        </w:rPr>
        <w:t xml:space="preserve"> </w:t>
      </w:r>
      <w:r>
        <w:t>pozdějších předpisů (dále jen „zákon o registru smluv“), jinak. V takovém případě nabývá smlouva účinnosti nejdříve dnem jejího uveřejnění v registru smluv. Smluvní strany se dohodly, že pokud</w:t>
      </w:r>
      <w:r>
        <w:rPr>
          <w:spacing w:val="-17"/>
        </w:rPr>
        <w:t xml:space="preserve"> </w:t>
      </w:r>
      <w:r>
        <w:t>se</w:t>
      </w:r>
      <w:r>
        <w:rPr>
          <w:spacing w:val="-16"/>
        </w:rPr>
        <w:t xml:space="preserve"> </w:t>
      </w:r>
      <w:proofErr w:type="gramStart"/>
      <w:r>
        <w:t>na</w:t>
      </w:r>
      <w:proofErr w:type="gramEnd"/>
      <w:r>
        <w:rPr>
          <w:spacing w:val="-18"/>
        </w:rPr>
        <w:t xml:space="preserve"> </w:t>
      </w:r>
      <w:r>
        <w:t>tuto</w:t>
      </w:r>
      <w:r>
        <w:rPr>
          <w:spacing w:val="-15"/>
        </w:rPr>
        <w:t xml:space="preserve"> </w:t>
      </w:r>
      <w:r>
        <w:t>smlouvu</w:t>
      </w:r>
      <w:r>
        <w:rPr>
          <w:spacing w:val="-16"/>
        </w:rPr>
        <w:t xml:space="preserve"> </w:t>
      </w:r>
      <w:r>
        <w:t>vztahuje</w:t>
      </w:r>
      <w:r>
        <w:rPr>
          <w:spacing w:val="-16"/>
        </w:rPr>
        <w:t xml:space="preserve"> </w:t>
      </w:r>
      <w:r>
        <w:t>povinnost</w:t>
      </w:r>
      <w:r>
        <w:rPr>
          <w:spacing w:val="-17"/>
        </w:rPr>
        <w:t xml:space="preserve"> </w:t>
      </w:r>
      <w:r>
        <w:t>uveřejnění</w:t>
      </w:r>
      <w:r>
        <w:rPr>
          <w:spacing w:val="-15"/>
        </w:rPr>
        <w:t xml:space="preserve"> </w:t>
      </w:r>
      <w:r>
        <w:t>v</w:t>
      </w:r>
      <w:r>
        <w:rPr>
          <w:spacing w:val="2"/>
        </w:rPr>
        <w:t xml:space="preserve"> </w:t>
      </w:r>
      <w:r>
        <w:t>registru</w:t>
      </w:r>
      <w:r>
        <w:rPr>
          <w:spacing w:val="-19"/>
        </w:rPr>
        <w:t xml:space="preserve"> </w:t>
      </w:r>
      <w:r>
        <w:t>sml</w:t>
      </w:r>
      <w:r>
        <w:t>uv</w:t>
      </w:r>
      <w:r>
        <w:rPr>
          <w:spacing w:val="-17"/>
        </w:rPr>
        <w:t xml:space="preserve"> </w:t>
      </w:r>
      <w:r>
        <w:t>ve</w:t>
      </w:r>
      <w:r>
        <w:rPr>
          <w:spacing w:val="-16"/>
        </w:rPr>
        <w:t xml:space="preserve"> </w:t>
      </w:r>
      <w:r>
        <w:t>smyslu</w:t>
      </w:r>
      <w:r>
        <w:rPr>
          <w:spacing w:val="-18"/>
        </w:rPr>
        <w:t xml:space="preserve"> </w:t>
      </w:r>
      <w:r>
        <w:t>zákona o registru smluv, provede uveřejnění v souladu se zákonem objednatel. Smlouva bude zveřejněna po anonymizaci provedené v souladu s platnými právními</w:t>
      </w:r>
      <w:r>
        <w:rPr>
          <w:spacing w:val="-12"/>
        </w:rPr>
        <w:t xml:space="preserve"> </w:t>
      </w:r>
      <w:r>
        <w:t>předpisy.</w:t>
      </w:r>
    </w:p>
    <w:p w:rsidR="00522134" w:rsidRDefault="00733CC6">
      <w:pPr>
        <w:pStyle w:val="Odstavecseseznamem"/>
        <w:numPr>
          <w:ilvl w:val="0"/>
          <w:numId w:val="1"/>
        </w:numPr>
        <w:tabs>
          <w:tab w:val="left" w:pos="477"/>
        </w:tabs>
        <w:spacing w:before="117"/>
        <w:ind w:right="111"/>
        <w:jc w:val="both"/>
      </w:pPr>
      <w:r>
        <w:t>Je-li tato smlouva uzavřena v listinné podobě, je vyhotovena ve třech stejnop</w:t>
      </w:r>
      <w:r>
        <w:t>isech s platností</w:t>
      </w:r>
      <w:r>
        <w:rPr>
          <w:spacing w:val="-14"/>
        </w:rPr>
        <w:t xml:space="preserve"> </w:t>
      </w:r>
      <w:r>
        <w:t>originálu</w:t>
      </w:r>
      <w:r>
        <w:rPr>
          <w:spacing w:val="-12"/>
        </w:rPr>
        <w:t xml:space="preserve"> </w:t>
      </w:r>
      <w:r>
        <w:t>podepsaných</w:t>
      </w:r>
      <w:r>
        <w:rPr>
          <w:spacing w:val="-12"/>
        </w:rPr>
        <w:t xml:space="preserve"> </w:t>
      </w:r>
      <w:r>
        <w:t>oprávněnými</w:t>
      </w:r>
      <w:r>
        <w:rPr>
          <w:spacing w:val="-14"/>
        </w:rPr>
        <w:t xml:space="preserve"> </w:t>
      </w:r>
      <w:r>
        <w:t>zástupci</w:t>
      </w:r>
      <w:r>
        <w:rPr>
          <w:spacing w:val="-11"/>
        </w:rPr>
        <w:t xml:space="preserve"> </w:t>
      </w:r>
      <w:r>
        <w:t>smluvních</w:t>
      </w:r>
      <w:r>
        <w:rPr>
          <w:spacing w:val="-12"/>
        </w:rPr>
        <w:t xml:space="preserve"> </w:t>
      </w:r>
      <w:r>
        <w:t>stran,</w:t>
      </w:r>
      <w:r>
        <w:rPr>
          <w:spacing w:val="-12"/>
        </w:rPr>
        <w:t xml:space="preserve"> </w:t>
      </w:r>
      <w:r>
        <w:t>přičemž</w:t>
      </w:r>
      <w:r>
        <w:rPr>
          <w:spacing w:val="-11"/>
        </w:rPr>
        <w:t xml:space="preserve"> </w:t>
      </w:r>
      <w:r>
        <w:t>objednatel obdrží dvě a zhotovitel jedno vyhotovení. Je-li tato smlouva uzavřena elektronicky, obdrží obě smluvní strany její elektronický originál opatřený elektronickým</w:t>
      </w:r>
      <w:r>
        <w:t>i</w:t>
      </w:r>
      <w:r>
        <w:rPr>
          <w:spacing w:val="-14"/>
        </w:rPr>
        <w:t xml:space="preserve"> </w:t>
      </w:r>
      <w:r>
        <w:t>podpisy.</w:t>
      </w:r>
    </w:p>
    <w:p w:rsidR="00522134" w:rsidRDefault="00733CC6">
      <w:pPr>
        <w:pStyle w:val="Odstavecseseznamem"/>
        <w:numPr>
          <w:ilvl w:val="0"/>
          <w:numId w:val="1"/>
        </w:numPr>
        <w:tabs>
          <w:tab w:val="left" w:pos="477"/>
        </w:tabs>
        <w:spacing w:line="265" w:lineRule="exact"/>
      </w:pPr>
      <w:r>
        <w:t>Smluvní</w:t>
      </w:r>
      <w:r>
        <w:rPr>
          <w:spacing w:val="32"/>
        </w:rPr>
        <w:t xml:space="preserve"> </w:t>
      </w:r>
      <w:r>
        <w:t>strany</w:t>
      </w:r>
      <w:r>
        <w:rPr>
          <w:spacing w:val="31"/>
        </w:rPr>
        <w:t xml:space="preserve"> </w:t>
      </w:r>
      <w:r>
        <w:t>shodně</w:t>
      </w:r>
      <w:r>
        <w:rPr>
          <w:spacing w:val="29"/>
        </w:rPr>
        <w:t xml:space="preserve"> </w:t>
      </w:r>
      <w:r>
        <w:t>prohlašují,</w:t>
      </w:r>
      <w:r>
        <w:rPr>
          <w:spacing w:val="30"/>
        </w:rPr>
        <w:t xml:space="preserve"> </w:t>
      </w:r>
      <w:r>
        <w:t>že</w:t>
      </w:r>
      <w:r>
        <w:rPr>
          <w:spacing w:val="32"/>
        </w:rPr>
        <w:t xml:space="preserve"> </w:t>
      </w:r>
      <w:r>
        <w:t>si</w:t>
      </w:r>
      <w:r>
        <w:rPr>
          <w:spacing w:val="33"/>
        </w:rPr>
        <w:t xml:space="preserve"> </w:t>
      </w:r>
      <w:r>
        <w:t>smlouvu</w:t>
      </w:r>
      <w:r>
        <w:rPr>
          <w:spacing w:val="32"/>
        </w:rPr>
        <w:t xml:space="preserve"> </w:t>
      </w:r>
      <w:r>
        <w:t>před</w:t>
      </w:r>
      <w:r>
        <w:rPr>
          <w:spacing w:val="30"/>
        </w:rPr>
        <w:t xml:space="preserve"> </w:t>
      </w:r>
      <w:r>
        <w:t>jejím</w:t>
      </w:r>
      <w:r>
        <w:rPr>
          <w:spacing w:val="30"/>
        </w:rPr>
        <w:t xml:space="preserve"> </w:t>
      </w:r>
      <w:r>
        <w:t>podpisem</w:t>
      </w:r>
      <w:r>
        <w:rPr>
          <w:spacing w:val="27"/>
        </w:rPr>
        <w:t xml:space="preserve"> </w:t>
      </w:r>
      <w:r>
        <w:t>přečetly</w:t>
      </w:r>
      <w:r>
        <w:rPr>
          <w:spacing w:val="34"/>
        </w:rPr>
        <w:t xml:space="preserve"> </w:t>
      </w:r>
      <w:r>
        <w:t>a</w:t>
      </w:r>
      <w:r>
        <w:rPr>
          <w:spacing w:val="30"/>
        </w:rPr>
        <w:t xml:space="preserve"> </w:t>
      </w:r>
      <w:r>
        <w:t>že</w:t>
      </w:r>
      <w:r>
        <w:rPr>
          <w:spacing w:val="30"/>
        </w:rPr>
        <w:t xml:space="preserve"> </w:t>
      </w:r>
      <w:r>
        <w:t>se</w:t>
      </w:r>
    </w:p>
    <w:p w:rsidR="00522134" w:rsidRDefault="00733CC6">
      <w:pPr>
        <w:pStyle w:val="Zkladntext"/>
        <w:spacing w:line="265" w:lineRule="exact"/>
        <w:jc w:val="both"/>
      </w:pPr>
      <w:proofErr w:type="gramStart"/>
      <w:r>
        <w:t>dohodly</w:t>
      </w:r>
      <w:proofErr w:type="gramEnd"/>
      <w:r>
        <w:t xml:space="preserve"> o celém jejím obsahu, což stvrzují svými podpisy.</w:t>
      </w:r>
    </w:p>
    <w:p w:rsidR="00522134" w:rsidRDefault="00522134">
      <w:pPr>
        <w:spacing w:line="265" w:lineRule="exact"/>
        <w:jc w:val="both"/>
        <w:sectPr w:rsidR="00522134">
          <w:pgSz w:w="11910" w:h="16840"/>
          <w:pgMar w:top="1320" w:right="1300" w:bottom="1020" w:left="1300" w:header="0" w:footer="832" w:gutter="0"/>
          <w:cols w:space="708"/>
        </w:sectPr>
      </w:pPr>
    </w:p>
    <w:p w:rsidR="00522134" w:rsidRDefault="00522134">
      <w:pPr>
        <w:pStyle w:val="Zkladntext"/>
        <w:ind w:left="0"/>
        <w:rPr>
          <w:sz w:val="20"/>
        </w:rPr>
      </w:pPr>
    </w:p>
    <w:p w:rsidR="00522134" w:rsidRDefault="00522134">
      <w:pPr>
        <w:pStyle w:val="Zkladntext"/>
        <w:ind w:left="0"/>
        <w:rPr>
          <w:sz w:val="20"/>
        </w:rPr>
      </w:pPr>
    </w:p>
    <w:p w:rsidR="00522134" w:rsidRDefault="00522134">
      <w:pPr>
        <w:pStyle w:val="Zkladntext"/>
        <w:ind w:left="0"/>
        <w:rPr>
          <w:sz w:val="20"/>
        </w:rPr>
      </w:pPr>
    </w:p>
    <w:p w:rsidR="00522134" w:rsidRDefault="00522134">
      <w:pPr>
        <w:pStyle w:val="Zkladntext"/>
        <w:spacing w:before="9"/>
        <w:ind w:left="0"/>
        <w:rPr>
          <w:sz w:val="20"/>
        </w:rPr>
      </w:pPr>
    </w:p>
    <w:p w:rsidR="00522134" w:rsidRDefault="00733CC6">
      <w:pPr>
        <w:pStyle w:val="Odstavecseseznamem"/>
        <w:numPr>
          <w:ilvl w:val="0"/>
          <w:numId w:val="1"/>
        </w:numPr>
        <w:tabs>
          <w:tab w:val="left" w:pos="477"/>
        </w:tabs>
        <w:spacing w:before="1"/>
        <w:ind w:right="172"/>
        <w:jc w:val="both"/>
      </w:pPr>
      <w:r>
        <w:t>Osobní</w:t>
      </w:r>
      <w:r>
        <w:rPr>
          <w:spacing w:val="-10"/>
        </w:rPr>
        <w:t xml:space="preserve"> </w:t>
      </w:r>
      <w:r>
        <w:t>údaje</w:t>
      </w:r>
      <w:r>
        <w:rPr>
          <w:spacing w:val="-11"/>
        </w:rPr>
        <w:t xml:space="preserve"> </w:t>
      </w:r>
      <w:r>
        <w:t>obsažené</w:t>
      </w:r>
      <w:r>
        <w:rPr>
          <w:spacing w:val="-11"/>
        </w:rPr>
        <w:t xml:space="preserve"> </w:t>
      </w:r>
      <w:r>
        <w:t>v</w:t>
      </w:r>
      <w:r>
        <w:rPr>
          <w:spacing w:val="-2"/>
        </w:rPr>
        <w:t xml:space="preserve"> </w:t>
      </w:r>
      <w:r>
        <w:t>této</w:t>
      </w:r>
      <w:r>
        <w:rPr>
          <w:spacing w:val="-10"/>
        </w:rPr>
        <w:t xml:space="preserve"> </w:t>
      </w:r>
      <w:r>
        <w:t>smlouvě</w:t>
      </w:r>
      <w:r>
        <w:rPr>
          <w:spacing w:val="-11"/>
        </w:rPr>
        <w:t xml:space="preserve"> </w:t>
      </w:r>
      <w:r>
        <w:t>budou</w:t>
      </w:r>
      <w:r>
        <w:rPr>
          <w:spacing w:val="-11"/>
        </w:rPr>
        <w:t xml:space="preserve"> </w:t>
      </w:r>
      <w:r>
        <w:t>objednatelem</w:t>
      </w:r>
      <w:r>
        <w:rPr>
          <w:spacing w:val="-11"/>
        </w:rPr>
        <w:t xml:space="preserve"> </w:t>
      </w:r>
      <w:r>
        <w:t>zpracovávány</w:t>
      </w:r>
      <w:r>
        <w:rPr>
          <w:spacing w:val="-12"/>
        </w:rPr>
        <w:t xml:space="preserve"> </w:t>
      </w:r>
      <w:r>
        <w:t>pouze</w:t>
      </w:r>
      <w:r>
        <w:rPr>
          <w:spacing w:val="-11"/>
        </w:rPr>
        <w:t xml:space="preserve"> </w:t>
      </w:r>
      <w:r>
        <w:t>pro</w:t>
      </w:r>
      <w:r>
        <w:rPr>
          <w:spacing w:val="-10"/>
        </w:rPr>
        <w:t xml:space="preserve"> </w:t>
      </w:r>
      <w:r>
        <w:t>účely plnění</w:t>
      </w:r>
      <w:r>
        <w:rPr>
          <w:spacing w:val="-6"/>
        </w:rPr>
        <w:t xml:space="preserve"> </w:t>
      </w:r>
      <w:r>
        <w:t>práv</w:t>
      </w:r>
      <w:r>
        <w:rPr>
          <w:spacing w:val="-5"/>
        </w:rPr>
        <w:t xml:space="preserve"> </w:t>
      </w:r>
      <w:r>
        <w:t>a</w:t>
      </w:r>
      <w:r>
        <w:rPr>
          <w:spacing w:val="-6"/>
        </w:rPr>
        <w:t xml:space="preserve"> </w:t>
      </w:r>
      <w:r>
        <w:t>povinností</w:t>
      </w:r>
      <w:r>
        <w:rPr>
          <w:spacing w:val="-8"/>
        </w:rPr>
        <w:t xml:space="preserve"> </w:t>
      </w:r>
      <w:r>
        <w:t>vyplývajících</w:t>
      </w:r>
      <w:r>
        <w:rPr>
          <w:spacing w:val="-6"/>
        </w:rPr>
        <w:t xml:space="preserve"> </w:t>
      </w:r>
      <w:r>
        <w:t>z</w:t>
      </w:r>
      <w:r>
        <w:rPr>
          <w:spacing w:val="1"/>
        </w:rPr>
        <w:t xml:space="preserve"> </w:t>
      </w:r>
      <w:r>
        <w:t>této</w:t>
      </w:r>
      <w:r>
        <w:rPr>
          <w:spacing w:val="-5"/>
        </w:rPr>
        <w:t xml:space="preserve"> </w:t>
      </w:r>
      <w:r>
        <w:t>smlouvy;</w:t>
      </w:r>
      <w:r>
        <w:rPr>
          <w:spacing w:val="-7"/>
        </w:rPr>
        <w:t xml:space="preserve"> </w:t>
      </w:r>
      <w:r>
        <w:t>k jiným</w:t>
      </w:r>
      <w:r>
        <w:rPr>
          <w:spacing w:val="-6"/>
        </w:rPr>
        <w:t xml:space="preserve"> </w:t>
      </w:r>
      <w:r>
        <w:t>účelům</w:t>
      </w:r>
      <w:r>
        <w:rPr>
          <w:spacing w:val="-6"/>
        </w:rPr>
        <w:t xml:space="preserve"> </w:t>
      </w:r>
      <w:r>
        <w:t>nebudou</w:t>
      </w:r>
      <w:r>
        <w:rPr>
          <w:spacing w:val="-6"/>
        </w:rPr>
        <w:t xml:space="preserve"> </w:t>
      </w:r>
      <w:r>
        <w:t>tyto</w:t>
      </w:r>
      <w:r>
        <w:rPr>
          <w:spacing w:val="-5"/>
        </w:rPr>
        <w:t xml:space="preserve"> </w:t>
      </w:r>
      <w:r>
        <w:t>osobní údaje objednatelem použity. Objednatel při zpracovávání osobních údajů dodržuje platné právní</w:t>
      </w:r>
      <w:r>
        <w:rPr>
          <w:spacing w:val="-13"/>
        </w:rPr>
        <w:t xml:space="preserve"> </w:t>
      </w:r>
      <w:r>
        <w:t>předpisy.</w:t>
      </w:r>
      <w:r>
        <w:rPr>
          <w:spacing w:val="-15"/>
        </w:rPr>
        <w:t xml:space="preserve"> </w:t>
      </w:r>
      <w:r>
        <w:t>Podrobné</w:t>
      </w:r>
      <w:r>
        <w:rPr>
          <w:spacing w:val="-13"/>
        </w:rPr>
        <w:t xml:space="preserve"> </w:t>
      </w:r>
      <w:r>
        <w:t>informace</w:t>
      </w:r>
      <w:r>
        <w:rPr>
          <w:spacing w:val="-13"/>
        </w:rPr>
        <w:t xml:space="preserve"> </w:t>
      </w:r>
      <w:r>
        <w:t>o ochraně</w:t>
      </w:r>
      <w:r>
        <w:rPr>
          <w:spacing w:val="-13"/>
        </w:rPr>
        <w:t xml:space="preserve"> </w:t>
      </w:r>
      <w:r>
        <w:t>osobních</w:t>
      </w:r>
      <w:r>
        <w:rPr>
          <w:spacing w:val="-13"/>
        </w:rPr>
        <w:t xml:space="preserve"> </w:t>
      </w:r>
      <w:r>
        <w:t>údajů</w:t>
      </w:r>
      <w:r>
        <w:rPr>
          <w:spacing w:val="-14"/>
        </w:rPr>
        <w:t xml:space="preserve"> </w:t>
      </w:r>
      <w:r>
        <w:t>jsou</w:t>
      </w:r>
      <w:r>
        <w:rPr>
          <w:spacing w:val="-13"/>
        </w:rPr>
        <w:t xml:space="preserve"> </w:t>
      </w:r>
      <w:r>
        <w:t>uvedeny</w:t>
      </w:r>
      <w:r>
        <w:rPr>
          <w:spacing w:val="-12"/>
        </w:rPr>
        <w:t xml:space="preserve"> </w:t>
      </w:r>
      <w:proofErr w:type="gramStart"/>
      <w:r>
        <w:t>na</w:t>
      </w:r>
      <w:proofErr w:type="gramEnd"/>
      <w:r>
        <w:rPr>
          <w:spacing w:val="-13"/>
        </w:rPr>
        <w:t xml:space="preserve"> </w:t>
      </w:r>
      <w:r>
        <w:t>oficiálních webových stránkách objednatele</w:t>
      </w:r>
      <w:r>
        <w:rPr>
          <w:spacing w:val="-17"/>
        </w:rPr>
        <w:t xml:space="preserve"> </w:t>
      </w:r>
      <w:hyperlink r:id="rId11">
        <w:r>
          <w:rPr>
            <w:u w:val="single"/>
          </w:rPr>
          <w:t>www.zzsmsk.cz</w:t>
        </w:r>
      </w:hyperlink>
      <w:r>
        <w:t>.</w:t>
      </w:r>
    </w:p>
    <w:p w:rsidR="00522134" w:rsidRDefault="00522134">
      <w:pPr>
        <w:pStyle w:val="Zkladntext"/>
        <w:ind w:left="0"/>
        <w:rPr>
          <w:sz w:val="20"/>
        </w:rPr>
      </w:pPr>
    </w:p>
    <w:p w:rsidR="00522134" w:rsidRDefault="00522134">
      <w:pPr>
        <w:pStyle w:val="Zkladntext"/>
        <w:ind w:left="0"/>
        <w:rPr>
          <w:sz w:val="20"/>
        </w:rPr>
      </w:pPr>
    </w:p>
    <w:p w:rsidR="00522134" w:rsidRDefault="00522134">
      <w:pPr>
        <w:pStyle w:val="Zkladntext"/>
        <w:ind w:left="0"/>
        <w:rPr>
          <w:sz w:val="20"/>
        </w:rPr>
      </w:pPr>
    </w:p>
    <w:p w:rsidR="00522134" w:rsidRDefault="00522134">
      <w:pPr>
        <w:pStyle w:val="Zkladntext"/>
        <w:ind w:left="0"/>
        <w:rPr>
          <w:sz w:val="20"/>
        </w:rPr>
      </w:pPr>
    </w:p>
    <w:p w:rsidR="00522134" w:rsidRDefault="00522134">
      <w:pPr>
        <w:pStyle w:val="Zkladntext"/>
        <w:ind w:left="0"/>
        <w:rPr>
          <w:sz w:val="20"/>
        </w:rPr>
      </w:pPr>
    </w:p>
    <w:p w:rsidR="00522134" w:rsidRDefault="00522134">
      <w:pPr>
        <w:pStyle w:val="Zkladntext"/>
        <w:ind w:left="0"/>
        <w:rPr>
          <w:sz w:val="20"/>
        </w:rPr>
      </w:pPr>
    </w:p>
    <w:p w:rsidR="002E7F5E" w:rsidRDefault="002E7F5E" w:rsidP="002E7F5E">
      <w:pPr>
        <w:pStyle w:val="TableParagraph"/>
        <w:spacing w:before="1"/>
        <w:ind w:left="51" w:right="958"/>
      </w:pPr>
      <w:r>
        <w:t>V ………… dne ………………</w:t>
      </w:r>
      <w:r>
        <w:tab/>
      </w:r>
      <w:r>
        <w:tab/>
      </w:r>
      <w:r>
        <w:tab/>
      </w:r>
      <w:r>
        <w:tab/>
      </w:r>
      <w:r>
        <w:tab/>
      </w:r>
      <w:r>
        <w:t>V ………… dne ………………</w:t>
      </w:r>
    </w:p>
    <w:p w:rsidR="002E7F5E" w:rsidRDefault="002E7F5E" w:rsidP="002E7F5E">
      <w:pPr>
        <w:pStyle w:val="TableParagraph"/>
        <w:spacing w:before="1"/>
        <w:ind w:left="51" w:right="958"/>
      </w:pPr>
    </w:p>
    <w:p w:rsidR="002E7F5E" w:rsidRDefault="002E7F5E" w:rsidP="002E7F5E">
      <w:pPr>
        <w:pStyle w:val="TableParagraph"/>
        <w:spacing w:before="1"/>
        <w:ind w:left="51" w:right="958"/>
      </w:pPr>
    </w:p>
    <w:p w:rsidR="002E7F5E" w:rsidRDefault="002E7F5E" w:rsidP="002E7F5E">
      <w:pPr>
        <w:pStyle w:val="TableParagraph"/>
        <w:spacing w:before="1"/>
        <w:ind w:left="51" w:right="958"/>
      </w:pPr>
    </w:p>
    <w:p w:rsidR="002E7F5E" w:rsidRDefault="002E7F5E" w:rsidP="002E7F5E">
      <w:pPr>
        <w:pStyle w:val="TableParagraph"/>
        <w:spacing w:before="1"/>
        <w:ind w:left="51" w:right="958"/>
      </w:pPr>
      <w:r>
        <w:t>……………………………………….</w:t>
      </w:r>
      <w:r>
        <w:tab/>
      </w:r>
      <w:r>
        <w:tab/>
      </w:r>
      <w:r>
        <w:tab/>
      </w:r>
      <w:r>
        <w:tab/>
      </w:r>
      <w:r>
        <w:tab/>
        <w:t>……………………………………</w:t>
      </w:r>
    </w:p>
    <w:p w:rsidR="002E7F5E" w:rsidRDefault="002E7F5E" w:rsidP="002E7F5E">
      <w:pPr>
        <w:pStyle w:val="TableParagraph"/>
        <w:spacing w:line="265" w:lineRule="exact"/>
        <w:ind w:right="50"/>
      </w:pPr>
      <w:r>
        <w:t xml:space="preserve">              </w:t>
      </w:r>
      <w:proofErr w:type="gramStart"/>
      <w:r>
        <w:t>za</w:t>
      </w:r>
      <w:proofErr w:type="gramEnd"/>
      <w:r>
        <w:t xml:space="preserve"> objednatele</w:t>
      </w:r>
      <w:r>
        <w:tab/>
      </w:r>
      <w:r>
        <w:tab/>
      </w:r>
      <w:r>
        <w:tab/>
      </w:r>
      <w:r>
        <w:tab/>
        <w:t xml:space="preserve">               </w:t>
      </w:r>
      <w:r>
        <w:tab/>
      </w:r>
      <w:r>
        <w:t>za zhotovitele</w:t>
      </w:r>
    </w:p>
    <w:p w:rsidR="002E7F5E" w:rsidRDefault="002E7F5E" w:rsidP="002E7F5E">
      <w:pPr>
        <w:pStyle w:val="TableParagraph"/>
        <w:spacing w:before="1"/>
        <w:ind w:left="51" w:right="958"/>
      </w:pPr>
      <w:r>
        <w:t xml:space="preserve">  MUDr</w:t>
      </w:r>
      <w:r>
        <w:t>.</w:t>
      </w:r>
      <w:r>
        <w:t xml:space="preserve"> Roman Gřegoř, MBA ředitel</w:t>
      </w:r>
      <w:r>
        <w:tab/>
      </w:r>
      <w:r>
        <w:tab/>
      </w:r>
      <w:r>
        <w:tab/>
      </w:r>
      <w:r>
        <w:tab/>
        <w:t xml:space="preserve">        </w:t>
      </w:r>
      <w:r>
        <w:t>Ing. Pavel Gergela</w:t>
      </w:r>
    </w:p>
    <w:p w:rsidR="002E7F5E" w:rsidRDefault="002E7F5E" w:rsidP="002E7F5E">
      <w:pPr>
        <w:pStyle w:val="TableParagraph"/>
        <w:spacing w:before="1"/>
        <w:ind w:left="51" w:right="958"/>
      </w:pPr>
    </w:p>
    <w:p w:rsidR="002E7F5E" w:rsidRDefault="002E7F5E" w:rsidP="002E7F5E">
      <w:pPr>
        <w:pStyle w:val="TableParagraph"/>
        <w:spacing w:before="1"/>
        <w:ind w:left="51" w:right="958"/>
      </w:pPr>
    </w:p>
    <w:p w:rsidR="00522134" w:rsidRDefault="00522134">
      <w:pPr>
        <w:pStyle w:val="Zkladntext"/>
        <w:ind w:left="0"/>
        <w:rPr>
          <w:sz w:val="20"/>
        </w:rPr>
      </w:pPr>
    </w:p>
    <w:p w:rsidR="00522134" w:rsidRDefault="00522134">
      <w:pPr>
        <w:pStyle w:val="Zkladntext"/>
        <w:ind w:left="0"/>
        <w:rPr>
          <w:sz w:val="20"/>
        </w:rPr>
      </w:pPr>
    </w:p>
    <w:p w:rsidR="00522134" w:rsidRDefault="00522134">
      <w:pPr>
        <w:pStyle w:val="Zkladntext"/>
        <w:ind w:left="0"/>
        <w:rPr>
          <w:sz w:val="20"/>
        </w:rPr>
      </w:pPr>
    </w:p>
    <w:p w:rsidR="00522134" w:rsidRDefault="00522134">
      <w:pPr>
        <w:pStyle w:val="Zkladntext"/>
        <w:ind w:left="0"/>
        <w:rPr>
          <w:sz w:val="20"/>
        </w:rPr>
      </w:pPr>
    </w:p>
    <w:p w:rsidR="00522134" w:rsidRDefault="00522134">
      <w:pPr>
        <w:pStyle w:val="Zkladntext"/>
        <w:ind w:left="0"/>
        <w:rPr>
          <w:sz w:val="20"/>
        </w:rPr>
      </w:pPr>
      <w:bookmarkStart w:id="0" w:name="_GoBack"/>
      <w:bookmarkEnd w:id="0"/>
    </w:p>
    <w:sectPr w:rsidR="00522134">
      <w:pgSz w:w="11910" w:h="16840"/>
      <w:pgMar w:top="1580" w:right="1240" w:bottom="1020" w:left="1300" w:header="0" w:footer="832"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CC6" w:rsidRDefault="00733CC6">
      <w:r>
        <w:separator/>
      </w:r>
    </w:p>
  </w:endnote>
  <w:endnote w:type="continuationSeparator" w:id="0">
    <w:p w:rsidR="00733CC6" w:rsidRDefault="00733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altName w:val="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134" w:rsidRDefault="00733CC6">
    <w:pPr>
      <w:pStyle w:val="Zkladntext"/>
      <w:spacing w:line="14" w:lineRule="auto"/>
      <w:ind w:left="0"/>
      <w:rPr>
        <w:sz w:val="20"/>
      </w:rPr>
    </w:pPr>
    <w:r>
      <w:pict>
        <v:line id="_x0000_s2051" style="position:absolute;z-index:-17344;mso-position-horizontal-relative:page;mso-position-vertical-relative:page" from="70.9pt,787.65pt" to="520.9pt,787.65pt">
          <w10:wrap anchorx="page" anchory="page"/>
        </v:line>
      </w:pict>
    </w:r>
    <w:r>
      <w:pict>
        <v:shapetype id="_x0000_t202" coordsize="21600,21600" o:spt="202" path="m,l,21600r21600,l21600,xe">
          <v:stroke joinstyle="miter"/>
          <v:path gradientshapeok="t" o:connecttype="rect"/>
        </v:shapetype>
        <v:shape id="_x0000_s2050" type="#_x0000_t202" style="position:absolute;margin-left:69.95pt;margin-top:791pt;width:287.6pt;height:23.8pt;z-index:-17320;mso-position-horizontal-relative:page;mso-position-vertical-relative:page" filled="f" stroked="f">
          <v:textbox inset="0,0,0,0">
            <w:txbxContent>
              <w:p w:rsidR="00522134" w:rsidRDefault="00733CC6">
                <w:pPr>
                  <w:spacing w:before="20"/>
                  <w:ind w:left="20" w:right="2"/>
                  <w:rPr>
                    <w:sz w:val="18"/>
                  </w:rPr>
                </w:pPr>
                <w:r>
                  <w:rPr>
                    <w:sz w:val="18"/>
                  </w:rPr>
                  <w:t xml:space="preserve">PD, AD, koordinátor BOZP po dobu přípravy stavby </w:t>
                </w:r>
                <w:proofErr w:type="gramStart"/>
                <w:r>
                  <w:rPr>
                    <w:sz w:val="18"/>
                  </w:rPr>
                  <w:t>a</w:t>
                </w:r>
                <w:proofErr w:type="gramEnd"/>
                <w:r>
                  <w:rPr>
                    <w:sz w:val="18"/>
                  </w:rPr>
                  <w:t xml:space="preserve"> inženýrská činnost Rekonstrukce zdroje vytápění v budově výjezdové stanice Hlučín</w:t>
                </w:r>
              </w:p>
            </w:txbxContent>
          </v:textbox>
          <w10:wrap anchorx="page" anchory="page"/>
        </v:shape>
      </w:pict>
    </w:r>
    <w:r>
      <w:pict>
        <v:shape id="_x0000_s2049" type="#_x0000_t202" style="position:absolute;margin-left:512.65pt;margin-top:791pt;width:13.85pt;height:12.9pt;z-index:-17296;mso-position-horizontal-relative:page;mso-position-vertical-relative:page" filled="f" stroked="f">
          <v:textbox inset="0,0,0,0">
            <w:txbxContent>
              <w:p w:rsidR="00522134" w:rsidRDefault="00733CC6">
                <w:pPr>
                  <w:spacing w:before="20"/>
                  <w:ind w:left="40"/>
                  <w:rPr>
                    <w:sz w:val="18"/>
                  </w:rPr>
                </w:pPr>
                <w:r>
                  <w:fldChar w:fldCharType="begin"/>
                </w:r>
                <w:r>
                  <w:rPr>
                    <w:sz w:val="18"/>
                  </w:rPr>
                  <w:instrText xml:space="preserve"> PAGE </w:instrText>
                </w:r>
                <w:r>
                  <w:fldChar w:fldCharType="separate"/>
                </w:r>
                <w:r w:rsidR="00B837A0">
                  <w:rPr>
                    <w:noProof/>
                    <w:sz w:val="18"/>
                  </w:rPr>
                  <w:t>16</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CC6" w:rsidRDefault="00733CC6">
      <w:r>
        <w:separator/>
      </w:r>
    </w:p>
  </w:footnote>
  <w:footnote w:type="continuationSeparator" w:id="0">
    <w:p w:rsidR="00733CC6" w:rsidRDefault="00733C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85FB7"/>
    <w:multiLevelType w:val="hybridMultilevel"/>
    <w:tmpl w:val="6EC29B06"/>
    <w:lvl w:ilvl="0" w:tplc="E5B4AF9A">
      <w:start w:val="1"/>
      <w:numFmt w:val="decimal"/>
      <w:lvlText w:val="%1."/>
      <w:lvlJc w:val="left"/>
      <w:pPr>
        <w:ind w:left="476" w:hanging="358"/>
        <w:jc w:val="left"/>
      </w:pPr>
      <w:rPr>
        <w:rFonts w:ascii="Tahoma" w:eastAsia="Tahoma" w:hAnsi="Tahoma" w:cs="Tahoma" w:hint="default"/>
        <w:spacing w:val="-1"/>
        <w:w w:val="100"/>
        <w:sz w:val="22"/>
        <w:szCs w:val="22"/>
      </w:rPr>
    </w:lvl>
    <w:lvl w:ilvl="1" w:tplc="4F169490">
      <w:numFmt w:val="bullet"/>
      <w:lvlText w:val=""/>
      <w:lvlJc w:val="left"/>
      <w:pPr>
        <w:ind w:left="831" w:hanging="356"/>
      </w:pPr>
      <w:rPr>
        <w:rFonts w:ascii="Symbol" w:eastAsia="Symbol" w:hAnsi="Symbol" w:cs="Symbol" w:hint="default"/>
        <w:w w:val="100"/>
        <w:sz w:val="22"/>
        <w:szCs w:val="22"/>
      </w:rPr>
    </w:lvl>
    <w:lvl w:ilvl="2" w:tplc="BD54C3D6">
      <w:numFmt w:val="bullet"/>
      <w:lvlText w:val="•"/>
      <w:lvlJc w:val="left"/>
      <w:pPr>
        <w:ind w:left="1780" w:hanging="356"/>
      </w:pPr>
      <w:rPr>
        <w:rFonts w:hint="default"/>
      </w:rPr>
    </w:lvl>
    <w:lvl w:ilvl="3" w:tplc="9204380E">
      <w:numFmt w:val="bullet"/>
      <w:lvlText w:val="•"/>
      <w:lvlJc w:val="left"/>
      <w:pPr>
        <w:ind w:left="2721" w:hanging="356"/>
      </w:pPr>
      <w:rPr>
        <w:rFonts w:hint="default"/>
      </w:rPr>
    </w:lvl>
    <w:lvl w:ilvl="4" w:tplc="E9782BA6">
      <w:numFmt w:val="bullet"/>
      <w:lvlText w:val="•"/>
      <w:lvlJc w:val="left"/>
      <w:pPr>
        <w:ind w:left="3662" w:hanging="356"/>
      </w:pPr>
      <w:rPr>
        <w:rFonts w:hint="default"/>
      </w:rPr>
    </w:lvl>
    <w:lvl w:ilvl="5" w:tplc="0A5E1C8C">
      <w:numFmt w:val="bullet"/>
      <w:lvlText w:val="•"/>
      <w:lvlJc w:val="left"/>
      <w:pPr>
        <w:ind w:left="4602" w:hanging="356"/>
      </w:pPr>
      <w:rPr>
        <w:rFonts w:hint="default"/>
      </w:rPr>
    </w:lvl>
    <w:lvl w:ilvl="6" w:tplc="9FE0D5FC">
      <w:numFmt w:val="bullet"/>
      <w:lvlText w:val="•"/>
      <w:lvlJc w:val="left"/>
      <w:pPr>
        <w:ind w:left="5543" w:hanging="356"/>
      </w:pPr>
      <w:rPr>
        <w:rFonts w:hint="default"/>
      </w:rPr>
    </w:lvl>
    <w:lvl w:ilvl="7" w:tplc="A876391E">
      <w:numFmt w:val="bullet"/>
      <w:lvlText w:val="•"/>
      <w:lvlJc w:val="left"/>
      <w:pPr>
        <w:ind w:left="6484" w:hanging="356"/>
      </w:pPr>
      <w:rPr>
        <w:rFonts w:hint="default"/>
      </w:rPr>
    </w:lvl>
    <w:lvl w:ilvl="8" w:tplc="B5B2FABA">
      <w:numFmt w:val="bullet"/>
      <w:lvlText w:val="•"/>
      <w:lvlJc w:val="left"/>
      <w:pPr>
        <w:ind w:left="7424" w:hanging="356"/>
      </w:pPr>
      <w:rPr>
        <w:rFonts w:hint="default"/>
      </w:rPr>
    </w:lvl>
  </w:abstractNum>
  <w:abstractNum w:abstractNumId="1" w15:restartNumberingAfterBreak="0">
    <w:nsid w:val="059563D7"/>
    <w:multiLevelType w:val="hybridMultilevel"/>
    <w:tmpl w:val="F4C2492C"/>
    <w:lvl w:ilvl="0" w:tplc="8278C5E8">
      <w:start w:val="1"/>
      <w:numFmt w:val="decimal"/>
      <w:lvlText w:val="%1."/>
      <w:lvlJc w:val="left"/>
      <w:pPr>
        <w:ind w:left="546" w:hanging="358"/>
        <w:jc w:val="left"/>
      </w:pPr>
      <w:rPr>
        <w:rFonts w:ascii="Tahoma" w:eastAsia="Tahoma" w:hAnsi="Tahoma" w:cs="Tahoma" w:hint="default"/>
        <w:spacing w:val="-1"/>
        <w:w w:val="100"/>
        <w:sz w:val="22"/>
        <w:szCs w:val="22"/>
      </w:rPr>
    </w:lvl>
    <w:lvl w:ilvl="1" w:tplc="F87433E8">
      <w:numFmt w:val="bullet"/>
      <w:lvlText w:val="•"/>
      <w:lvlJc w:val="left"/>
      <w:pPr>
        <w:ind w:left="1416" w:hanging="358"/>
      </w:pPr>
      <w:rPr>
        <w:rFonts w:hint="default"/>
      </w:rPr>
    </w:lvl>
    <w:lvl w:ilvl="2" w:tplc="BD3E9842">
      <w:numFmt w:val="bullet"/>
      <w:lvlText w:val="•"/>
      <w:lvlJc w:val="left"/>
      <w:pPr>
        <w:ind w:left="2293" w:hanging="358"/>
      </w:pPr>
      <w:rPr>
        <w:rFonts w:hint="default"/>
      </w:rPr>
    </w:lvl>
    <w:lvl w:ilvl="3" w:tplc="A27860D4">
      <w:numFmt w:val="bullet"/>
      <w:lvlText w:val="•"/>
      <w:lvlJc w:val="left"/>
      <w:pPr>
        <w:ind w:left="3169" w:hanging="358"/>
      </w:pPr>
      <w:rPr>
        <w:rFonts w:hint="default"/>
      </w:rPr>
    </w:lvl>
    <w:lvl w:ilvl="4" w:tplc="FE163D7C">
      <w:numFmt w:val="bullet"/>
      <w:lvlText w:val="•"/>
      <w:lvlJc w:val="left"/>
      <w:pPr>
        <w:ind w:left="4046" w:hanging="358"/>
      </w:pPr>
      <w:rPr>
        <w:rFonts w:hint="default"/>
      </w:rPr>
    </w:lvl>
    <w:lvl w:ilvl="5" w:tplc="142415E2">
      <w:numFmt w:val="bullet"/>
      <w:lvlText w:val="•"/>
      <w:lvlJc w:val="left"/>
      <w:pPr>
        <w:ind w:left="4923" w:hanging="358"/>
      </w:pPr>
      <w:rPr>
        <w:rFonts w:hint="default"/>
      </w:rPr>
    </w:lvl>
    <w:lvl w:ilvl="6" w:tplc="FCA625B2">
      <w:numFmt w:val="bullet"/>
      <w:lvlText w:val="•"/>
      <w:lvlJc w:val="left"/>
      <w:pPr>
        <w:ind w:left="5799" w:hanging="358"/>
      </w:pPr>
      <w:rPr>
        <w:rFonts w:hint="default"/>
      </w:rPr>
    </w:lvl>
    <w:lvl w:ilvl="7" w:tplc="881ACD20">
      <w:numFmt w:val="bullet"/>
      <w:lvlText w:val="•"/>
      <w:lvlJc w:val="left"/>
      <w:pPr>
        <w:ind w:left="6676" w:hanging="358"/>
      </w:pPr>
      <w:rPr>
        <w:rFonts w:hint="default"/>
      </w:rPr>
    </w:lvl>
    <w:lvl w:ilvl="8" w:tplc="EEF24C0A">
      <w:numFmt w:val="bullet"/>
      <w:lvlText w:val="•"/>
      <w:lvlJc w:val="left"/>
      <w:pPr>
        <w:ind w:left="7553" w:hanging="358"/>
      </w:pPr>
      <w:rPr>
        <w:rFonts w:hint="default"/>
      </w:rPr>
    </w:lvl>
  </w:abstractNum>
  <w:abstractNum w:abstractNumId="2" w15:restartNumberingAfterBreak="0">
    <w:nsid w:val="071604D6"/>
    <w:multiLevelType w:val="hybridMultilevel"/>
    <w:tmpl w:val="85CA149A"/>
    <w:lvl w:ilvl="0" w:tplc="CB86520E">
      <w:start w:val="1"/>
      <w:numFmt w:val="decimal"/>
      <w:lvlText w:val="%1."/>
      <w:lvlJc w:val="left"/>
      <w:pPr>
        <w:ind w:left="478" w:hanging="360"/>
        <w:jc w:val="left"/>
      </w:pPr>
      <w:rPr>
        <w:rFonts w:ascii="Tahoma" w:eastAsia="Tahoma" w:hAnsi="Tahoma" w:cs="Tahoma" w:hint="default"/>
        <w:spacing w:val="-1"/>
        <w:w w:val="100"/>
        <w:sz w:val="22"/>
        <w:szCs w:val="22"/>
      </w:rPr>
    </w:lvl>
    <w:lvl w:ilvl="1" w:tplc="49825A3E">
      <w:numFmt w:val="bullet"/>
      <w:lvlText w:val="•"/>
      <w:lvlJc w:val="left"/>
      <w:pPr>
        <w:ind w:left="1362" w:hanging="360"/>
      </w:pPr>
      <w:rPr>
        <w:rFonts w:hint="default"/>
      </w:rPr>
    </w:lvl>
    <w:lvl w:ilvl="2" w:tplc="6DFE190E">
      <w:numFmt w:val="bullet"/>
      <w:lvlText w:val="•"/>
      <w:lvlJc w:val="left"/>
      <w:pPr>
        <w:ind w:left="2245" w:hanging="360"/>
      </w:pPr>
      <w:rPr>
        <w:rFonts w:hint="default"/>
      </w:rPr>
    </w:lvl>
    <w:lvl w:ilvl="3" w:tplc="88C4680E">
      <w:numFmt w:val="bullet"/>
      <w:lvlText w:val="•"/>
      <w:lvlJc w:val="left"/>
      <w:pPr>
        <w:ind w:left="3127" w:hanging="360"/>
      </w:pPr>
      <w:rPr>
        <w:rFonts w:hint="default"/>
      </w:rPr>
    </w:lvl>
    <w:lvl w:ilvl="4" w:tplc="58808462">
      <w:numFmt w:val="bullet"/>
      <w:lvlText w:val="•"/>
      <w:lvlJc w:val="left"/>
      <w:pPr>
        <w:ind w:left="4010" w:hanging="360"/>
      </w:pPr>
      <w:rPr>
        <w:rFonts w:hint="default"/>
      </w:rPr>
    </w:lvl>
    <w:lvl w:ilvl="5" w:tplc="1E86511E">
      <w:numFmt w:val="bullet"/>
      <w:lvlText w:val="•"/>
      <w:lvlJc w:val="left"/>
      <w:pPr>
        <w:ind w:left="4893" w:hanging="360"/>
      </w:pPr>
      <w:rPr>
        <w:rFonts w:hint="default"/>
      </w:rPr>
    </w:lvl>
    <w:lvl w:ilvl="6" w:tplc="62A4BB10">
      <w:numFmt w:val="bullet"/>
      <w:lvlText w:val="•"/>
      <w:lvlJc w:val="left"/>
      <w:pPr>
        <w:ind w:left="5775" w:hanging="360"/>
      </w:pPr>
      <w:rPr>
        <w:rFonts w:hint="default"/>
      </w:rPr>
    </w:lvl>
    <w:lvl w:ilvl="7" w:tplc="C55AC392">
      <w:numFmt w:val="bullet"/>
      <w:lvlText w:val="•"/>
      <w:lvlJc w:val="left"/>
      <w:pPr>
        <w:ind w:left="6658" w:hanging="360"/>
      </w:pPr>
      <w:rPr>
        <w:rFonts w:hint="default"/>
      </w:rPr>
    </w:lvl>
    <w:lvl w:ilvl="8" w:tplc="3E326332">
      <w:numFmt w:val="bullet"/>
      <w:lvlText w:val="•"/>
      <w:lvlJc w:val="left"/>
      <w:pPr>
        <w:ind w:left="7541" w:hanging="360"/>
      </w:pPr>
      <w:rPr>
        <w:rFonts w:hint="default"/>
      </w:rPr>
    </w:lvl>
  </w:abstractNum>
  <w:abstractNum w:abstractNumId="3" w15:restartNumberingAfterBreak="0">
    <w:nsid w:val="1579076E"/>
    <w:multiLevelType w:val="hybridMultilevel"/>
    <w:tmpl w:val="70448338"/>
    <w:lvl w:ilvl="0" w:tplc="6A06D436">
      <w:start w:val="1"/>
      <w:numFmt w:val="decimal"/>
      <w:lvlText w:val="%1."/>
      <w:lvlJc w:val="left"/>
      <w:pPr>
        <w:ind w:left="476" w:hanging="358"/>
        <w:jc w:val="left"/>
      </w:pPr>
      <w:rPr>
        <w:rFonts w:ascii="Tahoma" w:eastAsia="Tahoma" w:hAnsi="Tahoma" w:cs="Tahoma" w:hint="default"/>
        <w:spacing w:val="-1"/>
        <w:w w:val="100"/>
        <w:sz w:val="22"/>
        <w:szCs w:val="22"/>
      </w:rPr>
    </w:lvl>
    <w:lvl w:ilvl="1" w:tplc="BA8C32E2">
      <w:numFmt w:val="bullet"/>
      <w:lvlText w:val="•"/>
      <w:lvlJc w:val="left"/>
      <w:pPr>
        <w:ind w:left="1362" w:hanging="358"/>
      </w:pPr>
      <w:rPr>
        <w:rFonts w:hint="default"/>
      </w:rPr>
    </w:lvl>
    <w:lvl w:ilvl="2" w:tplc="8FE6D3C2">
      <w:numFmt w:val="bullet"/>
      <w:lvlText w:val="•"/>
      <w:lvlJc w:val="left"/>
      <w:pPr>
        <w:ind w:left="2245" w:hanging="358"/>
      </w:pPr>
      <w:rPr>
        <w:rFonts w:hint="default"/>
      </w:rPr>
    </w:lvl>
    <w:lvl w:ilvl="3" w:tplc="31306686">
      <w:numFmt w:val="bullet"/>
      <w:lvlText w:val="•"/>
      <w:lvlJc w:val="left"/>
      <w:pPr>
        <w:ind w:left="3127" w:hanging="358"/>
      </w:pPr>
      <w:rPr>
        <w:rFonts w:hint="default"/>
      </w:rPr>
    </w:lvl>
    <w:lvl w:ilvl="4" w:tplc="7BAAA4AC">
      <w:numFmt w:val="bullet"/>
      <w:lvlText w:val="•"/>
      <w:lvlJc w:val="left"/>
      <w:pPr>
        <w:ind w:left="4010" w:hanging="358"/>
      </w:pPr>
      <w:rPr>
        <w:rFonts w:hint="default"/>
      </w:rPr>
    </w:lvl>
    <w:lvl w:ilvl="5" w:tplc="E4D66684">
      <w:numFmt w:val="bullet"/>
      <w:lvlText w:val="•"/>
      <w:lvlJc w:val="left"/>
      <w:pPr>
        <w:ind w:left="4893" w:hanging="358"/>
      </w:pPr>
      <w:rPr>
        <w:rFonts w:hint="default"/>
      </w:rPr>
    </w:lvl>
    <w:lvl w:ilvl="6" w:tplc="6628911C">
      <w:numFmt w:val="bullet"/>
      <w:lvlText w:val="•"/>
      <w:lvlJc w:val="left"/>
      <w:pPr>
        <w:ind w:left="5775" w:hanging="358"/>
      </w:pPr>
      <w:rPr>
        <w:rFonts w:hint="default"/>
      </w:rPr>
    </w:lvl>
    <w:lvl w:ilvl="7" w:tplc="5DA62B1A">
      <w:numFmt w:val="bullet"/>
      <w:lvlText w:val="•"/>
      <w:lvlJc w:val="left"/>
      <w:pPr>
        <w:ind w:left="6658" w:hanging="358"/>
      </w:pPr>
      <w:rPr>
        <w:rFonts w:hint="default"/>
      </w:rPr>
    </w:lvl>
    <w:lvl w:ilvl="8" w:tplc="0A48F0EC">
      <w:numFmt w:val="bullet"/>
      <w:lvlText w:val="•"/>
      <w:lvlJc w:val="left"/>
      <w:pPr>
        <w:ind w:left="7541" w:hanging="358"/>
      </w:pPr>
      <w:rPr>
        <w:rFonts w:hint="default"/>
      </w:rPr>
    </w:lvl>
  </w:abstractNum>
  <w:abstractNum w:abstractNumId="4" w15:restartNumberingAfterBreak="0">
    <w:nsid w:val="284E677E"/>
    <w:multiLevelType w:val="hybridMultilevel"/>
    <w:tmpl w:val="2F761F10"/>
    <w:lvl w:ilvl="0" w:tplc="056A05B4">
      <w:start w:val="1"/>
      <w:numFmt w:val="lowerLetter"/>
      <w:lvlText w:val="%1)"/>
      <w:lvlJc w:val="left"/>
      <w:pPr>
        <w:ind w:left="831" w:hanging="356"/>
        <w:jc w:val="left"/>
      </w:pPr>
      <w:rPr>
        <w:rFonts w:ascii="Tahoma" w:eastAsia="Tahoma" w:hAnsi="Tahoma" w:cs="Tahoma" w:hint="default"/>
        <w:spacing w:val="-1"/>
        <w:w w:val="100"/>
        <w:sz w:val="22"/>
        <w:szCs w:val="22"/>
      </w:rPr>
    </w:lvl>
    <w:lvl w:ilvl="1" w:tplc="1F403614">
      <w:numFmt w:val="bullet"/>
      <w:lvlText w:val="•"/>
      <w:lvlJc w:val="left"/>
      <w:pPr>
        <w:ind w:left="1686" w:hanging="356"/>
      </w:pPr>
      <w:rPr>
        <w:rFonts w:hint="default"/>
      </w:rPr>
    </w:lvl>
    <w:lvl w:ilvl="2" w:tplc="F89ACC9C">
      <w:numFmt w:val="bullet"/>
      <w:lvlText w:val="•"/>
      <w:lvlJc w:val="left"/>
      <w:pPr>
        <w:ind w:left="2533" w:hanging="356"/>
      </w:pPr>
      <w:rPr>
        <w:rFonts w:hint="default"/>
      </w:rPr>
    </w:lvl>
    <w:lvl w:ilvl="3" w:tplc="199E432E">
      <w:numFmt w:val="bullet"/>
      <w:lvlText w:val="•"/>
      <w:lvlJc w:val="left"/>
      <w:pPr>
        <w:ind w:left="3379" w:hanging="356"/>
      </w:pPr>
      <w:rPr>
        <w:rFonts w:hint="default"/>
      </w:rPr>
    </w:lvl>
    <w:lvl w:ilvl="4" w:tplc="A6046C20">
      <w:numFmt w:val="bullet"/>
      <w:lvlText w:val="•"/>
      <w:lvlJc w:val="left"/>
      <w:pPr>
        <w:ind w:left="4226" w:hanging="356"/>
      </w:pPr>
      <w:rPr>
        <w:rFonts w:hint="default"/>
      </w:rPr>
    </w:lvl>
    <w:lvl w:ilvl="5" w:tplc="9D346A46">
      <w:numFmt w:val="bullet"/>
      <w:lvlText w:val="•"/>
      <w:lvlJc w:val="left"/>
      <w:pPr>
        <w:ind w:left="5073" w:hanging="356"/>
      </w:pPr>
      <w:rPr>
        <w:rFonts w:hint="default"/>
      </w:rPr>
    </w:lvl>
    <w:lvl w:ilvl="6" w:tplc="99E2FAD4">
      <w:numFmt w:val="bullet"/>
      <w:lvlText w:val="•"/>
      <w:lvlJc w:val="left"/>
      <w:pPr>
        <w:ind w:left="5919" w:hanging="356"/>
      </w:pPr>
      <w:rPr>
        <w:rFonts w:hint="default"/>
      </w:rPr>
    </w:lvl>
    <w:lvl w:ilvl="7" w:tplc="35F8D55C">
      <w:numFmt w:val="bullet"/>
      <w:lvlText w:val="•"/>
      <w:lvlJc w:val="left"/>
      <w:pPr>
        <w:ind w:left="6766" w:hanging="356"/>
      </w:pPr>
      <w:rPr>
        <w:rFonts w:hint="default"/>
      </w:rPr>
    </w:lvl>
    <w:lvl w:ilvl="8" w:tplc="DBC253D8">
      <w:numFmt w:val="bullet"/>
      <w:lvlText w:val="•"/>
      <w:lvlJc w:val="left"/>
      <w:pPr>
        <w:ind w:left="7613" w:hanging="356"/>
      </w:pPr>
      <w:rPr>
        <w:rFonts w:hint="default"/>
      </w:rPr>
    </w:lvl>
  </w:abstractNum>
  <w:abstractNum w:abstractNumId="5" w15:restartNumberingAfterBreak="0">
    <w:nsid w:val="2D2E038B"/>
    <w:multiLevelType w:val="hybridMultilevel"/>
    <w:tmpl w:val="12628DDC"/>
    <w:lvl w:ilvl="0" w:tplc="B862190C">
      <w:start w:val="1"/>
      <w:numFmt w:val="decimal"/>
      <w:lvlText w:val="%1."/>
      <w:lvlJc w:val="left"/>
      <w:pPr>
        <w:ind w:left="476" w:hanging="358"/>
        <w:jc w:val="left"/>
      </w:pPr>
      <w:rPr>
        <w:rFonts w:ascii="Tahoma" w:eastAsia="Tahoma" w:hAnsi="Tahoma" w:cs="Tahoma" w:hint="default"/>
        <w:spacing w:val="-1"/>
        <w:w w:val="100"/>
        <w:sz w:val="22"/>
        <w:szCs w:val="22"/>
      </w:rPr>
    </w:lvl>
    <w:lvl w:ilvl="1" w:tplc="3782FD3A">
      <w:numFmt w:val="bullet"/>
      <w:lvlText w:val=""/>
      <w:lvlJc w:val="left"/>
      <w:pPr>
        <w:ind w:left="831" w:hanging="356"/>
      </w:pPr>
      <w:rPr>
        <w:rFonts w:ascii="Symbol" w:eastAsia="Symbol" w:hAnsi="Symbol" w:cs="Symbol" w:hint="default"/>
        <w:w w:val="99"/>
        <w:sz w:val="20"/>
        <w:szCs w:val="20"/>
      </w:rPr>
    </w:lvl>
    <w:lvl w:ilvl="2" w:tplc="60CAA2AE">
      <w:numFmt w:val="bullet"/>
      <w:lvlText w:val="•"/>
      <w:lvlJc w:val="left"/>
      <w:pPr>
        <w:ind w:left="1061" w:hanging="356"/>
      </w:pPr>
      <w:rPr>
        <w:rFonts w:hint="default"/>
      </w:rPr>
    </w:lvl>
    <w:lvl w:ilvl="3" w:tplc="6F06B56C">
      <w:numFmt w:val="bullet"/>
      <w:lvlText w:val="•"/>
      <w:lvlJc w:val="left"/>
      <w:pPr>
        <w:ind w:left="1282" w:hanging="356"/>
      </w:pPr>
      <w:rPr>
        <w:rFonts w:hint="default"/>
      </w:rPr>
    </w:lvl>
    <w:lvl w:ilvl="4" w:tplc="7612F360">
      <w:numFmt w:val="bullet"/>
      <w:lvlText w:val="•"/>
      <w:lvlJc w:val="left"/>
      <w:pPr>
        <w:ind w:left="1504" w:hanging="356"/>
      </w:pPr>
      <w:rPr>
        <w:rFonts w:hint="default"/>
      </w:rPr>
    </w:lvl>
    <w:lvl w:ilvl="5" w:tplc="5100CB14">
      <w:numFmt w:val="bullet"/>
      <w:lvlText w:val="•"/>
      <w:lvlJc w:val="left"/>
      <w:pPr>
        <w:ind w:left="1725" w:hanging="356"/>
      </w:pPr>
      <w:rPr>
        <w:rFonts w:hint="default"/>
      </w:rPr>
    </w:lvl>
    <w:lvl w:ilvl="6" w:tplc="36B67674">
      <w:numFmt w:val="bullet"/>
      <w:lvlText w:val="•"/>
      <w:lvlJc w:val="left"/>
      <w:pPr>
        <w:ind w:left="1946" w:hanging="356"/>
      </w:pPr>
      <w:rPr>
        <w:rFonts w:hint="default"/>
      </w:rPr>
    </w:lvl>
    <w:lvl w:ilvl="7" w:tplc="C3C62D7C">
      <w:numFmt w:val="bullet"/>
      <w:lvlText w:val="•"/>
      <w:lvlJc w:val="left"/>
      <w:pPr>
        <w:ind w:left="2168" w:hanging="356"/>
      </w:pPr>
      <w:rPr>
        <w:rFonts w:hint="default"/>
      </w:rPr>
    </w:lvl>
    <w:lvl w:ilvl="8" w:tplc="51767136">
      <w:numFmt w:val="bullet"/>
      <w:lvlText w:val="•"/>
      <w:lvlJc w:val="left"/>
      <w:pPr>
        <w:ind w:left="2389" w:hanging="356"/>
      </w:pPr>
      <w:rPr>
        <w:rFonts w:hint="default"/>
      </w:rPr>
    </w:lvl>
  </w:abstractNum>
  <w:abstractNum w:abstractNumId="6" w15:restartNumberingAfterBreak="0">
    <w:nsid w:val="31B408C7"/>
    <w:multiLevelType w:val="hybridMultilevel"/>
    <w:tmpl w:val="C9B23F68"/>
    <w:lvl w:ilvl="0" w:tplc="EB8C18B8">
      <w:start w:val="1"/>
      <w:numFmt w:val="lowerLetter"/>
      <w:lvlText w:val="%1)"/>
      <w:lvlJc w:val="left"/>
      <w:pPr>
        <w:ind w:left="831" w:hanging="356"/>
        <w:jc w:val="left"/>
      </w:pPr>
      <w:rPr>
        <w:rFonts w:ascii="Tahoma" w:eastAsia="Tahoma" w:hAnsi="Tahoma" w:cs="Tahoma" w:hint="default"/>
        <w:spacing w:val="-1"/>
        <w:w w:val="100"/>
        <w:sz w:val="22"/>
        <w:szCs w:val="22"/>
      </w:rPr>
    </w:lvl>
    <w:lvl w:ilvl="1" w:tplc="ABBAAF9E">
      <w:numFmt w:val="bullet"/>
      <w:lvlText w:val="•"/>
      <w:lvlJc w:val="left"/>
      <w:pPr>
        <w:ind w:left="1686" w:hanging="356"/>
      </w:pPr>
      <w:rPr>
        <w:rFonts w:hint="default"/>
      </w:rPr>
    </w:lvl>
    <w:lvl w:ilvl="2" w:tplc="D9FACF88">
      <w:numFmt w:val="bullet"/>
      <w:lvlText w:val="•"/>
      <w:lvlJc w:val="left"/>
      <w:pPr>
        <w:ind w:left="2533" w:hanging="356"/>
      </w:pPr>
      <w:rPr>
        <w:rFonts w:hint="default"/>
      </w:rPr>
    </w:lvl>
    <w:lvl w:ilvl="3" w:tplc="3F027F1E">
      <w:numFmt w:val="bullet"/>
      <w:lvlText w:val="•"/>
      <w:lvlJc w:val="left"/>
      <w:pPr>
        <w:ind w:left="3379" w:hanging="356"/>
      </w:pPr>
      <w:rPr>
        <w:rFonts w:hint="default"/>
      </w:rPr>
    </w:lvl>
    <w:lvl w:ilvl="4" w:tplc="FE7C9D2A">
      <w:numFmt w:val="bullet"/>
      <w:lvlText w:val="•"/>
      <w:lvlJc w:val="left"/>
      <w:pPr>
        <w:ind w:left="4226" w:hanging="356"/>
      </w:pPr>
      <w:rPr>
        <w:rFonts w:hint="default"/>
      </w:rPr>
    </w:lvl>
    <w:lvl w:ilvl="5" w:tplc="FA5E9F22">
      <w:numFmt w:val="bullet"/>
      <w:lvlText w:val="•"/>
      <w:lvlJc w:val="left"/>
      <w:pPr>
        <w:ind w:left="5073" w:hanging="356"/>
      </w:pPr>
      <w:rPr>
        <w:rFonts w:hint="default"/>
      </w:rPr>
    </w:lvl>
    <w:lvl w:ilvl="6" w:tplc="674649BA">
      <w:numFmt w:val="bullet"/>
      <w:lvlText w:val="•"/>
      <w:lvlJc w:val="left"/>
      <w:pPr>
        <w:ind w:left="5919" w:hanging="356"/>
      </w:pPr>
      <w:rPr>
        <w:rFonts w:hint="default"/>
      </w:rPr>
    </w:lvl>
    <w:lvl w:ilvl="7" w:tplc="EDB62280">
      <w:numFmt w:val="bullet"/>
      <w:lvlText w:val="•"/>
      <w:lvlJc w:val="left"/>
      <w:pPr>
        <w:ind w:left="6766" w:hanging="356"/>
      </w:pPr>
      <w:rPr>
        <w:rFonts w:hint="default"/>
      </w:rPr>
    </w:lvl>
    <w:lvl w:ilvl="8" w:tplc="117C2FB2">
      <w:numFmt w:val="bullet"/>
      <w:lvlText w:val="•"/>
      <w:lvlJc w:val="left"/>
      <w:pPr>
        <w:ind w:left="7613" w:hanging="356"/>
      </w:pPr>
      <w:rPr>
        <w:rFonts w:hint="default"/>
      </w:rPr>
    </w:lvl>
  </w:abstractNum>
  <w:abstractNum w:abstractNumId="7" w15:restartNumberingAfterBreak="0">
    <w:nsid w:val="31F36B93"/>
    <w:multiLevelType w:val="hybridMultilevel"/>
    <w:tmpl w:val="8E98E8AE"/>
    <w:lvl w:ilvl="0" w:tplc="F2D6B3CE">
      <w:start w:val="1"/>
      <w:numFmt w:val="decimal"/>
      <w:lvlText w:val="%1."/>
      <w:lvlJc w:val="left"/>
      <w:pPr>
        <w:ind w:left="476" w:hanging="358"/>
        <w:jc w:val="left"/>
      </w:pPr>
      <w:rPr>
        <w:rFonts w:ascii="Tahoma" w:eastAsia="Tahoma" w:hAnsi="Tahoma" w:cs="Tahoma" w:hint="default"/>
        <w:spacing w:val="-1"/>
        <w:w w:val="100"/>
        <w:sz w:val="22"/>
        <w:szCs w:val="22"/>
      </w:rPr>
    </w:lvl>
    <w:lvl w:ilvl="1" w:tplc="792CEFDC">
      <w:numFmt w:val="bullet"/>
      <w:lvlText w:val="•"/>
      <w:lvlJc w:val="left"/>
      <w:pPr>
        <w:ind w:left="1362" w:hanging="358"/>
      </w:pPr>
      <w:rPr>
        <w:rFonts w:hint="default"/>
      </w:rPr>
    </w:lvl>
    <w:lvl w:ilvl="2" w:tplc="53AECC4E">
      <w:numFmt w:val="bullet"/>
      <w:lvlText w:val="•"/>
      <w:lvlJc w:val="left"/>
      <w:pPr>
        <w:ind w:left="2245" w:hanging="358"/>
      </w:pPr>
      <w:rPr>
        <w:rFonts w:hint="default"/>
      </w:rPr>
    </w:lvl>
    <w:lvl w:ilvl="3" w:tplc="89B42C1E">
      <w:numFmt w:val="bullet"/>
      <w:lvlText w:val="•"/>
      <w:lvlJc w:val="left"/>
      <w:pPr>
        <w:ind w:left="3127" w:hanging="358"/>
      </w:pPr>
      <w:rPr>
        <w:rFonts w:hint="default"/>
      </w:rPr>
    </w:lvl>
    <w:lvl w:ilvl="4" w:tplc="F27ADF92">
      <w:numFmt w:val="bullet"/>
      <w:lvlText w:val="•"/>
      <w:lvlJc w:val="left"/>
      <w:pPr>
        <w:ind w:left="4010" w:hanging="358"/>
      </w:pPr>
      <w:rPr>
        <w:rFonts w:hint="default"/>
      </w:rPr>
    </w:lvl>
    <w:lvl w:ilvl="5" w:tplc="8C8097BE">
      <w:numFmt w:val="bullet"/>
      <w:lvlText w:val="•"/>
      <w:lvlJc w:val="left"/>
      <w:pPr>
        <w:ind w:left="4893" w:hanging="358"/>
      </w:pPr>
      <w:rPr>
        <w:rFonts w:hint="default"/>
      </w:rPr>
    </w:lvl>
    <w:lvl w:ilvl="6" w:tplc="EC9264A0">
      <w:numFmt w:val="bullet"/>
      <w:lvlText w:val="•"/>
      <w:lvlJc w:val="left"/>
      <w:pPr>
        <w:ind w:left="5775" w:hanging="358"/>
      </w:pPr>
      <w:rPr>
        <w:rFonts w:hint="default"/>
      </w:rPr>
    </w:lvl>
    <w:lvl w:ilvl="7" w:tplc="CCF45538">
      <w:numFmt w:val="bullet"/>
      <w:lvlText w:val="•"/>
      <w:lvlJc w:val="left"/>
      <w:pPr>
        <w:ind w:left="6658" w:hanging="358"/>
      </w:pPr>
      <w:rPr>
        <w:rFonts w:hint="default"/>
      </w:rPr>
    </w:lvl>
    <w:lvl w:ilvl="8" w:tplc="DB1EBCEA">
      <w:numFmt w:val="bullet"/>
      <w:lvlText w:val="•"/>
      <w:lvlJc w:val="left"/>
      <w:pPr>
        <w:ind w:left="7541" w:hanging="358"/>
      </w:pPr>
      <w:rPr>
        <w:rFonts w:hint="default"/>
      </w:rPr>
    </w:lvl>
  </w:abstractNum>
  <w:abstractNum w:abstractNumId="8" w15:restartNumberingAfterBreak="0">
    <w:nsid w:val="37B01587"/>
    <w:multiLevelType w:val="hybridMultilevel"/>
    <w:tmpl w:val="02B8B030"/>
    <w:lvl w:ilvl="0" w:tplc="9ED6DF54">
      <w:numFmt w:val="bullet"/>
      <w:lvlText w:val=""/>
      <w:lvlJc w:val="left"/>
      <w:pPr>
        <w:ind w:left="831" w:hanging="356"/>
      </w:pPr>
      <w:rPr>
        <w:rFonts w:ascii="Symbol" w:eastAsia="Symbol" w:hAnsi="Symbol" w:cs="Symbol" w:hint="default"/>
        <w:w w:val="100"/>
        <w:sz w:val="22"/>
        <w:szCs w:val="22"/>
      </w:rPr>
    </w:lvl>
    <w:lvl w:ilvl="1" w:tplc="24DC7ADC">
      <w:numFmt w:val="bullet"/>
      <w:lvlText w:val="•"/>
      <w:lvlJc w:val="left"/>
      <w:pPr>
        <w:ind w:left="1686" w:hanging="356"/>
      </w:pPr>
      <w:rPr>
        <w:rFonts w:hint="default"/>
      </w:rPr>
    </w:lvl>
    <w:lvl w:ilvl="2" w:tplc="D6528EDE">
      <w:numFmt w:val="bullet"/>
      <w:lvlText w:val="•"/>
      <w:lvlJc w:val="left"/>
      <w:pPr>
        <w:ind w:left="2533" w:hanging="356"/>
      </w:pPr>
      <w:rPr>
        <w:rFonts w:hint="default"/>
      </w:rPr>
    </w:lvl>
    <w:lvl w:ilvl="3" w:tplc="62FCBF82">
      <w:numFmt w:val="bullet"/>
      <w:lvlText w:val="•"/>
      <w:lvlJc w:val="left"/>
      <w:pPr>
        <w:ind w:left="3379" w:hanging="356"/>
      </w:pPr>
      <w:rPr>
        <w:rFonts w:hint="default"/>
      </w:rPr>
    </w:lvl>
    <w:lvl w:ilvl="4" w:tplc="64D6E3E0">
      <w:numFmt w:val="bullet"/>
      <w:lvlText w:val="•"/>
      <w:lvlJc w:val="left"/>
      <w:pPr>
        <w:ind w:left="4226" w:hanging="356"/>
      </w:pPr>
      <w:rPr>
        <w:rFonts w:hint="default"/>
      </w:rPr>
    </w:lvl>
    <w:lvl w:ilvl="5" w:tplc="BA0A83AE">
      <w:numFmt w:val="bullet"/>
      <w:lvlText w:val="•"/>
      <w:lvlJc w:val="left"/>
      <w:pPr>
        <w:ind w:left="5073" w:hanging="356"/>
      </w:pPr>
      <w:rPr>
        <w:rFonts w:hint="default"/>
      </w:rPr>
    </w:lvl>
    <w:lvl w:ilvl="6" w:tplc="13EC858E">
      <w:numFmt w:val="bullet"/>
      <w:lvlText w:val="•"/>
      <w:lvlJc w:val="left"/>
      <w:pPr>
        <w:ind w:left="5919" w:hanging="356"/>
      </w:pPr>
      <w:rPr>
        <w:rFonts w:hint="default"/>
      </w:rPr>
    </w:lvl>
    <w:lvl w:ilvl="7" w:tplc="34142DCE">
      <w:numFmt w:val="bullet"/>
      <w:lvlText w:val="•"/>
      <w:lvlJc w:val="left"/>
      <w:pPr>
        <w:ind w:left="6766" w:hanging="356"/>
      </w:pPr>
      <w:rPr>
        <w:rFonts w:hint="default"/>
      </w:rPr>
    </w:lvl>
    <w:lvl w:ilvl="8" w:tplc="AC245176">
      <w:numFmt w:val="bullet"/>
      <w:lvlText w:val="•"/>
      <w:lvlJc w:val="left"/>
      <w:pPr>
        <w:ind w:left="7613" w:hanging="356"/>
      </w:pPr>
      <w:rPr>
        <w:rFonts w:hint="default"/>
      </w:rPr>
    </w:lvl>
  </w:abstractNum>
  <w:abstractNum w:abstractNumId="9" w15:restartNumberingAfterBreak="0">
    <w:nsid w:val="428E0CE7"/>
    <w:multiLevelType w:val="hybridMultilevel"/>
    <w:tmpl w:val="406265BE"/>
    <w:lvl w:ilvl="0" w:tplc="910ACE6C">
      <w:start w:val="1"/>
      <w:numFmt w:val="decimal"/>
      <w:lvlText w:val="%1."/>
      <w:lvlJc w:val="left"/>
      <w:pPr>
        <w:ind w:left="546" w:hanging="428"/>
        <w:jc w:val="left"/>
      </w:pPr>
      <w:rPr>
        <w:rFonts w:ascii="Tahoma" w:eastAsia="Tahoma" w:hAnsi="Tahoma" w:cs="Tahoma" w:hint="default"/>
        <w:spacing w:val="-1"/>
        <w:w w:val="100"/>
        <w:sz w:val="22"/>
        <w:szCs w:val="22"/>
      </w:rPr>
    </w:lvl>
    <w:lvl w:ilvl="1" w:tplc="C054E30A">
      <w:start w:val="1"/>
      <w:numFmt w:val="lowerLetter"/>
      <w:lvlText w:val="%2)"/>
      <w:lvlJc w:val="left"/>
      <w:pPr>
        <w:ind w:left="831" w:hanging="356"/>
        <w:jc w:val="left"/>
      </w:pPr>
      <w:rPr>
        <w:rFonts w:ascii="Tahoma" w:eastAsia="Tahoma" w:hAnsi="Tahoma" w:cs="Tahoma" w:hint="default"/>
        <w:spacing w:val="-1"/>
        <w:w w:val="100"/>
        <w:sz w:val="22"/>
        <w:szCs w:val="22"/>
      </w:rPr>
    </w:lvl>
    <w:lvl w:ilvl="2" w:tplc="B6DA45EC">
      <w:numFmt w:val="bullet"/>
      <w:lvlText w:val="•"/>
      <w:lvlJc w:val="left"/>
      <w:pPr>
        <w:ind w:left="1780" w:hanging="356"/>
      </w:pPr>
      <w:rPr>
        <w:rFonts w:hint="default"/>
      </w:rPr>
    </w:lvl>
    <w:lvl w:ilvl="3" w:tplc="D6F05D72">
      <w:numFmt w:val="bullet"/>
      <w:lvlText w:val="•"/>
      <w:lvlJc w:val="left"/>
      <w:pPr>
        <w:ind w:left="2721" w:hanging="356"/>
      </w:pPr>
      <w:rPr>
        <w:rFonts w:hint="default"/>
      </w:rPr>
    </w:lvl>
    <w:lvl w:ilvl="4" w:tplc="56A2EB72">
      <w:numFmt w:val="bullet"/>
      <w:lvlText w:val="•"/>
      <w:lvlJc w:val="left"/>
      <w:pPr>
        <w:ind w:left="3662" w:hanging="356"/>
      </w:pPr>
      <w:rPr>
        <w:rFonts w:hint="default"/>
      </w:rPr>
    </w:lvl>
    <w:lvl w:ilvl="5" w:tplc="2AE856FA">
      <w:numFmt w:val="bullet"/>
      <w:lvlText w:val="•"/>
      <w:lvlJc w:val="left"/>
      <w:pPr>
        <w:ind w:left="4602" w:hanging="356"/>
      </w:pPr>
      <w:rPr>
        <w:rFonts w:hint="default"/>
      </w:rPr>
    </w:lvl>
    <w:lvl w:ilvl="6" w:tplc="383CDF2C">
      <w:numFmt w:val="bullet"/>
      <w:lvlText w:val="•"/>
      <w:lvlJc w:val="left"/>
      <w:pPr>
        <w:ind w:left="5543" w:hanging="356"/>
      </w:pPr>
      <w:rPr>
        <w:rFonts w:hint="default"/>
      </w:rPr>
    </w:lvl>
    <w:lvl w:ilvl="7" w:tplc="3DA0A8C8">
      <w:numFmt w:val="bullet"/>
      <w:lvlText w:val="•"/>
      <w:lvlJc w:val="left"/>
      <w:pPr>
        <w:ind w:left="6484" w:hanging="356"/>
      </w:pPr>
      <w:rPr>
        <w:rFonts w:hint="default"/>
      </w:rPr>
    </w:lvl>
    <w:lvl w:ilvl="8" w:tplc="A5A0859A">
      <w:numFmt w:val="bullet"/>
      <w:lvlText w:val="•"/>
      <w:lvlJc w:val="left"/>
      <w:pPr>
        <w:ind w:left="7424" w:hanging="356"/>
      </w:pPr>
      <w:rPr>
        <w:rFonts w:hint="default"/>
      </w:rPr>
    </w:lvl>
  </w:abstractNum>
  <w:abstractNum w:abstractNumId="10" w15:restartNumberingAfterBreak="0">
    <w:nsid w:val="449C49DF"/>
    <w:multiLevelType w:val="hybridMultilevel"/>
    <w:tmpl w:val="84ECB29E"/>
    <w:lvl w:ilvl="0" w:tplc="FD7C2A8A">
      <w:start w:val="1"/>
      <w:numFmt w:val="decimal"/>
      <w:lvlText w:val="%1."/>
      <w:lvlJc w:val="left"/>
      <w:pPr>
        <w:ind w:left="476" w:hanging="358"/>
        <w:jc w:val="left"/>
      </w:pPr>
      <w:rPr>
        <w:rFonts w:ascii="Tahoma" w:eastAsia="Tahoma" w:hAnsi="Tahoma" w:cs="Tahoma" w:hint="default"/>
        <w:spacing w:val="-1"/>
        <w:w w:val="100"/>
        <w:sz w:val="22"/>
        <w:szCs w:val="22"/>
      </w:rPr>
    </w:lvl>
    <w:lvl w:ilvl="1" w:tplc="7F0C55F6">
      <w:numFmt w:val="bullet"/>
      <w:lvlText w:val="•"/>
      <w:lvlJc w:val="left"/>
      <w:pPr>
        <w:ind w:left="1362" w:hanging="358"/>
      </w:pPr>
      <w:rPr>
        <w:rFonts w:hint="default"/>
      </w:rPr>
    </w:lvl>
    <w:lvl w:ilvl="2" w:tplc="26E0B23E">
      <w:numFmt w:val="bullet"/>
      <w:lvlText w:val="•"/>
      <w:lvlJc w:val="left"/>
      <w:pPr>
        <w:ind w:left="2245" w:hanging="358"/>
      </w:pPr>
      <w:rPr>
        <w:rFonts w:hint="default"/>
      </w:rPr>
    </w:lvl>
    <w:lvl w:ilvl="3" w:tplc="6B5E5E64">
      <w:numFmt w:val="bullet"/>
      <w:lvlText w:val="•"/>
      <w:lvlJc w:val="left"/>
      <w:pPr>
        <w:ind w:left="3127" w:hanging="358"/>
      </w:pPr>
      <w:rPr>
        <w:rFonts w:hint="default"/>
      </w:rPr>
    </w:lvl>
    <w:lvl w:ilvl="4" w:tplc="9CA4C924">
      <w:numFmt w:val="bullet"/>
      <w:lvlText w:val="•"/>
      <w:lvlJc w:val="left"/>
      <w:pPr>
        <w:ind w:left="4010" w:hanging="358"/>
      </w:pPr>
      <w:rPr>
        <w:rFonts w:hint="default"/>
      </w:rPr>
    </w:lvl>
    <w:lvl w:ilvl="5" w:tplc="18A4928E">
      <w:numFmt w:val="bullet"/>
      <w:lvlText w:val="•"/>
      <w:lvlJc w:val="left"/>
      <w:pPr>
        <w:ind w:left="4893" w:hanging="358"/>
      </w:pPr>
      <w:rPr>
        <w:rFonts w:hint="default"/>
      </w:rPr>
    </w:lvl>
    <w:lvl w:ilvl="6" w:tplc="F0207D90">
      <w:numFmt w:val="bullet"/>
      <w:lvlText w:val="•"/>
      <w:lvlJc w:val="left"/>
      <w:pPr>
        <w:ind w:left="5775" w:hanging="358"/>
      </w:pPr>
      <w:rPr>
        <w:rFonts w:hint="default"/>
      </w:rPr>
    </w:lvl>
    <w:lvl w:ilvl="7" w:tplc="70E68D1E">
      <w:numFmt w:val="bullet"/>
      <w:lvlText w:val="•"/>
      <w:lvlJc w:val="left"/>
      <w:pPr>
        <w:ind w:left="6658" w:hanging="358"/>
      </w:pPr>
      <w:rPr>
        <w:rFonts w:hint="default"/>
      </w:rPr>
    </w:lvl>
    <w:lvl w:ilvl="8" w:tplc="5E28977C">
      <w:numFmt w:val="bullet"/>
      <w:lvlText w:val="•"/>
      <w:lvlJc w:val="left"/>
      <w:pPr>
        <w:ind w:left="7541" w:hanging="358"/>
      </w:pPr>
      <w:rPr>
        <w:rFonts w:hint="default"/>
      </w:rPr>
    </w:lvl>
  </w:abstractNum>
  <w:abstractNum w:abstractNumId="11" w15:restartNumberingAfterBreak="0">
    <w:nsid w:val="4C3855D9"/>
    <w:multiLevelType w:val="hybridMultilevel"/>
    <w:tmpl w:val="46581934"/>
    <w:lvl w:ilvl="0" w:tplc="644C3246">
      <w:start w:val="1"/>
      <w:numFmt w:val="decimal"/>
      <w:lvlText w:val="%1."/>
      <w:lvlJc w:val="left"/>
      <w:pPr>
        <w:ind w:left="476" w:hanging="358"/>
        <w:jc w:val="left"/>
      </w:pPr>
      <w:rPr>
        <w:rFonts w:ascii="Tahoma" w:eastAsia="Tahoma" w:hAnsi="Tahoma" w:cs="Tahoma" w:hint="default"/>
        <w:spacing w:val="-1"/>
        <w:w w:val="100"/>
        <w:sz w:val="22"/>
        <w:szCs w:val="22"/>
      </w:rPr>
    </w:lvl>
    <w:lvl w:ilvl="1" w:tplc="2410EE88">
      <w:numFmt w:val="bullet"/>
      <w:lvlText w:val="•"/>
      <w:lvlJc w:val="left"/>
      <w:pPr>
        <w:ind w:left="1362" w:hanging="358"/>
      </w:pPr>
      <w:rPr>
        <w:rFonts w:hint="default"/>
      </w:rPr>
    </w:lvl>
    <w:lvl w:ilvl="2" w:tplc="67268260">
      <w:numFmt w:val="bullet"/>
      <w:lvlText w:val="•"/>
      <w:lvlJc w:val="left"/>
      <w:pPr>
        <w:ind w:left="2245" w:hanging="358"/>
      </w:pPr>
      <w:rPr>
        <w:rFonts w:hint="default"/>
      </w:rPr>
    </w:lvl>
    <w:lvl w:ilvl="3" w:tplc="442222A8">
      <w:numFmt w:val="bullet"/>
      <w:lvlText w:val="•"/>
      <w:lvlJc w:val="left"/>
      <w:pPr>
        <w:ind w:left="3127" w:hanging="358"/>
      </w:pPr>
      <w:rPr>
        <w:rFonts w:hint="default"/>
      </w:rPr>
    </w:lvl>
    <w:lvl w:ilvl="4" w:tplc="F29E226C">
      <w:numFmt w:val="bullet"/>
      <w:lvlText w:val="•"/>
      <w:lvlJc w:val="left"/>
      <w:pPr>
        <w:ind w:left="4010" w:hanging="358"/>
      </w:pPr>
      <w:rPr>
        <w:rFonts w:hint="default"/>
      </w:rPr>
    </w:lvl>
    <w:lvl w:ilvl="5" w:tplc="DF0EB840">
      <w:numFmt w:val="bullet"/>
      <w:lvlText w:val="•"/>
      <w:lvlJc w:val="left"/>
      <w:pPr>
        <w:ind w:left="4893" w:hanging="358"/>
      </w:pPr>
      <w:rPr>
        <w:rFonts w:hint="default"/>
      </w:rPr>
    </w:lvl>
    <w:lvl w:ilvl="6" w:tplc="073CC926">
      <w:numFmt w:val="bullet"/>
      <w:lvlText w:val="•"/>
      <w:lvlJc w:val="left"/>
      <w:pPr>
        <w:ind w:left="5775" w:hanging="358"/>
      </w:pPr>
      <w:rPr>
        <w:rFonts w:hint="default"/>
      </w:rPr>
    </w:lvl>
    <w:lvl w:ilvl="7" w:tplc="574C9B66">
      <w:numFmt w:val="bullet"/>
      <w:lvlText w:val="•"/>
      <w:lvlJc w:val="left"/>
      <w:pPr>
        <w:ind w:left="6658" w:hanging="358"/>
      </w:pPr>
      <w:rPr>
        <w:rFonts w:hint="default"/>
      </w:rPr>
    </w:lvl>
    <w:lvl w:ilvl="8" w:tplc="3D487666">
      <w:numFmt w:val="bullet"/>
      <w:lvlText w:val="•"/>
      <w:lvlJc w:val="left"/>
      <w:pPr>
        <w:ind w:left="7541" w:hanging="358"/>
      </w:pPr>
      <w:rPr>
        <w:rFonts w:hint="default"/>
      </w:rPr>
    </w:lvl>
  </w:abstractNum>
  <w:abstractNum w:abstractNumId="12" w15:restartNumberingAfterBreak="0">
    <w:nsid w:val="4E096AB9"/>
    <w:multiLevelType w:val="hybridMultilevel"/>
    <w:tmpl w:val="F684DDDA"/>
    <w:lvl w:ilvl="0" w:tplc="7C065F08">
      <w:start w:val="1"/>
      <w:numFmt w:val="decimal"/>
      <w:lvlText w:val="%1."/>
      <w:lvlJc w:val="left"/>
      <w:pPr>
        <w:ind w:left="476" w:hanging="358"/>
        <w:jc w:val="left"/>
      </w:pPr>
      <w:rPr>
        <w:rFonts w:ascii="Tahoma" w:eastAsia="Tahoma" w:hAnsi="Tahoma" w:cs="Tahoma" w:hint="default"/>
        <w:spacing w:val="-1"/>
        <w:w w:val="100"/>
        <w:sz w:val="22"/>
        <w:szCs w:val="22"/>
      </w:rPr>
    </w:lvl>
    <w:lvl w:ilvl="1" w:tplc="4B7AF25A">
      <w:numFmt w:val="bullet"/>
      <w:lvlText w:val="•"/>
      <w:lvlJc w:val="left"/>
      <w:pPr>
        <w:ind w:left="1362" w:hanging="358"/>
      </w:pPr>
      <w:rPr>
        <w:rFonts w:hint="default"/>
      </w:rPr>
    </w:lvl>
    <w:lvl w:ilvl="2" w:tplc="0700DC5E">
      <w:numFmt w:val="bullet"/>
      <w:lvlText w:val="•"/>
      <w:lvlJc w:val="left"/>
      <w:pPr>
        <w:ind w:left="2245" w:hanging="358"/>
      </w:pPr>
      <w:rPr>
        <w:rFonts w:hint="default"/>
      </w:rPr>
    </w:lvl>
    <w:lvl w:ilvl="3" w:tplc="93DAAE36">
      <w:numFmt w:val="bullet"/>
      <w:lvlText w:val="•"/>
      <w:lvlJc w:val="left"/>
      <w:pPr>
        <w:ind w:left="3127" w:hanging="358"/>
      </w:pPr>
      <w:rPr>
        <w:rFonts w:hint="default"/>
      </w:rPr>
    </w:lvl>
    <w:lvl w:ilvl="4" w:tplc="DBFE237C">
      <w:numFmt w:val="bullet"/>
      <w:lvlText w:val="•"/>
      <w:lvlJc w:val="left"/>
      <w:pPr>
        <w:ind w:left="4010" w:hanging="358"/>
      </w:pPr>
      <w:rPr>
        <w:rFonts w:hint="default"/>
      </w:rPr>
    </w:lvl>
    <w:lvl w:ilvl="5" w:tplc="A5680EE0">
      <w:numFmt w:val="bullet"/>
      <w:lvlText w:val="•"/>
      <w:lvlJc w:val="left"/>
      <w:pPr>
        <w:ind w:left="4893" w:hanging="358"/>
      </w:pPr>
      <w:rPr>
        <w:rFonts w:hint="default"/>
      </w:rPr>
    </w:lvl>
    <w:lvl w:ilvl="6" w:tplc="0BA0391C">
      <w:numFmt w:val="bullet"/>
      <w:lvlText w:val="•"/>
      <w:lvlJc w:val="left"/>
      <w:pPr>
        <w:ind w:left="5775" w:hanging="358"/>
      </w:pPr>
      <w:rPr>
        <w:rFonts w:hint="default"/>
      </w:rPr>
    </w:lvl>
    <w:lvl w:ilvl="7" w:tplc="65169216">
      <w:numFmt w:val="bullet"/>
      <w:lvlText w:val="•"/>
      <w:lvlJc w:val="left"/>
      <w:pPr>
        <w:ind w:left="6658" w:hanging="358"/>
      </w:pPr>
      <w:rPr>
        <w:rFonts w:hint="default"/>
      </w:rPr>
    </w:lvl>
    <w:lvl w:ilvl="8" w:tplc="CF5ED36E">
      <w:numFmt w:val="bullet"/>
      <w:lvlText w:val="•"/>
      <w:lvlJc w:val="left"/>
      <w:pPr>
        <w:ind w:left="7541" w:hanging="358"/>
      </w:pPr>
      <w:rPr>
        <w:rFonts w:hint="default"/>
      </w:rPr>
    </w:lvl>
  </w:abstractNum>
  <w:abstractNum w:abstractNumId="13" w15:restartNumberingAfterBreak="0">
    <w:nsid w:val="4EDF18ED"/>
    <w:multiLevelType w:val="hybridMultilevel"/>
    <w:tmpl w:val="F0C67C3A"/>
    <w:lvl w:ilvl="0" w:tplc="5B1A5656">
      <w:start w:val="1"/>
      <w:numFmt w:val="decimal"/>
      <w:lvlText w:val="%1."/>
      <w:lvlJc w:val="left"/>
      <w:pPr>
        <w:ind w:left="476" w:hanging="358"/>
        <w:jc w:val="left"/>
      </w:pPr>
      <w:rPr>
        <w:rFonts w:ascii="Tahoma" w:eastAsia="Tahoma" w:hAnsi="Tahoma" w:cs="Tahoma" w:hint="default"/>
        <w:spacing w:val="-1"/>
        <w:w w:val="100"/>
        <w:sz w:val="22"/>
        <w:szCs w:val="22"/>
      </w:rPr>
    </w:lvl>
    <w:lvl w:ilvl="1" w:tplc="A12494C2">
      <w:numFmt w:val="bullet"/>
      <w:lvlText w:val="•"/>
      <w:lvlJc w:val="left"/>
      <w:pPr>
        <w:ind w:left="1362" w:hanging="358"/>
      </w:pPr>
      <w:rPr>
        <w:rFonts w:hint="default"/>
      </w:rPr>
    </w:lvl>
    <w:lvl w:ilvl="2" w:tplc="5DCA7962">
      <w:numFmt w:val="bullet"/>
      <w:lvlText w:val="•"/>
      <w:lvlJc w:val="left"/>
      <w:pPr>
        <w:ind w:left="2245" w:hanging="358"/>
      </w:pPr>
      <w:rPr>
        <w:rFonts w:hint="default"/>
      </w:rPr>
    </w:lvl>
    <w:lvl w:ilvl="3" w:tplc="4A0E6C26">
      <w:numFmt w:val="bullet"/>
      <w:lvlText w:val="•"/>
      <w:lvlJc w:val="left"/>
      <w:pPr>
        <w:ind w:left="3127" w:hanging="358"/>
      </w:pPr>
      <w:rPr>
        <w:rFonts w:hint="default"/>
      </w:rPr>
    </w:lvl>
    <w:lvl w:ilvl="4" w:tplc="7E1091B6">
      <w:numFmt w:val="bullet"/>
      <w:lvlText w:val="•"/>
      <w:lvlJc w:val="left"/>
      <w:pPr>
        <w:ind w:left="4010" w:hanging="358"/>
      </w:pPr>
      <w:rPr>
        <w:rFonts w:hint="default"/>
      </w:rPr>
    </w:lvl>
    <w:lvl w:ilvl="5" w:tplc="66B8FA9C">
      <w:numFmt w:val="bullet"/>
      <w:lvlText w:val="•"/>
      <w:lvlJc w:val="left"/>
      <w:pPr>
        <w:ind w:left="4893" w:hanging="358"/>
      </w:pPr>
      <w:rPr>
        <w:rFonts w:hint="default"/>
      </w:rPr>
    </w:lvl>
    <w:lvl w:ilvl="6" w:tplc="F0F8DD52">
      <w:numFmt w:val="bullet"/>
      <w:lvlText w:val="•"/>
      <w:lvlJc w:val="left"/>
      <w:pPr>
        <w:ind w:left="5775" w:hanging="358"/>
      </w:pPr>
      <w:rPr>
        <w:rFonts w:hint="default"/>
      </w:rPr>
    </w:lvl>
    <w:lvl w:ilvl="7" w:tplc="30989406">
      <w:numFmt w:val="bullet"/>
      <w:lvlText w:val="•"/>
      <w:lvlJc w:val="left"/>
      <w:pPr>
        <w:ind w:left="6658" w:hanging="358"/>
      </w:pPr>
      <w:rPr>
        <w:rFonts w:hint="default"/>
      </w:rPr>
    </w:lvl>
    <w:lvl w:ilvl="8" w:tplc="10AA8EB6">
      <w:numFmt w:val="bullet"/>
      <w:lvlText w:val="•"/>
      <w:lvlJc w:val="left"/>
      <w:pPr>
        <w:ind w:left="7541" w:hanging="358"/>
      </w:pPr>
      <w:rPr>
        <w:rFonts w:hint="default"/>
      </w:rPr>
    </w:lvl>
  </w:abstractNum>
  <w:abstractNum w:abstractNumId="14" w15:restartNumberingAfterBreak="0">
    <w:nsid w:val="533D0B0C"/>
    <w:multiLevelType w:val="hybridMultilevel"/>
    <w:tmpl w:val="0A2ECDD0"/>
    <w:lvl w:ilvl="0" w:tplc="4EBE5A56">
      <w:start w:val="1"/>
      <w:numFmt w:val="decimal"/>
      <w:lvlText w:val="%1."/>
      <w:lvlJc w:val="left"/>
      <w:pPr>
        <w:ind w:left="1476" w:hanging="358"/>
        <w:jc w:val="left"/>
      </w:pPr>
      <w:rPr>
        <w:rFonts w:ascii="Tahoma" w:eastAsia="Tahoma" w:hAnsi="Tahoma" w:cs="Tahoma" w:hint="default"/>
        <w:b/>
        <w:bCs/>
        <w:spacing w:val="0"/>
        <w:w w:val="100"/>
        <w:sz w:val="22"/>
        <w:szCs w:val="22"/>
      </w:rPr>
    </w:lvl>
    <w:lvl w:ilvl="1" w:tplc="0D22208A">
      <w:numFmt w:val="bullet"/>
      <w:lvlText w:val="•"/>
      <w:lvlJc w:val="left"/>
      <w:pPr>
        <w:ind w:left="2354" w:hanging="358"/>
      </w:pPr>
      <w:rPr>
        <w:rFonts w:hint="default"/>
      </w:rPr>
    </w:lvl>
    <w:lvl w:ilvl="2" w:tplc="92F442B8">
      <w:numFmt w:val="bullet"/>
      <w:lvlText w:val="•"/>
      <w:lvlJc w:val="left"/>
      <w:pPr>
        <w:ind w:left="3229" w:hanging="358"/>
      </w:pPr>
      <w:rPr>
        <w:rFonts w:hint="default"/>
      </w:rPr>
    </w:lvl>
    <w:lvl w:ilvl="3" w:tplc="FE4A2174">
      <w:numFmt w:val="bullet"/>
      <w:lvlText w:val="•"/>
      <w:lvlJc w:val="left"/>
      <w:pPr>
        <w:ind w:left="4103" w:hanging="358"/>
      </w:pPr>
      <w:rPr>
        <w:rFonts w:hint="default"/>
      </w:rPr>
    </w:lvl>
    <w:lvl w:ilvl="4" w:tplc="E1C279E0">
      <w:numFmt w:val="bullet"/>
      <w:lvlText w:val="•"/>
      <w:lvlJc w:val="left"/>
      <w:pPr>
        <w:ind w:left="4978" w:hanging="358"/>
      </w:pPr>
      <w:rPr>
        <w:rFonts w:hint="default"/>
      </w:rPr>
    </w:lvl>
    <w:lvl w:ilvl="5" w:tplc="EA648428">
      <w:numFmt w:val="bullet"/>
      <w:lvlText w:val="•"/>
      <w:lvlJc w:val="left"/>
      <w:pPr>
        <w:ind w:left="5853" w:hanging="358"/>
      </w:pPr>
      <w:rPr>
        <w:rFonts w:hint="default"/>
      </w:rPr>
    </w:lvl>
    <w:lvl w:ilvl="6" w:tplc="5A1A0E40">
      <w:numFmt w:val="bullet"/>
      <w:lvlText w:val="•"/>
      <w:lvlJc w:val="left"/>
      <w:pPr>
        <w:ind w:left="6727" w:hanging="358"/>
      </w:pPr>
      <w:rPr>
        <w:rFonts w:hint="default"/>
      </w:rPr>
    </w:lvl>
    <w:lvl w:ilvl="7" w:tplc="EF3C68E2">
      <w:numFmt w:val="bullet"/>
      <w:lvlText w:val="•"/>
      <w:lvlJc w:val="left"/>
      <w:pPr>
        <w:ind w:left="7602" w:hanging="358"/>
      </w:pPr>
      <w:rPr>
        <w:rFonts w:hint="default"/>
      </w:rPr>
    </w:lvl>
    <w:lvl w:ilvl="8" w:tplc="22C2ECCA">
      <w:numFmt w:val="bullet"/>
      <w:lvlText w:val="•"/>
      <w:lvlJc w:val="left"/>
      <w:pPr>
        <w:ind w:left="8477" w:hanging="358"/>
      </w:pPr>
      <w:rPr>
        <w:rFonts w:hint="default"/>
      </w:rPr>
    </w:lvl>
  </w:abstractNum>
  <w:abstractNum w:abstractNumId="15" w15:restartNumberingAfterBreak="0">
    <w:nsid w:val="59E203F2"/>
    <w:multiLevelType w:val="hybridMultilevel"/>
    <w:tmpl w:val="F414391C"/>
    <w:lvl w:ilvl="0" w:tplc="39BA22EE">
      <w:start w:val="1"/>
      <w:numFmt w:val="decimal"/>
      <w:lvlText w:val="%1."/>
      <w:lvlJc w:val="left"/>
      <w:pPr>
        <w:ind w:left="476" w:hanging="358"/>
        <w:jc w:val="left"/>
      </w:pPr>
      <w:rPr>
        <w:rFonts w:ascii="Tahoma" w:eastAsia="Tahoma" w:hAnsi="Tahoma" w:cs="Tahoma" w:hint="default"/>
        <w:spacing w:val="-1"/>
        <w:w w:val="100"/>
        <w:sz w:val="22"/>
        <w:szCs w:val="22"/>
      </w:rPr>
    </w:lvl>
    <w:lvl w:ilvl="1" w:tplc="51C4471A">
      <w:numFmt w:val="bullet"/>
      <w:lvlText w:val="•"/>
      <w:lvlJc w:val="left"/>
      <w:pPr>
        <w:ind w:left="1362" w:hanging="358"/>
      </w:pPr>
      <w:rPr>
        <w:rFonts w:hint="default"/>
      </w:rPr>
    </w:lvl>
    <w:lvl w:ilvl="2" w:tplc="0218D5CA">
      <w:numFmt w:val="bullet"/>
      <w:lvlText w:val="•"/>
      <w:lvlJc w:val="left"/>
      <w:pPr>
        <w:ind w:left="2245" w:hanging="358"/>
      </w:pPr>
      <w:rPr>
        <w:rFonts w:hint="default"/>
      </w:rPr>
    </w:lvl>
    <w:lvl w:ilvl="3" w:tplc="3E0E1192">
      <w:numFmt w:val="bullet"/>
      <w:lvlText w:val="•"/>
      <w:lvlJc w:val="left"/>
      <w:pPr>
        <w:ind w:left="3127" w:hanging="358"/>
      </w:pPr>
      <w:rPr>
        <w:rFonts w:hint="default"/>
      </w:rPr>
    </w:lvl>
    <w:lvl w:ilvl="4" w:tplc="5E8EF44C">
      <w:numFmt w:val="bullet"/>
      <w:lvlText w:val="•"/>
      <w:lvlJc w:val="left"/>
      <w:pPr>
        <w:ind w:left="4010" w:hanging="358"/>
      </w:pPr>
      <w:rPr>
        <w:rFonts w:hint="default"/>
      </w:rPr>
    </w:lvl>
    <w:lvl w:ilvl="5" w:tplc="90E4F7A8">
      <w:numFmt w:val="bullet"/>
      <w:lvlText w:val="•"/>
      <w:lvlJc w:val="left"/>
      <w:pPr>
        <w:ind w:left="4893" w:hanging="358"/>
      </w:pPr>
      <w:rPr>
        <w:rFonts w:hint="default"/>
      </w:rPr>
    </w:lvl>
    <w:lvl w:ilvl="6" w:tplc="68F28E4A">
      <w:numFmt w:val="bullet"/>
      <w:lvlText w:val="•"/>
      <w:lvlJc w:val="left"/>
      <w:pPr>
        <w:ind w:left="5775" w:hanging="358"/>
      </w:pPr>
      <w:rPr>
        <w:rFonts w:hint="default"/>
      </w:rPr>
    </w:lvl>
    <w:lvl w:ilvl="7" w:tplc="2760D1F0">
      <w:numFmt w:val="bullet"/>
      <w:lvlText w:val="•"/>
      <w:lvlJc w:val="left"/>
      <w:pPr>
        <w:ind w:left="6658" w:hanging="358"/>
      </w:pPr>
      <w:rPr>
        <w:rFonts w:hint="default"/>
      </w:rPr>
    </w:lvl>
    <w:lvl w:ilvl="8" w:tplc="92043E80">
      <w:numFmt w:val="bullet"/>
      <w:lvlText w:val="•"/>
      <w:lvlJc w:val="left"/>
      <w:pPr>
        <w:ind w:left="7541" w:hanging="358"/>
      </w:pPr>
      <w:rPr>
        <w:rFonts w:hint="default"/>
      </w:rPr>
    </w:lvl>
  </w:abstractNum>
  <w:abstractNum w:abstractNumId="16" w15:restartNumberingAfterBreak="0">
    <w:nsid w:val="5AED753C"/>
    <w:multiLevelType w:val="multilevel"/>
    <w:tmpl w:val="5C48912E"/>
    <w:lvl w:ilvl="0">
      <w:start w:val="2"/>
      <w:numFmt w:val="decimal"/>
      <w:lvlText w:val="%1"/>
      <w:lvlJc w:val="left"/>
      <w:pPr>
        <w:ind w:left="1042" w:hanging="564"/>
        <w:jc w:val="left"/>
      </w:pPr>
      <w:rPr>
        <w:rFonts w:hint="default"/>
      </w:rPr>
    </w:lvl>
    <w:lvl w:ilvl="1">
      <w:start w:val="1"/>
      <w:numFmt w:val="decimal"/>
      <w:lvlText w:val="%1.%2."/>
      <w:lvlJc w:val="left"/>
      <w:pPr>
        <w:ind w:left="1042" w:hanging="564"/>
        <w:jc w:val="left"/>
      </w:pPr>
      <w:rPr>
        <w:rFonts w:ascii="Tahoma" w:eastAsia="Tahoma" w:hAnsi="Tahoma" w:cs="Tahoma" w:hint="default"/>
        <w:b/>
        <w:bCs/>
        <w:spacing w:val="-2"/>
        <w:w w:val="100"/>
        <w:sz w:val="22"/>
        <w:szCs w:val="22"/>
      </w:rPr>
    </w:lvl>
    <w:lvl w:ilvl="2">
      <w:numFmt w:val="bullet"/>
      <w:lvlText w:val="•"/>
      <w:lvlJc w:val="left"/>
      <w:pPr>
        <w:ind w:left="2693" w:hanging="564"/>
      </w:pPr>
      <w:rPr>
        <w:rFonts w:hint="default"/>
      </w:rPr>
    </w:lvl>
    <w:lvl w:ilvl="3">
      <w:numFmt w:val="bullet"/>
      <w:lvlText w:val="•"/>
      <w:lvlJc w:val="left"/>
      <w:pPr>
        <w:ind w:left="3519" w:hanging="564"/>
      </w:pPr>
      <w:rPr>
        <w:rFonts w:hint="default"/>
      </w:rPr>
    </w:lvl>
    <w:lvl w:ilvl="4">
      <w:numFmt w:val="bullet"/>
      <w:lvlText w:val="•"/>
      <w:lvlJc w:val="left"/>
      <w:pPr>
        <w:ind w:left="4346" w:hanging="564"/>
      </w:pPr>
      <w:rPr>
        <w:rFonts w:hint="default"/>
      </w:rPr>
    </w:lvl>
    <w:lvl w:ilvl="5">
      <w:numFmt w:val="bullet"/>
      <w:lvlText w:val="•"/>
      <w:lvlJc w:val="left"/>
      <w:pPr>
        <w:ind w:left="5173" w:hanging="564"/>
      </w:pPr>
      <w:rPr>
        <w:rFonts w:hint="default"/>
      </w:rPr>
    </w:lvl>
    <w:lvl w:ilvl="6">
      <w:numFmt w:val="bullet"/>
      <w:lvlText w:val="•"/>
      <w:lvlJc w:val="left"/>
      <w:pPr>
        <w:ind w:left="5999" w:hanging="564"/>
      </w:pPr>
      <w:rPr>
        <w:rFonts w:hint="default"/>
      </w:rPr>
    </w:lvl>
    <w:lvl w:ilvl="7">
      <w:numFmt w:val="bullet"/>
      <w:lvlText w:val="•"/>
      <w:lvlJc w:val="left"/>
      <w:pPr>
        <w:ind w:left="6826" w:hanging="564"/>
      </w:pPr>
      <w:rPr>
        <w:rFonts w:hint="default"/>
      </w:rPr>
    </w:lvl>
    <w:lvl w:ilvl="8">
      <w:numFmt w:val="bullet"/>
      <w:lvlText w:val="•"/>
      <w:lvlJc w:val="left"/>
      <w:pPr>
        <w:ind w:left="7653" w:hanging="564"/>
      </w:pPr>
      <w:rPr>
        <w:rFonts w:hint="default"/>
      </w:rPr>
    </w:lvl>
  </w:abstractNum>
  <w:abstractNum w:abstractNumId="17" w15:restartNumberingAfterBreak="0">
    <w:nsid w:val="5CBB3F54"/>
    <w:multiLevelType w:val="hybridMultilevel"/>
    <w:tmpl w:val="91CE18AA"/>
    <w:lvl w:ilvl="0" w:tplc="AD064486">
      <w:start w:val="3"/>
      <w:numFmt w:val="decimal"/>
      <w:lvlText w:val="%1."/>
      <w:lvlJc w:val="left"/>
      <w:pPr>
        <w:ind w:left="476" w:hanging="358"/>
        <w:jc w:val="left"/>
      </w:pPr>
      <w:rPr>
        <w:rFonts w:ascii="Tahoma" w:eastAsia="Tahoma" w:hAnsi="Tahoma" w:cs="Tahoma" w:hint="default"/>
        <w:spacing w:val="-1"/>
        <w:w w:val="100"/>
        <w:sz w:val="22"/>
        <w:szCs w:val="22"/>
      </w:rPr>
    </w:lvl>
    <w:lvl w:ilvl="1" w:tplc="22BC0BB0">
      <w:numFmt w:val="bullet"/>
      <w:lvlText w:val="•"/>
      <w:lvlJc w:val="left"/>
      <w:pPr>
        <w:ind w:left="1362" w:hanging="358"/>
      </w:pPr>
      <w:rPr>
        <w:rFonts w:hint="default"/>
      </w:rPr>
    </w:lvl>
    <w:lvl w:ilvl="2" w:tplc="B58A18B6">
      <w:numFmt w:val="bullet"/>
      <w:lvlText w:val="•"/>
      <w:lvlJc w:val="left"/>
      <w:pPr>
        <w:ind w:left="2245" w:hanging="358"/>
      </w:pPr>
      <w:rPr>
        <w:rFonts w:hint="default"/>
      </w:rPr>
    </w:lvl>
    <w:lvl w:ilvl="3" w:tplc="475E506C">
      <w:numFmt w:val="bullet"/>
      <w:lvlText w:val="•"/>
      <w:lvlJc w:val="left"/>
      <w:pPr>
        <w:ind w:left="3127" w:hanging="358"/>
      </w:pPr>
      <w:rPr>
        <w:rFonts w:hint="default"/>
      </w:rPr>
    </w:lvl>
    <w:lvl w:ilvl="4" w:tplc="C4E640BA">
      <w:numFmt w:val="bullet"/>
      <w:lvlText w:val="•"/>
      <w:lvlJc w:val="left"/>
      <w:pPr>
        <w:ind w:left="4010" w:hanging="358"/>
      </w:pPr>
      <w:rPr>
        <w:rFonts w:hint="default"/>
      </w:rPr>
    </w:lvl>
    <w:lvl w:ilvl="5" w:tplc="940658F8">
      <w:numFmt w:val="bullet"/>
      <w:lvlText w:val="•"/>
      <w:lvlJc w:val="left"/>
      <w:pPr>
        <w:ind w:left="4893" w:hanging="358"/>
      </w:pPr>
      <w:rPr>
        <w:rFonts w:hint="default"/>
      </w:rPr>
    </w:lvl>
    <w:lvl w:ilvl="6" w:tplc="73608C24">
      <w:numFmt w:val="bullet"/>
      <w:lvlText w:val="•"/>
      <w:lvlJc w:val="left"/>
      <w:pPr>
        <w:ind w:left="5775" w:hanging="358"/>
      </w:pPr>
      <w:rPr>
        <w:rFonts w:hint="default"/>
      </w:rPr>
    </w:lvl>
    <w:lvl w:ilvl="7" w:tplc="D794C35A">
      <w:numFmt w:val="bullet"/>
      <w:lvlText w:val="•"/>
      <w:lvlJc w:val="left"/>
      <w:pPr>
        <w:ind w:left="6658" w:hanging="358"/>
      </w:pPr>
      <w:rPr>
        <w:rFonts w:hint="default"/>
      </w:rPr>
    </w:lvl>
    <w:lvl w:ilvl="8" w:tplc="E152C874">
      <w:numFmt w:val="bullet"/>
      <w:lvlText w:val="•"/>
      <w:lvlJc w:val="left"/>
      <w:pPr>
        <w:ind w:left="7541" w:hanging="358"/>
      </w:pPr>
      <w:rPr>
        <w:rFonts w:hint="default"/>
      </w:rPr>
    </w:lvl>
  </w:abstractNum>
  <w:abstractNum w:abstractNumId="18" w15:restartNumberingAfterBreak="0">
    <w:nsid w:val="5DC52073"/>
    <w:multiLevelType w:val="hybridMultilevel"/>
    <w:tmpl w:val="280817A0"/>
    <w:lvl w:ilvl="0" w:tplc="C3623022">
      <w:start w:val="1"/>
      <w:numFmt w:val="decimal"/>
      <w:lvlText w:val="%1."/>
      <w:lvlJc w:val="left"/>
      <w:pPr>
        <w:ind w:left="476" w:hanging="358"/>
        <w:jc w:val="left"/>
      </w:pPr>
      <w:rPr>
        <w:rFonts w:ascii="Tahoma" w:eastAsia="Tahoma" w:hAnsi="Tahoma" w:cs="Tahoma" w:hint="default"/>
        <w:spacing w:val="-1"/>
        <w:w w:val="100"/>
        <w:sz w:val="22"/>
        <w:szCs w:val="22"/>
      </w:rPr>
    </w:lvl>
    <w:lvl w:ilvl="1" w:tplc="0652F41A">
      <w:numFmt w:val="bullet"/>
      <w:lvlText w:val="•"/>
      <w:lvlJc w:val="left"/>
      <w:pPr>
        <w:ind w:left="1362" w:hanging="358"/>
      </w:pPr>
      <w:rPr>
        <w:rFonts w:hint="default"/>
      </w:rPr>
    </w:lvl>
    <w:lvl w:ilvl="2" w:tplc="4412B864">
      <w:numFmt w:val="bullet"/>
      <w:lvlText w:val="•"/>
      <w:lvlJc w:val="left"/>
      <w:pPr>
        <w:ind w:left="2245" w:hanging="358"/>
      </w:pPr>
      <w:rPr>
        <w:rFonts w:hint="default"/>
      </w:rPr>
    </w:lvl>
    <w:lvl w:ilvl="3" w:tplc="4F1A0E6C">
      <w:numFmt w:val="bullet"/>
      <w:lvlText w:val="•"/>
      <w:lvlJc w:val="left"/>
      <w:pPr>
        <w:ind w:left="3127" w:hanging="358"/>
      </w:pPr>
      <w:rPr>
        <w:rFonts w:hint="default"/>
      </w:rPr>
    </w:lvl>
    <w:lvl w:ilvl="4" w:tplc="B8DE8B96">
      <w:numFmt w:val="bullet"/>
      <w:lvlText w:val="•"/>
      <w:lvlJc w:val="left"/>
      <w:pPr>
        <w:ind w:left="4010" w:hanging="358"/>
      </w:pPr>
      <w:rPr>
        <w:rFonts w:hint="default"/>
      </w:rPr>
    </w:lvl>
    <w:lvl w:ilvl="5" w:tplc="910853C2">
      <w:numFmt w:val="bullet"/>
      <w:lvlText w:val="•"/>
      <w:lvlJc w:val="left"/>
      <w:pPr>
        <w:ind w:left="4893" w:hanging="358"/>
      </w:pPr>
      <w:rPr>
        <w:rFonts w:hint="default"/>
      </w:rPr>
    </w:lvl>
    <w:lvl w:ilvl="6" w:tplc="CE54EC98">
      <w:numFmt w:val="bullet"/>
      <w:lvlText w:val="•"/>
      <w:lvlJc w:val="left"/>
      <w:pPr>
        <w:ind w:left="5775" w:hanging="358"/>
      </w:pPr>
      <w:rPr>
        <w:rFonts w:hint="default"/>
      </w:rPr>
    </w:lvl>
    <w:lvl w:ilvl="7" w:tplc="28BE8FDC">
      <w:numFmt w:val="bullet"/>
      <w:lvlText w:val="•"/>
      <w:lvlJc w:val="left"/>
      <w:pPr>
        <w:ind w:left="6658" w:hanging="358"/>
      </w:pPr>
      <w:rPr>
        <w:rFonts w:hint="default"/>
      </w:rPr>
    </w:lvl>
    <w:lvl w:ilvl="8" w:tplc="4ED488EE">
      <w:numFmt w:val="bullet"/>
      <w:lvlText w:val="•"/>
      <w:lvlJc w:val="left"/>
      <w:pPr>
        <w:ind w:left="7541" w:hanging="358"/>
      </w:pPr>
      <w:rPr>
        <w:rFonts w:hint="default"/>
      </w:rPr>
    </w:lvl>
  </w:abstractNum>
  <w:abstractNum w:abstractNumId="19" w15:restartNumberingAfterBreak="0">
    <w:nsid w:val="60D05ACA"/>
    <w:multiLevelType w:val="hybridMultilevel"/>
    <w:tmpl w:val="9C48FD58"/>
    <w:lvl w:ilvl="0" w:tplc="DB18C5F6">
      <w:start w:val="7"/>
      <w:numFmt w:val="lowerLetter"/>
      <w:lvlText w:val="%1)"/>
      <w:lvlJc w:val="left"/>
      <w:pPr>
        <w:ind w:left="831" w:hanging="356"/>
        <w:jc w:val="left"/>
      </w:pPr>
      <w:rPr>
        <w:rFonts w:ascii="Tahoma" w:eastAsia="Tahoma" w:hAnsi="Tahoma" w:cs="Tahoma" w:hint="default"/>
        <w:w w:val="100"/>
        <w:sz w:val="22"/>
        <w:szCs w:val="22"/>
      </w:rPr>
    </w:lvl>
    <w:lvl w:ilvl="1" w:tplc="E81AB5F2">
      <w:numFmt w:val="bullet"/>
      <w:lvlText w:val="•"/>
      <w:lvlJc w:val="left"/>
      <w:pPr>
        <w:ind w:left="1686" w:hanging="356"/>
      </w:pPr>
      <w:rPr>
        <w:rFonts w:hint="default"/>
      </w:rPr>
    </w:lvl>
    <w:lvl w:ilvl="2" w:tplc="79C02ABC">
      <w:numFmt w:val="bullet"/>
      <w:lvlText w:val="•"/>
      <w:lvlJc w:val="left"/>
      <w:pPr>
        <w:ind w:left="2533" w:hanging="356"/>
      </w:pPr>
      <w:rPr>
        <w:rFonts w:hint="default"/>
      </w:rPr>
    </w:lvl>
    <w:lvl w:ilvl="3" w:tplc="F65A5D20">
      <w:numFmt w:val="bullet"/>
      <w:lvlText w:val="•"/>
      <w:lvlJc w:val="left"/>
      <w:pPr>
        <w:ind w:left="3379" w:hanging="356"/>
      </w:pPr>
      <w:rPr>
        <w:rFonts w:hint="default"/>
      </w:rPr>
    </w:lvl>
    <w:lvl w:ilvl="4" w:tplc="ED9E811C">
      <w:numFmt w:val="bullet"/>
      <w:lvlText w:val="•"/>
      <w:lvlJc w:val="left"/>
      <w:pPr>
        <w:ind w:left="4226" w:hanging="356"/>
      </w:pPr>
      <w:rPr>
        <w:rFonts w:hint="default"/>
      </w:rPr>
    </w:lvl>
    <w:lvl w:ilvl="5" w:tplc="ABA8C676">
      <w:numFmt w:val="bullet"/>
      <w:lvlText w:val="•"/>
      <w:lvlJc w:val="left"/>
      <w:pPr>
        <w:ind w:left="5073" w:hanging="356"/>
      </w:pPr>
      <w:rPr>
        <w:rFonts w:hint="default"/>
      </w:rPr>
    </w:lvl>
    <w:lvl w:ilvl="6" w:tplc="3EEA06FE">
      <w:numFmt w:val="bullet"/>
      <w:lvlText w:val="•"/>
      <w:lvlJc w:val="left"/>
      <w:pPr>
        <w:ind w:left="5919" w:hanging="356"/>
      </w:pPr>
      <w:rPr>
        <w:rFonts w:hint="default"/>
      </w:rPr>
    </w:lvl>
    <w:lvl w:ilvl="7" w:tplc="9976B3D4">
      <w:numFmt w:val="bullet"/>
      <w:lvlText w:val="•"/>
      <w:lvlJc w:val="left"/>
      <w:pPr>
        <w:ind w:left="6766" w:hanging="356"/>
      </w:pPr>
      <w:rPr>
        <w:rFonts w:hint="default"/>
      </w:rPr>
    </w:lvl>
    <w:lvl w:ilvl="8" w:tplc="4FB66A5E">
      <w:numFmt w:val="bullet"/>
      <w:lvlText w:val="•"/>
      <w:lvlJc w:val="left"/>
      <w:pPr>
        <w:ind w:left="7613" w:hanging="356"/>
      </w:pPr>
      <w:rPr>
        <w:rFonts w:hint="default"/>
      </w:rPr>
    </w:lvl>
  </w:abstractNum>
  <w:abstractNum w:abstractNumId="20" w15:restartNumberingAfterBreak="0">
    <w:nsid w:val="62AC2256"/>
    <w:multiLevelType w:val="hybridMultilevel"/>
    <w:tmpl w:val="080AC0F2"/>
    <w:lvl w:ilvl="0" w:tplc="9C24A4BC">
      <w:start w:val="1"/>
      <w:numFmt w:val="decimal"/>
      <w:lvlText w:val="%1."/>
      <w:lvlJc w:val="left"/>
      <w:pPr>
        <w:ind w:left="476" w:hanging="358"/>
        <w:jc w:val="left"/>
      </w:pPr>
      <w:rPr>
        <w:rFonts w:ascii="Tahoma" w:eastAsia="Tahoma" w:hAnsi="Tahoma" w:cs="Tahoma" w:hint="default"/>
        <w:spacing w:val="-1"/>
        <w:w w:val="100"/>
        <w:sz w:val="22"/>
        <w:szCs w:val="22"/>
      </w:rPr>
    </w:lvl>
    <w:lvl w:ilvl="1" w:tplc="43A8F048">
      <w:start w:val="1"/>
      <w:numFmt w:val="lowerLetter"/>
      <w:lvlText w:val="%2)"/>
      <w:lvlJc w:val="left"/>
      <w:pPr>
        <w:ind w:left="831" w:hanging="356"/>
        <w:jc w:val="left"/>
      </w:pPr>
      <w:rPr>
        <w:rFonts w:ascii="Tahoma" w:eastAsia="Tahoma" w:hAnsi="Tahoma" w:cs="Tahoma" w:hint="default"/>
        <w:spacing w:val="-1"/>
        <w:w w:val="100"/>
        <w:sz w:val="22"/>
        <w:szCs w:val="22"/>
      </w:rPr>
    </w:lvl>
    <w:lvl w:ilvl="2" w:tplc="B8948C3C">
      <w:numFmt w:val="bullet"/>
      <w:lvlText w:val="•"/>
      <w:lvlJc w:val="left"/>
      <w:pPr>
        <w:ind w:left="1780" w:hanging="356"/>
      </w:pPr>
      <w:rPr>
        <w:rFonts w:hint="default"/>
      </w:rPr>
    </w:lvl>
    <w:lvl w:ilvl="3" w:tplc="7C4A9B02">
      <w:numFmt w:val="bullet"/>
      <w:lvlText w:val="•"/>
      <w:lvlJc w:val="left"/>
      <w:pPr>
        <w:ind w:left="2721" w:hanging="356"/>
      </w:pPr>
      <w:rPr>
        <w:rFonts w:hint="default"/>
      </w:rPr>
    </w:lvl>
    <w:lvl w:ilvl="4" w:tplc="35101600">
      <w:numFmt w:val="bullet"/>
      <w:lvlText w:val="•"/>
      <w:lvlJc w:val="left"/>
      <w:pPr>
        <w:ind w:left="3662" w:hanging="356"/>
      </w:pPr>
      <w:rPr>
        <w:rFonts w:hint="default"/>
      </w:rPr>
    </w:lvl>
    <w:lvl w:ilvl="5" w:tplc="3CA04E90">
      <w:numFmt w:val="bullet"/>
      <w:lvlText w:val="•"/>
      <w:lvlJc w:val="left"/>
      <w:pPr>
        <w:ind w:left="4602" w:hanging="356"/>
      </w:pPr>
      <w:rPr>
        <w:rFonts w:hint="default"/>
      </w:rPr>
    </w:lvl>
    <w:lvl w:ilvl="6" w:tplc="5FAE2674">
      <w:numFmt w:val="bullet"/>
      <w:lvlText w:val="•"/>
      <w:lvlJc w:val="left"/>
      <w:pPr>
        <w:ind w:left="5543" w:hanging="356"/>
      </w:pPr>
      <w:rPr>
        <w:rFonts w:hint="default"/>
      </w:rPr>
    </w:lvl>
    <w:lvl w:ilvl="7" w:tplc="8116D03E">
      <w:numFmt w:val="bullet"/>
      <w:lvlText w:val="•"/>
      <w:lvlJc w:val="left"/>
      <w:pPr>
        <w:ind w:left="6484" w:hanging="356"/>
      </w:pPr>
      <w:rPr>
        <w:rFonts w:hint="default"/>
      </w:rPr>
    </w:lvl>
    <w:lvl w:ilvl="8" w:tplc="6A941F56">
      <w:numFmt w:val="bullet"/>
      <w:lvlText w:val="•"/>
      <w:lvlJc w:val="left"/>
      <w:pPr>
        <w:ind w:left="7424" w:hanging="356"/>
      </w:pPr>
      <w:rPr>
        <w:rFonts w:hint="default"/>
      </w:rPr>
    </w:lvl>
  </w:abstractNum>
  <w:abstractNum w:abstractNumId="21" w15:restartNumberingAfterBreak="0">
    <w:nsid w:val="6CB819DB"/>
    <w:multiLevelType w:val="hybridMultilevel"/>
    <w:tmpl w:val="5B704602"/>
    <w:lvl w:ilvl="0" w:tplc="10363266">
      <w:start w:val="1"/>
      <w:numFmt w:val="decimal"/>
      <w:lvlText w:val="%1."/>
      <w:lvlJc w:val="left"/>
      <w:pPr>
        <w:ind w:left="476" w:hanging="358"/>
        <w:jc w:val="left"/>
      </w:pPr>
      <w:rPr>
        <w:rFonts w:ascii="Tahoma" w:eastAsia="Tahoma" w:hAnsi="Tahoma" w:cs="Tahoma" w:hint="default"/>
        <w:spacing w:val="-1"/>
        <w:w w:val="100"/>
        <w:sz w:val="22"/>
        <w:szCs w:val="22"/>
      </w:rPr>
    </w:lvl>
    <w:lvl w:ilvl="1" w:tplc="D5385E2C">
      <w:start w:val="1"/>
      <w:numFmt w:val="lowerLetter"/>
      <w:lvlText w:val="%2)"/>
      <w:lvlJc w:val="left"/>
      <w:pPr>
        <w:ind w:left="831" w:hanging="356"/>
        <w:jc w:val="left"/>
      </w:pPr>
      <w:rPr>
        <w:rFonts w:ascii="Tahoma" w:eastAsia="Tahoma" w:hAnsi="Tahoma" w:cs="Tahoma" w:hint="default"/>
        <w:spacing w:val="-1"/>
        <w:w w:val="100"/>
        <w:sz w:val="22"/>
        <w:szCs w:val="22"/>
      </w:rPr>
    </w:lvl>
    <w:lvl w:ilvl="2" w:tplc="56267C84">
      <w:numFmt w:val="bullet"/>
      <w:lvlText w:val="•"/>
      <w:lvlJc w:val="left"/>
      <w:pPr>
        <w:ind w:left="1780" w:hanging="356"/>
      </w:pPr>
      <w:rPr>
        <w:rFonts w:hint="default"/>
      </w:rPr>
    </w:lvl>
    <w:lvl w:ilvl="3" w:tplc="67BE668C">
      <w:numFmt w:val="bullet"/>
      <w:lvlText w:val="•"/>
      <w:lvlJc w:val="left"/>
      <w:pPr>
        <w:ind w:left="2721" w:hanging="356"/>
      </w:pPr>
      <w:rPr>
        <w:rFonts w:hint="default"/>
      </w:rPr>
    </w:lvl>
    <w:lvl w:ilvl="4" w:tplc="7918233E">
      <w:numFmt w:val="bullet"/>
      <w:lvlText w:val="•"/>
      <w:lvlJc w:val="left"/>
      <w:pPr>
        <w:ind w:left="3662" w:hanging="356"/>
      </w:pPr>
      <w:rPr>
        <w:rFonts w:hint="default"/>
      </w:rPr>
    </w:lvl>
    <w:lvl w:ilvl="5" w:tplc="8ADEDAC4">
      <w:numFmt w:val="bullet"/>
      <w:lvlText w:val="•"/>
      <w:lvlJc w:val="left"/>
      <w:pPr>
        <w:ind w:left="4602" w:hanging="356"/>
      </w:pPr>
      <w:rPr>
        <w:rFonts w:hint="default"/>
      </w:rPr>
    </w:lvl>
    <w:lvl w:ilvl="6" w:tplc="2640CD4C">
      <w:numFmt w:val="bullet"/>
      <w:lvlText w:val="•"/>
      <w:lvlJc w:val="left"/>
      <w:pPr>
        <w:ind w:left="5543" w:hanging="356"/>
      </w:pPr>
      <w:rPr>
        <w:rFonts w:hint="default"/>
      </w:rPr>
    </w:lvl>
    <w:lvl w:ilvl="7" w:tplc="968AB752">
      <w:numFmt w:val="bullet"/>
      <w:lvlText w:val="•"/>
      <w:lvlJc w:val="left"/>
      <w:pPr>
        <w:ind w:left="6484" w:hanging="356"/>
      </w:pPr>
      <w:rPr>
        <w:rFonts w:hint="default"/>
      </w:rPr>
    </w:lvl>
    <w:lvl w:ilvl="8" w:tplc="77D8F4EC">
      <w:numFmt w:val="bullet"/>
      <w:lvlText w:val="•"/>
      <w:lvlJc w:val="left"/>
      <w:pPr>
        <w:ind w:left="7424" w:hanging="356"/>
      </w:pPr>
      <w:rPr>
        <w:rFonts w:hint="default"/>
      </w:rPr>
    </w:lvl>
  </w:abstractNum>
  <w:abstractNum w:abstractNumId="22" w15:restartNumberingAfterBreak="0">
    <w:nsid w:val="7842587B"/>
    <w:multiLevelType w:val="hybridMultilevel"/>
    <w:tmpl w:val="4C8CE546"/>
    <w:lvl w:ilvl="0" w:tplc="395AB6FC">
      <w:start w:val="1"/>
      <w:numFmt w:val="decimal"/>
      <w:lvlText w:val="%1."/>
      <w:lvlJc w:val="left"/>
      <w:pPr>
        <w:ind w:left="478" w:hanging="360"/>
        <w:jc w:val="left"/>
      </w:pPr>
      <w:rPr>
        <w:rFonts w:ascii="Tahoma" w:eastAsia="Tahoma" w:hAnsi="Tahoma" w:cs="Tahoma" w:hint="default"/>
        <w:spacing w:val="-1"/>
        <w:w w:val="100"/>
        <w:sz w:val="22"/>
        <w:szCs w:val="22"/>
      </w:rPr>
    </w:lvl>
    <w:lvl w:ilvl="1" w:tplc="86EEC208">
      <w:start w:val="1"/>
      <w:numFmt w:val="lowerLetter"/>
      <w:lvlText w:val="%2)"/>
      <w:lvlJc w:val="left"/>
      <w:pPr>
        <w:ind w:left="831" w:hanging="356"/>
        <w:jc w:val="left"/>
      </w:pPr>
      <w:rPr>
        <w:rFonts w:ascii="Tahoma" w:eastAsia="Tahoma" w:hAnsi="Tahoma" w:cs="Tahoma" w:hint="default"/>
        <w:spacing w:val="-1"/>
        <w:w w:val="100"/>
        <w:sz w:val="22"/>
        <w:szCs w:val="22"/>
      </w:rPr>
    </w:lvl>
    <w:lvl w:ilvl="2" w:tplc="431CECD2">
      <w:numFmt w:val="bullet"/>
      <w:lvlText w:val="•"/>
      <w:lvlJc w:val="left"/>
      <w:pPr>
        <w:ind w:left="1780" w:hanging="356"/>
      </w:pPr>
      <w:rPr>
        <w:rFonts w:hint="default"/>
      </w:rPr>
    </w:lvl>
    <w:lvl w:ilvl="3" w:tplc="F03CEDEC">
      <w:numFmt w:val="bullet"/>
      <w:lvlText w:val="•"/>
      <w:lvlJc w:val="left"/>
      <w:pPr>
        <w:ind w:left="2721" w:hanging="356"/>
      </w:pPr>
      <w:rPr>
        <w:rFonts w:hint="default"/>
      </w:rPr>
    </w:lvl>
    <w:lvl w:ilvl="4" w:tplc="039CFAA0">
      <w:numFmt w:val="bullet"/>
      <w:lvlText w:val="•"/>
      <w:lvlJc w:val="left"/>
      <w:pPr>
        <w:ind w:left="3662" w:hanging="356"/>
      </w:pPr>
      <w:rPr>
        <w:rFonts w:hint="default"/>
      </w:rPr>
    </w:lvl>
    <w:lvl w:ilvl="5" w:tplc="62724BBA">
      <w:numFmt w:val="bullet"/>
      <w:lvlText w:val="•"/>
      <w:lvlJc w:val="left"/>
      <w:pPr>
        <w:ind w:left="4602" w:hanging="356"/>
      </w:pPr>
      <w:rPr>
        <w:rFonts w:hint="default"/>
      </w:rPr>
    </w:lvl>
    <w:lvl w:ilvl="6" w:tplc="AE742630">
      <w:numFmt w:val="bullet"/>
      <w:lvlText w:val="•"/>
      <w:lvlJc w:val="left"/>
      <w:pPr>
        <w:ind w:left="5543" w:hanging="356"/>
      </w:pPr>
      <w:rPr>
        <w:rFonts w:hint="default"/>
      </w:rPr>
    </w:lvl>
    <w:lvl w:ilvl="7" w:tplc="786083D4">
      <w:numFmt w:val="bullet"/>
      <w:lvlText w:val="•"/>
      <w:lvlJc w:val="left"/>
      <w:pPr>
        <w:ind w:left="6484" w:hanging="356"/>
      </w:pPr>
      <w:rPr>
        <w:rFonts w:hint="default"/>
      </w:rPr>
    </w:lvl>
    <w:lvl w:ilvl="8" w:tplc="DD9C2B48">
      <w:numFmt w:val="bullet"/>
      <w:lvlText w:val="•"/>
      <w:lvlJc w:val="left"/>
      <w:pPr>
        <w:ind w:left="7424" w:hanging="356"/>
      </w:pPr>
      <w:rPr>
        <w:rFonts w:hint="default"/>
      </w:rPr>
    </w:lvl>
  </w:abstractNum>
  <w:abstractNum w:abstractNumId="23" w15:restartNumberingAfterBreak="0">
    <w:nsid w:val="78D8515A"/>
    <w:multiLevelType w:val="hybridMultilevel"/>
    <w:tmpl w:val="4C2C9050"/>
    <w:lvl w:ilvl="0" w:tplc="ED3E1108">
      <w:start w:val="1"/>
      <w:numFmt w:val="decimal"/>
      <w:lvlText w:val="%1."/>
      <w:lvlJc w:val="left"/>
      <w:pPr>
        <w:ind w:left="476" w:hanging="360"/>
        <w:jc w:val="left"/>
      </w:pPr>
      <w:rPr>
        <w:rFonts w:ascii="Tahoma" w:eastAsia="Tahoma" w:hAnsi="Tahoma" w:cs="Tahoma" w:hint="default"/>
        <w:spacing w:val="-1"/>
        <w:w w:val="100"/>
        <w:sz w:val="22"/>
        <w:szCs w:val="22"/>
      </w:rPr>
    </w:lvl>
    <w:lvl w:ilvl="1" w:tplc="9EA0CA82">
      <w:start w:val="1"/>
      <w:numFmt w:val="lowerLetter"/>
      <w:lvlText w:val="%2)"/>
      <w:lvlJc w:val="left"/>
      <w:pPr>
        <w:ind w:left="826" w:hanging="281"/>
        <w:jc w:val="left"/>
      </w:pPr>
      <w:rPr>
        <w:rFonts w:ascii="Tahoma" w:eastAsia="Tahoma" w:hAnsi="Tahoma" w:cs="Tahoma" w:hint="default"/>
        <w:spacing w:val="-1"/>
        <w:w w:val="100"/>
        <w:sz w:val="22"/>
        <w:szCs w:val="22"/>
      </w:rPr>
    </w:lvl>
    <w:lvl w:ilvl="2" w:tplc="6C9C3BC6">
      <w:numFmt w:val="bullet"/>
      <w:lvlText w:val="•"/>
      <w:lvlJc w:val="left"/>
      <w:pPr>
        <w:ind w:left="1762" w:hanging="281"/>
      </w:pPr>
      <w:rPr>
        <w:rFonts w:hint="default"/>
      </w:rPr>
    </w:lvl>
    <w:lvl w:ilvl="3" w:tplc="906CE9DC">
      <w:numFmt w:val="bullet"/>
      <w:lvlText w:val="•"/>
      <w:lvlJc w:val="left"/>
      <w:pPr>
        <w:ind w:left="2705" w:hanging="281"/>
      </w:pPr>
      <w:rPr>
        <w:rFonts w:hint="default"/>
      </w:rPr>
    </w:lvl>
    <w:lvl w:ilvl="4" w:tplc="55D89670">
      <w:numFmt w:val="bullet"/>
      <w:lvlText w:val="•"/>
      <w:lvlJc w:val="left"/>
      <w:pPr>
        <w:ind w:left="3648" w:hanging="281"/>
      </w:pPr>
      <w:rPr>
        <w:rFonts w:hint="default"/>
      </w:rPr>
    </w:lvl>
    <w:lvl w:ilvl="5" w:tplc="BCA0D58E">
      <w:numFmt w:val="bullet"/>
      <w:lvlText w:val="•"/>
      <w:lvlJc w:val="left"/>
      <w:pPr>
        <w:ind w:left="4591" w:hanging="281"/>
      </w:pPr>
      <w:rPr>
        <w:rFonts w:hint="default"/>
      </w:rPr>
    </w:lvl>
    <w:lvl w:ilvl="6" w:tplc="47D4237E">
      <w:numFmt w:val="bullet"/>
      <w:lvlText w:val="•"/>
      <w:lvlJc w:val="left"/>
      <w:pPr>
        <w:ind w:left="5534" w:hanging="281"/>
      </w:pPr>
      <w:rPr>
        <w:rFonts w:hint="default"/>
      </w:rPr>
    </w:lvl>
    <w:lvl w:ilvl="7" w:tplc="04081BFE">
      <w:numFmt w:val="bullet"/>
      <w:lvlText w:val="•"/>
      <w:lvlJc w:val="left"/>
      <w:pPr>
        <w:ind w:left="6477" w:hanging="281"/>
      </w:pPr>
      <w:rPr>
        <w:rFonts w:hint="default"/>
      </w:rPr>
    </w:lvl>
    <w:lvl w:ilvl="8" w:tplc="4726EDE4">
      <w:numFmt w:val="bullet"/>
      <w:lvlText w:val="•"/>
      <w:lvlJc w:val="left"/>
      <w:pPr>
        <w:ind w:left="7420" w:hanging="281"/>
      </w:pPr>
      <w:rPr>
        <w:rFonts w:hint="default"/>
      </w:rPr>
    </w:lvl>
  </w:abstractNum>
  <w:abstractNum w:abstractNumId="24" w15:restartNumberingAfterBreak="0">
    <w:nsid w:val="7D767815"/>
    <w:multiLevelType w:val="hybridMultilevel"/>
    <w:tmpl w:val="35C2C5F2"/>
    <w:lvl w:ilvl="0" w:tplc="6FB4AF22">
      <w:start w:val="1"/>
      <w:numFmt w:val="decimal"/>
      <w:lvlText w:val="%1."/>
      <w:lvlJc w:val="left"/>
      <w:pPr>
        <w:ind w:left="476" w:hanging="358"/>
        <w:jc w:val="left"/>
      </w:pPr>
      <w:rPr>
        <w:rFonts w:ascii="Tahoma" w:eastAsia="Tahoma" w:hAnsi="Tahoma" w:cs="Tahoma" w:hint="default"/>
        <w:spacing w:val="-1"/>
        <w:w w:val="100"/>
        <w:sz w:val="22"/>
        <w:szCs w:val="22"/>
      </w:rPr>
    </w:lvl>
    <w:lvl w:ilvl="1" w:tplc="5CA6E29E">
      <w:start w:val="1"/>
      <w:numFmt w:val="lowerLetter"/>
      <w:lvlText w:val="%2)"/>
      <w:lvlJc w:val="left"/>
      <w:pPr>
        <w:ind w:left="831" w:hanging="356"/>
        <w:jc w:val="left"/>
      </w:pPr>
      <w:rPr>
        <w:rFonts w:ascii="Tahoma" w:eastAsia="Tahoma" w:hAnsi="Tahoma" w:cs="Tahoma" w:hint="default"/>
        <w:spacing w:val="-1"/>
        <w:w w:val="100"/>
        <w:sz w:val="22"/>
        <w:szCs w:val="22"/>
      </w:rPr>
    </w:lvl>
    <w:lvl w:ilvl="2" w:tplc="78803358">
      <w:numFmt w:val="bullet"/>
      <w:lvlText w:val="•"/>
      <w:lvlJc w:val="left"/>
      <w:pPr>
        <w:ind w:left="1780" w:hanging="356"/>
      </w:pPr>
      <w:rPr>
        <w:rFonts w:hint="default"/>
      </w:rPr>
    </w:lvl>
    <w:lvl w:ilvl="3" w:tplc="0E926B48">
      <w:numFmt w:val="bullet"/>
      <w:lvlText w:val="•"/>
      <w:lvlJc w:val="left"/>
      <w:pPr>
        <w:ind w:left="2721" w:hanging="356"/>
      </w:pPr>
      <w:rPr>
        <w:rFonts w:hint="default"/>
      </w:rPr>
    </w:lvl>
    <w:lvl w:ilvl="4" w:tplc="1A7C60BA">
      <w:numFmt w:val="bullet"/>
      <w:lvlText w:val="•"/>
      <w:lvlJc w:val="left"/>
      <w:pPr>
        <w:ind w:left="3662" w:hanging="356"/>
      </w:pPr>
      <w:rPr>
        <w:rFonts w:hint="default"/>
      </w:rPr>
    </w:lvl>
    <w:lvl w:ilvl="5" w:tplc="15AA6102">
      <w:numFmt w:val="bullet"/>
      <w:lvlText w:val="•"/>
      <w:lvlJc w:val="left"/>
      <w:pPr>
        <w:ind w:left="4602" w:hanging="356"/>
      </w:pPr>
      <w:rPr>
        <w:rFonts w:hint="default"/>
      </w:rPr>
    </w:lvl>
    <w:lvl w:ilvl="6" w:tplc="E0549FA4">
      <w:numFmt w:val="bullet"/>
      <w:lvlText w:val="•"/>
      <w:lvlJc w:val="left"/>
      <w:pPr>
        <w:ind w:left="5543" w:hanging="356"/>
      </w:pPr>
      <w:rPr>
        <w:rFonts w:hint="default"/>
      </w:rPr>
    </w:lvl>
    <w:lvl w:ilvl="7" w:tplc="C6F67278">
      <w:numFmt w:val="bullet"/>
      <w:lvlText w:val="•"/>
      <w:lvlJc w:val="left"/>
      <w:pPr>
        <w:ind w:left="6484" w:hanging="356"/>
      </w:pPr>
      <w:rPr>
        <w:rFonts w:hint="default"/>
      </w:rPr>
    </w:lvl>
    <w:lvl w:ilvl="8" w:tplc="CD3CEC58">
      <w:numFmt w:val="bullet"/>
      <w:lvlText w:val="•"/>
      <w:lvlJc w:val="left"/>
      <w:pPr>
        <w:ind w:left="7424" w:hanging="356"/>
      </w:pPr>
      <w:rPr>
        <w:rFonts w:hint="default"/>
      </w:rPr>
    </w:lvl>
  </w:abstractNum>
  <w:abstractNum w:abstractNumId="25" w15:restartNumberingAfterBreak="0">
    <w:nsid w:val="7E170C1B"/>
    <w:multiLevelType w:val="hybridMultilevel"/>
    <w:tmpl w:val="32428A3A"/>
    <w:lvl w:ilvl="0" w:tplc="60480BB4">
      <w:start w:val="1"/>
      <w:numFmt w:val="lowerLetter"/>
      <w:lvlText w:val="%1)"/>
      <w:lvlJc w:val="left"/>
      <w:pPr>
        <w:ind w:left="831" w:hanging="356"/>
        <w:jc w:val="left"/>
      </w:pPr>
      <w:rPr>
        <w:rFonts w:ascii="Tahoma" w:eastAsia="Tahoma" w:hAnsi="Tahoma" w:cs="Tahoma" w:hint="default"/>
        <w:spacing w:val="-1"/>
        <w:w w:val="100"/>
        <w:sz w:val="22"/>
        <w:szCs w:val="22"/>
      </w:rPr>
    </w:lvl>
    <w:lvl w:ilvl="1" w:tplc="57BE877C">
      <w:numFmt w:val="bullet"/>
      <w:lvlText w:val="•"/>
      <w:lvlJc w:val="left"/>
      <w:pPr>
        <w:ind w:left="1686" w:hanging="356"/>
      </w:pPr>
      <w:rPr>
        <w:rFonts w:hint="default"/>
      </w:rPr>
    </w:lvl>
    <w:lvl w:ilvl="2" w:tplc="47785A64">
      <w:numFmt w:val="bullet"/>
      <w:lvlText w:val="•"/>
      <w:lvlJc w:val="left"/>
      <w:pPr>
        <w:ind w:left="2533" w:hanging="356"/>
      </w:pPr>
      <w:rPr>
        <w:rFonts w:hint="default"/>
      </w:rPr>
    </w:lvl>
    <w:lvl w:ilvl="3" w:tplc="3FF4D53E">
      <w:numFmt w:val="bullet"/>
      <w:lvlText w:val="•"/>
      <w:lvlJc w:val="left"/>
      <w:pPr>
        <w:ind w:left="3379" w:hanging="356"/>
      </w:pPr>
      <w:rPr>
        <w:rFonts w:hint="default"/>
      </w:rPr>
    </w:lvl>
    <w:lvl w:ilvl="4" w:tplc="5C4C5CE2">
      <w:numFmt w:val="bullet"/>
      <w:lvlText w:val="•"/>
      <w:lvlJc w:val="left"/>
      <w:pPr>
        <w:ind w:left="4226" w:hanging="356"/>
      </w:pPr>
      <w:rPr>
        <w:rFonts w:hint="default"/>
      </w:rPr>
    </w:lvl>
    <w:lvl w:ilvl="5" w:tplc="BF5EF524">
      <w:numFmt w:val="bullet"/>
      <w:lvlText w:val="•"/>
      <w:lvlJc w:val="left"/>
      <w:pPr>
        <w:ind w:left="5073" w:hanging="356"/>
      </w:pPr>
      <w:rPr>
        <w:rFonts w:hint="default"/>
      </w:rPr>
    </w:lvl>
    <w:lvl w:ilvl="6" w:tplc="2B84D74C">
      <w:numFmt w:val="bullet"/>
      <w:lvlText w:val="•"/>
      <w:lvlJc w:val="left"/>
      <w:pPr>
        <w:ind w:left="5919" w:hanging="356"/>
      </w:pPr>
      <w:rPr>
        <w:rFonts w:hint="default"/>
      </w:rPr>
    </w:lvl>
    <w:lvl w:ilvl="7" w:tplc="386AC560">
      <w:numFmt w:val="bullet"/>
      <w:lvlText w:val="•"/>
      <w:lvlJc w:val="left"/>
      <w:pPr>
        <w:ind w:left="6766" w:hanging="356"/>
      </w:pPr>
      <w:rPr>
        <w:rFonts w:hint="default"/>
      </w:rPr>
    </w:lvl>
    <w:lvl w:ilvl="8" w:tplc="8A0436D8">
      <w:numFmt w:val="bullet"/>
      <w:lvlText w:val="•"/>
      <w:lvlJc w:val="left"/>
      <w:pPr>
        <w:ind w:left="7613" w:hanging="356"/>
      </w:pPr>
      <w:rPr>
        <w:rFonts w:hint="default"/>
      </w:rPr>
    </w:lvl>
  </w:abstractNum>
  <w:abstractNum w:abstractNumId="26" w15:restartNumberingAfterBreak="0">
    <w:nsid w:val="7E461573"/>
    <w:multiLevelType w:val="hybridMultilevel"/>
    <w:tmpl w:val="131A3152"/>
    <w:lvl w:ilvl="0" w:tplc="5DC250D2">
      <w:start w:val="1"/>
      <w:numFmt w:val="decimal"/>
      <w:lvlText w:val="%1."/>
      <w:lvlJc w:val="left"/>
      <w:pPr>
        <w:ind w:left="476" w:hanging="358"/>
        <w:jc w:val="left"/>
      </w:pPr>
      <w:rPr>
        <w:rFonts w:ascii="Tahoma" w:eastAsia="Tahoma" w:hAnsi="Tahoma" w:cs="Tahoma" w:hint="default"/>
        <w:spacing w:val="-1"/>
        <w:w w:val="100"/>
        <w:sz w:val="22"/>
        <w:szCs w:val="22"/>
      </w:rPr>
    </w:lvl>
    <w:lvl w:ilvl="1" w:tplc="0C5A4C52">
      <w:start w:val="1"/>
      <w:numFmt w:val="decimal"/>
      <w:lvlText w:val="%2."/>
      <w:lvlJc w:val="left"/>
      <w:pPr>
        <w:ind w:left="476" w:hanging="360"/>
        <w:jc w:val="right"/>
      </w:pPr>
      <w:rPr>
        <w:rFonts w:hint="default"/>
        <w:b/>
        <w:bCs/>
        <w:spacing w:val="0"/>
        <w:w w:val="100"/>
      </w:rPr>
    </w:lvl>
    <w:lvl w:ilvl="2" w:tplc="43E65AF0">
      <w:numFmt w:val="bullet"/>
      <w:lvlText w:val="•"/>
      <w:lvlJc w:val="left"/>
      <w:pPr>
        <w:ind w:left="2245" w:hanging="360"/>
      </w:pPr>
      <w:rPr>
        <w:rFonts w:hint="default"/>
      </w:rPr>
    </w:lvl>
    <w:lvl w:ilvl="3" w:tplc="0D50F0C8">
      <w:numFmt w:val="bullet"/>
      <w:lvlText w:val="•"/>
      <w:lvlJc w:val="left"/>
      <w:pPr>
        <w:ind w:left="3127" w:hanging="360"/>
      </w:pPr>
      <w:rPr>
        <w:rFonts w:hint="default"/>
      </w:rPr>
    </w:lvl>
    <w:lvl w:ilvl="4" w:tplc="B88C87E6">
      <w:numFmt w:val="bullet"/>
      <w:lvlText w:val="•"/>
      <w:lvlJc w:val="left"/>
      <w:pPr>
        <w:ind w:left="4010" w:hanging="360"/>
      </w:pPr>
      <w:rPr>
        <w:rFonts w:hint="default"/>
      </w:rPr>
    </w:lvl>
    <w:lvl w:ilvl="5" w:tplc="10608904">
      <w:numFmt w:val="bullet"/>
      <w:lvlText w:val="•"/>
      <w:lvlJc w:val="left"/>
      <w:pPr>
        <w:ind w:left="4893" w:hanging="360"/>
      </w:pPr>
      <w:rPr>
        <w:rFonts w:hint="default"/>
      </w:rPr>
    </w:lvl>
    <w:lvl w:ilvl="6" w:tplc="D1485BB8">
      <w:numFmt w:val="bullet"/>
      <w:lvlText w:val="•"/>
      <w:lvlJc w:val="left"/>
      <w:pPr>
        <w:ind w:left="5775" w:hanging="360"/>
      </w:pPr>
      <w:rPr>
        <w:rFonts w:hint="default"/>
      </w:rPr>
    </w:lvl>
    <w:lvl w:ilvl="7" w:tplc="2BAAA5AE">
      <w:numFmt w:val="bullet"/>
      <w:lvlText w:val="•"/>
      <w:lvlJc w:val="left"/>
      <w:pPr>
        <w:ind w:left="6658" w:hanging="360"/>
      </w:pPr>
      <w:rPr>
        <w:rFonts w:hint="default"/>
      </w:rPr>
    </w:lvl>
    <w:lvl w:ilvl="8" w:tplc="754C7E70">
      <w:numFmt w:val="bullet"/>
      <w:lvlText w:val="•"/>
      <w:lvlJc w:val="left"/>
      <w:pPr>
        <w:ind w:left="7541" w:hanging="360"/>
      </w:pPr>
      <w:rPr>
        <w:rFonts w:hint="default"/>
      </w:rPr>
    </w:lvl>
  </w:abstractNum>
  <w:abstractNum w:abstractNumId="27" w15:restartNumberingAfterBreak="0">
    <w:nsid w:val="7E6254AC"/>
    <w:multiLevelType w:val="hybridMultilevel"/>
    <w:tmpl w:val="24EA74DA"/>
    <w:lvl w:ilvl="0" w:tplc="58BA6A38">
      <w:start w:val="1"/>
      <w:numFmt w:val="decimal"/>
      <w:lvlText w:val="%1."/>
      <w:lvlJc w:val="left"/>
      <w:pPr>
        <w:ind w:left="476" w:hanging="358"/>
        <w:jc w:val="left"/>
      </w:pPr>
      <w:rPr>
        <w:rFonts w:ascii="Tahoma" w:eastAsia="Tahoma" w:hAnsi="Tahoma" w:cs="Tahoma" w:hint="default"/>
        <w:spacing w:val="-1"/>
        <w:w w:val="100"/>
        <w:sz w:val="22"/>
        <w:szCs w:val="22"/>
      </w:rPr>
    </w:lvl>
    <w:lvl w:ilvl="1" w:tplc="86120782">
      <w:numFmt w:val="bullet"/>
      <w:lvlText w:val="•"/>
      <w:lvlJc w:val="left"/>
      <w:pPr>
        <w:ind w:left="1362" w:hanging="358"/>
      </w:pPr>
      <w:rPr>
        <w:rFonts w:hint="default"/>
      </w:rPr>
    </w:lvl>
    <w:lvl w:ilvl="2" w:tplc="4550971E">
      <w:numFmt w:val="bullet"/>
      <w:lvlText w:val="•"/>
      <w:lvlJc w:val="left"/>
      <w:pPr>
        <w:ind w:left="2245" w:hanging="358"/>
      </w:pPr>
      <w:rPr>
        <w:rFonts w:hint="default"/>
      </w:rPr>
    </w:lvl>
    <w:lvl w:ilvl="3" w:tplc="E48C4F30">
      <w:numFmt w:val="bullet"/>
      <w:lvlText w:val="•"/>
      <w:lvlJc w:val="left"/>
      <w:pPr>
        <w:ind w:left="3127" w:hanging="358"/>
      </w:pPr>
      <w:rPr>
        <w:rFonts w:hint="default"/>
      </w:rPr>
    </w:lvl>
    <w:lvl w:ilvl="4" w:tplc="78422136">
      <w:numFmt w:val="bullet"/>
      <w:lvlText w:val="•"/>
      <w:lvlJc w:val="left"/>
      <w:pPr>
        <w:ind w:left="4010" w:hanging="358"/>
      </w:pPr>
      <w:rPr>
        <w:rFonts w:hint="default"/>
      </w:rPr>
    </w:lvl>
    <w:lvl w:ilvl="5" w:tplc="76AE4B06">
      <w:numFmt w:val="bullet"/>
      <w:lvlText w:val="•"/>
      <w:lvlJc w:val="left"/>
      <w:pPr>
        <w:ind w:left="4893" w:hanging="358"/>
      </w:pPr>
      <w:rPr>
        <w:rFonts w:hint="default"/>
      </w:rPr>
    </w:lvl>
    <w:lvl w:ilvl="6" w:tplc="9F1466B0">
      <w:numFmt w:val="bullet"/>
      <w:lvlText w:val="•"/>
      <w:lvlJc w:val="left"/>
      <w:pPr>
        <w:ind w:left="5775" w:hanging="358"/>
      </w:pPr>
      <w:rPr>
        <w:rFonts w:hint="default"/>
      </w:rPr>
    </w:lvl>
    <w:lvl w:ilvl="7" w:tplc="EC6EFA68">
      <w:numFmt w:val="bullet"/>
      <w:lvlText w:val="•"/>
      <w:lvlJc w:val="left"/>
      <w:pPr>
        <w:ind w:left="6658" w:hanging="358"/>
      </w:pPr>
      <w:rPr>
        <w:rFonts w:hint="default"/>
      </w:rPr>
    </w:lvl>
    <w:lvl w:ilvl="8" w:tplc="F4CE1908">
      <w:numFmt w:val="bullet"/>
      <w:lvlText w:val="•"/>
      <w:lvlJc w:val="left"/>
      <w:pPr>
        <w:ind w:left="7541" w:hanging="358"/>
      </w:pPr>
      <w:rPr>
        <w:rFonts w:hint="default"/>
      </w:rPr>
    </w:lvl>
  </w:abstractNum>
  <w:num w:numId="1">
    <w:abstractNumId w:val="11"/>
  </w:num>
  <w:num w:numId="2">
    <w:abstractNumId w:val="12"/>
  </w:num>
  <w:num w:numId="3">
    <w:abstractNumId w:val="21"/>
  </w:num>
  <w:num w:numId="4">
    <w:abstractNumId w:val="13"/>
  </w:num>
  <w:num w:numId="5">
    <w:abstractNumId w:val="7"/>
  </w:num>
  <w:num w:numId="6">
    <w:abstractNumId w:val="2"/>
  </w:num>
  <w:num w:numId="7">
    <w:abstractNumId w:val="23"/>
  </w:num>
  <w:num w:numId="8">
    <w:abstractNumId w:val="19"/>
  </w:num>
  <w:num w:numId="9">
    <w:abstractNumId w:val="22"/>
  </w:num>
  <w:num w:numId="10">
    <w:abstractNumId w:val="20"/>
  </w:num>
  <w:num w:numId="11">
    <w:abstractNumId w:val="10"/>
  </w:num>
  <w:num w:numId="12">
    <w:abstractNumId w:val="24"/>
  </w:num>
  <w:num w:numId="13">
    <w:abstractNumId w:val="15"/>
  </w:num>
  <w:num w:numId="14">
    <w:abstractNumId w:val="3"/>
  </w:num>
  <w:num w:numId="15">
    <w:abstractNumId w:val="4"/>
  </w:num>
  <w:num w:numId="16">
    <w:abstractNumId w:val="25"/>
  </w:num>
  <w:num w:numId="17">
    <w:abstractNumId w:val="5"/>
  </w:num>
  <w:num w:numId="18">
    <w:abstractNumId w:val="18"/>
  </w:num>
  <w:num w:numId="19">
    <w:abstractNumId w:val="17"/>
  </w:num>
  <w:num w:numId="20">
    <w:abstractNumId w:val="9"/>
  </w:num>
  <w:num w:numId="21">
    <w:abstractNumId w:val="0"/>
  </w:num>
  <w:num w:numId="22">
    <w:abstractNumId w:val="6"/>
  </w:num>
  <w:num w:numId="23">
    <w:abstractNumId w:val="1"/>
  </w:num>
  <w:num w:numId="24">
    <w:abstractNumId w:val="8"/>
  </w:num>
  <w:num w:numId="25">
    <w:abstractNumId w:val="16"/>
  </w:num>
  <w:num w:numId="26">
    <w:abstractNumId w:val="26"/>
  </w:num>
  <w:num w:numId="27">
    <w:abstractNumId w:val="27"/>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522134"/>
    <w:rsid w:val="002E7F5E"/>
    <w:rsid w:val="00522134"/>
    <w:rsid w:val="00733CC6"/>
    <w:rsid w:val="00B837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D7A34EB-E1C7-41C2-AA6F-285E4F2BA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Tahoma" w:eastAsia="Tahoma" w:hAnsi="Tahoma" w:cs="Tahoma"/>
    </w:rPr>
  </w:style>
  <w:style w:type="paragraph" w:styleId="Nadpis1">
    <w:name w:val="heading 1"/>
    <w:basedOn w:val="Normln"/>
    <w:uiPriority w:val="1"/>
    <w:qFormat/>
    <w:pPr>
      <w:ind w:left="390" w:right="389"/>
      <w:jc w:val="cente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476"/>
    </w:pPr>
  </w:style>
  <w:style w:type="paragraph" w:styleId="Odstavecseseznamem">
    <w:name w:val="List Paragraph"/>
    <w:basedOn w:val="Normln"/>
    <w:uiPriority w:val="1"/>
    <w:qFormat/>
    <w:pPr>
      <w:spacing w:before="120"/>
      <w:ind w:left="476" w:hanging="358"/>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ekt@tzb-energie.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zsmsk.cz/" TargetMode="External"/><Relationship Id="rId5" Type="http://schemas.openxmlformats.org/officeDocument/2006/relationships/footnotes" Target="footnotes.xml"/><Relationship Id="rId10" Type="http://schemas.openxmlformats.org/officeDocument/2006/relationships/hyperlink" Target="mailto:ekonomicke@zzsmsk.cz" TargetMode="External"/><Relationship Id="rId4" Type="http://schemas.openxmlformats.org/officeDocument/2006/relationships/webSettings" Target="webSettings.xml"/><Relationship Id="rId9" Type="http://schemas.openxmlformats.org/officeDocument/2006/relationships/hyperlink" Target="mailto:ekonomicke@zzsms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7164</Words>
  <Characters>42268</Characters>
  <Application>Microsoft Office Word</Application>
  <DocSecurity>0</DocSecurity>
  <Lines>352</Lines>
  <Paragraphs>98</Paragraphs>
  <ScaleCrop>false</ScaleCrop>
  <Company/>
  <LinksUpToDate>false</LinksUpToDate>
  <CharactersWithSpaces>49334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sames</dc:creator>
  <cp:lastModifiedBy>Jan Motyka</cp:lastModifiedBy>
  <cp:revision>4</cp:revision>
  <dcterms:created xsi:type="dcterms:W3CDTF">2024-04-16T08:54:00Z</dcterms:created>
  <dcterms:modified xsi:type="dcterms:W3CDTF">2024-04-16T06:59:00Z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2024-04-08T00:00:00Z</vt:filetime>
  </property>
  <property fmtid="{D5CDD505-2E9C-101B-9397-08002B2CF9AE}" pid="3" name="Creator">
    <vt:lpwstr>Microsoft® Word 2016</vt:lpwstr>
  </property>
  <property fmtid="{D5CDD505-2E9C-101B-9397-08002B2CF9AE}" pid="4" name="LastSaved">
    <vt:filetime>2024-04-16T00:00:00Z</vt:filetime>
  </property>
</Properties>
</file>