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A2" w:rsidRDefault="00D04DF4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254635</wp:posOffset>
            </wp:positionH>
            <wp:positionV relativeFrom="margin">
              <wp:posOffset>0</wp:posOffset>
            </wp:positionV>
            <wp:extent cx="402590" cy="3111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0259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4768215</wp:posOffset>
            </wp:positionH>
            <wp:positionV relativeFrom="margin">
              <wp:posOffset>3175</wp:posOffset>
            </wp:positionV>
            <wp:extent cx="2103120" cy="8775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0312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8A2" w:rsidRDefault="00A718A2">
      <w:pPr>
        <w:spacing w:line="360" w:lineRule="exact"/>
      </w:pPr>
    </w:p>
    <w:p w:rsidR="00A718A2" w:rsidRDefault="00A718A2">
      <w:pPr>
        <w:spacing w:after="666" w:line="1" w:lineRule="exact"/>
      </w:pPr>
    </w:p>
    <w:p w:rsidR="00A718A2" w:rsidRDefault="00A718A2">
      <w:pPr>
        <w:spacing w:line="1" w:lineRule="exact"/>
        <w:sectPr w:rsidR="00A718A2">
          <w:pgSz w:w="11900" w:h="16840"/>
          <w:pgMar w:top="329" w:right="1079" w:bottom="1834" w:left="401" w:header="0" w:footer="1406" w:gutter="0"/>
          <w:pgNumType w:start="1"/>
          <w:cols w:space="720"/>
          <w:noEndnote/>
          <w:docGrid w:linePitch="360"/>
        </w:sectPr>
      </w:pPr>
    </w:p>
    <w:p w:rsidR="00A718A2" w:rsidRDefault="00A718A2">
      <w:pPr>
        <w:spacing w:line="139" w:lineRule="exact"/>
        <w:rPr>
          <w:sz w:val="11"/>
          <w:szCs w:val="11"/>
        </w:rPr>
      </w:pPr>
    </w:p>
    <w:p w:rsidR="00A718A2" w:rsidRDefault="00A718A2">
      <w:pPr>
        <w:spacing w:line="1" w:lineRule="exact"/>
        <w:sectPr w:rsidR="00A718A2">
          <w:type w:val="continuous"/>
          <w:pgSz w:w="11900" w:h="16840"/>
          <w:pgMar w:top="1688" w:right="0" w:bottom="1834" w:left="0" w:header="0" w:footer="3" w:gutter="0"/>
          <w:cols w:space="720"/>
          <w:noEndnote/>
          <w:docGrid w:linePitch="360"/>
        </w:sectPr>
      </w:pPr>
    </w:p>
    <w:p w:rsidR="00A718A2" w:rsidRDefault="00D04DF4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>Dodatek č. 1 ke Smlouvě o dílo</w:t>
      </w:r>
      <w:bookmarkEnd w:id="0"/>
      <w:bookmarkEnd w:id="1"/>
    </w:p>
    <w:p w:rsidR="00A718A2" w:rsidRDefault="00D04DF4">
      <w:pPr>
        <w:pStyle w:val="Heading20"/>
        <w:keepNext/>
        <w:keepLines/>
        <w:shd w:val="clear" w:color="auto" w:fill="auto"/>
        <w:spacing w:line="252" w:lineRule="auto"/>
        <w:jc w:val="both"/>
      </w:pPr>
      <w:bookmarkStart w:id="2" w:name="bookmark2"/>
      <w:bookmarkStart w:id="3" w:name="bookmark3"/>
      <w:r>
        <w:t>Výzkumným ústavem živočišné výroby, v.v.i.</w:t>
      </w:r>
      <w:bookmarkEnd w:id="2"/>
      <w:bookmarkEnd w:id="3"/>
    </w:p>
    <w:p w:rsidR="00A718A2" w:rsidRDefault="00D04DF4">
      <w:pPr>
        <w:pStyle w:val="Zkladntext"/>
        <w:shd w:val="clear" w:color="auto" w:fill="auto"/>
        <w:spacing w:after="0" w:line="252" w:lineRule="auto"/>
      </w:pPr>
      <w:r>
        <w:t>se sídlem Přátelství 815, Praha Uhříněves, PSČ 104 00, vedený v rejstříku veřejných výzkumných institucí vedeném MŠMT IČ 00027014,</w:t>
      </w:r>
    </w:p>
    <w:p w:rsidR="00A718A2" w:rsidRDefault="00D04DF4">
      <w:pPr>
        <w:pStyle w:val="Zkladntext"/>
        <w:shd w:val="clear" w:color="auto" w:fill="auto"/>
        <w:spacing w:after="0" w:line="252" w:lineRule="auto"/>
      </w:pPr>
      <w:r>
        <w:t>DIČ CZ00027014</w:t>
      </w:r>
    </w:p>
    <w:p w:rsidR="00A718A2" w:rsidRDefault="00D04DF4">
      <w:pPr>
        <w:pStyle w:val="Zkladntext"/>
        <w:shd w:val="clear" w:color="auto" w:fill="auto"/>
        <w:spacing w:after="0" w:line="252" w:lineRule="auto"/>
      </w:pPr>
      <w:r>
        <w:t xml:space="preserve">zastoupena </w:t>
      </w:r>
      <w:r w:rsidR="00CA74E3">
        <w:t xml:space="preserve">         </w:t>
      </w:r>
      <w:proofErr w:type="gramStart"/>
      <w:r w:rsidR="00CA74E3">
        <w:t xml:space="preserve">  </w:t>
      </w:r>
      <w:r>
        <w:t>,</w:t>
      </w:r>
      <w:proofErr w:type="gramEnd"/>
      <w:r>
        <w:t xml:space="preserve"> ředitelem </w:t>
      </w:r>
      <w:r>
        <w:rPr>
          <w:b/>
          <w:bCs/>
        </w:rPr>
        <w:t>v.v.i.</w:t>
      </w:r>
    </w:p>
    <w:p w:rsidR="00A718A2" w:rsidRDefault="00D04DF4">
      <w:pPr>
        <w:pStyle w:val="Zkladntext"/>
        <w:shd w:val="clear" w:color="auto" w:fill="auto"/>
        <w:spacing w:after="260" w:line="252" w:lineRule="auto"/>
        <w:jc w:val="both"/>
      </w:pPr>
      <w:r>
        <w:t xml:space="preserve">dále jen </w:t>
      </w:r>
      <w:r>
        <w:rPr>
          <w:b/>
          <w:bCs/>
        </w:rPr>
        <w:t xml:space="preserve">„objednatel“ </w:t>
      </w:r>
      <w:r>
        <w:t>na straně jedné</w:t>
      </w:r>
    </w:p>
    <w:p w:rsidR="00A718A2" w:rsidRDefault="00D04DF4">
      <w:pPr>
        <w:pStyle w:val="Zkladntext"/>
        <w:shd w:val="clear" w:color="auto" w:fill="auto"/>
        <w:spacing w:after="260"/>
        <w:jc w:val="both"/>
      </w:pPr>
      <w:r>
        <w:t>a</w:t>
      </w:r>
    </w:p>
    <w:p w:rsidR="00A718A2" w:rsidRDefault="00D04DF4">
      <w:pPr>
        <w:pStyle w:val="Heading20"/>
        <w:keepNext/>
        <w:keepLines/>
        <w:shd w:val="clear" w:color="auto" w:fill="auto"/>
        <w:jc w:val="both"/>
      </w:pPr>
      <w:bookmarkStart w:id="4" w:name="bookmark4"/>
      <w:bookmarkStart w:id="5" w:name="bookmark5"/>
      <w:r>
        <w:t>AHF Stavby s. r. o.</w:t>
      </w:r>
      <w:bookmarkEnd w:id="4"/>
      <w:bookmarkEnd w:id="5"/>
    </w:p>
    <w:p w:rsidR="00A718A2" w:rsidRDefault="00D04DF4">
      <w:pPr>
        <w:pStyle w:val="Zkladntext"/>
        <w:shd w:val="clear" w:color="auto" w:fill="auto"/>
        <w:spacing w:after="0"/>
        <w:jc w:val="both"/>
      </w:pPr>
      <w:r>
        <w:t>se sídlem Púchovská 2219/8, 141 00 Praha 4</w:t>
      </w:r>
    </w:p>
    <w:p w:rsidR="00A718A2" w:rsidRDefault="00D04DF4">
      <w:pPr>
        <w:pStyle w:val="Zkladntext"/>
        <w:shd w:val="clear" w:color="auto" w:fill="auto"/>
        <w:spacing w:after="0"/>
        <w:jc w:val="both"/>
      </w:pPr>
      <w:r>
        <w:t xml:space="preserve">zapsaná v obchodním rejstříku vedeném u MS Praha </w:t>
      </w:r>
      <w:proofErr w:type="spellStart"/>
      <w:r>
        <w:t>sp</w:t>
      </w:r>
      <w:proofErr w:type="spellEnd"/>
      <w:r>
        <w:t>. zn. C 147354</w:t>
      </w:r>
    </w:p>
    <w:p w:rsidR="00A718A2" w:rsidRDefault="00D04DF4">
      <w:pPr>
        <w:pStyle w:val="Zkladntext"/>
        <w:shd w:val="clear" w:color="auto" w:fill="auto"/>
        <w:spacing w:after="340"/>
      </w:pPr>
      <w:r>
        <w:t xml:space="preserve">IČO: 28516915, DIČ: CZ 28516915475 39 801 zastoupená </w:t>
      </w:r>
      <w:r w:rsidR="00CA74E3">
        <w:t xml:space="preserve">               </w:t>
      </w:r>
      <w:proofErr w:type="gramStart"/>
      <w:r w:rsidR="00CA74E3">
        <w:t xml:space="preserve">  </w:t>
      </w:r>
      <w:r>
        <w:t>,</w:t>
      </w:r>
      <w:proofErr w:type="gramEnd"/>
      <w:r>
        <w:t xml:space="preserve"> jednatelem dále jen </w:t>
      </w:r>
      <w:r>
        <w:rPr>
          <w:b/>
          <w:bCs/>
        </w:rPr>
        <w:t xml:space="preserve">„zhotovitel" </w:t>
      </w:r>
      <w:r>
        <w:t xml:space="preserve">na straně druhé také též </w:t>
      </w:r>
      <w:r>
        <w:rPr>
          <w:b/>
          <w:bCs/>
        </w:rPr>
        <w:t xml:space="preserve">smluvní strany“ </w:t>
      </w:r>
      <w:r>
        <w:t xml:space="preserve">nebo v jednotném </w:t>
      </w:r>
      <w:r>
        <w:rPr>
          <w:b/>
          <w:bCs/>
        </w:rPr>
        <w:t>„smluvní strana“)</w:t>
      </w:r>
    </w:p>
    <w:p w:rsidR="00A718A2" w:rsidRDefault="00D04DF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737"/>
        </w:tabs>
        <w:spacing w:after="120"/>
        <w:jc w:val="center"/>
      </w:pPr>
      <w:bookmarkStart w:id="6" w:name="bookmark6"/>
      <w:bookmarkStart w:id="7" w:name="bookmark7"/>
      <w:r>
        <w:t>Úvodní ustanovení</w:t>
      </w:r>
      <w:bookmarkEnd w:id="6"/>
      <w:bookmarkEnd w:id="7"/>
    </w:p>
    <w:p w:rsidR="00A718A2" w:rsidRDefault="00D04DF4">
      <w:pPr>
        <w:pStyle w:val="Zkladntext"/>
        <w:numPr>
          <w:ilvl w:val="0"/>
          <w:numId w:val="2"/>
        </w:numPr>
        <w:shd w:val="clear" w:color="auto" w:fill="auto"/>
        <w:tabs>
          <w:tab w:val="left" w:pos="334"/>
        </w:tabs>
        <w:spacing w:line="252" w:lineRule="auto"/>
        <w:ind w:left="360" w:hanging="360"/>
        <w:jc w:val="both"/>
      </w:pPr>
      <w:r>
        <w:t>Smluvní strany uzavřely Smlouvu o dílo, a to dne 24.1.2024 na „Opravu střechy administrativní části objektu fyziologické stáje“.</w:t>
      </w:r>
    </w:p>
    <w:p w:rsidR="00A718A2" w:rsidRDefault="00D04DF4">
      <w:pPr>
        <w:pStyle w:val="Zkladntext"/>
        <w:numPr>
          <w:ilvl w:val="0"/>
          <w:numId w:val="2"/>
        </w:numPr>
        <w:shd w:val="clear" w:color="auto" w:fill="auto"/>
        <w:tabs>
          <w:tab w:val="left" w:pos="349"/>
        </w:tabs>
        <w:spacing w:after="720"/>
        <w:ind w:left="360" w:hanging="360"/>
        <w:jc w:val="both"/>
      </w:pPr>
      <w:r>
        <w:t xml:space="preserve">Smlouva byl uzavřena, poté, kdy zhotovitel uspěl ve veřejné zakázce malého rozsahu, zadanou objednatelem v rámci otevřeného řízení, v souladu se směrnicí zadavatele č. </w:t>
      </w:r>
      <w:proofErr w:type="gramStart"/>
      <w:r>
        <w:t>S - 5</w:t>
      </w:r>
      <w:proofErr w:type="gramEnd"/>
      <w:r>
        <w:t>/2022, pravidla pro zadávání veřejných zakázek.</w:t>
      </w:r>
    </w:p>
    <w:p w:rsidR="00A718A2" w:rsidRDefault="00D04DF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737"/>
        </w:tabs>
        <w:spacing w:after="120"/>
        <w:jc w:val="center"/>
      </w:pPr>
      <w:bookmarkStart w:id="8" w:name="bookmark8"/>
      <w:bookmarkStart w:id="9" w:name="bookmark9"/>
      <w:r>
        <w:t>Předmět dodatku</w:t>
      </w:r>
      <w:bookmarkEnd w:id="8"/>
      <w:bookmarkEnd w:id="9"/>
    </w:p>
    <w:p w:rsidR="00A718A2" w:rsidRDefault="00D04DF4">
      <w:pPr>
        <w:pStyle w:val="Zkladntext"/>
        <w:numPr>
          <w:ilvl w:val="0"/>
          <w:numId w:val="3"/>
        </w:numPr>
        <w:shd w:val="clear" w:color="auto" w:fill="auto"/>
        <w:tabs>
          <w:tab w:val="left" w:pos="334"/>
        </w:tabs>
        <w:ind w:left="360" w:hanging="360"/>
        <w:jc w:val="both"/>
      </w:pPr>
      <w:r>
        <w:t xml:space="preserve">Při kontrolním dni dne 2.4.2024 byla zjištěna nutnost provedení víceprací z důvodu bezpečnosti a ochrany zdraví při práci zaměstnanců objednatele. Tím došlo ke změně rozsahu poskytovaných prací. Všechny změny jsou sepsány ve </w:t>
      </w:r>
      <w:r>
        <w:rPr>
          <w:u w:val="single"/>
        </w:rPr>
        <w:t>změnovém listu 01, který je nedílnou součástí tohoto dodatku.</w:t>
      </w:r>
    </w:p>
    <w:p w:rsidR="00A718A2" w:rsidRDefault="00D04DF4">
      <w:pPr>
        <w:pStyle w:val="Zkladntext"/>
        <w:numPr>
          <w:ilvl w:val="0"/>
          <w:numId w:val="3"/>
        </w:numPr>
        <w:shd w:val="clear" w:color="auto" w:fill="auto"/>
        <w:tabs>
          <w:tab w:val="left" w:pos="354"/>
        </w:tabs>
        <w:jc w:val="both"/>
      </w:pPr>
      <w:r>
        <w:t>Místem plnění díla je sídlo objednatele.</w:t>
      </w:r>
    </w:p>
    <w:p w:rsidR="00A718A2" w:rsidRDefault="00D04DF4">
      <w:pPr>
        <w:pStyle w:val="Zkladntext"/>
        <w:numPr>
          <w:ilvl w:val="0"/>
          <w:numId w:val="3"/>
        </w:numPr>
        <w:shd w:val="clear" w:color="auto" w:fill="auto"/>
        <w:tabs>
          <w:tab w:val="left" w:pos="354"/>
        </w:tabs>
        <w:spacing w:after="780" w:line="252" w:lineRule="auto"/>
        <w:ind w:left="360" w:hanging="360"/>
        <w:jc w:val="both"/>
      </w:pPr>
      <w:r>
        <w:t>Smluvní strany se proto dohodli, že zhotovitel provede dodávku a montáž bezpečnostního zábradlí jako vícepráci.</w:t>
      </w:r>
    </w:p>
    <w:p w:rsidR="00A718A2" w:rsidRDefault="00D04DF4">
      <w:pPr>
        <w:pStyle w:val="Bodytext20"/>
        <w:shd w:val="clear" w:color="auto" w:fill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12700</wp:posOffset>
                </wp:positionV>
                <wp:extent cx="1127760" cy="68897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68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18A2" w:rsidRDefault="00D04DF4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Přátelství 815</w:t>
                            </w:r>
                          </w:p>
                          <w:p w:rsidR="00A718A2" w:rsidRDefault="00D04DF4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Tel.: </w:t>
                            </w:r>
                          </w:p>
                          <w:p w:rsidR="00A718A2" w:rsidRDefault="00D04DF4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E-mail: </w:t>
                            </w:r>
                            <w:proofErr w:type="spellStart"/>
                            <w:proofErr w:type="gramStart"/>
                            <w:r>
                              <w:t>vuzvwtvuzv.cž</w:t>
                            </w:r>
                            <w:proofErr w:type="spellEnd"/>
                            <w:proofErr w:type="gramEnd"/>
                          </w:p>
                          <w:p w:rsidR="00A718A2" w:rsidRDefault="00D04DF4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Registrace: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72.35pt;margin-top:1pt;width:88.8pt;height:54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" filled="f" stroked="f">
                <v:textbox inset="0,0,0,0">
                  <w:txbxContent>
                    <w:p w:rsidR="00A718A2" w:rsidRDefault="00D04DF4">
                      <w:pPr>
                        <w:pStyle w:val="Bodytext20"/>
                        <w:shd w:val="clear" w:color="auto" w:fill="auto"/>
                      </w:pPr>
                      <w:r>
                        <w:t>Přátelství 815</w:t>
                      </w:r>
                    </w:p>
                    <w:p w:rsidR="00A718A2" w:rsidRDefault="00D04DF4">
                      <w:pPr>
                        <w:pStyle w:val="Bodytext20"/>
                        <w:shd w:val="clear" w:color="auto" w:fill="auto"/>
                      </w:pPr>
                      <w:r>
                        <w:t xml:space="preserve">Tel.: </w:t>
                      </w:r>
                    </w:p>
                    <w:p w:rsidR="00A718A2" w:rsidRDefault="00D04DF4">
                      <w:pPr>
                        <w:pStyle w:val="Bodytext20"/>
                        <w:shd w:val="clear" w:color="auto" w:fill="auto"/>
                      </w:pPr>
                      <w:r>
                        <w:t xml:space="preserve">E-mail: </w:t>
                      </w:r>
                      <w:proofErr w:type="spellStart"/>
                      <w:proofErr w:type="gramStart"/>
                      <w:r>
                        <w:t>vuzvwtvuzv.cž</w:t>
                      </w:r>
                      <w:proofErr w:type="spellEnd"/>
                      <w:proofErr w:type="gramEnd"/>
                    </w:p>
                    <w:p w:rsidR="00A718A2" w:rsidRDefault="00D04DF4">
                      <w:pPr>
                        <w:pStyle w:val="Bodytext20"/>
                        <w:shd w:val="clear" w:color="auto" w:fill="auto"/>
                      </w:pPr>
                      <w:r>
                        <w:t>Registrace: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104 00 Praha Uhříněves</w:t>
      </w:r>
    </w:p>
    <w:p w:rsidR="00A718A2" w:rsidRDefault="00D04DF4">
      <w:pPr>
        <w:pStyle w:val="Bodytext20"/>
        <w:shd w:val="clear" w:color="auto" w:fill="auto"/>
        <w:tabs>
          <w:tab w:val="left" w:pos="2566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5875020</wp:posOffset>
                </wp:positionH>
                <wp:positionV relativeFrom="paragraph">
                  <wp:posOffset>12700</wp:posOffset>
                </wp:positionV>
                <wp:extent cx="981710" cy="33210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18A2" w:rsidRDefault="00D04DF4">
                            <w:pPr>
                              <w:pStyle w:val="Bodytext20"/>
                              <w:shd w:val="clear" w:color="auto" w:fill="auto"/>
                              <w:jc w:val="right"/>
                            </w:pPr>
                            <w:r>
                              <w:t>DIČ: CZ00027014</w:t>
                            </w:r>
                          </w:p>
                          <w:p w:rsidR="00A718A2" w:rsidRDefault="00D04DF4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 xml:space="preserve">č.ú.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462.6pt;margin-top:1pt;width:77.3pt;height:26.1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" filled="f" stroked="f">
                <v:textbox inset="0,0,0,0">
                  <w:txbxContent>
                    <w:p w:rsidR="00A718A2" w:rsidRDefault="00D04DF4">
                      <w:pPr>
                        <w:pStyle w:val="Bodytext20"/>
                        <w:shd w:val="clear" w:color="auto" w:fill="auto"/>
                        <w:jc w:val="right"/>
                      </w:pPr>
                      <w:r>
                        <w:t>DIČ: CZ00027014</w:t>
                      </w:r>
                    </w:p>
                    <w:p w:rsidR="00A718A2" w:rsidRDefault="00D04DF4">
                      <w:pPr>
                        <w:pStyle w:val="Bodytext20"/>
                        <w:shd w:val="clear" w:color="auto" w:fill="auto"/>
                        <w:spacing w:after="0"/>
                        <w:jc w:val="right"/>
                      </w:pPr>
                      <w:r>
                        <w:t xml:space="preserve">č.ú.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l-</w:t>
      </w:r>
      <w:proofErr w:type="gramStart"/>
      <w:r>
        <w:t>a,&lt;</w:t>
      </w:r>
      <w:proofErr w:type="gramEnd"/>
      <w:r>
        <w:t xml:space="preserve"> 1420 267 710 779</w:t>
      </w:r>
      <w:r>
        <w:tab/>
        <w:t>IČ: 00027014</w:t>
      </w:r>
    </w:p>
    <w:p w:rsidR="00A718A2" w:rsidRDefault="00DD65EE">
      <w:pPr>
        <w:pStyle w:val="Bodytext20"/>
        <w:shd w:val="clear" w:color="auto" w:fill="auto"/>
        <w:tabs>
          <w:tab w:val="left" w:pos="2566"/>
        </w:tabs>
        <w:jc w:val="both"/>
      </w:pPr>
      <w:hyperlink r:id="rId9" w:history="1">
        <w:r w:rsidR="00D04DF4">
          <w:rPr>
            <w:lang w:val="en-US" w:eastAsia="en-US" w:bidi="en-US"/>
          </w:rPr>
          <w:t>www.vuzv.cz</w:t>
        </w:r>
      </w:hyperlink>
      <w:r w:rsidR="00D04DF4">
        <w:rPr>
          <w:lang w:val="en-US" w:eastAsia="en-US" w:bidi="en-US"/>
        </w:rPr>
        <w:tab/>
      </w:r>
      <w:r w:rsidR="00D04DF4">
        <w:t xml:space="preserve">Bankovní spojeni: </w:t>
      </w:r>
    </w:p>
    <w:p w:rsidR="00A718A2" w:rsidRDefault="00D04DF4">
      <w:pPr>
        <w:pStyle w:val="Bodytext20"/>
        <w:shd w:val="clear" w:color="auto" w:fill="auto"/>
        <w:spacing w:after="120"/>
        <w:jc w:val="both"/>
      </w:pPr>
      <w:r>
        <w:t>Rejstřík veřejných výzkumných instituci vedeny MŠMT ČR</w:t>
      </w:r>
      <w:r>
        <w:br w:type="page"/>
      </w:r>
    </w:p>
    <w:p w:rsidR="00A718A2" w:rsidRDefault="00D04DF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694"/>
        </w:tabs>
        <w:spacing w:after="120"/>
        <w:jc w:val="center"/>
      </w:pPr>
      <w:bookmarkStart w:id="10" w:name="bookmark10"/>
      <w:bookmarkStart w:id="11" w:name="bookmark11"/>
      <w:r>
        <w:lastRenderedPageBreak/>
        <w:t>Cena</w:t>
      </w:r>
      <w:bookmarkEnd w:id="10"/>
      <w:bookmarkEnd w:id="11"/>
    </w:p>
    <w:p w:rsidR="00A718A2" w:rsidRDefault="00D04DF4">
      <w:pPr>
        <w:pStyle w:val="Zkladntext"/>
        <w:shd w:val="clear" w:color="auto" w:fill="auto"/>
        <w:ind w:left="280"/>
        <w:jc w:val="both"/>
      </w:pPr>
      <w:r>
        <w:t>Cena za vícepráce ve výši Kč 87.145,- Kč bez DPH, slovy: osmdesát sedm tisíc sto čtyřicet pět korun českých, je specifikována ve změnovém listu 01.</w:t>
      </w:r>
    </w:p>
    <w:p w:rsidR="00A718A2" w:rsidRDefault="00D04DF4">
      <w:pPr>
        <w:pStyle w:val="Zkladntext"/>
        <w:shd w:val="clear" w:color="auto" w:fill="auto"/>
        <w:spacing w:after="720"/>
        <w:ind w:left="280"/>
        <w:jc w:val="both"/>
      </w:pPr>
      <w:r>
        <w:t>Tato cena je nejvýše přípustná a nepřekročitelná a zahrnuje veškeré náklady zhotovitele spojené s řádným provedením části díla specifikovaném v čl. II. bod a. tohoto dodatku.</w:t>
      </w:r>
    </w:p>
    <w:p w:rsidR="00A718A2" w:rsidRDefault="00D04DF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694"/>
        </w:tabs>
        <w:spacing w:after="480"/>
        <w:jc w:val="center"/>
      </w:pPr>
      <w:bookmarkStart w:id="12" w:name="bookmark12"/>
      <w:bookmarkStart w:id="13" w:name="bookmark13"/>
      <w:r>
        <w:t>Závěrečná ustanovení</w:t>
      </w:r>
      <w:bookmarkEnd w:id="12"/>
      <w:bookmarkEnd w:id="13"/>
    </w:p>
    <w:p w:rsidR="00A718A2" w:rsidRDefault="00D04DF4">
      <w:pPr>
        <w:pStyle w:val="Zkladntext"/>
        <w:numPr>
          <w:ilvl w:val="0"/>
          <w:numId w:val="4"/>
        </w:numPr>
        <w:shd w:val="clear" w:color="auto" w:fill="auto"/>
        <w:tabs>
          <w:tab w:val="left" w:pos="328"/>
        </w:tabs>
        <w:spacing w:line="254" w:lineRule="auto"/>
        <w:ind w:left="280" w:hanging="280"/>
        <w:jc w:val="both"/>
      </w:pPr>
      <w:r>
        <w:t xml:space="preserve">Dodatek je nedílnou součástí Smlouvy o dílo a ujednáních v dodatku nespecifikovaných, se smluvní </w:t>
      </w:r>
      <w:proofErr w:type="gramStart"/>
      <w:r>
        <w:t>strany .řídí</w:t>
      </w:r>
      <w:proofErr w:type="gramEnd"/>
      <w:r>
        <w:t xml:space="preserve"> Smlouvou o dílo. Tento Dodatek není možno měnit.</w:t>
      </w:r>
    </w:p>
    <w:p w:rsidR="00A718A2" w:rsidRDefault="00D04DF4">
      <w:pPr>
        <w:pStyle w:val="Zkladntext"/>
        <w:numPr>
          <w:ilvl w:val="0"/>
          <w:numId w:val="4"/>
        </w:numPr>
        <w:shd w:val="clear" w:color="auto" w:fill="auto"/>
        <w:tabs>
          <w:tab w:val="left" w:pos="348"/>
        </w:tabs>
        <w:ind w:left="280" w:hanging="280"/>
        <w:jc w:val="both"/>
      </w:pPr>
      <w:r>
        <w:t>Dodatek je vyhotoven ve dvou (2) stejnopisech. Každá ze smluvních stran obdrží po jednom stejnopise.</w:t>
      </w:r>
    </w:p>
    <w:p w:rsidR="00A718A2" w:rsidRDefault="00D04DF4">
      <w:pPr>
        <w:pStyle w:val="Zkladntext"/>
        <w:numPr>
          <w:ilvl w:val="0"/>
          <w:numId w:val="4"/>
        </w:numPr>
        <w:shd w:val="clear" w:color="auto" w:fill="auto"/>
        <w:tabs>
          <w:tab w:val="left" w:pos="348"/>
        </w:tabs>
        <w:spacing w:after="0"/>
        <w:ind w:left="280" w:hanging="280"/>
        <w:jc w:val="both"/>
        <w:sectPr w:rsidR="00A718A2">
          <w:type w:val="continuous"/>
          <w:pgSz w:w="11900" w:h="16840"/>
          <w:pgMar w:top="1688" w:right="1458" w:bottom="1834" w:left="1567" w:header="0" w:footer="1406" w:gutter="0"/>
          <w:cols w:space="720"/>
          <w:noEndnote/>
          <w:docGrid w:linePitch="360"/>
        </w:sectPr>
      </w:pPr>
      <w:r>
        <w:t>Dodatek nabývá platnosti a účinnosti dnem podpisu smluvních stran, resp. poslední ze smluvních stran.</w:t>
      </w:r>
    </w:p>
    <w:p w:rsidR="00A718A2" w:rsidRDefault="00A718A2">
      <w:pPr>
        <w:spacing w:line="240" w:lineRule="exact"/>
        <w:rPr>
          <w:sz w:val="19"/>
          <w:szCs w:val="19"/>
        </w:rPr>
      </w:pPr>
    </w:p>
    <w:p w:rsidR="00A718A2" w:rsidRDefault="00A718A2">
      <w:pPr>
        <w:spacing w:before="59" w:after="59" w:line="240" w:lineRule="exact"/>
        <w:rPr>
          <w:sz w:val="19"/>
          <w:szCs w:val="19"/>
        </w:rPr>
      </w:pPr>
    </w:p>
    <w:p w:rsidR="00A718A2" w:rsidRDefault="00A718A2">
      <w:pPr>
        <w:spacing w:line="1" w:lineRule="exact"/>
        <w:sectPr w:rsidR="00A718A2">
          <w:type w:val="continuous"/>
          <w:pgSz w:w="11900" w:h="16840"/>
          <w:pgMar w:top="1693" w:right="0" w:bottom="1693" w:left="0" w:header="0" w:footer="3" w:gutter="0"/>
          <w:cols w:space="720"/>
          <w:noEndnote/>
          <w:docGrid w:linePitch="360"/>
        </w:sectPr>
      </w:pPr>
    </w:p>
    <w:p w:rsidR="00A718A2" w:rsidRDefault="00D04DF4">
      <w:pPr>
        <w:pStyle w:val="Picturecaption0"/>
        <w:framePr w:w="1195" w:h="293" w:wrap="none" w:vAnchor="text" w:hAnchor="page" w:x="7786" w:y="218"/>
        <w:shd w:val="clear" w:color="auto" w:fill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dubna 2024</w:t>
      </w:r>
    </w:p>
    <w:p w:rsidR="00A718A2" w:rsidRDefault="00D04DF4">
      <w:pPr>
        <w:pStyle w:val="Zkladntext"/>
        <w:framePr w:w="1416" w:h="307" w:wrap="none" w:vAnchor="text" w:hAnchor="page" w:x="1623" w:y="956"/>
        <w:shd w:val="clear" w:color="auto" w:fill="auto"/>
        <w:spacing w:after="0"/>
      </w:pPr>
      <w:r>
        <w:t>Za objednatele</w:t>
      </w:r>
    </w:p>
    <w:p w:rsidR="00A718A2" w:rsidRDefault="00D04DF4">
      <w:pPr>
        <w:pStyle w:val="Zkladntext"/>
        <w:framePr w:w="1378" w:h="293" w:wrap="none" w:vAnchor="text" w:hAnchor="page" w:x="6476" w:y="971"/>
        <w:shd w:val="clear" w:color="auto" w:fill="auto"/>
        <w:spacing w:after="0"/>
      </w:pPr>
      <w:r>
        <w:t>Za zhotovitele</w:t>
      </w:r>
    </w:p>
    <w:p w:rsidR="00A718A2" w:rsidRDefault="00D04DF4">
      <w:pPr>
        <w:pStyle w:val="Heading20"/>
        <w:keepNext/>
        <w:keepLines/>
        <w:framePr w:w="4474" w:h="816" w:wrap="none" w:vAnchor="text" w:hAnchor="page" w:x="1628" w:y="3044"/>
        <w:shd w:val="clear" w:color="auto" w:fill="auto"/>
        <w:jc w:val="center"/>
      </w:pPr>
      <w:bookmarkStart w:id="14" w:name="bookmark14"/>
      <w:bookmarkStart w:id="15" w:name="bookmark15"/>
      <w:r>
        <w:t>Výzkumným ústavem živočišné výroby, v.v.i.</w:t>
      </w:r>
      <w:bookmarkEnd w:id="14"/>
      <w:bookmarkEnd w:id="15"/>
    </w:p>
    <w:p w:rsidR="00A718A2" w:rsidRDefault="00DD65EE">
      <w:pPr>
        <w:pStyle w:val="Zkladntext"/>
        <w:framePr w:w="4474" w:h="816" w:wrap="none" w:vAnchor="text" w:hAnchor="page" w:x="1628" w:y="3044"/>
        <w:shd w:val="clear" w:color="auto" w:fill="auto"/>
        <w:spacing w:after="0"/>
        <w:jc w:val="center"/>
      </w:pPr>
      <w:r>
        <w:t xml:space="preserve">   </w:t>
      </w:r>
    </w:p>
    <w:p w:rsidR="00A718A2" w:rsidRDefault="00D04DF4">
      <w:pPr>
        <w:pStyle w:val="Zkladntext"/>
        <w:framePr w:w="4474" w:h="816" w:wrap="none" w:vAnchor="text" w:hAnchor="page" w:x="1628" w:y="3044"/>
        <w:shd w:val="clear" w:color="auto" w:fill="auto"/>
        <w:spacing w:after="0"/>
        <w:jc w:val="center"/>
      </w:pPr>
      <w:r>
        <w:t xml:space="preserve">ředitel </w:t>
      </w:r>
      <w:r>
        <w:rPr>
          <w:b/>
          <w:bCs/>
        </w:rPr>
        <w:t>v.v.i.</w:t>
      </w:r>
    </w:p>
    <w:p w:rsidR="00A718A2" w:rsidRDefault="00A718A2">
      <w:pPr>
        <w:framePr w:w="3298" w:h="754" w:wrap="none" w:vAnchor="text" w:hAnchor="page" w:x="2218" w:y="4398"/>
      </w:pPr>
    </w:p>
    <w:p w:rsidR="00A718A2" w:rsidRDefault="00D04DF4">
      <w:pPr>
        <w:pStyle w:val="Bodytext20"/>
        <w:framePr w:w="1747" w:h="1142" w:wrap="none" w:vAnchor="text" w:hAnchor="page" w:x="1397" w:y="6347"/>
        <w:shd w:val="clear" w:color="auto" w:fill="auto"/>
        <w:spacing w:after="0" w:line="310" w:lineRule="auto"/>
      </w:pPr>
      <w:r>
        <w:t>Přátelství 81 v</w:t>
      </w:r>
    </w:p>
    <w:p w:rsidR="00A718A2" w:rsidRDefault="00D04DF4">
      <w:pPr>
        <w:pStyle w:val="Bodytext20"/>
        <w:framePr w:w="1747" w:h="1142" w:wrap="none" w:vAnchor="text" w:hAnchor="page" w:x="1397" w:y="6347"/>
        <w:shd w:val="clear" w:color="auto" w:fill="auto"/>
        <w:spacing w:after="0" w:line="310" w:lineRule="auto"/>
      </w:pPr>
      <w:r>
        <w:t xml:space="preserve">Tel.: </w:t>
      </w:r>
      <w:proofErr w:type="gramStart"/>
      <w:r>
        <w:t>E-mail</w:t>
      </w:r>
      <w:proofErr w:type="gramEnd"/>
      <w:r>
        <w:t xml:space="preserve">: </w:t>
      </w:r>
      <w:hyperlink r:id="rId10" w:history="1">
        <w:r>
          <w:rPr>
            <w:lang w:val="en-US" w:eastAsia="en-US" w:bidi="en-US"/>
          </w:rPr>
          <w:t>vuzv@vuzv.cz</w:t>
        </w:r>
      </w:hyperlink>
      <w:r>
        <w:rPr>
          <w:lang w:val="en-US" w:eastAsia="en-US" w:bidi="en-US"/>
        </w:rPr>
        <w:t xml:space="preserve"> </w:t>
      </w:r>
      <w:r>
        <w:t>Registrace:</w:t>
      </w:r>
    </w:p>
    <w:p w:rsidR="00A718A2" w:rsidRDefault="00D04DF4">
      <w:pPr>
        <w:pStyle w:val="Bodytext20"/>
        <w:framePr w:w="4891" w:h="1080" w:wrap="none" w:vAnchor="text" w:hAnchor="page" w:x="3423" w:y="6351"/>
        <w:shd w:val="clear" w:color="auto" w:fill="auto"/>
      </w:pPr>
      <w:r>
        <w:t xml:space="preserve">104 00 </w:t>
      </w:r>
      <w:proofErr w:type="spellStart"/>
      <w:r>
        <w:t>Piaha</w:t>
      </w:r>
      <w:proofErr w:type="spellEnd"/>
      <w:r>
        <w:t xml:space="preserve"> Uhříněves</w:t>
      </w:r>
    </w:p>
    <w:p w:rsidR="00A718A2" w:rsidRDefault="00D04DF4">
      <w:pPr>
        <w:pStyle w:val="Bodytext20"/>
        <w:framePr w:w="4891" w:h="1080" w:wrap="none" w:vAnchor="text" w:hAnchor="page" w:x="3423" w:y="6351"/>
        <w:shd w:val="clear" w:color="auto" w:fill="auto"/>
        <w:tabs>
          <w:tab w:val="left" w:pos="2554"/>
        </w:tabs>
      </w:pPr>
      <w:r>
        <w:t>Fax: -i</w:t>
      </w:r>
      <w:r>
        <w:tab/>
        <w:t>IČ: 000270'14</w:t>
      </w:r>
    </w:p>
    <w:p w:rsidR="00A718A2" w:rsidRDefault="00DD65EE">
      <w:pPr>
        <w:pStyle w:val="Bodytext20"/>
        <w:framePr w:w="4891" w:h="1080" w:wrap="none" w:vAnchor="text" w:hAnchor="page" w:x="3423" w:y="6351"/>
        <w:shd w:val="clear" w:color="auto" w:fill="auto"/>
        <w:tabs>
          <w:tab w:val="left" w:pos="2563"/>
        </w:tabs>
      </w:pPr>
      <w:hyperlink r:id="rId11" w:history="1">
        <w:r w:rsidR="00D04DF4">
          <w:rPr>
            <w:lang w:val="en-US" w:eastAsia="en-US" w:bidi="en-US"/>
          </w:rPr>
          <w:t>www.vuzv.cz</w:t>
        </w:r>
      </w:hyperlink>
      <w:r w:rsidR="00D04DF4">
        <w:rPr>
          <w:lang w:val="en-US" w:eastAsia="en-US" w:bidi="en-US"/>
        </w:rPr>
        <w:tab/>
      </w:r>
      <w:r w:rsidR="00D04DF4">
        <w:t xml:space="preserve">Bankovní spojení: </w:t>
      </w:r>
    </w:p>
    <w:p w:rsidR="00A718A2" w:rsidRDefault="00D04DF4">
      <w:pPr>
        <w:pStyle w:val="Bodytext20"/>
        <w:framePr w:w="4891" w:h="1080" w:wrap="none" w:vAnchor="text" w:hAnchor="page" w:x="3423" w:y="6351"/>
        <w:shd w:val="clear" w:color="auto" w:fill="auto"/>
      </w:pPr>
      <w:r>
        <w:t>Rejstřík veřejných výzkumných institucí vedený MŠMT ČR</w:t>
      </w:r>
    </w:p>
    <w:p w:rsidR="00A718A2" w:rsidRDefault="00D04DF4">
      <w:pPr>
        <w:pStyle w:val="Bodytext20"/>
        <w:framePr w:w="1536" w:h="528" w:wrap="none" w:vAnchor="text" w:hAnchor="page" w:x="9164" w:y="6649"/>
        <w:shd w:val="clear" w:color="auto" w:fill="auto"/>
        <w:jc w:val="right"/>
      </w:pPr>
      <w:r>
        <w:t>DIČ; C7.00027014</w:t>
      </w:r>
    </w:p>
    <w:p w:rsidR="00A718A2" w:rsidRDefault="00D04DF4">
      <w:pPr>
        <w:pStyle w:val="Bodytext20"/>
        <w:framePr w:w="1536" w:h="528" w:wrap="none" w:vAnchor="text" w:hAnchor="page" w:x="9164" w:y="6649"/>
        <w:shd w:val="clear" w:color="auto" w:fill="auto"/>
        <w:spacing w:after="0"/>
        <w:jc w:val="right"/>
      </w:pPr>
      <w:r>
        <w:t xml:space="preserve">č.ú, </w:t>
      </w:r>
    </w:p>
    <w:p w:rsidR="00A718A2" w:rsidRDefault="00D04DF4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1026795</wp:posOffset>
            </wp:positionH>
            <wp:positionV relativeFrom="paragraph">
              <wp:posOffset>12700</wp:posOffset>
            </wp:positionV>
            <wp:extent cx="1798320" cy="30480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79832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8890" distL="0" distR="798830" simplePos="0" relativeHeight="62914693" behindDoc="1" locked="0" layoutInCell="1" allowOverlap="1">
            <wp:simplePos x="0" y="0"/>
            <wp:positionH relativeFrom="page">
              <wp:posOffset>3895090</wp:posOffset>
            </wp:positionH>
            <wp:positionV relativeFrom="paragraph">
              <wp:posOffset>12700</wp:posOffset>
            </wp:positionV>
            <wp:extent cx="1012190" cy="30480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01219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after="647" w:line="1" w:lineRule="exact"/>
      </w:pPr>
    </w:p>
    <w:p w:rsidR="00A718A2" w:rsidRDefault="00A718A2">
      <w:pPr>
        <w:spacing w:line="1" w:lineRule="exact"/>
        <w:sectPr w:rsidR="00A718A2">
          <w:type w:val="continuous"/>
          <w:pgSz w:w="11900" w:h="16840"/>
          <w:pgMar w:top="1693" w:right="1246" w:bottom="1693" w:left="1352" w:header="0" w:footer="3" w:gutter="0"/>
          <w:cols w:space="720"/>
          <w:noEndnote/>
          <w:docGrid w:linePitch="360"/>
        </w:sectPr>
      </w:pPr>
    </w:p>
    <w:p w:rsidR="00A718A2" w:rsidRDefault="00D04DF4">
      <w:pPr>
        <w:pStyle w:val="Bodytext60"/>
        <w:framePr w:w="3000" w:h="917" w:wrap="none" w:hAnchor="page" w:x="1463" w:y="1"/>
        <w:shd w:val="clear" w:color="auto" w:fill="auto"/>
      </w:pPr>
      <w:r>
        <w:lastRenderedPageBreak/>
        <w:t xml:space="preserve">ZMĚNOVÝ </w:t>
      </w:r>
      <w:r>
        <w:rPr>
          <w:lang w:val="en-US" w:eastAsia="en-US" w:bidi="en-US"/>
        </w:rPr>
        <w:t xml:space="preserve">LIST </w:t>
      </w:r>
      <w:r>
        <w:t>01</w:t>
      </w:r>
    </w:p>
    <w:p w:rsidR="00A718A2" w:rsidRDefault="00D04DF4">
      <w:pPr>
        <w:pStyle w:val="Bodytext30"/>
        <w:framePr w:w="3000" w:h="917" w:wrap="none" w:hAnchor="page" w:x="1463" w:y="1"/>
        <w:shd w:val="clear" w:color="auto" w:fill="auto"/>
        <w:ind w:firstLine="0"/>
      </w:pPr>
      <w:r>
        <w:t>Stavba:</w:t>
      </w:r>
    </w:p>
    <w:p w:rsidR="00A718A2" w:rsidRDefault="00D04DF4">
      <w:pPr>
        <w:pStyle w:val="Bodytext30"/>
        <w:framePr w:w="3000" w:h="917" w:wrap="none" w:hAnchor="page" w:x="1463" w:y="1"/>
        <w:shd w:val="clear" w:color="auto" w:fill="auto"/>
        <w:spacing w:after="140"/>
        <w:ind w:firstLine="320"/>
      </w:pPr>
      <w:r>
        <w:t>Praha 10, Přátelství 109 - oprava krytiny</w:t>
      </w:r>
    </w:p>
    <w:p w:rsidR="00A718A2" w:rsidRDefault="00D04DF4">
      <w:pPr>
        <w:pStyle w:val="Bodytext40"/>
        <w:framePr w:w="9725" w:h="509" w:wrap="none" w:hAnchor="page" w:x="1175" w:y="1134"/>
        <w:shd w:val="clear" w:color="auto" w:fill="auto"/>
        <w:tabs>
          <w:tab w:val="left" w:pos="1042"/>
          <w:tab w:val="left" w:pos="3432"/>
          <w:tab w:val="left" w:pos="5592"/>
          <w:tab w:val="left" w:pos="8270"/>
        </w:tabs>
      </w:pPr>
      <w:proofErr w:type="spellStart"/>
      <w:r>
        <w:t>Pč</w:t>
      </w:r>
      <w:proofErr w:type="spellEnd"/>
      <w:r>
        <w:t xml:space="preserve"> Typ.</w:t>
      </w:r>
      <w:r>
        <w:tab/>
        <w:t>Kód</w:t>
      </w:r>
      <w:r>
        <w:tab/>
        <w:t>Popis</w:t>
      </w:r>
      <w:r>
        <w:tab/>
        <w:t xml:space="preserve">MJ Množství </w:t>
      </w:r>
      <w:proofErr w:type="spellStart"/>
      <w:proofErr w:type="gramStart"/>
      <w:r>
        <w:t>J.cena</w:t>
      </w:r>
      <w:proofErr w:type="spellEnd"/>
      <w:proofErr w:type="gramEnd"/>
      <w:r>
        <w:t xml:space="preserve"> ICZK]</w:t>
      </w:r>
      <w:r>
        <w:tab/>
        <w:t>Cena celkem [CZK]</w:t>
      </w:r>
    </w:p>
    <w:p w:rsidR="00A718A2" w:rsidRDefault="00D04DF4">
      <w:pPr>
        <w:pStyle w:val="Heading20"/>
        <w:keepNext/>
        <w:keepLines/>
        <w:framePr w:w="9725" w:h="509" w:wrap="none" w:hAnchor="page" w:x="1175" w:y="1134"/>
        <w:shd w:val="clear" w:color="auto" w:fill="auto"/>
        <w:tabs>
          <w:tab w:val="left" w:pos="8669"/>
        </w:tabs>
      </w:pPr>
      <w:bookmarkStart w:id="16" w:name="bookmark16"/>
      <w:bookmarkStart w:id="17" w:name="bookmark17"/>
      <w:r>
        <w:rPr>
          <w:rFonts w:ascii="Arial" w:eastAsia="Arial" w:hAnsi="Arial" w:cs="Arial"/>
        </w:rPr>
        <w:t>CELKOVÁ CENA VŠECH ZMĚN V RÁMCI ZMĚNOVÉHO LIŠTOSF</w:t>
      </w:r>
      <w:r>
        <w:rPr>
          <w:rFonts w:ascii="Arial" w:eastAsia="Arial" w:hAnsi="Arial" w:cs="Arial"/>
        </w:rPr>
        <w:tab/>
        <w:t>87 145,00</w:t>
      </w:r>
      <w:bookmarkEnd w:id="16"/>
      <w:bookmarkEnd w:id="17"/>
    </w:p>
    <w:p w:rsidR="00A718A2" w:rsidRDefault="00D04DF4">
      <w:pPr>
        <w:pStyle w:val="Heading20"/>
        <w:keepNext/>
        <w:keepLines/>
        <w:framePr w:w="9749" w:h="1478" w:wrap="none" w:hAnchor="page" w:x="1161" w:y="2727"/>
        <w:pBdr>
          <w:top w:val="single" w:sz="4" w:space="0" w:color="auto"/>
        </w:pBdr>
        <w:shd w:val="clear" w:color="auto" w:fill="auto"/>
        <w:tabs>
          <w:tab w:val="left" w:pos="8880"/>
        </w:tabs>
        <w:rPr>
          <w:sz w:val="16"/>
          <w:szCs w:val="16"/>
        </w:rPr>
      </w:pPr>
      <w:bookmarkStart w:id="18" w:name="bookmark18"/>
      <w:bookmarkStart w:id="19" w:name="bookmark19"/>
      <w:r>
        <w:rPr>
          <w:rFonts w:ascii="Arial" w:eastAsia="Arial" w:hAnsi="Arial" w:cs="Arial"/>
          <w:color w:val="094069"/>
          <w:u w:val="single"/>
        </w:rPr>
        <w:t>1. změna v rámci ZL 01 - ZMĚNA DETAILU ATIKY</w:t>
      </w:r>
      <w:r>
        <w:rPr>
          <w:rFonts w:ascii="Arial" w:eastAsia="Arial" w:hAnsi="Arial" w:cs="Arial"/>
          <w:color w:val="094069"/>
          <w:u w:val="single"/>
        </w:rPr>
        <w:tab/>
      </w:r>
      <w:r>
        <w:rPr>
          <w:rFonts w:ascii="Arial" w:eastAsia="Arial" w:hAnsi="Arial" w:cs="Arial"/>
          <w:color w:val="094069"/>
          <w:sz w:val="16"/>
          <w:szCs w:val="16"/>
          <w:u w:val="single"/>
        </w:rPr>
        <w:t>57 244,67</w:t>
      </w:r>
      <w:bookmarkEnd w:id="18"/>
      <w:bookmarkEnd w:id="19"/>
    </w:p>
    <w:p w:rsidR="00A718A2" w:rsidRDefault="00D04DF4">
      <w:pPr>
        <w:pStyle w:val="Heading30"/>
        <w:keepNext/>
        <w:keepLines/>
        <w:framePr w:w="9749" w:h="1478" w:wrap="none" w:hAnchor="page" w:x="1161" w:y="2727"/>
        <w:shd w:val="clear" w:color="auto" w:fill="auto"/>
        <w:ind w:firstLine="700"/>
      </w:pPr>
      <w:bookmarkStart w:id="20" w:name="bookmark20"/>
      <w:bookmarkStart w:id="21" w:name="bookmark21"/>
      <w:r>
        <w:t>V rámci změny detailu atiky, bylo ubouráno na obou stranách atikové zdivo ve výšce o 35 cm</w:t>
      </w:r>
      <w:bookmarkEnd w:id="20"/>
      <w:bookmarkEnd w:id="21"/>
    </w:p>
    <w:p w:rsidR="00A718A2" w:rsidRDefault="00D04DF4">
      <w:pPr>
        <w:pStyle w:val="Heading30"/>
        <w:keepNext/>
        <w:keepLines/>
        <w:framePr w:w="9749" w:h="1478" w:wrap="none" w:hAnchor="page" w:x="1161" w:y="2727"/>
        <w:shd w:val="clear" w:color="auto" w:fill="auto"/>
      </w:pPr>
      <w:bookmarkStart w:id="22" w:name="bookmark22"/>
      <w:bookmarkStart w:id="23" w:name="bookmark23"/>
      <w:r>
        <w:t>« více oproti projektu. Nové zdivo atiky je realizováno ze ztraceného bednění šířky 25 cm</w:t>
      </w:r>
      <w:bookmarkEnd w:id="22"/>
      <w:bookmarkEnd w:id="23"/>
    </w:p>
    <w:p w:rsidR="00A718A2" w:rsidRDefault="00D04DF4">
      <w:pPr>
        <w:pStyle w:val="Heading30"/>
        <w:keepNext/>
        <w:keepLines/>
        <w:framePr w:w="9749" w:h="1478" w:wrap="none" w:hAnchor="page" w:x="1161" w:y="2727"/>
        <w:shd w:val="clear" w:color="auto" w:fill="auto"/>
        <w:tabs>
          <w:tab w:val="left" w:pos="590"/>
        </w:tabs>
      </w:pPr>
      <w:bookmarkStart w:id="24" w:name="bookmark24"/>
      <w:bookmarkStart w:id="25" w:name="bookmark25"/>
      <w:r>
        <w:t>£</w:t>
      </w:r>
      <w:r>
        <w:tab/>
        <w:t xml:space="preserve">vyplněného </w:t>
      </w:r>
      <w:proofErr w:type="spellStart"/>
      <w:r>
        <w:t>btonem</w:t>
      </w:r>
      <w:proofErr w:type="spellEnd"/>
      <w:r>
        <w:t xml:space="preserve"> C20/25. Výška nové atiky je 1 m. Kvůli změně geometrie detailu byl použit</w:t>
      </w:r>
      <w:bookmarkEnd w:id="24"/>
      <w:bookmarkEnd w:id="25"/>
    </w:p>
    <w:p w:rsidR="00A718A2" w:rsidRDefault="00D04DF4">
      <w:pPr>
        <w:pStyle w:val="Heading30"/>
        <w:keepNext/>
        <w:keepLines/>
        <w:framePr w:w="9749" w:h="1478" w:wrap="none" w:hAnchor="page" w:x="1161" w:y="2727"/>
        <w:shd w:val="clear" w:color="auto" w:fill="auto"/>
        <w:tabs>
          <w:tab w:val="left" w:pos="993"/>
        </w:tabs>
      </w:pPr>
      <w:bookmarkStart w:id="26" w:name="bookmark26"/>
      <w:bookmarkStart w:id="27" w:name="bookmark27"/>
      <w:r>
        <w:t>o.</w:t>
      </w:r>
      <w:r>
        <w:tab/>
        <w:t xml:space="preserve">ETICS o </w:t>
      </w:r>
      <w:proofErr w:type="spellStart"/>
      <w:r>
        <w:t>tl</w:t>
      </w:r>
      <w:proofErr w:type="spellEnd"/>
      <w:r>
        <w:t>. 120 mm místo původně plánovaného 80 mm. Změna odsouhlasena všemi</w:t>
      </w:r>
      <w:bookmarkEnd w:id="26"/>
      <w:bookmarkEnd w:id="27"/>
    </w:p>
    <w:p w:rsidR="00A718A2" w:rsidRDefault="00D04DF4">
      <w:pPr>
        <w:pStyle w:val="Heading30"/>
        <w:keepNext/>
        <w:keepLines/>
        <w:framePr w:w="9749" w:h="1478" w:wrap="none" w:hAnchor="page" w:x="1161" w:y="2727"/>
        <w:pBdr>
          <w:bottom w:val="single" w:sz="4" w:space="0" w:color="auto"/>
        </w:pBdr>
        <w:shd w:val="clear" w:color="auto" w:fill="auto"/>
        <w:ind w:firstLine="0"/>
      </w:pPr>
      <w:bookmarkStart w:id="28" w:name="bookmark28"/>
      <w:bookmarkStart w:id="29" w:name="bookmark29"/>
      <w:r>
        <w:t>zúčastněnými stranami viz samostatný zápis ve stavebním deníku.</w:t>
      </w:r>
      <w:bookmarkEnd w:id="28"/>
      <w:bookmarkEnd w:id="2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1229"/>
        <w:gridCol w:w="3638"/>
        <w:gridCol w:w="533"/>
        <w:gridCol w:w="1003"/>
        <w:gridCol w:w="1138"/>
        <w:gridCol w:w="1598"/>
      </w:tblGrid>
      <w:tr w:rsidR="00A718A2">
        <w:trPr>
          <w:trHeight w:hRule="exact" w:val="202"/>
        </w:trPr>
        <w:tc>
          <w:tcPr>
            <w:tcW w:w="54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1E6EA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094069"/>
                <w:sz w:val="17"/>
                <w:szCs w:val="17"/>
              </w:rPr>
              <w:t xml:space="preserve">Celkové </w:t>
            </w:r>
            <w:proofErr w:type="spellStart"/>
            <w:r>
              <w:rPr>
                <w:color w:val="094069"/>
                <w:sz w:val="17"/>
                <w:szCs w:val="17"/>
              </w:rPr>
              <w:t>méněpráce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E1E6EA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rPr>
                <w:sz w:val="17"/>
                <w:szCs w:val="17"/>
              </w:rPr>
            </w:pPr>
            <w:proofErr w:type="spellStart"/>
            <w:r>
              <w:rPr>
                <w:color w:val="094069"/>
                <w:sz w:val="17"/>
                <w:szCs w:val="17"/>
              </w:rPr>
              <w:t>kpl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auto"/>
            </w:tcBorders>
            <w:shd w:val="clear" w:color="auto" w:fill="E1E6EA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860"/>
              <w:rPr>
                <w:sz w:val="17"/>
                <w:szCs w:val="17"/>
              </w:rPr>
            </w:pPr>
            <w:r>
              <w:rPr>
                <w:color w:val="094069"/>
                <w:sz w:val="17"/>
                <w:szCs w:val="17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E1E6EA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94069"/>
                <w:sz w:val="16"/>
                <w:szCs w:val="16"/>
              </w:rPr>
              <w:t>-124 682,09</w:t>
            </w:r>
          </w:p>
        </w:tc>
      </w:tr>
      <w:tr w:rsidR="00A718A2">
        <w:trPr>
          <w:trHeight w:hRule="exact" w:val="230"/>
        </w:trPr>
        <w:tc>
          <w:tcPr>
            <w:tcW w:w="97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33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</w:pPr>
            <w:r>
              <w:t>345244223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spacing w:line="300" w:lineRule="auto"/>
            </w:pPr>
            <w:r>
              <w:t xml:space="preserve">Zídky atikové, parapetní, schodišťové a zábradelní </w:t>
            </w:r>
            <w:proofErr w:type="spellStart"/>
            <w:r>
              <w:t>tl</w:t>
            </w:r>
            <w:proofErr w:type="spellEnd"/>
            <w:r>
              <w:t xml:space="preserve"> 290 mm z cihel dl 290 mm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140"/>
              <w:jc w:val="both"/>
            </w:pPr>
            <w:r>
              <w:t>m2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480"/>
              <w:jc w:val="both"/>
            </w:pPr>
            <w:r>
              <w:t>-12,560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1 520,00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-19 091,20</w:t>
            </w:r>
          </w:p>
        </w:tc>
      </w:tr>
      <w:tr w:rsidR="00A718A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2*6,28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12,560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21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417388174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</w:pPr>
            <w:proofErr w:type="spellStart"/>
            <w:r>
              <w:t>Ztužujlcl</w:t>
            </w:r>
            <w:proofErr w:type="spellEnd"/>
            <w:r>
              <w:t xml:space="preserve"> věnec armovaný </w:t>
            </w:r>
            <w:proofErr w:type="spellStart"/>
            <w:r>
              <w:t>tl</w:t>
            </w:r>
            <w:proofErr w:type="spellEnd"/>
            <w:r>
              <w:t xml:space="preserve"> 25 cm pro zdi š 30 cm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480"/>
              <w:jc w:val="both"/>
            </w:pPr>
            <w:r>
              <w:t>-22,880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DFED9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520,00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-11 897,60</w:t>
            </w:r>
          </w:p>
        </w:tc>
      </w:tr>
      <w:tr w:rsidR="00A718A2">
        <w:trPr>
          <w:trHeight w:hRule="exact" w:val="21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2*2*5,72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22,880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341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</w:pPr>
            <w:r>
              <w:t>622142001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spacing w:line="300" w:lineRule="auto"/>
            </w:pPr>
            <w:r>
              <w:t xml:space="preserve">Potažení vnějších stěn </w:t>
            </w:r>
            <w:proofErr w:type="spellStart"/>
            <w:r>
              <w:t>sklovláknitým</w:t>
            </w:r>
            <w:proofErr w:type="spellEnd"/>
            <w:r>
              <w:t xml:space="preserve"> pletivem vtlačeným do tenkovrstvé hmoty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140"/>
              <w:jc w:val="both"/>
            </w:pPr>
            <w:r>
              <w:t>m2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480"/>
              <w:jc w:val="both"/>
            </w:pPr>
            <w:r>
              <w:t>-24,280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267,00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-6 482,76</w:t>
            </w:r>
          </w:p>
        </w:tc>
      </w:tr>
      <w:tr w:rsidR="00A718A2">
        <w:trPr>
          <w:trHeight w:hRule="exact" w:val="21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2*2*1,0*5,72+4 ‘0,35*1,0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24,280</w:t>
            </w:r>
          </w:p>
        </w:tc>
        <w:tc>
          <w:tcPr>
            <w:tcW w:w="1138" w:type="dxa"/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52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622211012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spacing w:line="293" w:lineRule="auto"/>
            </w:pPr>
            <w:r>
              <w:t xml:space="preserve">Montáž kontaktního zateplení vnějších stěn lepením a mechanickým kotvením polystyrénových desek do pórobetonu </w:t>
            </w:r>
            <w:proofErr w:type="spellStart"/>
            <w:r>
              <w:t>tl</w:t>
            </w:r>
            <w:proofErr w:type="spellEnd"/>
            <w:r>
              <w:t xml:space="preserve"> přes 40 do 80 mm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140"/>
              <w:jc w:val="both"/>
            </w:pPr>
            <w:r>
              <w:t>m2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480"/>
              <w:jc w:val="both"/>
            </w:pPr>
            <w:r>
              <w:t>-22,280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1 480,00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-32 974.40</w:t>
            </w:r>
          </w:p>
        </w:tc>
      </w:tr>
      <w:tr w:rsidR="00A718A2">
        <w:trPr>
          <w:trHeight w:hRule="exact" w:val="21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2*2*5,8*0,9+2*2*0,35*1,0</w:t>
            </w:r>
          </w:p>
        </w:tc>
        <w:tc>
          <w:tcPr>
            <w:tcW w:w="533" w:type="dxa"/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22,280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</w:pPr>
            <w:r>
              <w:rPr>
                <w:color w:val="0161AB"/>
              </w:rPr>
              <w:t>UL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</w:pPr>
            <w:r>
              <w:rPr>
                <w:i/>
                <w:iCs/>
                <w:color w:val="0161AB"/>
              </w:rPr>
              <w:t>M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</w:pPr>
            <w:r>
              <w:rPr>
                <w:color w:val="0161AB"/>
              </w:rPr>
              <w:t>28375933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</w:pPr>
            <w:r>
              <w:rPr>
                <w:i/>
                <w:iCs/>
                <w:color w:val="0161AB"/>
              </w:rPr>
              <w:t xml:space="preserve">deska </w:t>
            </w:r>
            <w:r>
              <w:rPr>
                <w:i/>
                <w:iCs/>
                <w:color w:val="0161AB"/>
                <w:lang w:val="en-US" w:eastAsia="en-US" w:bidi="en-US"/>
              </w:rPr>
              <w:t xml:space="preserve">EPS </w:t>
            </w:r>
            <w:r>
              <w:rPr>
                <w:i/>
                <w:iCs/>
                <w:color w:val="0161AB"/>
              </w:rPr>
              <w:t>70 fasádní</w:t>
            </w:r>
            <w:r>
              <w:rPr>
                <w:color w:val="0161AB"/>
              </w:rPr>
              <w:t xml:space="preserve"> 4=0,039 </w:t>
            </w:r>
            <w:proofErr w:type="spellStart"/>
            <w:r>
              <w:rPr>
                <w:i/>
                <w:iCs/>
                <w:color w:val="0161AB"/>
              </w:rPr>
              <w:t>tl</w:t>
            </w:r>
            <w:proofErr w:type="spellEnd"/>
            <w:r>
              <w:rPr>
                <w:i/>
                <w:iCs/>
                <w:color w:val="0161AB"/>
              </w:rPr>
              <w:t xml:space="preserve"> </w:t>
            </w:r>
            <w:proofErr w:type="gramStart"/>
            <w:r>
              <w:rPr>
                <w:i/>
                <w:iCs/>
                <w:color w:val="0161AB"/>
              </w:rPr>
              <w:t>50mm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140"/>
              <w:jc w:val="both"/>
            </w:pPr>
            <w:r>
              <w:rPr>
                <w:color w:val="0161AB"/>
              </w:rPr>
              <w:t>m2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rPr>
                <w:i/>
                <w:iCs/>
                <w:color w:val="0161AB"/>
              </w:rPr>
              <w:t>-23,394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DFED9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rPr>
                <w:color w:val="0161AB"/>
              </w:rPr>
              <w:t>70,00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rPr>
                <w:color w:val="0161AB"/>
              </w:rPr>
              <w:t>-1 637,58</w:t>
            </w:r>
          </w:p>
        </w:tc>
      </w:tr>
      <w:tr w:rsidR="00A718A2">
        <w:trPr>
          <w:trHeight w:hRule="exact" w:val="21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rPr>
                <w:i/>
                <w:iCs/>
              </w:rPr>
              <w:t>w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22,28*1,05 'Přepočtené koeficientem množství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23,394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341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622321131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spacing w:line="300" w:lineRule="auto"/>
            </w:pPr>
            <w:r>
              <w:t>Potažení vnějších stěn vápenocementovým aktivovaným štukem tloušťky do 3 mm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140"/>
              <w:jc w:val="both"/>
            </w:pPr>
            <w:r>
              <w:t>m2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480"/>
              <w:jc w:val="both"/>
            </w:pPr>
            <w:r>
              <w:t>-24,600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165,00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-4 059,00</w:t>
            </w:r>
          </w:p>
        </w:tc>
      </w:tr>
      <w:tr w:rsidR="00A718A2">
        <w:trPr>
          <w:trHeight w:hRule="exact" w:val="221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2*2*5,8*1,0+2*2*0,35*1,0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24,600</w:t>
            </w:r>
          </w:p>
        </w:tc>
        <w:tc>
          <w:tcPr>
            <w:tcW w:w="1138" w:type="dxa"/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34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</w:pPr>
            <w:r>
              <w:t>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622323111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spacing w:line="293" w:lineRule="auto"/>
            </w:pPr>
            <w:r>
              <w:t>Vápenocementová omítka hladkých vnějších stěn tloušťky do 5 mm nanášená ručně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140"/>
              <w:jc w:val="both"/>
            </w:pPr>
            <w:r>
              <w:t>m2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480"/>
              <w:jc w:val="both"/>
            </w:pPr>
            <w:r>
              <w:t>-35,520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174,00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-6 180.48</w:t>
            </w:r>
          </w:p>
        </w:tc>
      </w:tr>
      <w:tr w:rsidR="00A718A2">
        <w:trPr>
          <w:trHeight w:hRule="exact" w:val="216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2*2*0,6*5,72+2*2*0,9*5,72+4*0,3*1,0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35,520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35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</w:pPr>
            <w:r>
              <w:t>962032230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spacing w:line="293" w:lineRule="auto"/>
            </w:pPr>
            <w:r>
              <w:t>Bourání zdivá z cihel pálených nebo vápenopískových na MV nebo MVC do 1 m3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140"/>
              <w:jc w:val="both"/>
            </w:pPr>
            <w:r>
              <w:t>m3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580"/>
            </w:pPr>
            <w:r>
              <w:t>-1,201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1 660,00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-1 993,66</w:t>
            </w:r>
          </w:p>
        </w:tc>
      </w:tr>
      <w:tr w:rsidR="00A718A2">
        <w:trPr>
          <w:trHeight w:hRule="exact" w:val="322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w</w:t>
            </w:r>
          </w:p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spacing w:after="40"/>
              <w:rPr>
                <w:sz w:val="11"/>
                <w:szCs w:val="11"/>
              </w:rPr>
            </w:pPr>
            <w:r>
              <w:rPr>
                <w:color w:val="4E3D5C"/>
                <w:sz w:val="11"/>
                <w:szCs w:val="11"/>
              </w:rPr>
              <w:t>"bourání atikového zdivá"</w:t>
            </w:r>
          </w:p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rPr>
                <w:sz w:val="11"/>
                <w:szCs w:val="11"/>
              </w:rPr>
            </w:pPr>
            <w:r>
              <w:rPr>
                <w:color w:val="4E3D5C"/>
                <w:sz w:val="11"/>
                <w:szCs w:val="11"/>
              </w:rPr>
              <w:t>2*2*5,72*0.16*0.35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1,201</w:t>
            </w:r>
          </w:p>
        </w:tc>
        <w:tc>
          <w:tcPr>
            <w:tcW w:w="1138" w:type="dxa"/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216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</w:pPr>
            <w:r>
              <w:t>985675111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</w:pPr>
            <w:r>
              <w:t xml:space="preserve">Bednění </w:t>
            </w:r>
            <w:proofErr w:type="spellStart"/>
            <w:r>
              <w:t>ztužujicích</w:t>
            </w:r>
            <w:proofErr w:type="spellEnd"/>
            <w:r>
              <w:t xml:space="preserve"> </w:t>
            </w:r>
            <w:proofErr w:type="gramStart"/>
            <w:r>
              <w:t>věnců - zřízení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140"/>
              <w:jc w:val="both"/>
            </w:pPr>
            <w:r>
              <w:t>m2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580"/>
              <w:jc w:val="both"/>
            </w:pPr>
            <w:r>
              <w:t>-8,680</w:t>
            </w:r>
          </w:p>
        </w:tc>
        <w:tc>
          <w:tcPr>
            <w:tcW w:w="1138" w:type="dxa"/>
            <w:shd w:val="clear" w:color="auto" w:fill="FDFED9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527,00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-4 574,36</w:t>
            </w:r>
          </w:p>
        </w:tc>
      </w:tr>
      <w:tr w:rsidR="00A718A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2*2*2,72*0,23+2*2*5,72*0,27</w:t>
            </w:r>
          </w:p>
        </w:tc>
        <w:tc>
          <w:tcPr>
            <w:tcW w:w="533" w:type="dxa"/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8,680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763" w:h="5606" w:wrap="none" w:hAnchor="page" w:x="1146" w:y="4230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23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</w:pPr>
            <w:r>
              <w:t>985675121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</w:pPr>
            <w:r>
              <w:t xml:space="preserve">Bedněni </w:t>
            </w:r>
            <w:proofErr w:type="spellStart"/>
            <w:r>
              <w:t>ztužujicích</w:t>
            </w:r>
            <w:proofErr w:type="spellEnd"/>
            <w:r>
              <w:t xml:space="preserve"> </w:t>
            </w:r>
            <w:proofErr w:type="gramStart"/>
            <w:r>
              <w:t>věnců - odstraněni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140"/>
              <w:jc w:val="both"/>
            </w:pPr>
            <w:r>
              <w:t>m2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ind w:firstLine="580"/>
              <w:jc w:val="both"/>
            </w:pPr>
            <w:r>
              <w:t>-8,680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DFED9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125,00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763" w:h="5606" w:wrap="none" w:hAnchor="page" w:x="1146" w:y="4230"/>
              <w:shd w:val="clear" w:color="auto" w:fill="auto"/>
              <w:jc w:val="right"/>
            </w:pPr>
            <w:r>
              <w:t>-1 085.00</w:t>
            </w:r>
          </w:p>
        </w:tc>
      </w:tr>
    </w:tbl>
    <w:p w:rsidR="00A718A2" w:rsidRDefault="00A718A2">
      <w:pPr>
        <w:framePr w:w="9763" w:h="5606" w:wrap="none" w:hAnchor="page" w:x="1146" w:y="4230"/>
        <w:spacing w:line="1" w:lineRule="exact"/>
      </w:pPr>
    </w:p>
    <w:p w:rsidR="00A718A2" w:rsidRDefault="00D04DF4">
      <w:pPr>
        <w:pStyle w:val="Bodytext30"/>
        <w:framePr w:w="2381" w:h="250" w:wrap="none" w:hAnchor="page" w:x="1463" w:y="9793"/>
        <w:shd w:val="clear" w:color="auto" w:fill="auto"/>
        <w:tabs>
          <w:tab w:val="left" w:pos="1546"/>
        </w:tabs>
        <w:spacing w:after="0"/>
        <w:ind w:firstLine="0"/>
        <w:rPr>
          <w:sz w:val="15"/>
          <w:szCs w:val="15"/>
        </w:rPr>
      </w:pPr>
      <w:r>
        <w:rPr>
          <w:smallCaps/>
          <w:color w:val="094069"/>
          <w:sz w:val="15"/>
          <w:szCs w:val="15"/>
        </w:rPr>
        <w:t>d</w:t>
      </w:r>
      <w:r>
        <w:rPr>
          <w:color w:val="094069"/>
          <w:sz w:val="15"/>
          <w:szCs w:val="15"/>
        </w:rPr>
        <w:t xml:space="preserve"> 997</w:t>
      </w:r>
      <w:r>
        <w:rPr>
          <w:color w:val="094069"/>
          <w:sz w:val="15"/>
          <w:szCs w:val="15"/>
        </w:rPr>
        <w:tab/>
        <w:t>Přesun sutě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307"/>
        <w:gridCol w:w="1229"/>
        <w:gridCol w:w="3638"/>
        <w:gridCol w:w="533"/>
        <w:gridCol w:w="1003"/>
        <w:gridCol w:w="1138"/>
        <w:gridCol w:w="1622"/>
      </w:tblGrid>
      <w:tr w:rsidR="00A718A2">
        <w:trPr>
          <w:trHeight w:hRule="exact" w:val="53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180"/>
            </w:pPr>
            <w: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</w:pPr>
            <w:r>
              <w:t>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</w:pPr>
            <w:r>
              <w:t>997013153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spacing w:line="293" w:lineRule="auto"/>
            </w:pPr>
            <w:proofErr w:type="spellStart"/>
            <w:r>
              <w:t>Vnitrostaveništní</w:t>
            </w:r>
            <w:proofErr w:type="spellEnd"/>
            <w:r>
              <w:t xml:space="preserve"> doprava suti a vybouraných hmot pro budovy v přes 9 do 12 m s omezením mechanizace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200"/>
              <w:jc w:val="both"/>
            </w:pPr>
            <w:r>
              <w:t>t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580"/>
              <w:jc w:val="both"/>
            </w:pPr>
            <w:r>
              <w:t>-6,156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jc w:val="right"/>
            </w:pPr>
            <w:r>
              <w:t>1 540,00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jc w:val="right"/>
            </w:pPr>
            <w:r>
              <w:t>-9 480.24</w:t>
            </w:r>
          </w:p>
        </w:tc>
      </w:tr>
      <w:tr w:rsidR="00A718A2">
        <w:trPr>
          <w:trHeight w:hRule="exact" w:val="34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180"/>
            </w:pPr>
            <w: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</w:pPr>
            <w:r>
              <w:t>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</w:pPr>
            <w:r>
              <w:t>997013501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spacing w:line="293" w:lineRule="auto"/>
            </w:pPr>
            <w:r>
              <w:t>Odvoz suti a vybouraných hmot na skládku nebo meziskládku do 1 km se složením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200"/>
              <w:jc w:val="both"/>
            </w:pPr>
            <w:r>
              <w:t>t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580"/>
              <w:jc w:val="both"/>
            </w:pPr>
            <w:r>
              <w:t>-6,156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jc w:val="right"/>
            </w:pPr>
            <w:r>
              <w:t>288,00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jc w:val="right"/>
            </w:pPr>
            <w:r>
              <w:t>-1 772,93</w:t>
            </w:r>
          </w:p>
        </w:tc>
      </w:tr>
      <w:tr w:rsidR="00A718A2">
        <w:trPr>
          <w:trHeight w:hRule="exact" w:val="346"/>
        </w:trPr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180"/>
            </w:pPr>
            <w:r>
              <w:t>18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</w:pPr>
            <w:r>
              <w:t>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</w:pPr>
            <w:r>
              <w:t>997013509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spacing w:line="310" w:lineRule="auto"/>
            </w:pPr>
            <w:r>
              <w:t>Příplatek k odvozu suti a vybouraných hmot na skládku ZKD 1 km přes 1 km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200"/>
              <w:jc w:val="both"/>
            </w:pPr>
            <w:r>
              <w:t>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480"/>
              <w:jc w:val="both"/>
            </w:pPr>
            <w:r>
              <w:t>-90,486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jc w:val="right"/>
            </w:pPr>
            <w:r>
              <w:t>12,50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jc w:val="right"/>
            </w:pPr>
            <w:r>
              <w:t>-1 131,08</w:t>
            </w:r>
          </w:p>
        </w:tc>
      </w:tr>
      <w:tr w:rsidR="00A718A2">
        <w:trPr>
          <w:trHeight w:hRule="exact" w:val="216"/>
        </w:trPr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</w:pPr>
            <w:r>
              <w:t>w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</w:pPr>
            <w:r>
              <w:t>5,027*18</w:t>
            </w:r>
          </w:p>
        </w:tc>
        <w:tc>
          <w:tcPr>
            <w:tcW w:w="533" w:type="dxa"/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580"/>
              <w:jc w:val="both"/>
            </w:pPr>
            <w:r>
              <w:t>90,486</w:t>
            </w:r>
          </w:p>
        </w:tc>
        <w:tc>
          <w:tcPr>
            <w:tcW w:w="1138" w:type="dxa"/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346"/>
        </w:trPr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180"/>
            </w:pPr>
            <w:r>
              <w:t>19</w:t>
            </w:r>
          </w:p>
        </w:tc>
        <w:tc>
          <w:tcPr>
            <w:tcW w:w="307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</w:pPr>
            <w:r>
              <w:t>K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</w:pPr>
            <w:r>
              <w:t>997013631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spacing w:line="293" w:lineRule="auto"/>
            </w:pPr>
            <w:r>
              <w:t>Poplatek za uložení na skládce (skládkovné) stavebního odpadu směsného kód odpadu 17 09 04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200"/>
              <w:jc w:val="both"/>
            </w:pPr>
            <w:r>
              <w:t>t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580"/>
              <w:jc w:val="both"/>
            </w:pPr>
            <w:r>
              <w:t>-4,830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jc w:val="right"/>
            </w:pPr>
            <w:r>
              <w:t>1 900,00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jc w:val="right"/>
            </w:pPr>
            <w:r>
              <w:t>-9 177,00</w:t>
            </w:r>
          </w:p>
        </w:tc>
      </w:tr>
      <w:tr w:rsidR="00A718A2">
        <w:trPr>
          <w:trHeight w:hRule="exact" w:val="216"/>
        </w:trPr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</w:pPr>
            <w:r>
              <w:rPr>
                <w:color w:val="094069"/>
              </w:rPr>
              <w:t>D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rPr>
                <w:sz w:val="15"/>
                <w:szCs w:val="15"/>
              </w:rPr>
            </w:pPr>
            <w:r>
              <w:rPr>
                <w:color w:val="094069"/>
                <w:sz w:val="15"/>
                <w:szCs w:val="15"/>
              </w:rPr>
              <w:t>998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rPr>
                <w:sz w:val="15"/>
                <w:szCs w:val="15"/>
              </w:rPr>
            </w:pPr>
            <w:r>
              <w:rPr>
                <w:color w:val="094069"/>
                <w:sz w:val="15"/>
                <w:szCs w:val="15"/>
              </w:rPr>
              <w:t>Přesun hmot</w:t>
            </w:r>
          </w:p>
        </w:tc>
        <w:tc>
          <w:tcPr>
            <w:tcW w:w="533" w:type="dxa"/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33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180"/>
            </w:pPr>
            <w: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</w:pPr>
            <w:r>
              <w:t>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</w:pPr>
            <w:r>
              <w:t>998017002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spacing w:line="293" w:lineRule="auto"/>
            </w:pPr>
            <w:r>
              <w:t>Přesun hmot s omezením mechanizace pro budovy v přes 6 do 12 m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200"/>
              <w:jc w:val="both"/>
            </w:pPr>
            <w:r>
              <w:t>t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ind w:firstLine="480"/>
              <w:jc w:val="both"/>
            </w:pPr>
            <w:r>
              <w:t>-10,954</w:t>
            </w:r>
          </w:p>
        </w:tc>
        <w:tc>
          <w:tcPr>
            <w:tcW w:w="1138" w:type="dxa"/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jc w:val="right"/>
            </w:pPr>
            <w:r>
              <w:t>1 200,00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78" w:h="2592" w:wrap="none" w:hAnchor="page" w:x="1055" w:y="10019"/>
              <w:shd w:val="clear" w:color="auto" w:fill="auto"/>
              <w:jc w:val="right"/>
            </w:pPr>
            <w:r>
              <w:t>-13 144,80</w:t>
            </w:r>
          </w:p>
        </w:tc>
      </w:tr>
      <w:tr w:rsidR="00A718A2">
        <w:trPr>
          <w:trHeight w:hRule="exact" w:val="259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78" w:h="2592" w:wrap="none" w:hAnchor="page" w:x="1055" w:y="10019"/>
              <w:rPr>
                <w:sz w:val="10"/>
                <w:szCs w:val="10"/>
              </w:rPr>
            </w:pPr>
          </w:p>
        </w:tc>
      </w:tr>
    </w:tbl>
    <w:p w:rsidR="00A718A2" w:rsidRDefault="00A718A2">
      <w:pPr>
        <w:framePr w:w="9878" w:h="2592" w:wrap="none" w:hAnchor="page" w:x="1055" w:y="10019"/>
        <w:spacing w:line="1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after="369" w:line="1" w:lineRule="exact"/>
      </w:pPr>
    </w:p>
    <w:p w:rsidR="00A718A2" w:rsidRDefault="00A718A2">
      <w:pPr>
        <w:spacing w:line="1" w:lineRule="exact"/>
        <w:sectPr w:rsidR="00A718A2">
          <w:pgSz w:w="11900" w:h="16840"/>
          <w:pgMar w:top="1357" w:right="968" w:bottom="1357" w:left="1054" w:header="0" w:footer="929" w:gutter="0"/>
          <w:cols w:space="720"/>
          <w:noEndnote/>
          <w:docGrid w:linePitch="360"/>
        </w:sectPr>
      </w:pPr>
    </w:p>
    <w:p w:rsidR="00A718A2" w:rsidRDefault="00D04DF4">
      <w:pPr>
        <w:pStyle w:val="Heading30"/>
        <w:keepNext/>
        <w:keepLines/>
        <w:framePr w:w="1517" w:h="235" w:wrap="none" w:hAnchor="page" w:x="3096" w:y="6"/>
        <w:shd w:val="clear" w:color="auto" w:fill="auto"/>
        <w:ind w:firstLine="0"/>
      </w:pPr>
      <w:bookmarkStart w:id="30" w:name="bookmark30"/>
      <w:bookmarkStart w:id="31" w:name="bookmark31"/>
      <w:r>
        <w:lastRenderedPageBreak/>
        <w:t xml:space="preserve">Celkové </w:t>
      </w:r>
      <w:proofErr w:type="spellStart"/>
      <w:r>
        <w:t>vlcepráce</w:t>
      </w:r>
      <w:bookmarkEnd w:id="30"/>
      <w:bookmarkEnd w:id="31"/>
      <w:proofErr w:type="spellEnd"/>
    </w:p>
    <w:p w:rsidR="00A718A2" w:rsidRDefault="00D04DF4">
      <w:pPr>
        <w:pStyle w:val="Bodytext50"/>
        <w:framePr w:w="936" w:h="226" w:wrap="none" w:hAnchor="page" w:x="10027" w:y="1"/>
        <w:shd w:val="clear" w:color="auto" w:fill="auto"/>
      </w:pPr>
      <w:r>
        <w:t>181 926,76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12"/>
        <w:gridCol w:w="1224"/>
        <w:gridCol w:w="3629"/>
        <w:gridCol w:w="533"/>
        <w:gridCol w:w="998"/>
        <w:gridCol w:w="1128"/>
        <w:gridCol w:w="1618"/>
      </w:tblGrid>
      <w:tr w:rsidR="00A718A2">
        <w:trPr>
          <w:trHeight w:hRule="exact" w:val="47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311113144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line="293" w:lineRule="auto"/>
            </w:pPr>
            <w:r>
              <w:t xml:space="preserve">Nadzákladová zeď </w:t>
            </w:r>
            <w:proofErr w:type="spellStart"/>
            <w:r>
              <w:t>tl</w:t>
            </w:r>
            <w:proofErr w:type="spellEnd"/>
            <w:r>
              <w:t xml:space="preserve"> 250 mm z hladkých tvárnic ztraceného bednění včetně výplně z betonu </w:t>
            </w:r>
            <w:proofErr w:type="spellStart"/>
            <w:r>
              <w:t>tř</w:t>
            </w:r>
            <w:proofErr w:type="spellEnd"/>
            <w:r>
              <w:t>, C 20/25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140"/>
              <w:jc w:val="both"/>
            </w:pPr>
            <w:r>
              <w:t>m2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22,800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560"/>
              <w:jc w:val="both"/>
            </w:pPr>
            <w:r>
              <w:t>1 960,00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44 688.00</w:t>
            </w:r>
          </w:p>
        </w:tc>
      </w:tr>
      <w:tr w:rsidR="00A718A2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= 2x11,4x1 =22,8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22,800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346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I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272313711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line="300" w:lineRule="auto"/>
            </w:pPr>
            <w:r>
              <w:t>Vyplnění dutiny mezi zdivém atiky a konstrukcí střechy z betonu tř. C 20/25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640"/>
              <w:jc w:val="both"/>
            </w:pPr>
            <w:r>
              <w:t>1,710</w:t>
            </w:r>
          </w:p>
        </w:tc>
        <w:tc>
          <w:tcPr>
            <w:tcW w:w="1128" w:type="dxa"/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560"/>
              <w:jc w:val="both"/>
            </w:pPr>
            <w:r>
              <w:t>4 160,00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7 113,60</w:t>
            </w:r>
          </w:p>
        </w:tc>
      </w:tr>
      <w:tr w:rsidR="00A718A2">
        <w:trPr>
          <w:trHeight w:hRule="exact" w:val="211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= 2* 11,4x0,15x0,5</w:t>
            </w:r>
          </w:p>
        </w:tc>
        <w:tc>
          <w:tcPr>
            <w:tcW w:w="533" w:type="dxa"/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1,710</w:t>
            </w:r>
          </w:p>
        </w:tc>
        <w:tc>
          <w:tcPr>
            <w:tcW w:w="1128" w:type="dxa"/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34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622142001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line="300" w:lineRule="auto"/>
            </w:pPr>
            <w:r>
              <w:t xml:space="preserve">Potažení vnějších stěn </w:t>
            </w:r>
            <w:proofErr w:type="spellStart"/>
            <w:r>
              <w:t>sklovláknitým</w:t>
            </w:r>
            <w:proofErr w:type="spellEnd"/>
            <w:r>
              <w:t xml:space="preserve"> pletivem vtlačeným do tenkovrstvé hmoty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140"/>
              <w:jc w:val="both"/>
            </w:pPr>
            <w:r>
              <w:t>m2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520"/>
              <w:jc w:val="both"/>
            </w:pPr>
            <w:r>
              <w:t>29,300</w:t>
            </w:r>
          </w:p>
        </w:tc>
        <w:tc>
          <w:tcPr>
            <w:tcW w:w="1128" w:type="dxa"/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680"/>
              <w:jc w:val="both"/>
            </w:pPr>
            <w:r>
              <w:t>267,00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7 823,10</w:t>
            </w:r>
          </w:p>
        </w:tc>
      </w:tr>
      <w:tr w:rsidR="00A718A2">
        <w:trPr>
          <w:trHeight w:hRule="exact" w:val="21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- 2 x 11,4 x 1,2 + 0,4 x 1,2 x 4 = 29,3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29,300</w:t>
            </w:r>
          </w:p>
        </w:tc>
        <w:tc>
          <w:tcPr>
            <w:tcW w:w="1128" w:type="dxa"/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51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622211012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line="298" w:lineRule="auto"/>
            </w:pPr>
            <w:r>
              <w:t xml:space="preserve">Montáž kontaktního zatepleni vnějších stěn lepením a mechanickým kotvením polystyrénových desek do pórobetonu </w:t>
            </w:r>
            <w:proofErr w:type="spellStart"/>
            <w:r>
              <w:t>tl</w:t>
            </w:r>
            <w:proofErr w:type="spellEnd"/>
            <w:r>
              <w:t xml:space="preserve"> 120 mm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140"/>
              <w:jc w:val="both"/>
            </w:pPr>
            <w:r>
              <w:t>m2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520"/>
              <w:jc w:val="both"/>
            </w:pPr>
            <w:r>
              <w:t>26.300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560"/>
              <w:jc w:val="both"/>
            </w:pPr>
            <w:r>
              <w:t>1 480,00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39 664,00</w:t>
            </w:r>
          </w:p>
        </w:tc>
      </w:tr>
      <w:tr w:rsidR="00A718A2">
        <w:trPr>
          <w:trHeight w:hRule="exact" w:val="216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= 2x11,4x1,1+0,4x1,1 x4 = 26,8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26,800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211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</w:pPr>
            <w:r>
              <w:rPr>
                <w:color w:val="3E629B"/>
              </w:rPr>
              <w:t>M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</w:pPr>
            <w:r>
              <w:rPr>
                <w:i/>
                <w:iCs/>
                <w:color w:val="3E629B"/>
              </w:rPr>
              <w:t>28375933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</w:pPr>
            <w:r>
              <w:rPr>
                <w:i/>
                <w:iCs/>
                <w:color w:val="0161AB"/>
              </w:rPr>
              <w:t xml:space="preserve">deska </w:t>
            </w:r>
            <w:r>
              <w:rPr>
                <w:i/>
                <w:iCs/>
                <w:color w:val="0161AB"/>
                <w:lang w:val="en-US" w:eastAsia="en-US" w:bidi="en-US"/>
              </w:rPr>
              <w:t xml:space="preserve">EPS </w:t>
            </w:r>
            <w:r>
              <w:rPr>
                <w:i/>
                <w:iCs/>
                <w:color w:val="0161AB"/>
              </w:rPr>
              <w:t xml:space="preserve">70 fasádní A=0,039 </w:t>
            </w:r>
            <w:proofErr w:type="spellStart"/>
            <w:r>
              <w:rPr>
                <w:i/>
                <w:iCs/>
                <w:color w:val="0161AB"/>
              </w:rPr>
              <w:t>tl</w:t>
            </w:r>
            <w:proofErr w:type="spellEnd"/>
            <w:r>
              <w:rPr>
                <w:i/>
                <w:iCs/>
                <w:color w:val="0161AB"/>
              </w:rPr>
              <w:t xml:space="preserve"> </w:t>
            </w:r>
            <w:proofErr w:type="gramStart"/>
            <w:r>
              <w:rPr>
                <w:i/>
                <w:iCs/>
                <w:color w:val="0161AB"/>
              </w:rPr>
              <w:t>120mm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center"/>
            </w:pPr>
            <w:r>
              <w:rPr>
                <w:i/>
                <w:iCs/>
                <w:color w:val="0161AB"/>
              </w:rPr>
              <w:t>m2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rPr>
                <w:i/>
                <w:iCs/>
                <w:color w:val="0161AB"/>
              </w:rPr>
              <w:t>28,140</w:t>
            </w:r>
          </w:p>
        </w:tc>
        <w:tc>
          <w:tcPr>
            <w:tcW w:w="1128" w:type="dxa"/>
            <w:shd w:val="clear" w:color="auto" w:fill="FDFED9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rPr>
                <w:i/>
                <w:iCs/>
                <w:color w:val="094069"/>
              </w:rPr>
              <w:t>168.00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rPr>
                <w:i/>
                <w:iCs/>
                <w:color w:val="0161AB"/>
              </w:rPr>
              <w:t>4 727,52</w:t>
            </w:r>
          </w:p>
        </w:tc>
      </w:tr>
      <w:tr w:rsidR="00A718A2">
        <w:trPr>
          <w:trHeight w:hRule="exact" w:val="221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26,8*1,05 'Přepočtené koeficientem množství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28,140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216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622131121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</w:pPr>
            <w:r>
              <w:t>Penetrační nátěr vnějších stěn nanášený ručně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140"/>
              <w:jc w:val="both"/>
            </w:pPr>
            <w:r>
              <w:t>m2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29,300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DFED9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57,20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1 675,96</w:t>
            </w:r>
          </w:p>
        </w:tc>
      </w:tr>
      <w:tr w:rsidR="00A718A2">
        <w:trPr>
          <w:trHeight w:hRule="exact" w:val="216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= 2x11,4x1,2 + 0,4x1,2x4 = 29,3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29,300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341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962032230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line="300" w:lineRule="auto"/>
            </w:pPr>
            <w:r>
              <w:t>Bourání zdivá z cihel pálených nebo vápenopískových na MV nebo MVC do 1 m3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140"/>
              <w:jc w:val="both"/>
            </w:pPr>
            <w:r>
              <w:t>m3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2,400</w:t>
            </w:r>
          </w:p>
        </w:tc>
        <w:tc>
          <w:tcPr>
            <w:tcW w:w="1128" w:type="dxa"/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560"/>
              <w:jc w:val="both"/>
            </w:pPr>
            <w:r>
              <w:t>1 660,00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3 984,00</w:t>
            </w:r>
          </w:p>
        </w:tc>
      </w:tr>
      <w:tr w:rsidR="00A718A2">
        <w:trPr>
          <w:trHeight w:hRule="exact" w:val="33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w</w:t>
            </w:r>
          </w:p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11"/>
                <w:szCs w:val="11"/>
              </w:rPr>
            </w:pPr>
            <w:r>
              <w:rPr>
                <w:color w:val="4E3D5C"/>
                <w:sz w:val="11"/>
                <w:szCs w:val="11"/>
              </w:rPr>
              <w:t>"bourání atikového zdivá"</w:t>
            </w:r>
          </w:p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= 2x11,4x0,7x0,15 = 2,4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6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2,400</w:t>
            </w:r>
          </w:p>
        </w:tc>
        <w:tc>
          <w:tcPr>
            <w:tcW w:w="1128" w:type="dxa"/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52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962042320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line="293" w:lineRule="auto"/>
            </w:pPr>
            <w:r>
              <w:t xml:space="preserve">Příplatek k bourání atikového </w:t>
            </w:r>
            <w:proofErr w:type="gramStart"/>
            <w:r>
              <w:t>zdivá - zdivo</w:t>
            </w:r>
            <w:proofErr w:type="gramEnd"/>
            <w:r>
              <w:t xml:space="preserve"> bylo smíšené, obsahovalo značný podíl velmi pevného betonu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600"/>
              <w:jc w:val="both"/>
            </w:pPr>
            <w:r>
              <w:t>2,400</w:t>
            </w:r>
          </w:p>
        </w:tc>
        <w:tc>
          <w:tcPr>
            <w:tcW w:w="1128" w:type="dxa"/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560"/>
              <w:jc w:val="both"/>
            </w:pPr>
            <w:r>
              <w:t>5 990,00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14 376,00</w:t>
            </w:r>
          </w:p>
        </w:tc>
      </w:tr>
      <w:tr w:rsidR="00A718A2">
        <w:trPr>
          <w:trHeight w:hRule="exact" w:val="379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after="60"/>
              <w:jc w:val="both"/>
            </w:pPr>
            <w:r>
              <w:t>w</w:t>
            </w:r>
          </w:p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rPr>
                <w:color w:val="094069"/>
              </w:rPr>
              <w:t>D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94069"/>
                <w:sz w:val="14"/>
                <w:szCs w:val="14"/>
              </w:rPr>
              <w:t>997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after="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= 2x11,4x0,7x0,15 = 2,4</w:t>
            </w:r>
          </w:p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94069"/>
                <w:sz w:val="14"/>
                <w:szCs w:val="14"/>
              </w:rPr>
              <w:t>Přesun sutě</w:t>
            </w:r>
          </w:p>
        </w:tc>
        <w:tc>
          <w:tcPr>
            <w:tcW w:w="533" w:type="dxa"/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2,400</w:t>
            </w:r>
          </w:p>
        </w:tc>
        <w:tc>
          <w:tcPr>
            <w:tcW w:w="1128" w:type="dxa"/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50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997013153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line="283" w:lineRule="auto"/>
            </w:pPr>
            <w:proofErr w:type="spellStart"/>
            <w:r>
              <w:t>Vnitrostaveništní</w:t>
            </w:r>
            <w:proofErr w:type="spellEnd"/>
            <w:r>
              <w:t xml:space="preserve"> doprava suti a vybouraných hmot pro budovy v přes 9 do 12 m s omezením mechanizace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220"/>
              <w:jc w:val="both"/>
            </w:pPr>
            <w:r>
              <w:t>t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600"/>
              <w:jc w:val="both"/>
            </w:pPr>
            <w:r>
              <w:t>8,550</w:t>
            </w:r>
          </w:p>
        </w:tc>
        <w:tc>
          <w:tcPr>
            <w:tcW w:w="1128" w:type="dxa"/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560"/>
              <w:jc w:val="both"/>
            </w:pPr>
            <w:r>
              <w:t>1 540,00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13 167,00</w:t>
            </w:r>
          </w:p>
        </w:tc>
      </w:tr>
      <w:tr w:rsidR="00A718A2">
        <w:trPr>
          <w:trHeight w:hRule="exact" w:val="32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line="31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= 6,156 (původní množství) + 2 x 11,4 x 0,35 x 0,15 x 2 (suť z atiky navíc)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DFED9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34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997013501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line="293" w:lineRule="auto"/>
            </w:pPr>
            <w:r>
              <w:t>Odvoz suti a vybouraných hmot na skládku nebo meziskládku do 1 km se složením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220"/>
              <w:jc w:val="both"/>
            </w:pPr>
            <w:r>
              <w:t>t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8,550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288,00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2 462,40</w:t>
            </w:r>
          </w:p>
        </w:tc>
      </w:tr>
      <w:tr w:rsidR="00A718A2">
        <w:trPr>
          <w:trHeight w:hRule="exact" w:val="34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997013509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line="300" w:lineRule="auto"/>
            </w:pPr>
            <w:r>
              <w:t>Příplatek k odvozu suti a vybouraných hmot na skládku ZKD 1 km přes 1 km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220"/>
              <w:jc w:val="both"/>
            </w:pPr>
            <w:r>
              <w:t>t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480"/>
              <w:jc w:val="both"/>
            </w:pPr>
            <w:r>
              <w:t>125,675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12,50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1 570,94</w:t>
            </w:r>
          </w:p>
        </w:tc>
      </w:tr>
      <w:tr w:rsidR="00A718A2">
        <w:trPr>
          <w:trHeight w:hRule="exact" w:val="221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w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= 90,486/8,55x6,156</w:t>
            </w:r>
          </w:p>
        </w:tc>
        <w:tc>
          <w:tcPr>
            <w:tcW w:w="533" w:type="dxa"/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125,675</w:t>
            </w:r>
          </w:p>
        </w:tc>
        <w:tc>
          <w:tcPr>
            <w:tcW w:w="1128" w:type="dxa"/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34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t>997013631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line="293" w:lineRule="auto"/>
            </w:pPr>
            <w:r>
              <w:t>Poplatek za uložení na skládce (skládkovné) stavebního odpadu směsného kód odpadu 17 09 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220"/>
              <w:jc w:val="both"/>
            </w:pPr>
            <w:r>
              <w:t>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7,224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560"/>
              <w:jc w:val="both"/>
            </w:pPr>
            <w:r>
              <w:t>1 900,00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13 725.60</w:t>
            </w:r>
          </w:p>
        </w:tc>
      </w:tr>
      <w:tr w:rsidR="00A718A2">
        <w:trPr>
          <w:trHeight w:hRule="exact" w:val="53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after="140"/>
              <w:jc w:val="both"/>
            </w:pPr>
            <w:r>
              <w:t>w</w:t>
            </w:r>
          </w:p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rPr>
                <w:color w:val="094069"/>
              </w:rPr>
              <w:t>D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94069"/>
                <w:sz w:val="14"/>
                <w:szCs w:val="14"/>
              </w:rPr>
              <w:t>998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line="2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= 4,83 (</w:t>
            </w:r>
            <w:proofErr w:type="spellStart"/>
            <w:r>
              <w:rPr>
                <w:sz w:val="11"/>
                <w:szCs w:val="11"/>
              </w:rPr>
              <w:t>původni</w:t>
            </w:r>
            <w:proofErr w:type="spellEnd"/>
            <w:r>
              <w:rPr>
                <w:sz w:val="11"/>
                <w:szCs w:val="11"/>
              </w:rPr>
              <w:t xml:space="preserve"> množství) + 2 x 11,4 x 0,35 x 0,15 x 2 (suť z atiky navíc)</w:t>
            </w:r>
          </w:p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94069"/>
                <w:sz w:val="14"/>
                <w:szCs w:val="14"/>
              </w:rPr>
              <w:t>Přesun hmot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before="8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7,224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framePr w:w="9845" w:h="8026" w:vSpace="667" w:wrap="none" w:hAnchor="page" w:x="1147" w:y="486"/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427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I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both"/>
            </w:pPr>
            <w:r>
              <w:rPr>
                <w:vertAlign w:val="superscript"/>
              </w:rPr>
              <w:t>K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</w:pPr>
            <w:r>
              <w:t>998017002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spacing w:line="300" w:lineRule="auto"/>
            </w:pPr>
            <w:r>
              <w:t>Přesun hmot s omezením mechanizace pro budovy v přes 6 do 12 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220"/>
              <w:jc w:val="both"/>
            </w:pPr>
            <w:r>
              <w:t>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520"/>
              <w:jc w:val="both"/>
            </w:pPr>
            <w:r>
              <w:t>22,457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ind w:firstLine="560"/>
              <w:jc w:val="both"/>
            </w:pPr>
            <w:r>
              <w:t>1 200,00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framePr w:w="9845" w:h="8026" w:vSpace="667" w:wrap="none" w:hAnchor="page" w:x="1147" w:y="486"/>
              <w:shd w:val="clear" w:color="auto" w:fill="auto"/>
              <w:jc w:val="right"/>
            </w:pPr>
            <w:r>
              <w:t>26 948,64</w:t>
            </w:r>
          </w:p>
        </w:tc>
      </w:tr>
    </w:tbl>
    <w:p w:rsidR="00A718A2" w:rsidRDefault="00A718A2">
      <w:pPr>
        <w:framePr w:w="9845" w:h="8026" w:vSpace="667" w:wrap="none" w:hAnchor="page" w:x="1147" w:y="486"/>
        <w:spacing w:line="1" w:lineRule="exact"/>
      </w:pPr>
    </w:p>
    <w:p w:rsidR="00A718A2" w:rsidRDefault="00D04DF4">
      <w:pPr>
        <w:pStyle w:val="Tablecaption0"/>
        <w:framePr w:w="3586" w:h="653" w:wrap="none" w:hAnchor="page" w:x="3081" w:y="8526"/>
        <w:shd w:val="clear" w:color="auto" w:fill="auto"/>
      </w:pPr>
      <w:r>
        <w:t xml:space="preserve">= 10,954 (původní </w:t>
      </w:r>
      <w:proofErr w:type="spellStart"/>
      <w:r>
        <w:t>množsví</w:t>
      </w:r>
      <w:proofErr w:type="spellEnd"/>
      <w:r>
        <w:t>) -12,56 x 0,29 x 0,75 (hmotnost zděné atiky) - 22,88 x 0,25 x 0,3 x 2,5 (hmotnost ŽB věnce) + 22,8 x 0,25 x 2,5 (hmotnost ztraceného bednění s betonem) + 1,71,25 (hmotnost betonu na vyplnění dutiny)</w:t>
      </w:r>
    </w:p>
    <w:p w:rsidR="00A718A2" w:rsidRDefault="00D04DF4">
      <w:pPr>
        <w:pStyle w:val="Heading20"/>
        <w:keepNext/>
        <w:keepLines/>
        <w:framePr w:w="7450" w:h="336" w:wrap="none" w:hAnchor="page" w:x="1248" w:y="9438"/>
        <w:shd w:val="clear" w:color="auto" w:fill="auto"/>
      </w:pPr>
      <w:bookmarkStart w:id="32" w:name="bookmark32"/>
      <w:bookmarkStart w:id="33" w:name="bookmark33"/>
      <w:r>
        <w:rPr>
          <w:rFonts w:ascii="Arial" w:eastAsia="Arial" w:hAnsi="Arial" w:cs="Arial"/>
          <w:color w:val="094069"/>
        </w:rPr>
        <w:t>2. změna v rámci ZL 01 - ZMĚNA MANIPULACE S KLIMATIZACEMI</w:t>
      </w:r>
      <w:bookmarkEnd w:id="32"/>
      <w:bookmarkEnd w:id="33"/>
    </w:p>
    <w:p w:rsidR="00A718A2" w:rsidRDefault="00D04DF4">
      <w:pPr>
        <w:pStyle w:val="Bodytext50"/>
        <w:framePr w:w="869" w:h="221" w:wrap="none" w:hAnchor="page" w:x="10099" w:y="9534"/>
        <w:shd w:val="clear" w:color="auto" w:fill="auto"/>
      </w:pPr>
      <w:r>
        <w:t>■15 000,00</w:t>
      </w:r>
    </w:p>
    <w:p w:rsidR="00A718A2" w:rsidRDefault="00D04DF4">
      <w:pPr>
        <w:pStyle w:val="Picturecaption0"/>
        <w:framePr w:w="6427" w:h="254" w:wrap="none" w:hAnchor="page" w:x="2405" w:y="10085"/>
        <w:shd w:val="clear" w:color="auto" w:fill="auto"/>
        <w:rPr>
          <w:sz w:val="17"/>
          <w:szCs w:val="17"/>
        </w:rPr>
      </w:pPr>
      <w:r>
        <w:rPr>
          <w:color w:val="094069"/>
          <w:sz w:val="17"/>
          <w:szCs w:val="17"/>
        </w:rPr>
        <w:t xml:space="preserve">Manipulaci s klimatizačními jednotkami zajistil v rámci realizace investor </w:t>
      </w:r>
      <w:proofErr w:type="spellStart"/>
      <w:r>
        <w:rPr>
          <w:color w:val="094069"/>
          <w:sz w:val="17"/>
          <w:szCs w:val="17"/>
        </w:rPr>
        <w:t>napřimo</w:t>
      </w:r>
      <w:proofErr w:type="spellEnd"/>
      <w:r>
        <w:rPr>
          <w:color w:val="094069"/>
          <w:sz w:val="17"/>
          <w:szCs w:val="17"/>
        </w:rPr>
        <w:t>.</w:t>
      </w:r>
    </w:p>
    <w:p w:rsidR="00A718A2" w:rsidRDefault="00D04DF4">
      <w:pPr>
        <w:pStyle w:val="Picturecaption0"/>
        <w:framePr w:w="902" w:h="221" w:wrap="none" w:hAnchor="page" w:x="10066" w:y="10666"/>
        <w:shd w:val="clear" w:color="auto" w:fill="auto"/>
        <w:jc w:val="right"/>
        <w:rPr>
          <w:sz w:val="16"/>
          <w:szCs w:val="16"/>
        </w:rPr>
      </w:pPr>
      <w:r>
        <w:rPr>
          <w:b/>
          <w:bCs/>
          <w:color w:val="094069"/>
          <w:sz w:val="16"/>
          <w:szCs w:val="16"/>
        </w:rPr>
        <w:t>-15 000,00</w:t>
      </w:r>
    </w:p>
    <w:p w:rsidR="00A718A2" w:rsidRDefault="00D04DF4">
      <w:pPr>
        <w:pStyle w:val="Picturecaption0"/>
        <w:framePr w:w="1637" w:h="235" w:wrap="none" w:hAnchor="page" w:x="3096" w:y="10666"/>
        <w:shd w:val="clear" w:color="auto" w:fill="auto"/>
        <w:rPr>
          <w:sz w:val="17"/>
          <w:szCs w:val="17"/>
        </w:rPr>
      </w:pPr>
      <w:r>
        <w:rPr>
          <w:color w:val="094069"/>
          <w:sz w:val="17"/>
          <w:szCs w:val="17"/>
        </w:rPr>
        <w:t xml:space="preserve">Celkové </w:t>
      </w:r>
      <w:proofErr w:type="spellStart"/>
      <w:r>
        <w:rPr>
          <w:color w:val="094069"/>
          <w:sz w:val="17"/>
          <w:szCs w:val="17"/>
        </w:rPr>
        <w:t>méněpráce</w:t>
      </w:r>
      <w:proofErr w:type="spellEnd"/>
    </w:p>
    <w:p w:rsidR="00A718A2" w:rsidRDefault="00D04DF4">
      <w:pPr>
        <w:pStyle w:val="Picturecaption0"/>
        <w:framePr w:w="691" w:h="178" w:wrap="none" w:hAnchor="page" w:x="10277" w:y="11055"/>
        <w:shd w:val="clear" w:color="auto" w:fill="auto"/>
      </w:pPr>
      <w:r>
        <w:t>-10 500,00</w:t>
      </w:r>
    </w:p>
    <w:p w:rsidR="00A718A2" w:rsidRDefault="00D04DF4">
      <w:pPr>
        <w:pStyle w:val="Picturecaption0"/>
        <w:framePr w:w="706" w:h="173" w:wrap="none" w:hAnchor="page" w:x="1858" w:y="11069"/>
        <w:shd w:val="clear" w:color="auto" w:fill="auto"/>
      </w:pPr>
      <w:r>
        <w:t>751611141</w:t>
      </w:r>
    </w:p>
    <w:p w:rsidR="00A718A2" w:rsidRDefault="00D04DF4">
      <w:pPr>
        <w:pStyle w:val="Picturecaption0"/>
        <w:framePr w:w="614" w:h="178" w:wrap="none" w:hAnchor="page" w:x="10354" w:y="11583"/>
        <w:shd w:val="clear" w:color="auto" w:fill="auto"/>
      </w:pPr>
      <w:r>
        <w:t>-4 500,00</w:t>
      </w:r>
    </w:p>
    <w:p w:rsidR="00A718A2" w:rsidRDefault="00D04DF4">
      <w:pPr>
        <w:pStyle w:val="Picturecaption0"/>
        <w:framePr w:w="701" w:h="173" w:wrap="none" w:hAnchor="page" w:x="1863" w:y="11597"/>
        <w:shd w:val="clear" w:color="auto" w:fill="auto"/>
      </w:pPr>
      <w:r>
        <w:t>751611841</w:t>
      </w:r>
    </w:p>
    <w:p w:rsidR="00A718A2" w:rsidRDefault="00D04DF4">
      <w:pPr>
        <w:pStyle w:val="Picturecaption0"/>
        <w:framePr w:w="3418" w:h="374" w:wrap="none" w:hAnchor="page" w:x="3087" w:y="10973"/>
        <w:shd w:val="clear" w:color="auto" w:fill="auto"/>
        <w:spacing w:line="293" w:lineRule="auto"/>
      </w:pPr>
      <w:r>
        <w:t>Montáž centrální vzduchotechnické jednotky s rekuperací tepla nástřešní s výměnou vzduchu do 5000 m3/h</w:t>
      </w:r>
    </w:p>
    <w:p w:rsidR="00A718A2" w:rsidRDefault="00D04DF4">
      <w:pPr>
        <w:pStyle w:val="Picturecaption0"/>
        <w:framePr w:w="3590" w:h="379" w:wrap="none" w:hAnchor="page" w:x="3087" w:y="11497"/>
        <w:shd w:val="clear" w:color="auto" w:fill="auto"/>
        <w:spacing w:line="293" w:lineRule="auto"/>
      </w:pPr>
      <w:r>
        <w:t>Demontáž centrální vzduchotechnické jednotky s rekuperací tepla nástřešní s výměnou vzduchu do 5000 m3/h</w:t>
      </w:r>
    </w:p>
    <w:p w:rsidR="00A718A2" w:rsidRDefault="00D04DF4">
      <w:pPr>
        <w:spacing w:line="360" w:lineRule="exact"/>
      </w:pPr>
      <w:r>
        <w:rPr>
          <w:noProof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4019550</wp:posOffset>
            </wp:positionH>
            <wp:positionV relativeFrom="margin">
              <wp:posOffset>15240</wp:posOffset>
            </wp:positionV>
            <wp:extent cx="1188720" cy="31686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1887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5217795</wp:posOffset>
            </wp:positionH>
            <wp:positionV relativeFrom="margin">
              <wp:posOffset>259080</wp:posOffset>
            </wp:positionV>
            <wp:extent cx="755650" cy="8509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755650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4217670</wp:posOffset>
            </wp:positionH>
            <wp:positionV relativeFrom="margin">
              <wp:posOffset>5401310</wp:posOffset>
            </wp:positionV>
            <wp:extent cx="1755775" cy="25590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7557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718820</wp:posOffset>
            </wp:positionH>
            <wp:positionV relativeFrom="margin">
              <wp:posOffset>6181090</wp:posOffset>
            </wp:positionV>
            <wp:extent cx="6272530" cy="2054225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627253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line="360" w:lineRule="exact"/>
      </w:pPr>
    </w:p>
    <w:p w:rsidR="00A718A2" w:rsidRDefault="00A718A2">
      <w:pPr>
        <w:spacing w:after="369" w:line="1" w:lineRule="exact"/>
      </w:pPr>
    </w:p>
    <w:p w:rsidR="00A718A2" w:rsidRDefault="00A718A2">
      <w:pPr>
        <w:spacing w:line="1" w:lineRule="exact"/>
        <w:sectPr w:rsidR="00A718A2">
          <w:pgSz w:w="11900" w:h="16840"/>
          <w:pgMar w:top="1260" w:right="890" w:bottom="1260" w:left="1132" w:header="0" w:footer="83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278"/>
        <w:gridCol w:w="1104"/>
        <w:gridCol w:w="3278"/>
        <w:gridCol w:w="480"/>
        <w:gridCol w:w="902"/>
        <w:gridCol w:w="1027"/>
        <w:gridCol w:w="1469"/>
      </w:tblGrid>
      <w:tr w:rsidR="00A718A2">
        <w:trPr>
          <w:trHeight w:hRule="exact" w:val="288"/>
          <w:jc w:val="center"/>
        </w:trPr>
        <w:tc>
          <w:tcPr>
            <w:tcW w:w="74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7B2B8"/>
            <w:vAlign w:val="bottom"/>
          </w:tcPr>
          <w:p w:rsidR="00A718A2" w:rsidRDefault="00D04DF4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color w:val="094069"/>
                <w:sz w:val="22"/>
                <w:szCs w:val="22"/>
                <w:lang w:val="en-US" w:eastAsia="en-US" w:bidi="en-US"/>
              </w:rPr>
              <w:lastRenderedPageBreak/>
              <w:t xml:space="preserve">3. </w:t>
            </w:r>
            <w:r>
              <w:rPr>
                <w:b/>
                <w:bCs/>
                <w:color w:val="094069"/>
                <w:sz w:val="22"/>
                <w:szCs w:val="22"/>
              </w:rPr>
              <w:t>změna v rámci ZL 01 - ZMĚNA DETAILU OKAPNÍ HRANY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A7B2B8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94069"/>
                <w:sz w:val="16"/>
                <w:szCs w:val="16"/>
              </w:rPr>
              <w:t>0,33</w:t>
            </w:r>
          </w:p>
        </w:tc>
      </w:tr>
      <w:tr w:rsidR="00A718A2">
        <w:trPr>
          <w:trHeight w:hRule="exact" w:val="830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718A2" w:rsidRDefault="00D04DF4">
            <w:pPr>
              <w:pStyle w:val="Other0"/>
              <w:shd w:val="clear" w:color="auto" w:fill="auto"/>
              <w:spacing w:before="2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94069"/>
                <w:sz w:val="16"/>
                <w:szCs w:val="16"/>
              </w:rPr>
              <w:t>POPIS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shd w:val="clear" w:color="auto" w:fill="auto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rámci změny detailu okapní hrany bylo upuštěno od podpůrných zámečnických konzol.</w:t>
            </w:r>
          </w:p>
          <w:p w:rsidR="00A718A2" w:rsidRDefault="00D04DF4">
            <w:pPr>
              <w:pStyle w:val="Other0"/>
              <w:shd w:val="clear" w:color="auto" w:fill="auto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Jejich statická funkce byla nahrazena realizací kapotáže K3 z pozinkovaného plechu </w:t>
            </w:r>
            <w:proofErr w:type="spellStart"/>
            <w:r>
              <w:rPr>
                <w:sz w:val="16"/>
                <w:szCs w:val="16"/>
              </w:rPr>
              <w:t>tl</w:t>
            </w:r>
            <w:proofErr w:type="spellEnd"/>
            <w:r>
              <w:rPr>
                <w:sz w:val="16"/>
                <w:szCs w:val="16"/>
              </w:rPr>
              <w:t>. 1 mm. Změna odsouhlasena všemi zúčastněnými stranami viz samostatný zápis ve stavebním deníku.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E1E6EA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E1E6EA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1E6EA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E1E6EA"/>
            <w:vAlign w:val="bottom"/>
          </w:tcPr>
          <w:p w:rsidR="00A718A2" w:rsidRDefault="00D04DF4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Celkové </w:t>
            </w:r>
            <w:proofErr w:type="spellStart"/>
            <w:r>
              <w:rPr>
                <w:sz w:val="16"/>
                <w:szCs w:val="16"/>
              </w:rPr>
              <w:t>méněpráce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E1E6EA"/>
            <w:vAlign w:val="bottom"/>
          </w:tcPr>
          <w:p w:rsidR="00A718A2" w:rsidRDefault="00D04DF4">
            <w:pPr>
              <w:pStyle w:val="Other0"/>
              <w:shd w:val="clear" w:color="auto" w:fill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E1E6EA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E1E6EA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E1E6EA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-109 545,12</w:t>
            </w:r>
          </w:p>
        </w:tc>
      </w:tr>
      <w:tr w:rsidR="00A718A2">
        <w:trPr>
          <w:trHeight w:hRule="exact" w:val="206"/>
          <w:jc w:val="center"/>
        </w:trPr>
        <w:tc>
          <w:tcPr>
            <w:tcW w:w="89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31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  <w:ind w:firstLine="140"/>
              <w:jc w:val="both"/>
            </w:pPr>
            <w:r>
              <w:t>77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</w:pPr>
            <w:r>
              <w:t>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</w:pPr>
            <w:r>
              <w:t>764311606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spacing w:line="293" w:lineRule="auto"/>
            </w:pPr>
            <w:r>
              <w:t xml:space="preserve">Lemování rovných zdi strach z </w:t>
            </w:r>
            <w:proofErr w:type="spellStart"/>
            <w:r>
              <w:t>Pzs</w:t>
            </w:r>
            <w:proofErr w:type="spellEnd"/>
            <w:r>
              <w:t xml:space="preserve"> povrchovou úpravou </w:t>
            </w:r>
            <w:proofErr w:type="spellStart"/>
            <w:r>
              <w:t>rš</w:t>
            </w:r>
            <w:proofErr w:type="spellEnd"/>
            <w:r>
              <w:t xml:space="preserve"> 500 mm K3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  <w:ind w:firstLine="160"/>
              <w:jc w:val="both"/>
            </w:pPr>
            <w:r>
              <w:t>m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  <w:ind w:firstLine="360"/>
              <w:jc w:val="both"/>
            </w:pPr>
            <w:r>
              <w:t>-120,500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  <w:jc w:val="right"/>
            </w:pPr>
            <w:r>
              <w:t>-60 250,00</w:t>
            </w:r>
          </w:p>
        </w:tc>
      </w:tr>
      <w:tr w:rsidR="00A718A2">
        <w:trPr>
          <w:trHeight w:hRule="exact" w:val="20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both"/>
            </w:pPr>
            <w:proofErr w:type="spellStart"/>
            <w:r>
              <w:t>vv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2*60,25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120.500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20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</w:pPr>
            <w:r>
              <w:t>[</w:t>
            </w:r>
            <w:proofErr w:type="spellStart"/>
            <w:r>
              <w:t>aT</w:t>
            </w:r>
            <w:proofErr w:type="spellEnd"/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</w:pPr>
            <w:r>
              <w:t>767415691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</w:pPr>
            <w:r>
              <w:t>Montáž uchycení L profilu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ind w:firstLine="360"/>
              <w:jc w:val="both"/>
            </w:pPr>
            <w:r>
              <w:t>■155,800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</w:pPr>
            <w:r>
              <w:t>140,00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</w:pPr>
            <w:r>
              <w:t>-21 812,00</w:t>
            </w:r>
          </w:p>
        </w:tc>
      </w:tr>
      <w:tr w:rsidR="00A718A2">
        <w:trPr>
          <w:trHeight w:hRule="exact" w:val="197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both"/>
            </w:pPr>
            <w:proofErr w:type="spellStart"/>
            <w:r>
              <w:t>vv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164’0.95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155,800</w:t>
            </w:r>
          </w:p>
        </w:tc>
        <w:tc>
          <w:tcPr>
            <w:tcW w:w="1027" w:type="dxa"/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19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</w:pPr>
            <w:r>
              <w:rPr>
                <w:i/>
                <w:iCs/>
                <w:color w:val="3E629B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</w:pPr>
            <w:r>
              <w:rPr>
                <w:i/>
                <w:iCs/>
                <w:color w:val="3E629B"/>
              </w:rPr>
              <w:t>15441001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</w:pPr>
            <w:proofErr w:type="spellStart"/>
            <w:r>
              <w:rPr>
                <w:color w:val="4E3D5C"/>
              </w:rPr>
              <w:t>prafij</w:t>
            </w:r>
            <w:proofErr w:type="spellEnd"/>
            <w:r>
              <w:rPr>
                <w:color w:val="4E3D5C"/>
              </w:rPr>
              <w:t xml:space="preserve"> </w:t>
            </w:r>
            <w:r>
              <w:rPr>
                <w:i/>
                <w:iCs/>
                <w:color w:val="4E3D5C"/>
              </w:rPr>
              <w:t xml:space="preserve">L. pásnice </w:t>
            </w:r>
            <w:r>
              <w:rPr>
                <w:i/>
                <w:iCs/>
                <w:color w:val="3E629B"/>
              </w:rPr>
              <w:t xml:space="preserve">60/5 mm dl </w:t>
            </w:r>
            <w:proofErr w:type="gramStart"/>
            <w:r>
              <w:rPr>
                <w:i/>
                <w:iCs/>
                <w:color w:val="3E629B"/>
              </w:rPr>
              <w:t>950mm</w:t>
            </w:r>
            <w:proofErr w:type="gramEnd"/>
          </w:p>
        </w:tc>
        <w:tc>
          <w:tcPr>
            <w:tcW w:w="480" w:type="dxa"/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ind w:firstLine="160"/>
              <w:jc w:val="both"/>
            </w:pPr>
            <w:r>
              <w:rPr>
                <w:i/>
                <w:iCs/>
                <w:color w:val="3E629B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</w:pPr>
            <w:r>
              <w:rPr>
                <w:i/>
                <w:iCs/>
                <w:color w:val="3E629B"/>
              </w:rPr>
              <w:t>-163,590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</w:pPr>
            <w:r>
              <w:rPr>
                <w:i/>
                <w:iCs/>
              </w:rPr>
              <w:t>168,00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</w:pPr>
            <w:r>
              <w:rPr>
                <w:i/>
                <w:iCs/>
                <w:color w:val="3E629B"/>
              </w:rPr>
              <w:t>-27483,12</w:t>
            </w:r>
          </w:p>
        </w:tc>
      </w:tr>
      <w:tr w:rsidR="00A718A2">
        <w:trPr>
          <w:trHeight w:hRule="exact" w:val="211"/>
          <w:jc w:val="center"/>
        </w:trPr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155,3" 1,05 'Přepočtené koeficientem množství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163.590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E1E6EA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E1E6EA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1E6EA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E1E6EA"/>
            <w:vAlign w:val="bottom"/>
          </w:tcPr>
          <w:p w:rsidR="00A718A2" w:rsidRDefault="00D04DF4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Celkové </w:t>
            </w:r>
            <w:proofErr w:type="spellStart"/>
            <w:r>
              <w:rPr>
                <w:sz w:val="16"/>
                <w:szCs w:val="16"/>
              </w:rPr>
              <w:t>vicepráce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E1E6EA"/>
            <w:vAlign w:val="bottom"/>
          </w:tcPr>
          <w:p w:rsidR="00A718A2" w:rsidRDefault="00D04DF4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E1E6EA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E1E6EA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E1E6EA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109 545,45</w:t>
            </w:r>
          </w:p>
        </w:tc>
      </w:tr>
      <w:tr w:rsidR="00A718A2">
        <w:trPr>
          <w:trHeight w:hRule="exact" w:val="206"/>
          <w:jc w:val="center"/>
        </w:trPr>
        <w:tc>
          <w:tcPr>
            <w:tcW w:w="89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62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</w:pPr>
            <w:r>
              <w:t>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spacing w:line="283" w:lineRule="auto"/>
            </w:pPr>
            <w:r>
              <w:t xml:space="preserve">Lemování rovných zdí střech z </w:t>
            </w:r>
            <w:proofErr w:type="spellStart"/>
            <w:r>
              <w:t>Pz</w:t>
            </w:r>
            <w:proofErr w:type="spellEnd"/>
            <w:r>
              <w:t xml:space="preserve"> s povrchovou úpravou i </w:t>
            </w:r>
            <w:proofErr w:type="spellStart"/>
            <w:r>
              <w:t>rš</w:t>
            </w:r>
            <w:proofErr w:type="spellEnd"/>
            <w:r>
              <w:t xml:space="preserve"> 500 mm </w:t>
            </w:r>
            <w:proofErr w:type="gramStart"/>
            <w:r>
              <w:t>K3 - příplatek</w:t>
            </w:r>
            <w:proofErr w:type="gramEnd"/>
            <w:r>
              <w:t xml:space="preserve"> za </w:t>
            </w:r>
            <w:proofErr w:type="spellStart"/>
            <w:r>
              <w:t>tl</w:t>
            </w:r>
            <w:proofErr w:type="spellEnd"/>
            <w:r>
              <w:t xml:space="preserve">. materiálu 1 mm cena položky byla </w:t>
            </w:r>
            <w:proofErr w:type="spellStart"/>
            <w:r>
              <w:t>dopočtna</w:t>
            </w:r>
            <w:proofErr w:type="spellEnd"/>
            <w:r>
              <w:t xml:space="preserve"> aritmeticky podle původní ceny položky </w:t>
            </w:r>
            <w:proofErr w:type="spellStart"/>
            <w:r>
              <w:t>tl</w:t>
            </w:r>
            <w:proofErr w:type="spellEnd"/>
            <w:r>
              <w:t>. 0.55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  <w:ind w:firstLine="160"/>
            </w:pPr>
            <w: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  <w:jc w:val="right"/>
            </w:pPr>
            <w:r>
              <w:t>120,500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shd w:val="clear" w:color="auto" w:fill="auto"/>
              <w:jc w:val="right"/>
            </w:pPr>
            <w:r>
              <w:t>909,09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  <w:jc w:val="right"/>
            </w:pPr>
            <w:r>
              <w:t>109 545.45</w:t>
            </w:r>
          </w:p>
        </w:tc>
      </w:tr>
      <w:tr w:rsidR="00A718A2">
        <w:trPr>
          <w:trHeight w:hRule="exact" w:val="21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= 500 Z 0.55 X 1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909,091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922"/>
          <w:jc w:val="center"/>
        </w:trPr>
        <w:tc>
          <w:tcPr>
            <w:tcW w:w="89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264"/>
          <w:jc w:val="center"/>
        </w:trPr>
        <w:tc>
          <w:tcPr>
            <w:tcW w:w="74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7B2B8"/>
            <w:vAlign w:val="bottom"/>
          </w:tcPr>
          <w:p w:rsidR="00A718A2" w:rsidRDefault="00D04DF4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color w:val="094069"/>
                <w:sz w:val="22"/>
                <w:szCs w:val="22"/>
              </w:rPr>
              <w:t>4. změna v rámci ZL 01 - BEZPEČNOSTNÍ ZÁBRADLÍ K ŽEBŘÍKŮM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A7B2B8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94069"/>
                <w:sz w:val="16"/>
                <w:szCs w:val="16"/>
              </w:rPr>
              <w:t>44 900,00</w:t>
            </w:r>
          </w:p>
        </w:tc>
      </w:tr>
      <w:tr w:rsidR="00A718A2">
        <w:trPr>
          <w:trHeight w:hRule="exact" w:val="830"/>
          <w:jc w:val="center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718A2" w:rsidRDefault="00D04DF4">
            <w:pPr>
              <w:pStyle w:val="Other0"/>
              <w:shd w:val="clear" w:color="auto" w:fill="auto"/>
              <w:spacing w:before="2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94069"/>
                <w:sz w:val="16"/>
                <w:szCs w:val="16"/>
              </w:rPr>
              <w:t>POPIS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718A2" w:rsidRDefault="00D04DF4">
            <w:pPr>
              <w:pStyle w:val="Other0"/>
              <w:shd w:val="clear" w:color="auto" w:fill="auto"/>
              <w:spacing w:line="26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rámci dodávky nových požárních žebříků bylo vyžádáno i dodání bezpečnostního zábradlí u výlezů z žebříku na střechu v délce 1,5 </w:t>
            </w:r>
            <w:proofErr w:type="gramStart"/>
            <w:r>
              <w:rPr>
                <w:sz w:val="16"/>
                <w:szCs w:val="16"/>
              </w:rPr>
              <w:t>m - překonání</w:t>
            </w:r>
            <w:proofErr w:type="gramEnd"/>
            <w:r>
              <w:rPr>
                <w:sz w:val="16"/>
                <w:szCs w:val="16"/>
              </w:rPr>
              <w:t xml:space="preserve"> nebezpečného prostoru pádu. Změna odsouhlasena všemi zúčastněnými stranami viz samostatný zápis ve stavebním deníku.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21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E1E6EA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1E6EA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E1E6EA"/>
            <w:vAlign w:val="bottom"/>
          </w:tcPr>
          <w:p w:rsidR="00A718A2" w:rsidRDefault="00D04DF4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Celkové </w:t>
            </w:r>
            <w:proofErr w:type="spellStart"/>
            <w:r>
              <w:rPr>
                <w:sz w:val="16"/>
                <w:szCs w:val="16"/>
              </w:rPr>
              <w:t>vicepráce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E1E6EA"/>
            <w:vAlign w:val="bottom"/>
          </w:tcPr>
          <w:p w:rsidR="00A718A2" w:rsidRDefault="00D04DF4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E1E6EA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E1E6EA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E1E6EA"/>
            <w:vAlign w:val="bottom"/>
          </w:tcPr>
          <w:p w:rsidR="00A718A2" w:rsidRDefault="00D04DF4">
            <w:pPr>
              <w:pStyle w:val="Other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44 900,00</w:t>
            </w:r>
          </w:p>
        </w:tc>
      </w:tr>
      <w:tr w:rsidR="00A718A2">
        <w:trPr>
          <w:trHeight w:hRule="exact" w:val="202"/>
          <w:jc w:val="center"/>
        </w:trPr>
        <w:tc>
          <w:tcPr>
            <w:tcW w:w="89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</w:tr>
      <w:tr w:rsidR="00A718A2">
        <w:trPr>
          <w:trHeight w:hRule="exact" w:val="677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</w:pPr>
            <w:r>
              <w:t>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8A2" w:rsidRDefault="00A718A2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  <w:spacing w:line="283" w:lineRule="auto"/>
            </w:pPr>
            <w:r>
              <w:t xml:space="preserve">Dodávka </w:t>
            </w:r>
            <w:proofErr w:type="gramStart"/>
            <w:r>
              <w:t>I</w:t>
            </w:r>
            <w:proofErr w:type="gramEnd"/>
            <w:r>
              <w:t xml:space="preserve"> montáž zámečnického bezpečnostního zábradlí pro překonání nebezpečného prostoru 1,5 m od pádové hrany střechy - tvarově viz výrobní dokumentace.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  <w:ind w:firstLine="160"/>
            </w:pPr>
            <w:r>
              <w:t>ks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  <w:jc w:val="right"/>
            </w:pPr>
            <w:r>
              <w:t>2.000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ED9"/>
            <w:vAlign w:val="center"/>
          </w:tcPr>
          <w:p w:rsidR="00A718A2" w:rsidRDefault="00D04DF4">
            <w:pPr>
              <w:pStyle w:val="Other0"/>
              <w:shd w:val="clear" w:color="auto" w:fill="auto"/>
              <w:ind w:firstLine="440"/>
              <w:jc w:val="both"/>
            </w:pPr>
            <w:r>
              <w:t>22 450,00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A2" w:rsidRDefault="00D04DF4">
            <w:pPr>
              <w:pStyle w:val="Other0"/>
              <w:shd w:val="clear" w:color="auto" w:fill="auto"/>
              <w:jc w:val="right"/>
            </w:pPr>
            <w:r>
              <w:t>44 900,00</w:t>
            </w:r>
          </w:p>
        </w:tc>
      </w:tr>
    </w:tbl>
    <w:p w:rsidR="00A718A2" w:rsidRDefault="00A718A2">
      <w:pPr>
        <w:spacing w:after="699" w:line="1" w:lineRule="exact"/>
      </w:pPr>
    </w:p>
    <w:p w:rsidR="00A718A2" w:rsidRDefault="00A718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6"/>
        <w:gridCol w:w="3874"/>
      </w:tblGrid>
      <w:tr w:rsidR="00A718A2">
        <w:trPr>
          <w:trHeight w:hRule="exact" w:val="1210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tabs>
                <w:tab w:val="left" w:pos="3595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 objednatele schválil:</w:t>
            </w:r>
            <w:r>
              <w:rPr>
                <w:sz w:val="15"/>
                <w:szCs w:val="15"/>
              </w:rPr>
              <w:tab/>
            </w:r>
            <w:r>
              <w:rPr>
                <w:color w:val="3E629B"/>
                <w:sz w:val="15"/>
                <w:szCs w:val="15"/>
              </w:rPr>
              <w:t>_</w:t>
            </w:r>
          </w:p>
          <w:p w:rsidR="00A718A2" w:rsidRDefault="00D04DF4">
            <w:pPr>
              <w:pStyle w:val="Other0"/>
              <w:shd w:val="clear" w:color="auto" w:fill="auto"/>
              <w:tabs>
                <w:tab w:val="left" w:pos="3163"/>
              </w:tabs>
              <w:spacing w:after="140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Jméno</w:t>
            </w:r>
            <w:r>
              <w:rPr>
                <w:sz w:val="15"/>
                <w:szCs w:val="15"/>
              </w:rPr>
              <w:tab/>
            </w:r>
          </w:p>
          <w:p w:rsidR="00A718A2" w:rsidRDefault="00D04DF4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Podpis</w:t>
            </w:r>
          </w:p>
          <w:p w:rsidR="00A718A2" w:rsidRDefault="00D04DF4">
            <w:pPr>
              <w:pStyle w:val="Other0"/>
              <w:shd w:val="clear" w:color="auto" w:fill="auto"/>
              <w:tabs>
                <w:tab w:val="left" w:pos="1733"/>
              </w:tabs>
              <w:spacing w:after="100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Datum</w:t>
            </w:r>
            <w:r>
              <w:rPr>
                <w:sz w:val="15"/>
                <w:szCs w:val="15"/>
              </w:rPr>
              <w:tab/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spacing w:after="12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Za</w:t>
            </w:r>
            <w:r>
              <w:rPr>
                <w:sz w:val="15"/>
                <w:szCs w:val="15"/>
              </w:rPr>
              <w:t xml:space="preserve"> technický dozor stavby </w:t>
            </w:r>
            <w:proofErr w:type="gramStart"/>
            <w:r>
              <w:rPr>
                <w:sz w:val="15"/>
                <w:szCs w:val="15"/>
              </w:rPr>
              <w:t>schválil:.</w:t>
            </w:r>
            <w:proofErr w:type="gramEnd"/>
          </w:p>
          <w:p w:rsidR="00A718A2" w:rsidRDefault="00D04DF4">
            <w:pPr>
              <w:pStyle w:val="Other0"/>
              <w:shd w:val="clear" w:color="auto" w:fill="auto"/>
              <w:tabs>
                <w:tab w:val="left" w:pos="1781"/>
                <w:tab w:val="left" w:pos="2525"/>
              </w:tabs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  <w:r>
              <w:rPr>
                <w:sz w:val="15"/>
                <w:szCs w:val="15"/>
              </w:rPr>
              <w:tab/>
            </w:r>
          </w:p>
          <w:p w:rsidR="00A718A2" w:rsidRDefault="00D04DF4">
            <w:pPr>
              <w:pStyle w:val="Other0"/>
              <w:shd w:val="clear" w:color="auto" w:fill="auto"/>
              <w:tabs>
                <w:tab w:val="left" w:pos="1430"/>
                <w:tab w:val="left" w:pos="2050"/>
                <w:tab w:val="left" w:pos="246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Podpis</w:t>
            </w:r>
            <w:r>
              <w:rPr>
                <w:sz w:val="15"/>
                <w:szCs w:val="15"/>
              </w:rPr>
              <w:tab/>
            </w:r>
          </w:p>
          <w:p w:rsidR="00A718A2" w:rsidRDefault="00D04DF4">
            <w:pPr>
              <w:pStyle w:val="Other0"/>
              <w:shd w:val="clear" w:color="auto" w:fill="auto"/>
              <w:tabs>
                <w:tab w:val="left" w:pos="1027"/>
              </w:tabs>
              <w:spacing w:after="1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</w:t>
            </w:r>
            <w:r>
              <w:rPr>
                <w:sz w:val="15"/>
                <w:szCs w:val="15"/>
              </w:rPr>
              <w:tab/>
            </w:r>
          </w:p>
        </w:tc>
      </w:tr>
      <w:tr w:rsidR="00A718A2">
        <w:trPr>
          <w:trHeight w:hRule="exact" w:val="1200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tabs>
                <w:tab w:val="left" w:pos="3211"/>
              </w:tabs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Za projektanta schválil:</w:t>
            </w:r>
            <w:r>
              <w:rPr>
                <w:sz w:val="15"/>
                <w:szCs w:val="15"/>
              </w:rPr>
              <w:tab/>
            </w:r>
            <w:bookmarkStart w:id="34" w:name="_GoBack"/>
            <w:bookmarkEnd w:id="34"/>
          </w:p>
          <w:p w:rsidR="00A718A2" w:rsidRDefault="00D04DF4">
            <w:pPr>
              <w:pStyle w:val="Other0"/>
              <w:shd w:val="clear" w:color="auto" w:fill="auto"/>
              <w:tabs>
                <w:tab w:val="left" w:pos="1762"/>
              </w:tabs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  <w:r>
              <w:rPr>
                <w:sz w:val="15"/>
                <w:szCs w:val="15"/>
              </w:rPr>
              <w:tab/>
            </w:r>
          </w:p>
          <w:p w:rsidR="00A718A2" w:rsidRDefault="00D04DF4">
            <w:pPr>
              <w:pStyle w:val="Other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Podpis*</w:t>
            </w:r>
          </w:p>
          <w:p w:rsidR="00A718A2" w:rsidRDefault="00D04DF4">
            <w:pPr>
              <w:pStyle w:val="Other0"/>
              <w:shd w:val="clear" w:color="auto" w:fill="auto"/>
              <w:tabs>
                <w:tab w:val="left" w:pos="1416"/>
              </w:tabs>
              <w:spacing w:after="80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Datum</w:t>
            </w:r>
            <w:r>
              <w:rPr>
                <w:sz w:val="15"/>
                <w:szCs w:val="15"/>
              </w:rPr>
              <w:tab/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8A2" w:rsidRDefault="00D04DF4">
            <w:pPr>
              <w:pStyle w:val="Other0"/>
              <w:shd w:val="clear" w:color="auto" w:fill="auto"/>
              <w:spacing w:after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 dodavatele schválil:</w:t>
            </w:r>
          </w:p>
          <w:p w:rsidR="00A718A2" w:rsidRDefault="00D04DF4">
            <w:pPr>
              <w:pStyle w:val="Other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  <w:p w:rsidR="00A718A2" w:rsidRDefault="00D04DF4" w:rsidP="00DD65EE">
            <w:pPr>
              <w:pStyle w:val="Other0"/>
              <w:shd w:val="clear" w:color="auto" w:fill="auto"/>
              <w:tabs>
                <w:tab w:val="left" w:pos="1829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Podpis</w:t>
            </w:r>
            <w:r>
              <w:rPr>
                <w:sz w:val="15"/>
                <w:szCs w:val="15"/>
              </w:rPr>
              <w:tab/>
              <w:t xml:space="preserve">Datum </w:t>
            </w:r>
          </w:p>
        </w:tc>
      </w:tr>
    </w:tbl>
    <w:p w:rsidR="000B0C7A" w:rsidRDefault="000B0C7A"/>
    <w:sectPr w:rsidR="000B0C7A">
      <w:headerReference w:type="default" r:id="rId18"/>
      <w:pgSz w:w="11900" w:h="16840"/>
      <w:pgMar w:top="1728" w:right="1602" w:bottom="1728" w:left="1385" w:header="0" w:footer="13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C7A" w:rsidRDefault="00D04DF4">
      <w:r>
        <w:separator/>
      </w:r>
    </w:p>
  </w:endnote>
  <w:endnote w:type="continuationSeparator" w:id="0">
    <w:p w:rsidR="000B0C7A" w:rsidRDefault="00D0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8A2" w:rsidRDefault="00A718A2"/>
  </w:footnote>
  <w:footnote w:type="continuationSeparator" w:id="0">
    <w:p w:rsidR="00A718A2" w:rsidRDefault="00A71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8A2" w:rsidRDefault="00D04D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7371715</wp:posOffset>
              </wp:positionH>
              <wp:positionV relativeFrom="page">
                <wp:posOffset>241300</wp:posOffset>
              </wp:positionV>
              <wp:extent cx="21590" cy="5207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18A2" w:rsidRDefault="00D04DF4">
                          <w:pPr>
                            <w:pStyle w:val="Headerorfooter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580.45pt;margin-top:19pt;width:1.7pt;height:4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" filled="f" stroked="f">
              <v:textbox style="mso-fit-shape-to-text:t" inset="0,0,0,0">
                <w:txbxContent>
                  <w:p w:rsidR="00A718A2" w:rsidRDefault="00D04DF4">
                    <w:pPr>
                      <w:pStyle w:val="Headerorfooter20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6F5A"/>
    <w:multiLevelType w:val="multilevel"/>
    <w:tmpl w:val="4586730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A50E0C"/>
    <w:multiLevelType w:val="multilevel"/>
    <w:tmpl w:val="13EA775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683004"/>
    <w:multiLevelType w:val="multilevel"/>
    <w:tmpl w:val="8788F3A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96220C"/>
    <w:multiLevelType w:val="multilevel"/>
    <w:tmpl w:val="BBDEC5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A2"/>
    <w:rsid w:val="000B0C7A"/>
    <w:rsid w:val="00A718A2"/>
    <w:rsid w:val="00CA74E3"/>
    <w:rsid w:val="00D04DF4"/>
    <w:rsid w:val="00D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DFF6"/>
  <w15:docId w15:val="{92B0896B-DDCE-493A-883E-28E82957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color w:val="094069"/>
      <w:sz w:val="17"/>
      <w:szCs w:val="17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094069"/>
      <w:sz w:val="16"/>
      <w:szCs w:val="1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0"/>
    </w:pPr>
    <w:rPr>
      <w:rFonts w:ascii="Segoe UI" w:eastAsia="Segoe UI" w:hAnsi="Segoe UI" w:cs="Segoe UI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20">
    <w:name w:val="Heading #2"/>
    <w:basedOn w:val="Normln"/>
    <w:link w:val="Heading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Bodytext40">
    <w:name w:val="Body text (4)"/>
    <w:basedOn w:val="Normln"/>
    <w:link w:val="Bodytext4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4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0"/>
      <w:ind w:firstLine="160"/>
    </w:pPr>
    <w:rPr>
      <w:rFonts w:ascii="Arial" w:eastAsia="Arial" w:hAnsi="Arial" w:cs="Arial"/>
      <w:sz w:val="14"/>
      <w:szCs w:val="14"/>
    </w:rPr>
  </w:style>
  <w:style w:type="paragraph" w:customStyle="1" w:styleId="Heading30">
    <w:name w:val="Heading #3"/>
    <w:basedOn w:val="Normln"/>
    <w:link w:val="Heading3"/>
    <w:pPr>
      <w:shd w:val="clear" w:color="auto" w:fill="FFFFFF"/>
      <w:ind w:firstLine="220"/>
      <w:outlineLvl w:val="2"/>
    </w:pPr>
    <w:rPr>
      <w:rFonts w:ascii="Arial" w:eastAsia="Arial" w:hAnsi="Arial" w:cs="Arial"/>
      <w:color w:val="094069"/>
      <w:sz w:val="17"/>
      <w:szCs w:val="17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Bodytext50">
    <w:name w:val="Body text (5)"/>
    <w:basedOn w:val="Normln"/>
    <w:link w:val="Bodytext5"/>
    <w:pPr>
      <w:shd w:val="clear" w:color="auto" w:fill="FFFFFF"/>
    </w:pPr>
    <w:rPr>
      <w:rFonts w:ascii="Arial" w:eastAsia="Arial" w:hAnsi="Arial" w:cs="Arial"/>
      <w:b/>
      <w:bCs/>
      <w:color w:val="094069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93" w:lineRule="auto"/>
    </w:pPr>
    <w:rPr>
      <w:rFonts w:ascii="Arial" w:eastAsia="Arial" w:hAnsi="Arial" w:cs="Arial"/>
      <w:sz w:val="11"/>
      <w:szCs w:val="11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uzv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vuzv@vuzv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uzv.cz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1508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4</cp:revision>
  <dcterms:created xsi:type="dcterms:W3CDTF">2024-04-15T08:20:00Z</dcterms:created>
  <dcterms:modified xsi:type="dcterms:W3CDTF">2024-04-15T08:24:00Z</dcterms:modified>
</cp:coreProperties>
</file>