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D93EB" w14:textId="15492955" w:rsidR="00F24062" w:rsidRDefault="00C35F25">
      <w:pPr>
        <w:pStyle w:val="Nadpis1"/>
        <w:jc w:val="center"/>
      </w:pPr>
      <w:r>
        <w:t xml:space="preserve">Dodatek č. </w:t>
      </w:r>
      <w:r w:rsidR="00FF66E5">
        <w:t>2</w:t>
      </w:r>
      <w:r>
        <w:t xml:space="preserve"> k p</w:t>
      </w:r>
      <w:r w:rsidR="00F24062">
        <w:t>rováděcí smlouv</w:t>
      </w:r>
      <w:r>
        <w:t>ě</w:t>
      </w:r>
      <w:r w:rsidR="00F24062">
        <w:t xml:space="preserve"> o vzájemné spolupráci při uskutečňování </w:t>
      </w:r>
      <w:r w:rsidR="009E6226">
        <w:t xml:space="preserve">mezinárodního magisterského studijního </w:t>
      </w:r>
      <w:r w:rsidR="008E3F9F">
        <w:t>oboru</w:t>
      </w:r>
    </w:p>
    <w:p w14:paraId="011074D8" w14:textId="1C8EA5A4" w:rsidR="00F24062" w:rsidRDefault="0023290B">
      <w:pPr>
        <w:jc w:val="center"/>
        <w:rPr>
          <w:b/>
          <w:sz w:val="28"/>
        </w:rPr>
      </w:pPr>
      <w:r w:rsidRPr="009C4128">
        <w:rPr>
          <w:b/>
          <w:sz w:val="28"/>
          <w:lang w:val="en-GB"/>
        </w:rPr>
        <w:t xml:space="preserve">Advanced Masters in </w:t>
      </w:r>
      <w:r w:rsidR="009E6226" w:rsidRPr="009C4128">
        <w:rPr>
          <w:b/>
          <w:sz w:val="28"/>
          <w:lang w:val="en-GB"/>
        </w:rPr>
        <w:t xml:space="preserve">Structural Analysis of </w:t>
      </w:r>
      <w:r w:rsidRPr="009C4128">
        <w:rPr>
          <w:b/>
          <w:sz w:val="28"/>
          <w:lang w:val="en-GB"/>
        </w:rPr>
        <w:t xml:space="preserve">Monuments and </w:t>
      </w:r>
      <w:r w:rsidR="009E6226" w:rsidRPr="009C4128">
        <w:rPr>
          <w:b/>
          <w:sz w:val="28"/>
          <w:lang w:val="en-GB"/>
        </w:rPr>
        <w:t>Historic</w:t>
      </w:r>
      <w:r w:rsidRPr="009C4128">
        <w:rPr>
          <w:b/>
          <w:sz w:val="28"/>
          <w:lang w:val="en-GB"/>
        </w:rPr>
        <w:t>al</w:t>
      </w:r>
      <w:r w:rsidR="009E6226" w:rsidRPr="009C4128">
        <w:rPr>
          <w:b/>
          <w:sz w:val="28"/>
          <w:lang w:val="en-GB"/>
        </w:rPr>
        <w:t xml:space="preserve"> Constructions</w:t>
      </w:r>
      <w:r w:rsidR="00C35F25" w:rsidRPr="009C4128">
        <w:rPr>
          <w:b/>
          <w:sz w:val="28"/>
          <w:lang w:val="en-GB"/>
        </w:rPr>
        <w:t xml:space="preserve"> </w:t>
      </w:r>
      <w:r w:rsidR="00C35F25">
        <w:rPr>
          <w:b/>
          <w:sz w:val="28"/>
        </w:rPr>
        <w:t>ze dne 6.2.2023</w:t>
      </w:r>
    </w:p>
    <w:p w14:paraId="6F5F271B" w14:textId="77777777" w:rsidR="00F24062" w:rsidRDefault="00F24062">
      <w:pPr>
        <w:jc w:val="center"/>
        <w:rPr>
          <w:b/>
          <w:sz w:val="28"/>
        </w:rPr>
      </w:pPr>
    </w:p>
    <w:p w14:paraId="306C3032" w14:textId="77777777" w:rsidR="00F24062" w:rsidRDefault="00F24062">
      <w:pPr>
        <w:jc w:val="center"/>
        <w:rPr>
          <w:b/>
          <w:sz w:val="28"/>
        </w:rPr>
      </w:pPr>
    </w:p>
    <w:p w14:paraId="4181B712" w14:textId="77777777" w:rsidR="00F24062" w:rsidRDefault="00F24062">
      <w:pPr>
        <w:jc w:val="both"/>
        <w:rPr>
          <w:b/>
          <w:i/>
          <w:iCs/>
        </w:rPr>
      </w:pPr>
      <w:r>
        <w:rPr>
          <w:b/>
          <w:i/>
          <w:iCs/>
        </w:rPr>
        <w:t>České vysoké učení technické v Praze</w:t>
      </w:r>
    </w:p>
    <w:p w14:paraId="2858FD44" w14:textId="77777777" w:rsidR="00F24062" w:rsidRDefault="00F24062">
      <w:pPr>
        <w:pStyle w:val="Nadpis2"/>
      </w:pPr>
      <w:r>
        <w:t>Fakulta stavební</w:t>
      </w:r>
    </w:p>
    <w:p w14:paraId="78F8D75E" w14:textId="77777777" w:rsidR="00F537AC" w:rsidRPr="00F537AC" w:rsidRDefault="00F537AC" w:rsidP="00AB60E3">
      <w:r>
        <w:t>IČ: 68407700</w:t>
      </w:r>
    </w:p>
    <w:p w14:paraId="7D6B1DCB" w14:textId="77777777" w:rsidR="00F24062" w:rsidRDefault="00F24062">
      <w:pPr>
        <w:jc w:val="both"/>
      </w:pPr>
      <w:r>
        <w:t xml:space="preserve">se sídlem: </w:t>
      </w:r>
      <w:r w:rsidR="0023290B">
        <w:t xml:space="preserve">Thákurova </w:t>
      </w:r>
      <w:r>
        <w:t>7, 166 29 Praha 6</w:t>
      </w:r>
    </w:p>
    <w:p w14:paraId="1162DD46" w14:textId="77777777" w:rsidR="00F24062" w:rsidRDefault="00F24062">
      <w:pPr>
        <w:jc w:val="both"/>
      </w:pPr>
      <w:r>
        <w:t>zastoupená děkanem fakulty</w:t>
      </w:r>
    </w:p>
    <w:p w14:paraId="18CF88E5" w14:textId="648DEE61" w:rsidR="00F24062" w:rsidRDefault="009E6226">
      <w:pPr>
        <w:jc w:val="both"/>
      </w:pPr>
      <w:r>
        <w:t>prof</w:t>
      </w:r>
      <w:r w:rsidR="00F24062">
        <w:t>. Ing.</w:t>
      </w:r>
      <w:r>
        <w:t xml:space="preserve"> </w:t>
      </w:r>
      <w:r w:rsidR="00846537">
        <w:t>Jiřím Mácou</w:t>
      </w:r>
      <w:r>
        <w:t xml:space="preserve">, </w:t>
      </w:r>
      <w:r w:rsidR="00846537">
        <w:t>C</w:t>
      </w:r>
      <w:r>
        <w:t>Sc</w:t>
      </w:r>
      <w:r w:rsidR="00F24062">
        <w:t>.</w:t>
      </w:r>
    </w:p>
    <w:p w14:paraId="33FEDB1A" w14:textId="77777777" w:rsidR="00B41DFB" w:rsidRDefault="00B41DFB">
      <w:pPr>
        <w:jc w:val="both"/>
      </w:pPr>
    </w:p>
    <w:p w14:paraId="20D6462A" w14:textId="08AC7C68" w:rsidR="00F24062" w:rsidRDefault="00B41DFB">
      <w:pPr>
        <w:jc w:val="center"/>
      </w:pPr>
      <w:r>
        <w:t>a</w:t>
      </w:r>
    </w:p>
    <w:p w14:paraId="4A89ECA0" w14:textId="77777777" w:rsidR="00B41DFB" w:rsidRDefault="00B41DFB">
      <w:pPr>
        <w:jc w:val="center"/>
      </w:pPr>
    </w:p>
    <w:p w14:paraId="574E85C2" w14:textId="77777777" w:rsidR="00F24062" w:rsidRDefault="00F24062">
      <w:pPr>
        <w:jc w:val="center"/>
      </w:pPr>
    </w:p>
    <w:p w14:paraId="74D0DFF6" w14:textId="252AC9DF" w:rsidR="00F24062" w:rsidRDefault="00F24062">
      <w:pPr>
        <w:jc w:val="both"/>
        <w:rPr>
          <w:b/>
          <w:i/>
          <w:iCs/>
        </w:rPr>
      </w:pPr>
      <w:r>
        <w:rPr>
          <w:b/>
          <w:i/>
          <w:iCs/>
        </w:rPr>
        <w:t>Ústav teoretické a aplikované mechaniky AV ČR</w:t>
      </w:r>
      <w:r w:rsidR="009E6226">
        <w:rPr>
          <w:b/>
          <w:i/>
          <w:iCs/>
        </w:rPr>
        <w:t>, v.</w:t>
      </w:r>
      <w:r w:rsidR="00D110FE">
        <w:rPr>
          <w:b/>
          <w:i/>
          <w:iCs/>
        </w:rPr>
        <w:t xml:space="preserve"> </w:t>
      </w:r>
      <w:r w:rsidR="009E6226">
        <w:rPr>
          <w:b/>
          <w:i/>
          <w:iCs/>
        </w:rPr>
        <w:t>v.</w:t>
      </w:r>
      <w:r w:rsidR="00D110FE">
        <w:rPr>
          <w:b/>
          <w:i/>
          <w:iCs/>
        </w:rPr>
        <w:t xml:space="preserve"> </w:t>
      </w:r>
      <w:r w:rsidR="009E6226">
        <w:rPr>
          <w:b/>
          <w:i/>
          <w:iCs/>
        </w:rPr>
        <w:t>i.</w:t>
      </w:r>
    </w:p>
    <w:p w14:paraId="0C2CDF13" w14:textId="77777777" w:rsidR="00F537AC" w:rsidRPr="00AB60E3" w:rsidRDefault="00F537AC" w:rsidP="00AB60E3">
      <w:pPr>
        <w:pStyle w:val="Nadpis1"/>
        <w:rPr>
          <w:b w:val="0"/>
        </w:rPr>
      </w:pPr>
      <w:r w:rsidRPr="00AB60E3">
        <w:rPr>
          <w:b w:val="0"/>
          <w:sz w:val="24"/>
        </w:rPr>
        <w:t>IČ: 68378297</w:t>
      </w:r>
    </w:p>
    <w:p w14:paraId="30769560" w14:textId="77777777" w:rsidR="00F24062" w:rsidRDefault="00F24062">
      <w:pPr>
        <w:jc w:val="both"/>
      </w:pPr>
      <w:r>
        <w:rPr>
          <w:bCs/>
        </w:rPr>
        <w:t>se sídlem:</w:t>
      </w:r>
      <w:r>
        <w:t xml:space="preserve"> Prosecká 76, 190 00 Praha 9</w:t>
      </w:r>
    </w:p>
    <w:p w14:paraId="504D4390" w14:textId="77777777" w:rsidR="00F24062" w:rsidRDefault="00F24062">
      <w:pPr>
        <w:pStyle w:val="Zkladntext"/>
      </w:pPr>
      <w:r>
        <w:t>zastoupený ředitelem ústavu</w:t>
      </w:r>
    </w:p>
    <w:p w14:paraId="3F25D44A" w14:textId="6A16AAFE" w:rsidR="00F24062" w:rsidRDefault="00D110FE">
      <w:pPr>
        <w:pStyle w:val="Zkladntext"/>
      </w:pPr>
      <w:r>
        <w:t>prof</w:t>
      </w:r>
      <w:r w:rsidR="009E6226">
        <w:t xml:space="preserve">. </w:t>
      </w:r>
      <w:r w:rsidR="00F24062">
        <w:t xml:space="preserve">Ing. </w:t>
      </w:r>
      <w:r w:rsidR="00846537">
        <w:t>Stanislavem Pospíšilem</w:t>
      </w:r>
      <w:r w:rsidR="00F24062">
        <w:t xml:space="preserve">, </w:t>
      </w:r>
      <w:r w:rsidR="00846537">
        <w:t>Ph</w:t>
      </w:r>
      <w:r w:rsidR="00F24062">
        <w:t>.</w:t>
      </w:r>
      <w:r w:rsidR="00846537">
        <w:t>D.</w:t>
      </w:r>
    </w:p>
    <w:p w14:paraId="02AABF60" w14:textId="77777777" w:rsidR="00B41DFB" w:rsidRDefault="00B41DFB">
      <w:pPr>
        <w:pStyle w:val="Zkladntext"/>
      </w:pPr>
    </w:p>
    <w:p w14:paraId="16FCDB49" w14:textId="1CBBC9A7" w:rsidR="00E545E3" w:rsidRDefault="00E545E3">
      <w:pPr>
        <w:jc w:val="both"/>
      </w:pPr>
    </w:p>
    <w:p w14:paraId="6B33D4CC" w14:textId="77777777" w:rsidR="00B41DFB" w:rsidRDefault="00B41DFB">
      <w:pPr>
        <w:jc w:val="both"/>
      </w:pPr>
    </w:p>
    <w:p w14:paraId="1204DCDD" w14:textId="51F6925D" w:rsidR="00C35F25" w:rsidRDefault="00C35F25" w:rsidP="00C35F25">
      <w:pPr>
        <w:pStyle w:val="Nadpis1"/>
        <w:rPr>
          <w:b w:val="0"/>
          <w:sz w:val="24"/>
        </w:rPr>
      </w:pPr>
      <w:r w:rsidRPr="00C35F25">
        <w:rPr>
          <w:b w:val="0"/>
          <w:sz w:val="24"/>
        </w:rPr>
        <w:t xml:space="preserve">uzavírají tento dodatek č. </w:t>
      </w:r>
      <w:r w:rsidR="00776BB7">
        <w:rPr>
          <w:b w:val="0"/>
          <w:sz w:val="24"/>
        </w:rPr>
        <w:t>2</w:t>
      </w:r>
      <w:r w:rsidRPr="00C35F25">
        <w:rPr>
          <w:b w:val="0"/>
          <w:sz w:val="24"/>
        </w:rPr>
        <w:t xml:space="preserve"> k prováděcí smlouvě o vzájemné spolupráci při uskutečňování mezinárodního magisterského studijního oboru</w:t>
      </w:r>
      <w:r>
        <w:rPr>
          <w:b w:val="0"/>
          <w:sz w:val="24"/>
        </w:rPr>
        <w:t xml:space="preserve"> </w:t>
      </w:r>
      <w:r w:rsidR="009C4128">
        <w:rPr>
          <w:b w:val="0"/>
          <w:sz w:val="24"/>
        </w:rPr>
        <w:t>„</w:t>
      </w:r>
      <w:proofErr w:type="spellStart"/>
      <w:r w:rsidRPr="00247BC9">
        <w:rPr>
          <w:b w:val="0"/>
          <w:sz w:val="24"/>
        </w:rPr>
        <w:t>Advanced</w:t>
      </w:r>
      <w:proofErr w:type="spellEnd"/>
      <w:r w:rsidRPr="00247BC9">
        <w:rPr>
          <w:b w:val="0"/>
          <w:sz w:val="24"/>
        </w:rPr>
        <w:t xml:space="preserve"> </w:t>
      </w:r>
      <w:proofErr w:type="spellStart"/>
      <w:r w:rsidRPr="00247BC9">
        <w:rPr>
          <w:b w:val="0"/>
          <w:sz w:val="24"/>
        </w:rPr>
        <w:t>Masters</w:t>
      </w:r>
      <w:proofErr w:type="spellEnd"/>
      <w:r w:rsidRPr="00247BC9">
        <w:rPr>
          <w:b w:val="0"/>
          <w:sz w:val="24"/>
        </w:rPr>
        <w:t xml:space="preserve"> in </w:t>
      </w:r>
      <w:proofErr w:type="spellStart"/>
      <w:r w:rsidRPr="00247BC9">
        <w:rPr>
          <w:b w:val="0"/>
          <w:sz w:val="24"/>
        </w:rPr>
        <w:t>Structural</w:t>
      </w:r>
      <w:proofErr w:type="spellEnd"/>
      <w:r w:rsidRPr="00247BC9">
        <w:rPr>
          <w:b w:val="0"/>
          <w:sz w:val="24"/>
        </w:rPr>
        <w:t xml:space="preserve"> </w:t>
      </w:r>
      <w:proofErr w:type="spellStart"/>
      <w:r w:rsidRPr="00247BC9">
        <w:rPr>
          <w:b w:val="0"/>
          <w:sz w:val="24"/>
        </w:rPr>
        <w:t>Analysis</w:t>
      </w:r>
      <w:proofErr w:type="spellEnd"/>
      <w:r w:rsidRPr="00247BC9">
        <w:rPr>
          <w:b w:val="0"/>
          <w:sz w:val="24"/>
        </w:rPr>
        <w:t xml:space="preserve"> </w:t>
      </w:r>
      <w:proofErr w:type="spellStart"/>
      <w:r w:rsidRPr="00247BC9">
        <w:rPr>
          <w:b w:val="0"/>
          <w:sz w:val="24"/>
        </w:rPr>
        <w:t>of</w:t>
      </w:r>
      <w:proofErr w:type="spellEnd"/>
      <w:r w:rsidRPr="00247BC9">
        <w:rPr>
          <w:b w:val="0"/>
          <w:sz w:val="24"/>
        </w:rPr>
        <w:t xml:space="preserve"> </w:t>
      </w:r>
      <w:proofErr w:type="spellStart"/>
      <w:r w:rsidRPr="00247BC9">
        <w:rPr>
          <w:b w:val="0"/>
          <w:sz w:val="24"/>
        </w:rPr>
        <w:t>Monuments</w:t>
      </w:r>
      <w:proofErr w:type="spellEnd"/>
      <w:r w:rsidRPr="00247BC9">
        <w:rPr>
          <w:b w:val="0"/>
          <w:sz w:val="24"/>
        </w:rPr>
        <w:t xml:space="preserve"> and </w:t>
      </w:r>
      <w:proofErr w:type="spellStart"/>
      <w:r w:rsidRPr="00247BC9">
        <w:rPr>
          <w:b w:val="0"/>
          <w:sz w:val="24"/>
        </w:rPr>
        <w:t>Historical</w:t>
      </w:r>
      <w:proofErr w:type="spellEnd"/>
      <w:r w:rsidRPr="00247BC9">
        <w:rPr>
          <w:b w:val="0"/>
          <w:sz w:val="24"/>
        </w:rPr>
        <w:t xml:space="preserve"> </w:t>
      </w:r>
      <w:proofErr w:type="spellStart"/>
      <w:r w:rsidRPr="00247BC9">
        <w:rPr>
          <w:b w:val="0"/>
          <w:sz w:val="24"/>
        </w:rPr>
        <w:t>Constructions</w:t>
      </w:r>
      <w:proofErr w:type="spellEnd"/>
      <w:r w:rsidR="009C4128" w:rsidRPr="00247BC9">
        <w:rPr>
          <w:b w:val="0"/>
          <w:sz w:val="24"/>
        </w:rPr>
        <w:t>”</w:t>
      </w:r>
      <w:r w:rsidRPr="00C35F25">
        <w:rPr>
          <w:b w:val="0"/>
          <w:sz w:val="24"/>
        </w:rPr>
        <w:t xml:space="preserve"> ze dne 6.2.2023 (dále jen „</w:t>
      </w:r>
      <w:r w:rsidR="003951B4">
        <w:rPr>
          <w:b w:val="0"/>
          <w:sz w:val="24"/>
        </w:rPr>
        <w:t>Prováděcí s</w:t>
      </w:r>
      <w:r w:rsidRPr="00C35F25">
        <w:rPr>
          <w:b w:val="0"/>
          <w:sz w:val="24"/>
        </w:rPr>
        <w:t>mlouva“)</w:t>
      </w:r>
    </w:p>
    <w:p w14:paraId="1E3A668C" w14:textId="77777777" w:rsidR="00B41DFB" w:rsidRPr="00B41DFB" w:rsidRDefault="00B41DFB" w:rsidP="00B41DFB"/>
    <w:p w14:paraId="7BC6E512" w14:textId="77777777" w:rsidR="00F24062" w:rsidRDefault="00F24062">
      <w:pPr>
        <w:jc w:val="both"/>
      </w:pPr>
    </w:p>
    <w:p w14:paraId="6DF80B5F" w14:textId="77777777" w:rsidR="00B41DFB" w:rsidRDefault="00B41DFB" w:rsidP="00B41DFB">
      <w:pPr>
        <w:pStyle w:val="Odstavecseseznamem"/>
        <w:jc w:val="both"/>
      </w:pPr>
    </w:p>
    <w:p w14:paraId="4B2CAE6B" w14:textId="41165BA9" w:rsidR="00B41DFB" w:rsidRDefault="00B41DFB" w:rsidP="00B41DFB">
      <w:pPr>
        <w:pStyle w:val="Odstavecseseznamem"/>
        <w:numPr>
          <w:ilvl w:val="0"/>
          <w:numId w:val="9"/>
        </w:numPr>
        <w:jc w:val="both"/>
      </w:pPr>
      <w:r>
        <w:t xml:space="preserve">Prováděcí smlouva se bude za stejných podmínek vztahovat i na nově akreditovaný studijní program </w:t>
      </w:r>
      <w:r w:rsidR="009C4128">
        <w:t>„</w:t>
      </w:r>
      <w:r w:rsidRPr="009C4128">
        <w:rPr>
          <w:lang w:val="en-GB"/>
        </w:rPr>
        <w:t xml:space="preserve">Structural </w:t>
      </w:r>
      <w:r w:rsidR="009C4128" w:rsidRPr="009C4128">
        <w:rPr>
          <w:lang w:val="en-GB"/>
        </w:rPr>
        <w:t>A</w:t>
      </w:r>
      <w:r w:rsidRPr="009C4128">
        <w:rPr>
          <w:lang w:val="en-GB"/>
        </w:rPr>
        <w:t xml:space="preserve">nalysis of </w:t>
      </w:r>
      <w:r w:rsidR="009C4128" w:rsidRPr="009C4128">
        <w:rPr>
          <w:lang w:val="en-GB"/>
        </w:rPr>
        <w:t>M</w:t>
      </w:r>
      <w:r w:rsidRPr="009C4128">
        <w:rPr>
          <w:lang w:val="en-GB"/>
        </w:rPr>
        <w:t xml:space="preserve">onuments and </w:t>
      </w:r>
      <w:r w:rsidR="009C4128" w:rsidRPr="009C4128">
        <w:rPr>
          <w:lang w:val="en-GB"/>
        </w:rPr>
        <w:t>H</w:t>
      </w:r>
      <w:r w:rsidRPr="009C4128">
        <w:rPr>
          <w:lang w:val="en-GB"/>
        </w:rPr>
        <w:t xml:space="preserve">istorical </w:t>
      </w:r>
      <w:r w:rsidR="009C4128" w:rsidRPr="009C4128">
        <w:rPr>
          <w:lang w:val="en-GB"/>
        </w:rPr>
        <w:t>C</w:t>
      </w:r>
      <w:r w:rsidRPr="009C4128">
        <w:rPr>
          <w:lang w:val="en-GB"/>
        </w:rPr>
        <w:t>onstructions</w:t>
      </w:r>
      <w:r w:rsidR="009C4128">
        <w:t>“</w:t>
      </w:r>
      <w:r>
        <w:t xml:space="preserve"> poté, co mu bude udělena akreditace.</w:t>
      </w:r>
    </w:p>
    <w:p w14:paraId="3D8FE2B4" w14:textId="77777777" w:rsidR="009C4128" w:rsidRDefault="009C4128" w:rsidP="009C4128">
      <w:pPr>
        <w:ind w:left="360"/>
        <w:jc w:val="both"/>
      </w:pPr>
    </w:p>
    <w:p w14:paraId="6D1071DE" w14:textId="6D542E3F" w:rsidR="009C4128" w:rsidRDefault="009C4128" w:rsidP="009C4128">
      <w:pPr>
        <w:pStyle w:val="Odstavecseseznamem"/>
        <w:numPr>
          <w:ilvl w:val="0"/>
          <w:numId w:val="9"/>
        </w:numPr>
        <w:jc w:val="both"/>
      </w:pPr>
      <w:r>
        <w:t xml:space="preserve">Smluvní strany prohlašují, že při uskutečňování </w:t>
      </w:r>
      <w:r w:rsidR="00247BC9">
        <w:t xml:space="preserve">výše uvedeného </w:t>
      </w:r>
      <w:r>
        <w:t>studijního programu budou spolupracovat podle §81 zákona č. 111/1998 Sb., zákon o vysokých školách.</w:t>
      </w:r>
    </w:p>
    <w:p w14:paraId="44CFD58B" w14:textId="77777777" w:rsidR="00B41DFB" w:rsidRDefault="00B41DFB" w:rsidP="00B41DFB">
      <w:pPr>
        <w:pStyle w:val="Odstavecseseznamem"/>
      </w:pPr>
    </w:p>
    <w:p w14:paraId="5F4DCB98" w14:textId="2920E623" w:rsidR="003951B4" w:rsidRDefault="003951B4" w:rsidP="00B41DFB">
      <w:pPr>
        <w:pStyle w:val="Odstavecseseznamem"/>
        <w:numPr>
          <w:ilvl w:val="0"/>
          <w:numId w:val="9"/>
        </w:numPr>
        <w:jc w:val="both"/>
      </w:pPr>
      <w:r w:rsidRPr="003951B4">
        <w:t>Ostatní ustanovení Prováděcí smlouvy se nemění a zůstávají v platnosti.</w:t>
      </w:r>
    </w:p>
    <w:p w14:paraId="6E29A37B" w14:textId="77777777" w:rsidR="00B41DFB" w:rsidRDefault="00B41DFB" w:rsidP="00B41DFB">
      <w:pPr>
        <w:pStyle w:val="Odstavecseseznamem"/>
        <w:jc w:val="both"/>
      </w:pPr>
    </w:p>
    <w:p w14:paraId="1AC325CE" w14:textId="4E718C8F" w:rsidR="00D648AF" w:rsidRDefault="00D648AF" w:rsidP="00B41DFB">
      <w:pPr>
        <w:pStyle w:val="Odstavecseseznamem"/>
        <w:numPr>
          <w:ilvl w:val="0"/>
          <w:numId w:val="9"/>
        </w:numPr>
        <w:jc w:val="both"/>
      </w:pPr>
      <w:r w:rsidRPr="00AB60E3">
        <w:t xml:space="preserve">Smluvní strany souhlasí s uveřejněním </w:t>
      </w:r>
      <w:r w:rsidR="003951B4">
        <w:t>tohoto dodatku</w:t>
      </w:r>
      <w:r w:rsidRPr="00AB60E3">
        <w:t xml:space="preserve"> v registru smluv podle zákona č. 340/2015 Sb., o registru smluv, které zajistí FSv ČVUT;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6EF073EE" w14:textId="77777777" w:rsidR="00B41DFB" w:rsidRDefault="00B41DFB" w:rsidP="00B41DFB">
      <w:pPr>
        <w:pStyle w:val="Odstavecseseznamem"/>
      </w:pPr>
    </w:p>
    <w:p w14:paraId="3224D78F" w14:textId="6716C165" w:rsidR="00B41DFB" w:rsidRDefault="00B41DFB" w:rsidP="00AB60E3">
      <w:pPr>
        <w:jc w:val="both"/>
      </w:pPr>
    </w:p>
    <w:p w14:paraId="6F0636E6" w14:textId="5C751562" w:rsidR="00266AED" w:rsidRDefault="00266AED" w:rsidP="00AB60E3">
      <w:pPr>
        <w:jc w:val="both"/>
      </w:pPr>
    </w:p>
    <w:p w14:paraId="12C225F3" w14:textId="77777777" w:rsidR="00266AED" w:rsidRDefault="00266AED" w:rsidP="00AB60E3">
      <w:pPr>
        <w:jc w:val="both"/>
      </w:pPr>
    </w:p>
    <w:p w14:paraId="03B78043" w14:textId="77777777" w:rsidR="00B41DFB" w:rsidRDefault="00B41DFB" w:rsidP="00AB60E3">
      <w:pPr>
        <w:jc w:val="both"/>
      </w:pPr>
    </w:p>
    <w:p w14:paraId="0948F60E" w14:textId="4A6E4770" w:rsidR="00F24062" w:rsidRDefault="00F24062" w:rsidP="00AB60E3">
      <w:pPr>
        <w:jc w:val="both"/>
      </w:pPr>
      <w:r>
        <w:t xml:space="preserve">V Praze dne </w:t>
      </w:r>
      <w:r w:rsidR="00AB60E3">
        <w:t xml:space="preserve">                                                         V Praze dne</w:t>
      </w:r>
    </w:p>
    <w:p w14:paraId="4F1429F6" w14:textId="77777777" w:rsidR="00AB60E3" w:rsidRDefault="00AB60E3" w:rsidP="00AB60E3">
      <w:pPr>
        <w:jc w:val="both"/>
      </w:pPr>
    </w:p>
    <w:p w14:paraId="539AA905" w14:textId="3D368A7C" w:rsidR="00F24062" w:rsidRDefault="00F24062">
      <w:pPr>
        <w:jc w:val="both"/>
      </w:pPr>
    </w:p>
    <w:p w14:paraId="706B7B27" w14:textId="77777777" w:rsidR="00266AED" w:rsidRDefault="00266AED">
      <w:pPr>
        <w:jc w:val="both"/>
      </w:pPr>
      <w:bookmarkStart w:id="0" w:name="_GoBack"/>
      <w:bookmarkEnd w:id="0"/>
    </w:p>
    <w:p w14:paraId="6F52F8CF" w14:textId="77777777" w:rsidR="00F24062" w:rsidRDefault="00F24062">
      <w:pPr>
        <w:jc w:val="both"/>
      </w:pPr>
      <w:r>
        <w:t>Za České vysoké učení technické v Praze            Za Ústav teoretické a aplikované mechaniky</w:t>
      </w:r>
    </w:p>
    <w:p w14:paraId="5D200ECA" w14:textId="77777777" w:rsidR="00F24062" w:rsidRDefault="00F24062">
      <w:pPr>
        <w:jc w:val="both"/>
      </w:pPr>
      <w:r>
        <w:t>- Fakultu stavební                                                                     Akademie věd ČR</w:t>
      </w:r>
    </w:p>
    <w:p w14:paraId="31E4434F" w14:textId="77777777" w:rsidR="00F24062" w:rsidRDefault="00F24062">
      <w:pPr>
        <w:jc w:val="both"/>
      </w:pPr>
    </w:p>
    <w:p w14:paraId="1CF70511" w14:textId="77777777" w:rsidR="00F24062" w:rsidRDefault="00F24062">
      <w:pPr>
        <w:jc w:val="both"/>
      </w:pPr>
    </w:p>
    <w:p w14:paraId="4B8A2F12" w14:textId="77777777" w:rsidR="00262D8C" w:rsidRDefault="00262D8C">
      <w:pPr>
        <w:jc w:val="both"/>
      </w:pPr>
    </w:p>
    <w:p w14:paraId="0F3CB3D6" w14:textId="77777777" w:rsidR="00F24062" w:rsidRDefault="00F24062">
      <w:pPr>
        <w:jc w:val="both"/>
      </w:pPr>
    </w:p>
    <w:p w14:paraId="26CBDA9B" w14:textId="77777777" w:rsidR="00F24062" w:rsidRDefault="00F24062">
      <w:pPr>
        <w:jc w:val="both"/>
      </w:pPr>
      <w:r>
        <w:t>………………………………………….            ………………………………………………..</w:t>
      </w:r>
    </w:p>
    <w:p w14:paraId="758E392F" w14:textId="77777777" w:rsidR="00F24062" w:rsidRDefault="00F24062">
      <w:pPr>
        <w:jc w:val="both"/>
      </w:pPr>
    </w:p>
    <w:p w14:paraId="6C34A7D9" w14:textId="4C7368DE" w:rsidR="00F24062" w:rsidRDefault="00F24062">
      <w:pPr>
        <w:jc w:val="both"/>
      </w:pPr>
      <w:r>
        <w:t xml:space="preserve">      </w:t>
      </w:r>
      <w:r w:rsidR="00901AE7">
        <w:t>prof</w:t>
      </w:r>
      <w:r>
        <w:t>. Ing.</w:t>
      </w:r>
      <w:r w:rsidR="00901AE7">
        <w:t xml:space="preserve"> </w:t>
      </w:r>
      <w:r w:rsidR="00B10AE3">
        <w:t>Jiří Máca</w:t>
      </w:r>
      <w:r w:rsidR="00901AE7">
        <w:t xml:space="preserve">, </w:t>
      </w:r>
      <w:r w:rsidR="00B10AE3">
        <w:t>C</w:t>
      </w:r>
      <w:r w:rsidR="00901AE7">
        <w:t>Sc.</w:t>
      </w:r>
      <w:r>
        <w:tab/>
      </w:r>
      <w:r>
        <w:tab/>
      </w:r>
      <w:r>
        <w:tab/>
        <w:t xml:space="preserve">          </w:t>
      </w:r>
      <w:r w:rsidR="00D110FE">
        <w:t>prof</w:t>
      </w:r>
      <w:r w:rsidR="00901AE7">
        <w:t xml:space="preserve">. </w:t>
      </w:r>
      <w:r>
        <w:t xml:space="preserve">Ing. </w:t>
      </w:r>
      <w:r w:rsidR="00B10AE3">
        <w:t>Stanislav Pospíšil</w:t>
      </w:r>
      <w:r>
        <w:t xml:space="preserve">, </w:t>
      </w:r>
      <w:r w:rsidR="00B10AE3">
        <w:t>Ph.D</w:t>
      </w:r>
      <w:r>
        <w:t>.</w:t>
      </w:r>
    </w:p>
    <w:p w14:paraId="3B181FB3" w14:textId="32C36A43" w:rsidR="00F24062" w:rsidRDefault="00F24062">
      <w:pPr>
        <w:jc w:val="both"/>
      </w:pPr>
      <w:r>
        <w:t xml:space="preserve">                        děkan                                                                         ředitel</w:t>
      </w:r>
    </w:p>
    <w:p w14:paraId="0DD051A7" w14:textId="0BD927D2" w:rsidR="00FF66E5" w:rsidRDefault="00FF66E5">
      <w:pPr>
        <w:jc w:val="both"/>
      </w:pPr>
    </w:p>
    <w:p w14:paraId="2B8E0B24" w14:textId="77777777" w:rsidR="00FF66E5" w:rsidRDefault="00FF66E5" w:rsidP="00FF66E5">
      <w:pPr>
        <w:pStyle w:val="Prosttext"/>
      </w:pPr>
    </w:p>
    <w:p w14:paraId="24D966F4" w14:textId="77777777" w:rsidR="00FF66E5" w:rsidRDefault="00FF66E5">
      <w:pPr>
        <w:jc w:val="both"/>
      </w:pPr>
    </w:p>
    <w:sectPr w:rsidR="00FF66E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7C3"/>
    <w:multiLevelType w:val="hybridMultilevel"/>
    <w:tmpl w:val="3BE64620"/>
    <w:lvl w:ilvl="0" w:tplc="C1A452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50C6880"/>
    <w:multiLevelType w:val="hybridMultilevel"/>
    <w:tmpl w:val="AC56E046"/>
    <w:lvl w:ilvl="0" w:tplc="04050017">
      <w:start w:val="1"/>
      <w:numFmt w:val="lowerLetter"/>
      <w:lvlText w:val="%1)"/>
      <w:lvlJc w:val="left"/>
      <w:pPr>
        <w:tabs>
          <w:tab w:val="num" w:pos="1068"/>
        </w:tabs>
        <w:ind w:left="1068" w:hanging="360"/>
      </w:pPr>
      <w:rPr>
        <w:rFonts w:hint="default"/>
      </w:rPr>
    </w:lvl>
    <w:lvl w:ilvl="1" w:tplc="B16CEB00">
      <w:start w:val="1"/>
      <w:numFmt w:val="bullet"/>
      <w:lvlText w:val="-"/>
      <w:lvlJc w:val="left"/>
      <w:pPr>
        <w:tabs>
          <w:tab w:val="num" w:pos="1788"/>
        </w:tabs>
        <w:ind w:left="1788" w:hanging="360"/>
      </w:pPr>
      <w:rPr>
        <w:rFonts w:ascii="Times New Roman" w:eastAsia="Times New Roman" w:hAnsi="Times New Roman" w:cs="Times New Roman" w:hint="default"/>
      </w:rPr>
    </w:lvl>
    <w:lvl w:ilvl="2" w:tplc="04050001">
      <w:start w:val="1"/>
      <w:numFmt w:val="bullet"/>
      <w:lvlText w:val=""/>
      <w:lvlJc w:val="left"/>
      <w:pPr>
        <w:tabs>
          <w:tab w:val="num" w:pos="2688"/>
        </w:tabs>
        <w:ind w:left="2688" w:hanging="360"/>
      </w:pPr>
      <w:rPr>
        <w:rFonts w:ascii="Symbol" w:hAnsi="Symbol"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34A13B6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185F8C"/>
    <w:multiLevelType w:val="hybridMultilevel"/>
    <w:tmpl w:val="FA0E82AE"/>
    <w:lvl w:ilvl="0" w:tplc="F50C58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3F0CFF"/>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455D3D8C"/>
    <w:multiLevelType w:val="multilevel"/>
    <w:tmpl w:val="DD0EDB3C"/>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bullet"/>
      <w:lvlText w:val=""/>
      <w:lvlJc w:val="left"/>
      <w:pPr>
        <w:tabs>
          <w:tab w:val="num" w:pos="2688"/>
        </w:tabs>
        <w:ind w:left="2688" w:hanging="360"/>
      </w:pPr>
      <w:rPr>
        <w:rFonts w:ascii="Symbol" w:hAnsi="Symbol"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5BAC1CD9"/>
    <w:multiLevelType w:val="hybridMultilevel"/>
    <w:tmpl w:val="FA0E82AE"/>
    <w:lvl w:ilvl="0" w:tplc="F50C58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0D0ABC"/>
    <w:multiLevelType w:val="hybridMultilevel"/>
    <w:tmpl w:val="81B8D02E"/>
    <w:lvl w:ilvl="0" w:tplc="1CB4935A">
      <w:start w:val="1"/>
      <w:numFmt w:val="decimal"/>
      <w:lvlText w:val="(%1)"/>
      <w:lvlJc w:val="left"/>
      <w:pPr>
        <w:tabs>
          <w:tab w:val="num" w:pos="720"/>
        </w:tabs>
        <w:ind w:left="720" w:hanging="360"/>
      </w:pPr>
      <w:rPr>
        <w:rFonts w:hint="default"/>
      </w:rPr>
    </w:lvl>
    <w:lvl w:ilvl="1" w:tplc="B16CEB0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3F3224"/>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79046B52"/>
    <w:multiLevelType w:val="singleLevel"/>
    <w:tmpl w:val="0405000F"/>
    <w:lvl w:ilvl="0">
      <w:start w:val="1"/>
      <w:numFmt w:val="decimal"/>
      <w:lvlText w:val="%1."/>
      <w:lvlJc w:val="left"/>
      <w:pPr>
        <w:tabs>
          <w:tab w:val="num" w:pos="360"/>
        </w:tabs>
        <w:ind w:left="360" w:hanging="360"/>
      </w:pPr>
    </w:lvl>
  </w:abstractNum>
  <w:num w:numId="1">
    <w:abstractNumId w:val="2"/>
  </w:num>
  <w:num w:numId="2">
    <w:abstractNumId w:val="9"/>
  </w:num>
  <w:num w:numId="3">
    <w:abstractNumId w:val="8"/>
  </w:num>
  <w:num w:numId="4">
    <w:abstractNumId w:val="4"/>
  </w:num>
  <w:num w:numId="5">
    <w:abstractNumId w:val="7"/>
  </w:num>
  <w:num w:numId="6">
    <w:abstractNumId w:val="0"/>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MbEwNzU1sDA2NjJU0lEKTi0uzszPAykwrAUAh/WJaSwAAAA="/>
  </w:docVars>
  <w:rsids>
    <w:rsidRoot w:val="009E6226"/>
    <w:rsid w:val="00047A1C"/>
    <w:rsid w:val="00067CD5"/>
    <w:rsid w:val="000A1887"/>
    <w:rsid w:val="000D718A"/>
    <w:rsid w:val="000F11E2"/>
    <w:rsid w:val="00165EE7"/>
    <w:rsid w:val="00181681"/>
    <w:rsid w:val="001E188A"/>
    <w:rsid w:val="0023290B"/>
    <w:rsid w:val="00242C50"/>
    <w:rsid w:val="00246A68"/>
    <w:rsid w:val="00247BC9"/>
    <w:rsid w:val="00262D8C"/>
    <w:rsid w:val="00266AED"/>
    <w:rsid w:val="00295A35"/>
    <w:rsid w:val="0032391C"/>
    <w:rsid w:val="00382BC4"/>
    <w:rsid w:val="003951B4"/>
    <w:rsid w:val="00402A7F"/>
    <w:rsid w:val="00461E6E"/>
    <w:rsid w:val="00482EBE"/>
    <w:rsid w:val="004A5323"/>
    <w:rsid w:val="00522B81"/>
    <w:rsid w:val="005323B8"/>
    <w:rsid w:val="005D62B2"/>
    <w:rsid w:val="005F798D"/>
    <w:rsid w:val="00610109"/>
    <w:rsid w:val="00674070"/>
    <w:rsid w:val="00674AFE"/>
    <w:rsid w:val="00683D56"/>
    <w:rsid w:val="006F09EB"/>
    <w:rsid w:val="00712A9C"/>
    <w:rsid w:val="00747F9E"/>
    <w:rsid w:val="00764A22"/>
    <w:rsid w:val="00776BB7"/>
    <w:rsid w:val="007F4D08"/>
    <w:rsid w:val="0080123F"/>
    <w:rsid w:val="00835F83"/>
    <w:rsid w:val="00846537"/>
    <w:rsid w:val="00851A31"/>
    <w:rsid w:val="00855D13"/>
    <w:rsid w:val="008E2E9D"/>
    <w:rsid w:val="008E3F9F"/>
    <w:rsid w:val="00901AE7"/>
    <w:rsid w:val="00911499"/>
    <w:rsid w:val="00957E61"/>
    <w:rsid w:val="00966197"/>
    <w:rsid w:val="009B544D"/>
    <w:rsid w:val="009C4128"/>
    <w:rsid w:val="009E6226"/>
    <w:rsid w:val="009E64EC"/>
    <w:rsid w:val="00A07CD7"/>
    <w:rsid w:val="00A24414"/>
    <w:rsid w:val="00A7569C"/>
    <w:rsid w:val="00A96381"/>
    <w:rsid w:val="00AB60E3"/>
    <w:rsid w:val="00AE5CFF"/>
    <w:rsid w:val="00B10AE3"/>
    <w:rsid w:val="00B41DFB"/>
    <w:rsid w:val="00C35F25"/>
    <w:rsid w:val="00C869E2"/>
    <w:rsid w:val="00CF4CC8"/>
    <w:rsid w:val="00CF4F30"/>
    <w:rsid w:val="00CF754E"/>
    <w:rsid w:val="00D03735"/>
    <w:rsid w:val="00D110FE"/>
    <w:rsid w:val="00D648AF"/>
    <w:rsid w:val="00DB594D"/>
    <w:rsid w:val="00E039C5"/>
    <w:rsid w:val="00E545E3"/>
    <w:rsid w:val="00F24062"/>
    <w:rsid w:val="00F31092"/>
    <w:rsid w:val="00F537AC"/>
    <w:rsid w:val="00F83B98"/>
    <w:rsid w:val="00F90375"/>
    <w:rsid w:val="00F95533"/>
    <w:rsid w:val="00FF66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C9CA6"/>
  <w15:docId w15:val="{650DE4B5-6266-45DA-BA55-63FC5102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rPr>
  </w:style>
  <w:style w:type="paragraph" w:styleId="Nadpis1">
    <w:name w:val="heading 1"/>
    <w:basedOn w:val="Normln"/>
    <w:next w:val="Normln"/>
    <w:qFormat/>
    <w:pPr>
      <w:keepNext/>
      <w:jc w:val="both"/>
      <w:outlineLvl w:val="0"/>
    </w:pPr>
    <w:rPr>
      <w:b/>
      <w:sz w:val="28"/>
    </w:rPr>
  </w:style>
  <w:style w:type="paragraph" w:styleId="Nadpis2">
    <w:name w:val="heading 2"/>
    <w:basedOn w:val="Normln"/>
    <w:next w:val="Normln"/>
    <w:qFormat/>
    <w:pPr>
      <w:keepNext/>
      <w:jc w:val="both"/>
      <w:outlineLvl w:val="1"/>
    </w:pPr>
    <w:rPr>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semiHidden/>
    <w:rsid w:val="00382BC4"/>
    <w:rPr>
      <w:rFonts w:ascii="Tahoma" w:hAnsi="Tahoma" w:cs="Tahoma"/>
      <w:sz w:val="16"/>
      <w:szCs w:val="16"/>
    </w:rPr>
  </w:style>
  <w:style w:type="character" w:styleId="Odkaznakoment">
    <w:name w:val="annotation reference"/>
    <w:basedOn w:val="Standardnpsmoodstavce"/>
    <w:rsid w:val="00F537AC"/>
    <w:rPr>
      <w:sz w:val="16"/>
      <w:szCs w:val="16"/>
    </w:rPr>
  </w:style>
  <w:style w:type="paragraph" w:styleId="Textkomente">
    <w:name w:val="annotation text"/>
    <w:basedOn w:val="Normln"/>
    <w:link w:val="TextkomenteChar"/>
    <w:rsid w:val="00F537AC"/>
    <w:rPr>
      <w:sz w:val="20"/>
    </w:rPr>
  </w:style>
  <w:style w:type="character" w:customStyle="1" w:styleId="TextkomenteChar">
    <w:name w:val="Text komentáře Char"/>
    <w:basedOn w:val="Standardnpsmoodstavce"/>
    <w:link w:val="Textkomente"/>
    <w:rsid w:val="00F537AC"/>
  </w:style>
  <w:style w:type="paragraph" w:styleId="Pedmtkomente">
    <w:name w:val="annotation subject"/>
    <w:basedOn w:val="Textkomente"/>
    <w:next w:val="Textkomente"/>
    <w:link w:val="PedmtkomenteChar"/>
    <w:rsid w:val="00F537AC"/>
    <w:rPr>
      <w:b/>
      <w:bCs/>
    </w:rPr>
  </w:style>
  <w:style w:type="character" w:customStyle="1" w:styleId="PedmtkomenteChar">
    <w:name w:val="Předmět komentáře Char"/>
    <w:basedOn w:val="TextkomenteChar"/>
    <w:link w:val="Pedmtkomente"/>
    <w:rsid w:val="00F537AC"/>
    <w:rPr>
      <w:b/>
      <w:bCs/>
    </w:rPr>
  </w:style>
  <w:style w:type="paragraph" w:styleId="Odstavecseseznamem">
    <w:name w:val="List Paragraph"/>
    <w:basedOn w:val="Normln"/>
    <w:uiPriority w:val="34"/>
    <w:qFormat/>
    <w:rsid w:val="00D648AF"/>
    <w:pPr>
      <w:ind w:left="720"/>
      <w:contextualSpacing/>
    </w:pPr>
  </w:style>
  <w:style w:type="paragraph" w:styleId="Revize">
    <w:name w:val="Revision"/>
    <w:hidden/>
    <w:uiPriority w:val="99"/>
    <w:semiHidden/>
    <w:rsid w:val="000A1887"/>
    <w:rPr>
      <w:sz w:val="24"/>
    </w:rPr>
  </w:style>
  <w:style w:type="paragraph" w:styleId="Prosttext">
    <w:name w:val="Plain Text"/>
    <w:basedOn w:val="Normln"/>
    <w:link w:val="ProsttextChar"/>
    <w:uiPriority w:val="99"/>
    <w:unhideWhenUsed/>
    <w:rsid w:val="00FF66E5"/>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F66E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6327">
      <w:bodyDiv w:val="1"/>
      <w:marLeft w:val="0"/>
      <w:marRight w:val="0"/>
      <w:marTop w:val="0"/>
      <w:marBottom w:val="0"/>
      <w:divBdr>
        <w:top w:val="none" w:sz="0" w:space="0" w:color="auto"/>
        <w:left w:val="none" w:sz="0" w:space="0" w:color="auto"/>
        <w:bottom w:val="none" w:sz="0" w:space="0" w:color="auto"/>
        <w:right w:val="none" w:sz="0" w:space="0" w:color="auto"/>
      </w:divBdr>
    </w:div>
    <w:div w:id="1581401907">
      <w:bodyDiv w:val="1"/>
      <w:marLeft w:val="0"/>
      <w:marRight w:val="0"/>
      <w:marTop w:val="0"/>
      <w:marBottom w:val="0"/>
      <w:divBdr>
        <w:top w:val="none" w:sz="0" w:space="0" w:color="auto"/>
        <w:left w:val="none" w:sz="0" w:space="0" w:color="auto"/>
        <w:bottom w:val="none" w:sz="0" w:space="0" w:color="auto"/>
        <w:right w:val="none" w:sz="0" w:space="0" w:color="auto"/>
      </w:divBdr>
    </w:div>
    <w:div w:id="1692996889">
      <w:bodyDiv w:val="1"/>
      <w:marLeft w:val="0"/>
      <w:marRight w:val="0"/>
      <w:marTop w:val="0"/>
      <w:marBottom w:val="0"/>
      <w:divBdr>
        <w:top w:val="none" w:sz="0" w:space="0" w:color="auto"/>
        <w:left w:val="none" w:sz="0" w:space="0" w:color="auto"/>
        <w:bottom w:val="none" w:sz="0" w:space="0" w:color="auto"/>
        <w:right w:val="none" w:sz="0" w:space="0" w:color="auto"/>
      </w:divBdr>
    </w:div>
    <w:div w:id="17747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FD88-595A-41F3-BD10-9941073E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1920</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ÚTAM</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Eva Matoušková</dc:creator>
  <cp:lastModifiedBy>Brabcova, Sarka</cp:lastModifiedBy>
  <cp:revision>2</cp:revision>
  <cp:lastPrinted>2024-04-03T08:05:00Z</cp:lastPrinted>
  <dcterms:created xsi:type="dcterms:W3CDTF">2024-04-03T08:19:00Z</dcterms:created>
  <dcterms:modified xsi:type="dcterms:W3CDTF">2024-04-03T08:19:00Z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