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7C" w:rsidRDefault="00025D75">
      <w:pPr>
        <w:pStyle w:val="Nadpis3"/>
        <w:spacing w:after="0"/>
        <w:rPr>
          <w:rFonts w:cs="Arial"/>
          <w:b w:val="0"/>
          <w:sz w:val="28"/>
          <w:szCs w:val="28"/>
        </w:rPr>
      </w:pPr>
      <w:r>
        <w:rPr>
          <w:rFonts w:cs="Arial"/>
          <w:sz w:val="28"/>
          <w:szCs w:val="28"/>
        </w:rPr>
        <w:t xml:space="preserve">SMLOUVA O DÍLO č. </w:t>
      </w:r>
      <w:r>
        <w:rPr>
          <w:rFonts w:cs="Arial"/>
          <w:b w:val="0"/>
          <w:sz w:val="28"/>
          <w:szCs w:val="28"/>
        </w:rPr>
        <w:t>1600217</w:t>
      </w:r>
    </w:p>
    <w:p w:rsidR="009A367C" w:rsidRDefault="009A367C"/>
    <w:p w:rsidR="009A367C" w:rsidRDefault="009A367C"/>
    <w:p w:rsidR="009A367C" w:rsidRDefault="00025D75">
      <w:pPr>
        <w:spacing w:after="0"/>
        <w:rPr>
          <w:rFonts w:cs="Arial"/>
          <w:b/>
          <w:caps/>
          <w:szCs w:val="20"/>
        </w:rPr>
      </w:pPr>
      <w:r>
        <w:rPr>
          <w:rFonts w:cs="Arial"/>
          <w:b/>
          <w:caps/>
          <w:szCs w:val="20"/>
        </w:rPr>
        <w:t>Smluvní strany:</w:t>
      </w:r>
    </w:p>
    <w:p w:rsidR="009A367C" w:rsidRDefault="009A367C">
      <w:pPr>
        <w:spacing w:after="0"/>
        <w:rPr>
          <w:rFonts w:cs="Arial"/>
          <w:szCs w:val="20"/>
        </w:rPr>
      </w:pPr>
    </w:p>
    <w:p w:rsidR="009A367C" w:rsidRDefault="00025D75">
      <w:pPr>
        <w:pStyle w:val="Odstavecseseznamem"/>
        <w:numPr>
          <w:ilvl w:val="0"/>
          <w:numId w:val="1"/>
        </w:numPr>
        <w:spacing w:after="0"/>
        <w:rPr>
          <w:rFonts w:cs="Arial"/>
          <w:b/>
          <w:sz w:val="18"/>
          <w:szCs w:val="18"/>
        </w:rPr>
      </w:pPr>
      <w:r>
        <w:rPr>
          <w:rFonts w:cs="Arial"/>
          <w:b/>
          <w:sz w:val="18"/>
          <w:szCs w:val="18"/>
        </w:rPr>
        <w:t>KNIHOVNA AV ČR, v. v. i.</w:t>
      </w:r>
    </w:p>
    <w:p w:rsidR="009A367C" w:rsidRDefault="00025D75">
      <w:pPr>
        <w:pStyle w:val="Odstavecseseznamem"/>
        <w:spacing w:after="0"/>
        <w:rPr>
          <w:rStyle w:val="platne1"/>
          <w:rFonts w:cs="Arial"/>
          <w:b/>
          <w:sz w:val="18"/>
          <w:szCs w:val="18"/>
        </w:rPr>
      </w:pPr>
      <w:r>
        <w:rPr>
          <w:rFonts w:cs="Arial"/>
          <w:sz w:val="18"/>
          <w:szCs w:val="18"/>
        </w:rPr>
        <w:t>se sídlem:</w:t>
      </w:r>
      <w:r>
        <w:rPr>
          <w:rFonts w:cs="Arial"/>
          <w:sz w:val="18"/>
          <w:szCs w:val="18"/>
        </w:rPr>
        <w:tab/>
      </w:r>
      <w:r>
        <w:rPr>
          <w:rFonts w:cs="Arial"/>
          <w:sz w:val="18"/>
          <w:szCs w:val="18"/>
        </w:rPr>
        <w:t xml:space="preserve">Národní 1009/3, </w:t>
      </w:r>
      <w:proofErr w:type="gramStart"/>
      <w:r>
        <w:rPr>
          <w:rFonts w:cs="Arial"/>
          <w:sz w:val="18"/>
          <w:szCs w:val="18"/>
        </w:rPr>
        <w:t>115 22  Praha</w:t>
      </w:r>
      <w:proofErr w:type="gramEnd"/>
      <w:r>
        <w:rPr>
          <w:rFonts w:cs="Arial"/>
          <w:sz w:val="18"/>
          <w:szCs w:val="18"/>
        </w:rPr>
        <w:t xml:space="preserve"> 1</w:t>
      </w:r>
    </w:p>
    <w:p w:rsidR="009A367C" w:rsidRDefault="00025D75">
      <w:pPr>
        <w:spacing w:after="0"/>
        <w:rPr>
          <w:rFonts w:cs="Arial"/>
          <w:sz w:val="18"/>
          <w:szCs w:val="18"/>
        </w:rPr>
      </w:pPr>
      <w:r>
        <w:rPr>
          <w:rFonts w:cs="Arial"/>
          <w:sz w:val="18"/>
          <w:szCs w:val="18"/>
        </w:rPr>
        <w:t xml:space="preserve"> </w:t>
      </w:r>
      <w:r>
        <w:rPr>
          <w:rFonts w:cs="Arial"/>
          <w:sz w:val="18"/>
          <w:szCs w:val="18"/>
        </w:rPr>
        <w:tab/>
        <w:t>IČ:</w:t>
      </w:r>
      <w:r>
        <w:rPr>
          <w:rFonts w:cs="Arial"/>
          <w:sz w:val="18"/>
          <w:szCs w:val="18"/>
        </w:rPr>
        <w:tab/>
      </w:r>
      <w:r>
        <w:rPr>
          <w:rFonts w:cs="Arial"/>
          <w:sz w:val="18"/>
          <w:szCs w:val="18"/>
        </w:rPr>
        <w:tab/>
      </w:r>
      <w:r>
        <w:rPr>
          <w:rFonts w:cs="Arial"/>
          <w:sz w:val="18"/>
          <w:szCs w:val="18"/>
        </w:rPr>
        <w:t>679</w:t>
      </w:r>
      <w:r w:rsidR="00A774F5">
        <w:rPr>
          <w:rFonts w:cs="Arial"/>
          <w:sz w:val="18"/>
          <w:szCs w:val="18"/>
        </w:rPr>
        <w:t xml:space="preserve"> </w:t>
      </w:r>
      <w:r>
        <w:rPr>
          <w:rFonts w:cs="Arial"/>
          <w:sz w:val="18"/>
          <w:szCs w:val="18"/>
        </w:rPr>
        <w:t xml:space="preserve">85 971 </w:t>
      </w:r>
      <w:r>
        <w:rPr>
          <w:rStyle w:val="platne1"/>
          <w:rFonts w:cs="Arial"/>
          <w:sz w:val="18"/>
          <w:szCs w:val="18"/>
        </w:rPr>
        <w:t xml:space="preserve">      </w:t>
      </w:r>
      <w:r>
        <w:rPr>
          <w:rFonts w:cs="Arial"/>
          <w:sz w:val="18"/>
          <w:szCs w:val="18"/>
        </w:rPr>
        <w:t xml:space="preserve">   </w:t>
      </w:r>
    </w:p>
    <w:p w:rsidR="009A367C" w:rsidRDefault="00025D75">
      <w:pPr>
        <w:spacing w:after="0"/>
        <w:rPr>
          <w:rFonts w:cs="Arial"/>
          <w:sz w:val="18"/>
          <w:szCs w:val="18"/>
        </w:rPr>
      </w:pPr>
      <w:r>
        <w:rPr>
          <w:rFonts w:cs="Arial"/>
          <w:sz w:val="18"/>
          <w:szCs w:val="18"/>
        </w:rPr>
        <w:t xml:space="preserve">    </w:t>
      </w:r>
      <w:r>
        <w:rPr>
          <w:rFonts w:cs="Arial"/>
          <w:sz w:val="18"/>
          <w:szCs w:val="18"/>
        </w:rPr>
        <w:tab/>
        <w:t xml:space="preserve">DIČ: </w:t>
      </w:r>
      <w:r>
        <w:rPr>
          <w:rFonts w:cs="Arial"/>
          <w:sz w:val="18"/>
          <w:szCs w:val="18"/>
        </w:rPr>
        <w:tab/>
      </w:r>
      <w:r>
        <w:rPr>
          <w:rFonts w:cs="Arial"/>
          <w:sz w:val="18"/>
          <w:szCs w:val="18"/>
        </w:rPr>
        <w:tab/>
        <w:t>CZ679 85 971</w:t>
      </w:r>
    </w:p>
    <w:p w:rsidR="009A367C" w:rsidRDefault="00025D75">
      <w:pPr>
        <w:spacing w:after="0"/>
      </w:pPr>
      <w:r>
        <w:rPr>
          <w:rFonts w:cs="Arial"/>
          <w:sz w:val="18"/>
          <w:szCs w:val="18"/>
        </w:rPr>
        <w:t xml:space="preserve">    </w:t>
      </w:r>
      <w:r>
        <w:rPr>
          <w:rFonts w:cs="Arial"/>
          <w:sz w:val="18"/>
          <w:szCs w:val="18"/>
        </w:rPr>
        <w:tab/>
        <w:t>zapsána v</w:t>
      </w:r>
      <w:bookmarkStart w:id="0" w:name="__DdeLink__11301_1217462043"/>
      <w:r>
        <w:rPr>
          <w:rFonts w:cs="Arial"/>
          <w:sz w:val="18"/>
          <w:szCs w:val="18"/>
        </w:rPr>
        <w:t xml:space="preserve"> </w:t>
      </w:r>
      <w:bookmarkEnd w:id="0"/>
      <w:r>
        <w:rPr>
          <w:rFonts w:cs="Arial"/>
          <w:sz w:val="18"/>
          <w:szCs w:val="18"/>
        </w:rPr>
        <w:t>rejstříku veřejných výzkumných institucí MŠMT</w:t>
      </w:r>
    </w:p>
    <w:p w:rsidR="009A367C" w:rsidRDefault="00025D75">
      <w:pPr>
        <w:spacing w:after="0"/>
      </w:pPr>
      <w:r>
        <w:rPr>
          <w:rFonts w:cs="Arial"/>
          <w:sz w:val="18"/>
          <w:szCs w:val="18"/>
        </w:rPr>
        <w:t xml:space="preserve">   </w:t>
      </w:r>
      <w:r>
        <w:rPr>
          <w:rFonts w:cs="Arial"/>
          <w:sz w:val="18"/>
          <w:szCs w:val="18"/>
        </w:rPr>
        <w:tab/>
        <w:t>zastoupena:</w:t>
      </w:r>
      <w:r>
        <w:rPr>
          <w:rFonts w:cs="Arial"/>
          <w:sz w:val="18"/>
          <w:szCs w:val="18"/>
        </w:rPr>
        <w:tab/>
      </w:r>
      <w:r>
        <w:rPr>
          <w:rFonts w:cs="Arial"/>
          <w:sz w:val="18"/>
          <w:szCs w:val="18"/>
        </w:rPr>
        <w:t xml:space="preserve">Ing. </w:t>
      </w:r>
      <w:r>
        <w:rPr>
          <w:rFonts w:cs="Arial"/>
          <w:sz w:val="18"/>
          <w:szCs w:val="18"/>
        </w:rPr>
        <w:t xml:space="preserve">Magdalénou </w:t>
      </w:r>
      <w:proofErr w:type="spellStart"/>
      <w:r>
        <w:rPr>
          <w:rFonts w:cs="Arial"/>
          <w:sz w:val="18"/>
          <w:szCs w:val="18"/>
        </w:rPr>
        <w:t>Veckovou</w:t>
      </w:r>
      <w:proofErr w:type="spellEnd"/>
    </w:p>
    <w:p w:rsidR="009A367C" w:rsidRDefault="00025D75">
      <w:pPr>
        <w:spacing w:after="0"/>
        <w:ind w:firstLine="708"/>
      </w:pPr>
      <w:r>
        <w:rPr>
          <w:rFonts w:cs="Arial"/>
          <w:sz w:val="18"/>
          <w:szCs w:val="18"/>
        </w:rPr>
        <w:t xml:space="preserve">bankovní spojení: </w:t>
      </w:r>
      <w:proofErr w:type="spellStart"/>
      <w:r w:rsidR="00A774F5">
        <w:rPr>
          <w:rFonts w:cs="Arial"/>
          <w:sz w:val="18"/>
          <w:szCs w:val="18"/>
        </w:rPr>
        <w:t>xxxxxx</w:t>
      </w:r>
      <w:proofErr w:type="spellEnd"/>
    </w:p>
    <w:p w:rsidR="009A367C" w:rsidRDefault="00025D75">
      <w:pPr>
        <w:spacing w:after="0"/>
        <w:rPr>
          <w:rFonts w:cs="Arial"/>
          <w:sz w:val="18"/>
          <w:szCs w:val="18"/>
        </w:rPr>
      </w:pPr>
      <w:r>
        <w:rPr>
          <w:rFonts w:cs="Arial"/>
          <w:sz w:val="18"/>
          <w:szCs w:val="18"/>
        </w:rPr>
        <w:t xml:space="preserve">  </w:t>
      </w:r>
      <w:r>
        <w:rPr>
          <w:rFonts w:cs="Arial"/>
          <w:sz w:val="18"/>
          <w:szCs w:val="18"/>
        </w:rPr>
        <w:tab/>
        <w:t xml:space="preserve">(dále jen jako </w:t>
      </w:r>
      <w:r>
        <w:rPr>
          <w:rFonts w:cs="Arial"/>
          <w:b/>
          <w:sz w:val="18"/>
          <w:szCs w:val="18"/>
        </w:rPr>
        <w:t>„Objednatel“</w:t>
      </w:r>
      <w:r>
        <w:rPr>
          <w:rFonts w:cs="Arial"/>
          <w:sz w:val="18"/>
          <w:szCs w:val="18"/>
        </w:rPr>
        <w:t>)</w:t>
      </w:r>
    </w:p>
    <w:p w:rsidR="009A367C" w:rsidRDefault="00025D75">
      <w:pPr>
        <w:spacing w:after="0"/>
        <w:jc w:val="center"/>
        <w:rPr>
          <w:rFonts w:cs="Arial"/>
          <w:b/>
          <w:sz w:val="18"/>
          <w:szCs w:val="18"/>
        </w:rPr>
      </w:pPr>
      <w:r>
        <w:rPr>
          <w:rFonts w:cs="Arial"/>
          <w:b/>
          <w:sz w:val="18"/>
          <w:szCs w:val="18"/>
        </w:rPr>
        <w:t>a</w:t>
      </w:r>
    </w:p>
    <w:p w:rsidR="009A367C" w:rsidRDefault="009A367C">
      <w:pPr>
        <w:spacing w:after="0"/>
        <w:rPr>
          <w:rFonts w:cs="Arial"/>
          <w:sz w:val="18"/>
          <w:szCs w:val="18"/>
        </w:rPr>
      </w:pPr>
    </w:p>
    <w:p w:rsidR="009A367C" w:rsidRDefault="00025D75">
      <w:pPr>
        <w:pStyle w:val="Odstavecseseznamem"/>
        <w:numPr>
          <w:ilvl w:val="0"/>
          <w:numId w:val="1"/>
        </w:numPr>
        <w:spacing w:after="0"/>
        <w:rPr>
          <w:rFonts w:cs="Arial"/>
          <w:b/>
          <w:sz w:val="18"/>
          <w:szCs w:val="18"/>
        </w:rPr>
      </w:pPr>
      <w:r>
        <w:rPr>
          <w:rFonts w:cs="Arial"/>
          <w:b/>
          <w:sz w:val="18"/>
          <w:szCs w:val="18"/>
        </w:rPr>
        <w:t>VERTI s.r.o.</w:t>
      </w:r>
    </w:p>
    <w:p w:rsidR="009A367C" w:rsidRDefault="00025D75">
      <w:pPr>
        <w:spacing w:after="0"/>
        <w:ind w:firstLine="708"/>
        <w:rPr>
          <w:rFonts w:cs="Arial"/>
          <w:sz w:val="18"/>
          <w:szCs w:val="18"/>
        </w:rPr>
      </w:pPr>
      <w:r>
        <w:rPr>
          <w:rFonts w:cs="Arial"/>
          <w:sz w:val="18"/>
          <w:szCs w:val="18"/>
        </w:rPr>
        <w:t>se sídlem:</w:t>
      </w:r>
      <w:r>
        <w:rPr>
          <w:rFonts w:cs="Arial"/>
          <w:sz w:val="18"/>
          <w:szCs w:val="18"/>
        </w:rPr>
        <w:tab/>
        <w:t>Za zastávkou 373, Praha 10, 109 00 Praha 10 - Dolní Měcholupy</w:t>
      </w:r>
    </w:p>
    <w:p w:rsidR="009A367C" w:rsidRDefault="00025D75">
      <w:pPr>
        <w:spacing w:after="0"/>
        <w:ind w:firstLine="708"/>
        <w:rPr>
          <w:rFonts w:cs="Arial"/>
          <w:sz w:val="18"/>
          <w:szCs w:val="18"/>
        </w:rPr>
      </w:pPr>
      <w:r>
        <w:rPr>
          <w:rFonts w:cs="Arial"/>
          <w:sz w:val="18"/>
          <w:szCs w:val="18"/>
        </w:rPr>
        <w:t>IČ:</w:t>
      </w:r>
      <w:r>
        <w:rPr>
          <w:rFonts w:cs="Arial"/>
          <w:sz w:val="18"/>
          <w:szCs w:val="18"/>
        </w:rPr>
        <w:tab/>
      </w:r>
      <w:r>
        <w:rPr>
          <w:rFonts w:cs="Arial"/>
          <w:sz w:val="18"/>
          <w:szCs w:val="18"/>
        </w:rPr>
        <w:tab/>
        <w:t xml:space="preserve">03756581 </w:t>
      </w:r>
    </w:p>
    <w:p w:rsidR="009A367C" w:rsidRDefault="00025D75">
      <w:pPr>
        <w:spacing w:after="0"/>
        <w:rPr>
          <w:rFonts w:cs="Arial"/>
          <w:sz w:val="18"/>
          <w:szCs w:val="18"/>
        </w:rPr>
      </w:pPr>
      <w:r>
        <w:rPr>
          <w:rFonts w:cs="Arial"/>
          <w:sz w:val="18"/>
          <w:szCs w:val="18"/>
        </w:rPr>
        <w:t xml:space="preserve">    </w:t>
      </w:r>
      <w:r>
        <w:rPr>
          <w:rFonts w:cs="Arial"/>
          <w:sz w:val="18"/>
          <w:szCs w:val="18"/>
        </w:rPr>
        <w:tab/>
        <w:t xml:space="preserve">DIČ: </w:t>
      </w:r>
      <w:r>
        <w:rPr>
          <w:rFonts w:cs="Arial"/>
          <w:sz w:val="18"/>
          <w:szCs w:val="18"/>
        </w:rPr>
        <w:tab/>
      </w:r>
      <w:r>
        <w:rPr>
          <w:rFonts w:cs="Arial"/>
          <w:sz w:val="18"/>
          <w:szCs w:val="18"/>
        </w:rPr>
        <w:tab/>
        <w:t>CZ03756581</w:t>
      </w:r>
    </w:p>
    <w:p w:rsidR="009A367C" w:rsidRDefault="00025D75">
      <w:pPr>
        <w:spacing w:after="0"/>
        <w:rPr>
          <w:rFonts w:cs="Arial"/>
          <w:sz w:val="18"/>
          <w:szCs w:val="18"/>
        </w:rPr>
      </w:pPr>
      <w:r>
        <w:rPr>
          <w:rFonts w:cs="Arial"/>
          <w:sz w:val="18"/>
          <w:szCs w:val="18"/>
        </w:rPr>
        <w:t xml:space="preserve">    </w:t>
      </w:r>
      <w:r>
        <w:rPr>
          <w:rFonts w:cs="Arial"/>
          <w:sz w:val="18"/>
          <w:szCs w:val="18"/>
        </w:rPr>
        <w:tab/>
        <w:t>zapsána v o</w:t>
      </w:r>
      <w:r>
        <w:rPr>
          <w:rFonts w:cs="Arial"/>
          <w:sz w:val="18"/>
          <w:szCs w:val="18"/>
        </w:rPr>
        <w:t xml:space="preserve">bchodním rejstříku vedeném  u Městského soudu v Praze pod </w:t>
      </w:r>
      <w:proofErr w:type="spellStart"/>
      <w:r>
        <w:rPr>
          <w:rFonts w:cs="Arial"/>
          <w:sz w:val="18"/>
          <w:szCs w:val="18"/>
        </w:rPr>
        <w:t>sp</w:t>
      </w:r>
      <w:proofErr w:type="spellEnd"/>
      <w:r>
        <w:rPr>
          <w:rFonts w:cs="Arial"/>
          <w:sz w:val="18"/>
          <w:szCs w:val="18"/>
        </w:rPr>
        <w:t xml:space="preserve">. zn. C 237318   </w:t>
      </w:r>
      <w:r>
        <w:rPr>
          <w:rFonts w:cs="Arial"/>
          <w:sz w:val="18"/>
          <w:szCs w:val="18"/>
        </w:rPr>
        <w:tab/>
        <w:t>zastoupena:</w:t>
      </w:r>
      <w:r>
        <w:rPr>
          <w:rFonts w:cs="Arial"/>
          <w:sz w:val="18"/>
          <w:szCs w:val="18"/>
        </w:rPr>
        <w:tab/>
        <w:t xml:space="preserve">Ing. Jaroslavem </w:t>
      </w:r>
      <w:proofErr w:type="spellStart"/>
      <w:r>
        <w:rPr>
          <w:rFonts w:cs="Arial"/>
          <w:sz w:val="18"/>
          <w:szCs w:val="18"/>
        </w:rPr>
        <w:t>Vendlem</w:t>
      </w:r>
      <w:proofErr w:type="spellEnd"/>
    </w:p>
    <w:p w:rsidR="009A367C" w:rsidRDefault="00025D75">
      <w:pPr>
        <w:spacing w:after="0"/>
        <w:ind w:firstLine="708"/>
        <w:rPr>
          <w:rFonts w:cs="Arial"/>
          <w:sz w:val="18"/>
          <w:szCs w:val="18"/>
        </w:rPr>
      </w:pPr>
      <w:r>
        <w:rPr>
          <w:rFonts w:cs="Arial"/>
          <w:sz w:val="18"/>
          <w:szCs w:val="18"/>
        </w:rPr>
        <w:t xml:space="preserve">korespondenční adresa: </w:t>
      </w:r>
      <w:r>
        <w:rPr>
          <w:rFonts w:cs="Arial"/>
          <w:sz w:val="18"/>
          <w:szCs w:val="18"/>
        </w:rPr>
        <w:t>Za zastávkou 373, 109 00 Praha 10 - Dolní Měcholupy</w:t>
      </w:r>
    </w:p>
    <w:p w:rsidR="009A367C" w:rsidRDefault="00025D75">
      <w:pPr>
        <w:spacing w:after="0"/>
        <w:ind w:firstLine="708"/>
        <w:rPr>
          <w:rFonts w:cs="Arial"/>
          <w:sz w:val="18"/>
          <w:szCs w:val="18"/>
        </w:rPr>
      </w:pPr>
      <w:r>
        <w:rPr>
          <w:rFonts w:cs="Arial"/>
          <w:sz w:val="18"/>
          <w:szCs w:val="18"/>
        </w:rPr>
        <w:t xml:space="preserve">bankovní spojení: </w:t>
      </w:r>
      <w:proofErr w:type="spellStart"/>
      <w:r w:rsidR="00A774F5">
        <w:rPr>
          <w:rFonts w:cs="Arial"/>
          <w:sz w:val="18"/>
          <w:szCs w:val="18"/>
        </w:rPr>
        <w:t>xxxxxx</w:t>
      </w:r>
      <w:proofErr w:type="spellEnd"/>
    </w:p>
    <w:p w:rsidR="009A367C" w:rsidRDefault="00025D75">
      <w:pPr>
        <w:spacing w:after="0"/>
        <w:rPr>
          <w:rFonts w:cs="Arial"/>
          <w:sz w:val="18"/>
          <w:szCs w:val="18"/>
        </w:rPr>
      </w:pPr>
      <w:r>
        <w:rPr>
          <w:rFonts w:cs="Arial"/>
          <w:sz w:val="18"/>
          <w:szCs w:val="18"/>
        </w:rPr>
        <w:t xml:space="preserve">  </w:t>
      </w:r>
      <w:r>
        <w:rPr>
          <w:rFonts w:cs="Arial"/>
          <w:sz w:val="18"/>
          <w:szCs w:val="18"/>
        </w:rPr>
        <w:tab/>
      </w:r>
      <w:r>
        <w:rPr>
          <w:rFonts w:cs="Arial"/>
          <w:sz w:val="18"/>
          <w:szCs w:val="18"/>
        </w:rPr>
        <w:t xml:space="preserve">(dále jen jako </w:t>
      </w:r>
      <w:r>
        <w:rPr>
          <w:rFonts w:cs="Arial"/>
          <w:b/>
          <w:sz w:val="18"/>
          <w:szCs w:val="18"/>
        </w:rPr>
        <w:t>„Zhotovitel“</w:t>
      </w:r>
      <w:r>
        <w:rPr>
          <w:rFonts w:cs="Arial"/>
          <w:sz w:val="18"/>
          <w:szCs w:val="18"/>
        </w:rPr>
        <w:t xml:space="preserve">)    </w:t>
      </w:r>
    </w:p>
    <w:p w:rsidR="009A367C" w:rsidRDefault="009A367C">
      <w:pPr>
        <w:spacing w:after="0"/>
        <w:rPr>
          <w:rFonts w:eastAsia="Arial Unicode MS" w:cs="Arial"/>
          <w:sz w:val="18"/>
          <w:szCs w:val="18"/>
        </w:rPr>
      </w:pPr>
    </w:p>
    <w:p w:rsidR="009A367C" w:rsidRDefault="009A367C">
      <w:pPr>
        <w:jc w:val="both"/>
        <w:rPr>
          <w:rFonts w:eastAsia="Arial Unicode MS" w:cs="Arial"/>
          <w:sz w:val="18"/>
          <w:szCs w:val="18"/>
        </w:rPr>
      </w:pPr>
    </w:p>
    <w:p w:rsidR="009A367C" w:rsidRDefault="00025D75">
      <w:pPr>
        <w:jc w:val="both"/>
        <w:rPr>
          <w:rFonts w:eastAsia="Arial Unicode MS" w:cs="Arial"/>
          <w:sz w:val="18"/>
          <w:szCs w:val="18"/>
        </w:rPr>
      </w:pPr>
      <w:r>
        <w:rPr>
          <w:rFonts w:eastAsia="Arial Unicode MS" w:cs="Arial"/>
          <w:sz w:val="18"/>
          <w:szCs w:val="18"/>
        </w:rPr>
        <w:t>Objednatel a Zhotovitel dále společně jen jako „</w:t>
      </w:r>
      <w:r>
        <w:rPr>
          <w:rFonts w:eastAsia="Arial Unicode MS" w:cs="Arial"/>
          <w:b/>
          <w:bCs/>
          <w:sz w:val="18"/>
          <w:szCs w:val="18"/>
        </w:rPr>
        <w:t>Smluvní strany</w:t>
      </w:r>
      <w:r>
        <w:rPr>
          <w:rFonts w:eastAsia="Arial Unicode MS" w:cs="Arial"/>
          <w:sz w:val="18"/>
          <w:szCs w:val="18"/>
        </w:rPr>
        <w:t>“ či jednotlivě jen jako „</w:t>
      </w:r>
      <w:r>
        <w:rPr>
          <w:rFonts w:eastAsia="Arial Unicode MS" w:cs="Arial"/>
          <w:b/>
          <w:sz w:val="18"/>
          <w:szCs w:val="18"/>
        </w:rPr>
        <w:t>Smluvní strana</w:t>
      </w:r>
      <w:r>
        <w:rPr>
          <w:rFonts w:eastAsia="Arial Unicode MS" w:cs="Arial"/>
          <w:sz w:val="18"/>
          <w:szCs w:val="18"/>
        </w:rPr>
        <w:t xml:space="preserve">“) uzavřely níže uvedeného dne, měsíce a roku podle </w:t>
      </w:r>
      <w:proofErr w:type="spellStart"/>
      <w:r>
        <w:rPr>
          <w:rFonts w:eastAsia="Arial Unicode MS" w:cs="Arial"/>
          <w:sz w:val="18"/>
          <w:szCs w:val="18"/>
        </w:rPr>
        <w:t>ust</w:t>
      </w:r>
      <w:proofErr w:type="spellEnd"/>
      <w:r>
        <w:rPr>
          <w:rFonts w:eastAsia="Arial Unicode MS" w:cs="Arial"/>
          <w:sz w:val="18"/>
          <w:szCs w:val="18"/>
        </w:rPr>
        <w:t xml:space="preserve">. § 2586 a násl. zákona č. 89/2012 Sb., občanského zákoníku, </w:t>
      </w:r>
      <w:r>
        <w:rPr>
          <w:rFonts w:eastAsia="Arial Unicode MS" w:cs="Arial"/>
          <w:sz w:val="18"/>
          <w:szCs w:val="18"/>
        </w:rPr>
        <w:t>v platném znění (dále jen „Občanský zákoník“) tuto Smlouvo o dílo č. 1600217 (dále jen „</w:t>
      </w:r>
      <w:r>
        <w:rPr>
          <w:rFonts w:eastAsia="Arial Unicode MS" w:cs="Arial"/>
          <w:b/>
          <w:sz w:val="18"/>
          <w:szCs w:val="18"/>
        </w:rPr>
        <w:t>Smlouva</w:t>
      </w:r>
      <w:r>
        <w:rPr>
          <w:rFonts w:eastAsia="Arial Unicode MS" w:cs="Arial"/>
          <w:sz w:val="18"/>
          <w:szCs w:val="18"/>
        </w:rPr>
        <w:t>“)</w:t>
      </w:r>
    </w:p>
    <w:p w:rsidR="009A367C" w:rsidRDefault="009A367C">
      <w:pPr>
        <w:spacing w:after="0"/>
        <w:rPr>
          <w:rFonts w:cs="Arial"/>
          <w:b/>
          <w:sz w:val="18"/>
          <w:szCs w:val="18"/>
        </w:rPr>
      </w:pPr>
    </w:p>
    <w:p w:rsidR="009A367C" w:rsidRDefault="00025D75">
      <w:pPr>
        <w:pStyle w:val="Odstavecseseznamem"/>
        <w:numPr>
          <w:ilvl w:val="0"/>
          <w:numId w:val="2"/>
        </w:numPr>
        <w:spacing w:after="0"/>
        <w:ind w:left="426" w:hanging="426"/>
        <w:rPr>
          <w:rFonts w:cs="Arial"/>
          <w:b/>
          <w:szCs w:val="20"/>
        </w:rPr>
      </w:pPr>
      <w:r>
        <w:rPr>
          <w:rFonts w:cs="Arial"/>
          <w:b/>
          <w:szCs w:val="20"/>
        </w:rPr>
        <w:t>PŘEDMĚT SMLOUVY</w:t>
      </w:r>
    </w:p>
    <w:p w:rsidR="009A367C" w:rsidRDefault="009A367C">
      <w:pPr>
        <w:pStyle w:val="Odstavecseseznamem"/>
        <w:spacing w:after="0"/>
        <w:ind w:left="709"/>
        <w:rPr>
          <w:rFonts w:cs="Arial"/>
          <w:b/>
          <w:szCs w:val="20"/>
        </w:rPr>
      </w:pPr>
    </w:p>
    <w:p w:rsidR="009A367C" w:rsidRDefault="00025D75">
      <w:pPr>
        <w:pStyle w:val="Odstavecseseznamem"/>
        <w:numPr>
          <w:ilvl w:val="1"/>
          <w:numId w:val="2"/>
        </w:numPr>
        <w:ind w:left="425" w:hanging="425"/>
        <w:jc w:val="both"/>
      </w:pPr>
      <w:r>
        <w:rPr>
          <w:rFonts w:eastAsia="Arial Unicode MS" w:cs="Arial"/>
          <w:sz w:val="18"/>
          <w:szCs w:val="18"/>
        </w:rPr>
        <w:t xml:space="preserve">Touto Smlouvou se Zhotovitel zavazuje provést pro Objednatele za podmínek dále stanovených touto Smlouvou dílo specifikované v Objednatelem </w:t>
      </w:r>
      <w:r>
        <w:rPr>
          <w:rFonts w:eastAsia="Arial Unicode MS" w:cs="Arial"/>
          <w:sz w:val="18"/>
          <w:szCs w:val="18"/>
        </w:rPr>
        <w:t xml:space="preserve">odsouhlasené cenové nabídce, která je přílohou č. 2 </w:t>
      </w:r>
      <w:proofErr w:type="gramStart"/>
      <w:r>
        <w:rPr>
          <w:rFonts w:eastAsia="Arial Unicode MS" w:cs="Arial"/>
          <w:sz w:val="18"/>
          <w:szCs w:val="18"/>
        </w:rPr>
        <w:t>této</w:t>
      </w:r>
      <w:proofErr w:type="gramEnd"/>
      <w:r>
        <w:rPr>
          <w:rFonts w:eastAsia="Arial Unicode MS" w:cs="Arial"/>
          <w:sz w:val="18"/>
          <w:szCs w:val="18"/>
        </w:rPr>
        <w:t xml:space="preserve"> Smlouvy (dále jen „</w:t>
      </w:r>
      <w:r>
        <w:rPr>
          <w:rFonts w:eastAsia="Arial Unicode MS" w:cs="Arial"/>
          <w:b/>
          <w:sz w:val="18"/>
          <w:szCs w:val="18"/>
        </w:rPr>
        <w:t>Dílo</w:t>
      </w:r>
      <w:r>
        <w:rPr>
          <w:rFonts w:eastAsia="Arial Unicode MS" w:cs="Arial"/>
          <w:sz w:val="18"/>
          <w:szCs w:val="18"/>
        </w:rPr>
        <w:t>“) a Objednatel se zavazuje Dílo převzít a zaplatit za něj Zhotoviteli dohodnutou cenu.</w:t>
      </w:r>
    </w:p>
    <w:p w:rsidR="009A367C" w:rsidRDefault="00025D75">
      <w:pPr>
        <w:pStyle w:val="Odstavecseseznamem"/>
        <w:numPr>
          <w:ilvl w:val="1"/>
          <w:numId w:val="2"/>
        </w:numPr>
        <w:ind w:left="425" w:hanging="425"/>
        <w:jc w:val="both"/>
      </w:pPr>
      <w:r>
        <w:rPr>
          <w:rFonts w:eastAsia="Arial Unicode MS" w:cs="Arial"/>
          <w:sz w:val="18"/>
          <w:szCs w:val="18"/>
        </w:rPr>
        <w:t xml:space="preserve">Název projektu a místo realizace: </w:t>
      </w:r>
      <w:r>
        <w:rPr>
          <w:rFonts w:eastAsia="Arial Unicode MS" w:cs="Arial"/>
          <w:b/>
          <w:sz w:val="18"/>
          <w:szCs w:val="18"/>
        </w:rPr>
        <w:t>Individuální studijní boxy – Knihovna AV ČR, v. v. i.,</w:t>
      </w:r>
      <w:r w:rsidR="005A4867">
        <w:rPr>
          <w:rFonts w:eastAsia="Arial Unicode MS" w:cs="Arial"/>
          <w:b/>
          <w:sz w:val="18"/>
          <w:szCs w:val="18"/>
        </w:rPr>
        <w:t xml:space="preserve"> </w:t>
      </w:r>
      <w:r>
        <w:rPr>
          <w:rFonts w:eastAsia="Arial Unicode MS" w:cs="Arial"/>
          <w:b/>
          <w:sz w:val="18"/>
          <w:szCs w:val="18"/>
        </w:rPr>
        <w:t xml:space="preserve">Národní 1009/3, 115 22 </w:t>
      </w:r>
      <w:r>
        <w:rPr>
          <w:rFonts w:eastAsia="Arial Unicode MS" w:cs="Arial"/>
          <w:b/>
          <w:sz w:val="18"/>
          <w:szCs w:val="18"/>
        </w:rPr>
        <w:t>Praha 1</w:t>
      </w:r>
    </w:p>
    <w:p w:rsidR="009A367C" w:rsidRDefault="00025D75">
      <w:pPr>
        <w:pStyle w:val="Odstavecseseznamem"/>
        <w:numPr>
          <w:ilvl w:val="1"/>
          <w:numId w:val="2"/>
        </w:numPr>
        <w:ind w:left="426" w:hanging="426"/>
        <w:jc w:val="both"/>
        <w:rPr>
          <w:rFonts w:eastAsia="Arial Unicode MS" w:cs="Arial"/>
          <w:sz w:val="18"/>
          <w:szCs w:val="18"/>
        </w:rPr>
      </w:pPr>
      <w:bookmarkStart w:id="1" w:name="_Ref416337592"/>
      <w:bookmarkEnd w:id="1"/>
      <w:r>
        <w:rPr>
          <w:rFonts w:eastAsia="Arial Unicode MS" w:cs="Arial"/>
          <w:sz w:val="18"/>
          <w:szCs w:val="18"/>
        </w:rPr>
        <w:t xml:space="preserve">Osobou pověřenou Zhotovitelem k řízení provádění Díla a ke všem záležitostem souvisejícím s touto Smlouvou je: </w:t>
      </w:r>
      <w:proofErr w:type="spellStart"/>
      <w:r w:rsidR="00A774F5">
        <w:rPr>
          <w:rFonts w:eastAsia="Arial Unicode MS" w:cs="Arial"/>
          <w:sz w:val="18"/>
          <w:szCs w:val="18"/>
        </w:rPr>
        <w:t>xxxxx</w:t>
      </w:r>
      <w:proofErr w:type="spellEnd"/>
      <w:r>
        <w:rPr>
          <w:rFonts w:eastAsia="Arial Unicode MS" w:cs="Arial"/>
          <w:sz w:val="18"/>
          <w:szCs w:val="18"/>
        </w:rPr>
        <w:t xml:space="preserve">, email </w:t>
      </w:r>
      <w:proofErr w:type="spellStart"/>
      <w:r w:rsidR="00A774F5">
        <w:rPr>
          <w:rFonts w:eastAsia="Arial Unicode MS" w:cs="Arial"/>
          <w:sz w:val="18"/>
          <w:szCs w:val="18"/>
        </w:rPr>
        <w:t>xxxxx</w:t>
      </w:r>
      <w:proofErr w:type="spellEnd"/>
      <w:r w:rsidR="00A774F5">
        <w:rPr>
          <w:rFonts w:eastAsia="Arial Unicode MS" w:cs="Arial"/>
          <w:sz w:val="18"/>
          <w:szCs w:val="18"/>
        </w:rPr>
        <w:t xml:space="preserve">, telefon </w:t>
      </w:r>
      <w:proofErr w:type="spellStart"/>
      <w:r w:rsidR="00A774F5">
        <w:rPr>
          <w:rFonts w:eastAsia="Arial Unicode MS" w:cs="Arial"/>
          <w:sz w:val="18"/>
          <w:szCs w:val="18"/>
        </w:rPr>
        <w:t>xxxxx</w:t>
      </w:r>
      <w:proofErr w:type="spellEnd"/>
      <w:r>
        <w:rPr>
          <w:rFonts w:eastAsia="Arial Unicode MS" w:cs="Arial"/>
          <w:sz w:val="18"/>
          <w:szCs w:val="18"/>
        </w:rPr>
        <w:t>.</w:t>
      </w:r>
    </w:p>
    <w:p w:rsidR="009A367C" w:rsidRDefault="00025D75">
      <w:pPr>
        <w:pStyle w:val="Odstavecseseznamem"/>
        <w:numPr>
          <w:ilvl w:val="1"/>
          <w:numId w:val="2"/>
        </w:numPr>
        <w:ind w:left="426" w:hanging="426"/>
        <w:jc w:val="both"/>
        <w:rPr>
          <w:rFonts w:eastAsia="Arial Unicode MS" w:cs="Arial"/>
          <w:sz w:val="18"/>
          <w:szCs w:val="18"/>
        </w:rPr>
      </w:pPr>
      <w:bookmarkStart w:id="2" w:name="_Ref416337600"/>
      <w:bookmarkEnd w:id="2"/>
      <w:r>
        <w:rPr>
          <w:rFonts w:eastAsia="Arial Unicode MS" w:cs="Arial"/>
          <w:sz w:val="18"/>
          <w:szCs w:val="18"/>
        </w:rPr>
        <w:t xml:space="preserve">Osobou pověřenou Objednatelem ke kontrole a </w:t>
      </w:r>
      <w:r>
        <w:rPr>
          <w:rFonts w:eastAsia="Arial Unicode MS" w:cs="Arial"/>
          <w:sz w:val="18"/>
          <w:szCs w:val="18"/>
        </w:rPr>
        <w:t xml:space="preserve">převzetí Díla a ke všem záležitostem souvisejícím s touto Smlouvou je: </w:t>
      </w:r>
      <w:proofErr w:type="spellStart"/>
      <w:r w:rsidR="00A774F5">
        <w:rPr>
          <w:rFonts w:eastAsia="Arial Unicode MS" w:cs="Arial"/>
          <w:sz w:val="18"/>
          <w:szCs w:val="18"/>
        </w:rPr>
        <w:t>xxxxx</w:t>
      </w:r>
      <w:proofErr w:type="spellEnd"/>
      <w:r>
        <w:rPr>
          <w:rFonts w:eastAsia="Arial Unicode MS" w:cs="Arial"/>
          <w:sz w:val="18"/>
          <w:szCs w:val="18"/>
        </w:rPr>
        <w:t xml:space="preserve">, email </w:t>
      </w:r>
      <w:proofErr w:type="spellStart"/>
      <w:r w:rsidR="00A774F5">
        <w:rPr>
          <w:rFonts w:eastAsia="Arial Unicode MS" w:cs="Arial"/>
          <w:sz w:val="18"/>
          <w:szCs w:val="18"/>
        </w:rPr>
        <w:t>xxxxx</w:t>
      </w:r>
      <w:proofErr w:type="spellEnd"/>
      <w:r w:rsidR="00A774F5">
        <w:rPr>
          <w:rFonts w:eastAsia="Arial Unicode MS" w:cs="Arial"/>
          <w:sz w:val="18"/>
          <w:szCs w:val="18"/>
        </w:rPr>
        <w:t>, telefon</w:t>
      </w:r>
      <w:r>
        <w:rPr>
          <w:rFonts w:eastAsia="Arial Unicode MS" w:cs="Arial"/>
          <w:sz w:val="18"/>
          <w:szCs w:val="18"/>
        </w:rPr>
        <w:t> </w:t>
      </w:r>
      <w:proofErr w:type="spellStart"/>
      <w:r w:rsidR="00A774F5">
        <w:rPr>
          <w:rFonts w:eastAsia="Arial Unicode MS" w:cs="Arial"/>
          <w:sz w:val="18"/>
          <w:szCs w:val="18"/>
        </w:rPr>
        <w:t>xxxxx</w:t>
      </w:r>
      <w:proofErr w:type="spellEnd"/>
      <w:r>
        <w:rPr>
          <w:rFonts w:eastAsia="Arial Unicode MS" w:cs="Arial"/>
          <w:sz w:val="18"/>
          <w:szCs w:val="18"/>
        </w:rPr>
        <w:t>.</w:t>
      </w:r>
    </w:p>
    <w:p w:rsidR="009A367C" w:rsidRDefault="009A367C">
      <w:pPr>
        <w:spacing w:after="0"/>
        <w:jc w:val="both"/>
        <w:rPr>
          <w:rFonts w:eastAsia="Arial Unicode MS" w:cs="Arial"/>
          <w:szCs w:val="20"/>
        </w:rPr>
      </w:pPr>
    </w:p>
    <w:p w:rsidR="009A367C" w:rsidRDefault="00025D75">
      <w:pPr>
        <w:pStyle w:val="Odstavecseseznamem"/>
        <w:numPr>
          <w:ilvl w:val="0"/>
          <w:numId w:val="2"/>
        </w:numPr>
        <w:spacing w:after="0"/>
        <w:ind w:left="426" w:hanging="426"/>
        <w:rPr>
          <w:rFonts w:cs="Arial"/>
          <w:b/>
          <w:szCs w:val="20"/>
        </w:rPr>
      </w:pPr>
      <w:r>
        <w:rPr>
          <w:rFonts w:cs="Arial"/>
          <w:b/>
          <w:szCs w:val="20"/>
        </w:rPr>
        <w:t>CENA DÍLA A PLATEBNÍ PODMÍNKY</w:t>
      </w:r>
    </w:p>
    <w:p w:rsidR="009A367C" w:rsidRDefault="009A367C">
      <w:pPr>
        <w:pStyle w:val="Odstavecseseznamem"/>
        <w:spacing w:after="0"/>
        <w:ind w:left="709"/>
        <w:jc w:val="center"/>
        <w:rPr>
          <w:rFonts w:cs="Arial"/>
          <w:b/>
          <w:szCs w:val="20"/>
        </w:rPr>
      </w:pPr>
    </w:p>
    <w:p w:rsidR="009A367C" w:rsidRPr="005A4867" w:rsidRDefault="00025D75">
      <w:pPr>
        <w:pStyle w:val="Odstavecseseznamem"/>
        <w:numPr>
          <w:ilvl w:val="1"/>
          <w:numId w:val="1"/>
        </w:numPr>
        <w:ind w:left="426" w:hanging="426"/>
        <w:jc w:val="both"/>
        <w:rPr>
          <w:sz w:val="18"/>
          <w:szCs w:val="18"/>
        </w:rPr>
      </w:pPr>
      <w:r>
        <w:rPr>
          <w:rFonts w:eastAsia="Arial Unicode MS" w:cs="Arial"/>
          <w:sz w:val="18"/>
          <w:szCs w:val="18"/>
        </w:rPr>
        <w:t xml:space="preserve">Smluvní strany se dohodly, že předpokládaná cena za provedení Díla činí částku ve výši </w:t>
      </w:r>
      <w:r>
        <w:rPr>
          <w:rFonts w:cs="Arial"/>
          <w:b/>
          <w:sz w:val="18"/>
          <w:szCs w:val="18"/>
        </w:rPr>
        <w:t>1.329.</w:t>
      </w:r>
      <w:r>
        <w:rPr>
          <w:rFonts w:cs="Arial"/>
          <w:b/>
          <w:sz w:val="18"/>
          <w:szCs w:val="18"/>
        </w:rPr>
        <w:t>508,</w:t>
      </w:r>
      <w:r>
        <w:rPr>
          <w:rFonts w:cs="Arial"/>
          <w:sz w:val="18"/>
          <w:szCs w:val="18"/>
        </w:rPr>
        <w:t xml:space="preserve">- </w:t>
      </w:r>
      <w:r>
        <w:rPr>
          <w:rFonts w:cs="Arial"/>
          <w:b/>
          <w:sz w:val="18"/>
          <w:szCs w:val="18"/>
        </w:rPr>
        <w:t xml:space="preserve">Kč (slovy: </w:t>
      </w:r>
      <w:proofErr w:type="spellStart"/>
      <w:r>
        <w:rPr>
          <w:rFonts w:cs="Arial"/>
          <w:b/>
          <w:sz w:val="18"/>
          <w:szCs w:val="18"/>
        </w:rPr>
        <w:t>jedenmiliontřistadvacetdevěttisícpětsetosmkorun</w:t>
      </w:r>
      <w:proofErr w:type="spellEnd"/>
      <w:r>
        <w:rPr>
          <w:rFonts w:cs="Arial"/>
          <w:b/>
          <w:sz w:val="18"/>
          <w:szCs w:val="18"/>
        </w:rPr>
        <w:t xml:space="preserve"> korun českých) bez DPH</w:t>
      </w:r>
      <w:r>
        <w:rPr>
          <w:rFonts w:cs="Arial"/>
          <w:sz w:val="18"/>
          <w:szCs w:val="18"/>
        </w:rPr>
        <w:t xml:space="preserve"> (dále jen „</w:t>
      </w:r>
      <w:r>
        <w:rPr>
          <w:rFonts w:cs="Arial"/>
          <w:b/>
          <w:sz w:val="18"/>
          <w:szCs w:val="18"/>
        </w:rPr>
        <w:t>Cena Díla</w:t>
      </w:r>
      <w:r>
        <w:rPr>
          <w:rFonts w:cs="Arial"/>
          <w:sz w:val="18"/>
          <w:szCs w:val="18"/>
        </w:rPr>
        <w:t xml:space="preserve">“). K Ceně </w:t>
      </w:r>
      <w:r w:rsidRPr="005A4867">
        <w:rPr>
          <w:rFonts w:cs="Arial"/>
          <w:sz w:val="18"/>
          <w:szCs w:val="18"/>
        </w:rPr>
        <w:t xml:space="preserve">Díla bude připočtena DPH ve výši stanovené platnými právními předpisy. Objednatel bere na vědomí, že Cena Díla se může změnit v důsledku </w:t>
      </w:r>
      <w:r w:rsidRPr="005A4867">
        <w:rPr>
          <w:rFonts w:cs="Arial"/>
          <w:sz w:val="18"/>
          <w:szCs w:val="18"/>
        </w:rPr>
        <w:t xml:space="preserve">potřeby Víceprací dle </w:t>
      </w:r>
      <w:proofErr w:type="gramStart"/>
      <w:r w:rsidRPr="005A4867">
        <w:rPr>
          <w:rFonts w:cs="Arial"/>
          <w:sz w:val="18"/>
          <w:szCs w:val="18"/>
        </w:rPr>
        <w:t xml:space="preserve">odst. </w:t>
      </w:r>
      <w:r w:rsidRPr="005A4867">
        <w:rPr>
          <w:rFonts w:cs="Arial"/>
          <w:sz w:val="18"/>
          <w:szCs w:val="18"/>
        </w:rPr>
        <w:fldChar w:fldCharType="begin"/>
      </w:r>
      <w:r w:rsidRPr="005A4867">
        <w:rPr>
          <w:sz w:val="18"/>
          <w:szCs w:val="18"/>
        </w:rPr>
        <w:instrText>REF _Ref415667578 \r \h</w:instrText>
      </w:r>
      <w:r w:rsidRPr="005A4867">
        <w:rPr>
          <w:rFonts w:cs="Arial"/>
          <w:sz w:val="18"/>
          <w:szCs w:val="18"/>
        </w:rPr>
      </w:r>
      <w:r w:rsidR="005A4867">
        <w:rPr>
          <w:rFonts w:cs="Arial"/>
          <w:sz w:val="18"/>
          <w:szCs w:val="18"/>
        </w:rPr>
        <w:instrText xml:space="preserve"> \* MERGEFORMAT </w:instrText>
      </w:r>
      <w:r w:rsidRPr="005A4867">
        <w:rPr>
          <w:sz w:val="18"/>
          <w:szCs w:val="18"/>
        </w:rPr>
        <w:fldChar w:fldCharType="separate"/>
      </w:r>
      <w:r w:rsidRPr="005A4867">
        <w:rPr>
          <w:sz w:val="18"/>
          <w:szCs w:val="18"/>
        </w:rPr>
        <w:t>4.6</w:t>
      </w:r>
      <w:r w:rsidRPr="005A4867">
        <w:rPr>
          <w:sz w:val="18"/>
          <w:szCs w:val="18"/>
        </w:rPr>
        <w:fldChar w:fldCharType="end"/>
      </w:r>
      <w:r w:rsidRPr="005A4867">
        <w:rPr>
          <w:rFonts w:cs="Arial"/>
          <w:sz w:val="18"/>
          <w:szCs w:val="18"/>
        </w:rPr>
        <w:t>.</w:t>
      </w:r>
      <w:proofErr w:type="gramEnd"/>
      <w:r w:rsidRPr="005A4867">
        <w:rPr>
          <w:rFonts w:cs="Arial"/>
          <w:sz w:val="18"/>
          <w:szCs w:val="18"/>
        </w:rPr>
        <w:t xml:space="preserve"> Smlouvy.</w:t>
      </w:r>
    </w:p>
    <w:p w:rsidR="009A367C" w:rsidRDefault="00025D75">
      <w:pPr>
        <w:pStyle w:val="Odstavecseseznamem"/>
        <w:numPr>
          <w:ilvl w:val="1"/>
          <w:numId w:val="1"/>
        </w:numPr>
        <w:ind w:left="425" w:hanging="425"/>
        <w:jc w:val="both"/>
      </w:pPr>
      <w:r>
        <w:rPr>
          <w:rFonts w:eastAsia="Arial Unicode MS" w:cs="Arial"/>
          <w:sz w:val="18"/>
          <w:szCs w:val="18"/>
        </w:rPr>
        <w:t>Zhotovitel je oprávněn vyúčtovat Objednateli Cenu Díla po provedení Díla, a to na základě faktury vystavené Zhotovitelem se</w:t>
      </w:r>
      <w:r>
        <w:rPr>
          <w:rFonts w:eastAsia="Arial Unicode MS" w:cs="Arial"/>
          <w:sz w:val="18"/>
          <w:szCs w:val="18"/>
        </w:rPr>
        <w:t xml:space="preserve"> splatností 21 dnů od data uskutečnění zdanitelného plnění, znějící na částku Ceny Díla.</w:t>
      </w:r>
    </w:p>
    <w:p w:rsidR="009A367C" w:rsidRDefault="00025D75">
      <w:pPr>
        <w:pStyle w:val="Odstavecseseznamem"/>
        <w:numPr>
          <w:ilvl w:val="1"/>
          <w:numId w:val="1"/>
        </w:numPr>
        <w:ind w:left="425" w:hanging="425"/>
        <w:jc w:val="both"/>
        <w:rPr>
          <w:rFonts w:eastAsia="Arial Unicode MS" w:cs="Arial"/>
          <w:sz w:val="18"/>
          <w:szCs w:val="18"/>
        </w:rPr>
      </w:pPr>
      <w:r>
        <w:rPr>
          <w:rFonts w:eastAsia="Arial Unicode MS" w:cs="Arial"/>
          <w:sz w:val="18"/>
          <w:szCs w:val="18"/>
        </w:rPr>
        <w:t>Pro případ, že Dílo bude realizováno v delším časovém období trvajícím minimálně 5 týdnů, je Zhotovitel oprávněn účtovat Cenu Díla průběžně dle postupu prací, a to vžd</w:t>
      </w:r>
      <w:r>
        <w:rPr>
          <w:rFonts w:eastAsia="Arial Unicode MS" w:cs="Arial"/>
          <w:sz w:val="18"/>
          <w:szCs w:val="18"/>
        </w:rPr>
        <w:t>y po skončení daného kalendářního měsíce, v němž bylo Dílo prováděno. Splatnost faktury je 21 dnů ode dne jejího doručení Objednateli.</w:t>
      </w:r>
    </w:p>
    <w:p w:rsidR="009A367C" w:rsidRDefault="00025D75">
      <w:pPr>
        <w:pStyle w:val="Odstavecseseznamem"/>
        <w:numPr>
          <w:ilvl w:val="1"/>
          <w:numId w:val="1"/>
        </w:numPr>
        <w:ind w:left="425" w:hanging="425"/>
        <w:jc w:val="both"/>
      </w:pPr>
      <w:r>
        <w:rPr>
          <w:rFonts w:eastAsia="Arial Unicode MS" w:cs="Arial"/>
          <w:sz w:val="18"/>
          <w:szCs w:val="18"/>
        </w:rPr>
        <w:lastRenderedPageBreak/>
        <w:t xml:space="preserve">Smluvní strany sjednaly, že v případě prodlení Objednatele s úhradou jakékoliv částky sjednané v tomto článku Smlouvy je </w:t>
      </w:r>
      <w:r>
        <w:rPr>
          <w:rFonts w:eastAsia="Arial Unicode MS" w:cs="Arial"/>
          <w:sz w:val="18"/>
          <w:szCs w:val="18"/>
        </w:rPr>
        <w:t>Zhotovitel oprávněn požadovat po Objednateli úrok z prodlení ve výši 0,05 % denně z ceny díla za každý i započatý den prodlení.</w:t>
      </w:r>
    </w:p>
    <w:p w:rsidR="009A367C" w:rsidRDefault="00025D75">
      <w:pPr>
        <w:pStyle w:val="Odstavecseseznamem"/>
        <w:numPr>
          <w:ilvl w:val="1"/>
          <w:numId w:val="1"/>
        </w:numPr>
        <w:ind w:left="425" w:hanging="425"/>
        <w:jc w:val="both"/>
        <w:rPr>
          <w:rFonts w:eastAsia="Arial Unicode MS" w:cs="Arial"/>
          <w:sz w:val="18"/>
          <w:szCs w:val="18"/>
        </w:rPr>
      </w:pPr>
      <w:r>
        <w:rPr>
          <w:rFonts w:eastAsia="Arial Unicode MS" w:cs="Arial"/>
          <w:sz w:val="18"/>
          <w:szCs w:val="18"/>
        </w:rPr>
        <w:t xml:space="preserve">V případě, že dojde k přerušení provádění Díla z důvodu na straně Objednatele je Zhotovitel oprávněn bez odkladu vyúčtovat </w:t>
      </w:r>
      <w:r>
        <w:rPr>
          <w:rFonts w:eastAsia="Arial Unicode MS" w:cs="Arial"/>
          <w:sz w:val="18"/>
          <w:szCs w:val="18"/>
        </w:rPr>
        <w:t>Objednateli již provedené práce na Díle, a to na základě faktury se splatností 14 dnů ode dne jejího doručení Objednateli.</w:t>
      </w:r>
    </w:p>
    <w:p w:rsidR="009A367C" w:rsidRDefault="009A367C">
      <w:pPr>
        <w:spacing w:after="0"/>
        <w:rPr>
          <w:rFonts w:cs="Arial"/>
          <w:b/>
          <w:sz w:val="18"/>
          <w:szCs w:val="18"/>
        </w:rPr>
      </w:pPr>
    </w:p>
    <w:p w:rsidR="009A367C" w:rsidRDefault="009A367C">
      <w:pPr>
        <w:spacing w:after="0"/>
        <w:rPr>
          <w:rFonts w:cs="Arial"/>
          <w:b/>
          <w:sz w:val="18"/>
          <w:szCs w:val="18"/>
        </w:rPr>
      </w:pPr>
    </w:p>
    <w:p w:rsidR="009A367C" w:rsidRDefault="00025D75">
      <w:pPr>
        <w:pStyle w:val="Odstavecseseznamem"/>
        <w:numPr>
          <w:ilvl w:val="0"/>
          <w:numId w:val="2"/>
        </w:numPr>
        <w:spacing w:after="0"/>
        <w:ind w:left="426" w:hanging="426"/>
        <w:rPr>
          <w:rFonts w:cs="Arial"/>
          <w:b/>
          <w:szCs w:val="20"/>
        </w:rPr>
      </w:pPr>
      <w:r>
        <w:rPr>
          <w:rFonts w:cs="Arial"/>
          <w:b/>
          <w:szCs w:val="20"/>
        </w:rPr>
        <w:t>DOBA PLNĚNÍ A STAVEBNÍ PŘIPRAVENOST</w:t>
      </w:r>
    </w:p>
    <w:p w:rsidR="009A367C" w:rsidRDefault="009A367C">
      <w:pPr>
        <w:pStyle w:val="Odstavecseseznamem"/>
        <w:spacing w:after="0"/>
        <w:ind w:left="709"/>
        <w:jc w:val="center"/>
        <w:rPr>
          <w:rFonts w:cs="Arial"/>
          <w:b/>
          <w:szCs w:val="20"/>
        </w:rPr>
      </w:pPr>
    </w:p>
    <w:p w:rsidR="009A367C" w:rsidRDefault="00025D75">
      <w:pPr>
        <w:pStyle w:val="Odstavecseseznamem"/>
        <w:numPr>
          <w:ilvl w:val="1"/>
          <w:numId w:val="3"/>
        </w:numPr>
        <w:ind w:left="425" w:hanging="425"/>
        <w:jc w:val="both"/>
      </w:pPr>
      <w:r>
        <w:rPr>
          <w:rFonts w:eastAsia="Arial Unicode MS" w:cs="Arial"/>
          <w:sz w:val="18"/>
          <w:szCs w:val="18"/>
        </w:rPr>
        <w:t>Zhotovitel se zavazuje provést Dílo v následujících lhůtách: termín zaměření do týdne od podpi</w:t>
      </w:r>
      <w:r>
        <w:rPr>
          <w:rFonts w:eastAsia="Arial Unicode MS" w:cs="Arial"/>
          <w:sz w:val="18"/>
          <w:szCs w:val="18"/>
        </w:rPr>
        <w:t xml:space="preserve">su </w:t>
      </w:r>
      <w:proofErr w:type="spellStart"/>
      <w:r>
        <w:rPr>
          <w:rFonts w:eastAsia="Arial Unicode MS" w:cs="Arial"/>
          <w:sz w:val="18"/>
          <w:szCs w:val="18"/>
        </w:rPr>
        <w:t>SoD</w:t>
      </w:r>
      <w:proofErr w:type="spellEnd"/>
      <w:r>
        <w:rPr>
          <w:rFonts w:eastAsia="Arial Unicode MS" w:cs="Arial"/>
          <w:sz w:val="18"/>
          <w:szCs w:val="18"/>
        </w:rPr>
        <w:t xml:space="preserve">, termín zahájení Díla do </w:t>
      </w:r>
      <w:proofErr w:type="gramStart"/>
      <w:r>
        <w:rPr>
          <w:rFonts w:eastAsia="Arial Unicode MS" w:cs="Arial"/>
          <w:sz w:val="18"/>
          <w:szCs w:val="18"/>
        </w:rPr>
        <w:t>25.8.2017</w:t>
      </w:r>
      <w:proofErr w:type="gramEnd"/>
      <w:r>
        <w:rPr>
          <w:rFonts w:eastAsia="Arial Unicode MS" w:cs="Arial"/>
          <w:sz w:val="18"/>
          <w:szCs w:val="18"/>
        </w:rPr>
        <w:t xml:space="preserve">, termín ukončení Díla do </w:t>
      </w:r>
      <w:r>
        <w:rPr>
          <w:rFonts w:eastAsia="Arial Unicode MS" w:cs="Arial"/>
          <w:b/>
          <w:sz w:val="18"/>
          <w:szCs w:val="18"/>
        </w:rPr>
        <w:t>31.8.2017,a to za předpokladu, že bude nejdéle</w:t>
      </w:r>
      <w:r>
        <w:rPr>
          <w:rFonts w:eastAsia="Arial Unicode MS" w:cs="Arial"/>
          <w:b/>
          <w:sz w:val="18"/>
          <w:szCs w:val="18"/>
        </w:rPr>
        <w:t xml:space="preserve"> 8 </w:t>
      </w:r>
      <w:r>
        <w:rPr>
          <w:rFonts w:eastAsia="Arial Unicode MS" w:cs="Arial"/>
          <w:b/>
          <w:sz w:val="18"/>
          <w:szCs w:val="18"/>
        </w:rPr>
        <w:t>týdnů před tímto datem odsouhlasena objednatelem výrobní a zadávací dokumentace</w:t>
      </w:r>
      <w:r>
        <w:rPr>
          <w:rFonts w:eastAsia="Arial Unicode MS" w:cs="Arial"/>
          <w:sz w:val="18"/>
          <w:szCs w:val="18"/>
        </w:rPr>
        <w:t xml:space="preserve">. </w:t>
      </w:r>
      <w:r w:rsidRPr="005A4867">
        <w:rPr>
          <w:rFonts w:eastAsia="Arial Unicode MS" w:cs="Arial"/>
          <w:sz w:val="18"/>
          <w:szCs w:val="18"/>
        </w:rPr>
        <w:t xml:space="preserve"> Tyto lhůty je možné měnit emailem zaslaným na adresu uvede</w:t>
      </w:r>
      <w:r w:rsidRPr="005A4867">
        <w:rPr>
          <w:rFonts w:eastAsia="Arial Unicode MS" w:cs="Arial"/>
          <w:sz w:val="18"/>
          <w:szCs w:val="18"/>
        </w:rPr>
        <w:t>nou v </w:t>
      </w:r>
      <w:proofErr w:type="gramStart"/>
      <w:r w:rsidRPr="005A4867">
        <w:rPr>
          <w:rFonts w:eastAsia="Arial Unicode MS" w:cs="Arial"/>
          <w:sz w:val="18"/>
          <w:szCs w:val="18"/>
        </w:rPr>
        <w:t xml:space="preserve">odst. </w:t>
      </w:r>
      <w:r w:rsidRPr="005A4867">
        <w:rPr>
          <w:rFonts w:eastAsia="Arial Unicode MS" w:cs="Arial"/>
          <w:sz w:val="18"/>
          <w:szCs w:val="18"/>
        </w:rPr>
        <w:fldChar w:fldCharType="begin"/>
      </w:r>
      <w:r w:rsidRPr="005A4867">
        <w:rPr>
          <w:sz w:val="18"/>
          <w:szCs w:val="18"/>
        </w:rPr>
        <w:instrText>REF _Ref416337592 \r \h</w:instrText>
      </w:r>
      <w:r w:rsidRPr="005A4867">
        <w:rPr>
          <w:rFonts w:eastAsia="Arial Unicode MS" w:cs="Arial"/>
          <w:sz w:val="18"/>
          <w:szCs w:val="18"/>
        </w:rPr>
      </w:r>
      <w:r w:rsidR="005A4867" w:rsidRPr="005A4867">
        <w:rPr>
          <w:rFonts w:eastAsia="Arial Unicode MS" w:cs="Arial"/>
          <w:sz w:val="18"/>
          <w:szCs w:val="18"/>
        </w:rPr>
        <w:instrText xml:space="preserve"> \* MERGEFORMAT </w:instrText>
      </w:r>
      <w:r w:rsidRPr="005A4867">
        <w:rPr>
          <w:sz w:val="18"/>
          <w:szCs w:val="18"/>
        </w:rPr>
        <w:fldChar w:fldCharType="separate"/>
      </w:r>
      <w:r w:rsidRPr="005A4867">
        <w:rPr>
          <w:sz w:val="18"/>
          <w:szCs w:val="18"/>
        </w:rPr>
        <w:t>I.3</w:t>
      </w:r>
      <w:r w:rsidRPr="005A4867">
        <w:rPr>
          <w:sz w:val="18"/>
          <w:szCs w:val="18"/>
        </w:rPr>
        <w:fldChar w:fldCharType="end"/>
      </w:r>
      <w:r w:rsidRPr="005A4867">
        <w:rPr>
          <w:rFonts w:eastAsia="Arial Unicode MS" w:cs="Arial"/>
          <w:sz w:val="18"/>
          <w:szCs w:val="18"/>
        </w:rPr>
        <w:t>., resp.</w:t>
      </w:r>
      <w:proofErr w:type="gramEnd"/>
      <w:r w:rsidRPr="005A4867">
        <w:rPr>
          <w:rFonts w:eastAsia="Arial Unicode MS" w:cs="Arial"/>
          <w:sz w:val="18"/>
          <w:szCs w:val="18"/>
        </w:rPr>
        <w:t xml:space="preserve"> </w:t>
      </w:r>
      <w:r w:rsidRPr="005A4867">
        <w:rPr>
          <w:rFonts w:eastAsia="Arial Unicode MS" w:cs="Arial"/>
          <w:sz w:val="18"/>
          <w:szCs w:val="18"/>
        </w:rPr>
        <w:fldChar w:fldCharType="begin"/>
      </w:r>
      <w:r w:rsidRPr="005A4867">
        <w:rPr>
          <w:sz w:val="18"/>
          <w:szCs w:val="18"/>
        </w:rPr>
        <w:instrText>REF _Ref416337600 \r \h</w:instrText>
      </w:r>
      <w:r w:rsidRPr="005A4867">
        <w:rPr>
          <w:rFonts w:eastAsia="Arial Unicode MS" w:cs="Arial"/>
          <w:sz w:val="18"/>
          <w:szCs w:val="18"/>
        </w:rPr>
      </w:r>
      <w:r w:rsidR="005A4867" w:rsidRPr="005A4867">
        <w:rPr>
          <w:rFonts w:eastAsia="Arial Unicode MS" w:cs="Arial"/>
          <w:sz w:val="18"/>
          <w:szCs w:val="18"/>
        </w:rPr>
        <w:instrText xml:space="preserve"> \* MERGEFORMAT </w:instrText>
      </w:r>
      <w:r w:rsidRPr="005A4867">
        <w:rPr>
          <w:sz w:val="18"/>
          <w:szCs w:val="18"/>
        </w:rPr>
        <w:fldChar w:fldCharType="separate"/>
      </w:r>
      <w:r w:rsidRPr="005A4867">
        <w:rPr>
          <w:sz w:val="18"/>
          <w:szCs w:val="18"/>
        </w:rPr>
        <w:t>I.4</w:t>
      </w:r>
      <w:r w:rsidRPr="005A4867">
        <w:rPr>
          <w:sz w:val="18"/>
          <w:szCs w:val="18"/>
        </w:rPr>
        <w:fldChar w:fldCharType="end"/>
      </w:r>
      <w:r w:rsidRPr="005A4867">
        <w:rPr>
          <w:rFonts w:eastAsia="Arial Unicode MS" w:cs="Arial"/>
          <w:sz w:val="18"/>
          <w:szCs w:val="18"/>
        </w:rPr>
        <w:t>. Smlo</w:t>
      </w:r>
      <w:r>
        <w:rPr>
          <w:rFonts w:eastAsia="Arial Unicode MS" w:cs="Arial"/>
          <w:sz w:val="18"/>
          <w:szCs w:val="18"/>
        </w:rPr>
        <w:t>uvy a odsouhlaseným druhou Smluvní stranou</w:t>
      </w:r>
      <w:r>
        <w:rPr>
          <w:rFonts w:cs="Arial"/>
          <w:sz w:val="18"/>
          <w:szCs w:val="18"/>
        </w:rPr>
        <w:t xml:space="preserve"> nebo zápisem ve stavebním deníku odsouhlaseným oběma Smluvními stranami či jimi pověřenými osobami.</w:t>
      </w:r>
    </w:p>
    <w:p w:rsidR="009A367C" w:rsidRDefault="00025D75">
      <w:pPr>
        <w:pStyle w:val="Odstavecseseznamem"/>
        <w:numPr>
          <w:ilvl w:val="1"/>
          <w:numId w:val="3"/>
        </w:numPr>
        <w:ind w:left="426" w:hanging="426"/>
        <w:jc w:val="both"/>
        <w:rPr>
          <w:rFonts w:eastAsia="Arial Unicode MS" w:cs="Arial"/>
          <w:sz w:val="18"/>
          <w:szCs w:val="18"/>
        </w:rPr>
      </w:pPr>
      <w:r>
        <w:rPr>
          <w:rFonts w:cs="Arial"/>
          <w:bCs/>
          <w:sz w:val="18"/>
          <w:szCs w:val="18"/>
        </w:rPr>
        <w:t>Objednatel se zavazuje předat místo provedení Díla (dále jen „</w:t>
      </w:r>
      <w:r>
        <w:rPr>
          <w:rFonts w:cs="Arial"/>
          <w:b/>
          <w:bCs/>
          <w:sz w:val="18"/>
          <w:szCs w:val="18"/>
        </w:rPr>
        <w:t>Staveniště</w:t>
      </w:r>
      <w:bookmarkStart w:id="3" w:name="_Ref416342330"/>
      <w:r>
        <w:rPr>
          <w:rFonts w:cs="Arial"/>
          <w:bCs/>
          <w:sz w:val="18"/>
          <w:szCs w:val="18"/>
        </w:rPr>
        <w:t>“) Zhotoviteli ke dni dohodnutého termínu zahájení Díla. O předání a převzetí Stave</w:t>
      </w:r>
      <w:r>
        <w:rPr>
          <w:rFonts w:cs="Arial"/>
          <w:bCs/>
          <w:sz w:val="18"/>
          <w:szCs w:val="18"/>
        </w:rPr>
        <w:t>niště se Smluvní strany zavazují sepsat písemný zápis.</w:t>
      </w:r>
    </w:p>
    <w:p w:rsidR="009A367C" w:rsidRDefault="00025D75">
      <w:pPr>
        <w:pStyle w:val="Odstavecseseznamem"/>
        <w:numPr>
          <w:ilvl w:val="1"/>
          <w:numId w:val="3"/>
        </w:numPr>
        <w:ind w:left="426" w:hanging="426"/>
        <w:jc w:val="both"/>
        <w:rPr>
          <w:rFonts w:eastAsia="Arial Unicode MS" w:cs="Arial"/>
          <w:sz w:val="18"/>
          <w:szCs w:val="18"/>
        </w:rPr>
      </w:pPr>
      <w:bookmarkStart w:id="4" w:name="_Ref416362751"/>
      <w:bookmarkEnd w:id="3"/>
      <w:r>
        <w:rPr>
          <w:rFonts w:eastAsia="Arial Unicode MS" w:cs="Arial"/>
          <w:sz w:val="18"/>
          <w:szCs w:val="18"/>
        </w:rPr>
        <w:t xml:space="preserve">Předpokladem pro dodržení termínů ze strany Zhotovitele je dodržení termínu a podmínek Stavební připravenosti. Stavební připraveností se rozumí splnění všech podmínek a předpokladů nutných k provedení </w:t>
      </w:r>
      <w:r>
        <w:rPr>
          <w:rFonts w:eastAsia="Arial Unicode MS" w:cs="Arial"/>
          <w:sz w:val="18"/>
          <w:szCs w:val="18"/>
        </w:rPr>
        <w:t>Díla vymezených v příloze č. 1 této Smlouvy (dále jen „</w:t>
      </w:r>
      <w:r>
        <w:rPr>
          <w:rFonts w:eastAsia="Arial Unicode MS" w:cs="Arial"/>
          <w:b/>
          <w:sz w:val="18"/>
          <w:szCs w:val="18"/>
        </w:rPr>
        <w:t>Stavební připravenost</w:t>
      </w:r>
      <w:r>
        <w:rPr>
          <w:rFonts w:eastAsia="Arial Unicode MS" w:cs="Arial"/>
          <w:sz w:val="18"/>
          <w:szCs w:val="18"/>
        </w:rPr>
        <w:t xml:space="preserve">“). Objednatel se zavazuje zajistit Stavební připravenost nejpozději ke dni zahájení Díla a udržovat ji po celou dobu provádění Díla. </w:t>
      </w:r>
      <w:r>
        <w:rPr>
          <w:rFonts w:cs="Arial"/>
          <w:color w:val="000000"/>
          <w:sz w:val="18"/>
          <w:szCs w:val="18"/>
        </w:rPr>
        <w:t>V případě provádění obkladů s laminovanými tří</w:t>
      </w:r>
      <w:r>
        <w:rPr>
          <w:rFonts w:cs="Arial"/>
          <w:color w:val="000000"/>
          <w:sz w:val="18"/>
          <w:szCs w:val="18"/>
        </w:rPr>
        <w:t xml:space="preserve">skovými deskami (LTD) </w:t>
      </w:r>
      <w:r>
        <w:rPr>
          <w:rFonts w:eastAsia="Arial Unicode MS" w:cs="Arial"/>
          <w:sz w:val="18"/>
          <w:szCs w:val="18"/>
        </w:rPr>
        <w:t xml:space="preserve">je součástí Stavební připravenosti i zajištění </w:t>
      </w:r>
      <w:r>
        <w:rPr>
          <w:rFonts w:cs="Arial"/>
          <w:color w:val="000000"/>
          <w:sz w:val="18"/>
          <w:szCs w:val="18"/>
        </w:rPr>
        <w:t>limitů vlhkosti a teploty stanovených normou ČSN 060210 (dále jen „</w:t>
      </w:r>
      <w:r>
        <w:rPr>
          <w:rFonts w:cs="Arial"/>
          <w:b/>
          <w:color w:val="000000"/>
          <w:sz w:val="18"/>
          <w:szCs w:val="18"/>
        </w:rPr>
        <w:t>Norma</w:t>
      </w:r>
      <w:bookmarkEnd w:id="4"/>
      <w:r>
        <w:rPr>
          <w:rFonts w:cs="Arial"/>
          <w:color w:val="000000"/>
          <w:sz w:val="18"/>
          <w:szCs w:val="18"/>
        </w:rPr>
        <w:t>“). Montážní práce na Díle budou v tomto případě prováděny pouze na základě změřených limitů vlhkosti a teploty odp</w:t>
      </w:r>
      <w:r>
        <w:rPr>
          <w:rFonts w:cs="Arial"/>
          <w:color w:val="000000"/>
          <w:sz w:val="18"/>
          <w:szCs w:val="18"/>
        </w:rPr>
        <w:t>ovídajících Normě. Za zajištění hodnot stanovených Normou odpovídá Objednatel.</w:t>
      </w:r>
    </w:p>
    <w:p w:rsidR="009A367C" w:rsidRDefault="00025D75">
      <w:pPr>
        <w:pStyle w:val="Odstavecseseznamem"/>
        <w:numPr>
          <w:ilvl w:val="1"/>
          <w:numId w:val="3"/>
        </w:numPr>
        <w:ind w:left="425" w:hanging="425"/>
        <w:jc w:val="both"/>
        <w:rPr>
          <w:rFonts w:eastAsia="Arial Unicode MS" w:cs="Arial"/>
          <w:sz w:val="18"/>
          <w:szCs w:val="18"/>
        </w:rPr>
      </w:pPr>
      <w:r>
        <w:rPr>
          <w:rFonts w:eastAsia="Arial Unicode MS" w:cs="Arial"/>
          <w:sz w:val="18"/>
          <w:szCs w:val="18"/>
        </w:rPr>
        <w:t>V případě, že dojde k odložení dohodnutého termínu zahájení Díla z důvodu na straně Objednatele, zavazuje se Objednatel oznámit tuto skutečnost Zhotoviteli nejpozději 14 dnů pře</w:t>
      </w:r>
      <w:r>
        <w:rPr>
          <w:rFonts w:eastAsia="Arial Unicode MS" w:cs="Arial"/>
          <w:sz w:val="18"/>
          <w:szCs w:val="18"/>
        </w:rPr>
        <w:t>d plánovaným termínem zahájení Díla. V případě, že tak Objednatel neučiní nebo v případě, že dojde k odložení plánovaného termínu zahájení Díla ve lhůtě kratší než 14 dnů před plánovaným termínem zahájení Díla, zavazuje se Objednatel uhradit Zhotoviteli šk</w:t>
      </w:r>
      <w:r>
        <w:rPr>
          <w:rFonts w:eastAsia="Arial Unicode MS" w:cs="Arial"/>
          <w:sz w:val="18"/>
          <w:szCs w:val="18"/>
        </w:rPr>
        <w:t xml:space="preserve">odu a náklady, které mu v souvislosti s nedodržením termínu vznikly. Důvody na straně Objednatele se pro účely této Smlouvy rozumí zejména, nikoliv však pouze, </w:t>
      </w:r>
      <w:r>
        <w:rPr>
          <w:rFonts w:cs="Arial"/>
          <w:color w:val="000000"/>
          <w:sz w:val="18"/>
          <w:szCs w:val="18"/>
        </w:rPr>
        <w:t xml:space="preserve">vady ve Stavební připravenosti, kolize řemesel, vynucení změny předmětu Díla a vyšší moc. </w:t>
      </w:r>
      <w:r>
        <w:rPr>
          <w:rFonts w:eastAsia="Arial Unicode MS" w:cs="Arial"/>
          <w:sz w:val="18"/>
          <w:szCs w:val="18"/>
        </w:rPr>
        <w:t>Zhotovitel je oprávněn odložit termín zahájení a ukončení Díla o tolik dnů, o kolik došlo k odložení dohodnutých termínů z důvodu na straně Objednatele, nedohodnou-li se Smluvní strany na jiném termínu.</w:t>
      </w:r>
    </w:p>
    <w:p w:rsidR="009A367C" w:rsidRDefault="00025D75">
      <w:pPr>
        <w:pStyle w:val="Odstavecseseznamem"/>
        <w:numPr>
          <w:ilvl w:val="1"/>
          <w:numId w:val="3"/>
        </w:numPr>
        <w:ind w:left="425" w:hanging="425"/>
        <w:jc w:val="both"/>
      </w:pPr>
      <w:r>
        <w:rPr>
          <w:rFonts w:eastAsia="Arial Unicode MS" w:cs="Arial"/>
          <w:sz w:val="18"/>
          <w:szCs w:val="18"/>
        </w:rPr>
        <w:t xml:space="preserve">V případě prodlení Zhotovitele s dohodnutým termínem </w:t>
      </w:r>
      <w:r>
        <w:rPr>
          <w:rFonts w:eastAsia="Arial Unicode MS" w:cs="Arial"/>
          <w:sz w:val="18"/>
          <w:szCs w:val="18"/>
        </w:rPr>
        <w:t xml:space="preserve">ukončení Díla, je Objednatel oprávněn požadovat na Zhotoviteli úhradu smluvní pokuty ve výši </w:t>
      </w:r>
      <w:r>
        <w:rPr>
          <w:rFonts w:eastAsia="Arial Unicode MS" w:cs="Arial"/>
          <w:sz w:val="18"/>
          <w:szCs w:val="18"/>
        </w:rPr>
        <w:t>0,05%</w:t>
      </w:r>
      <w:r>
        <w:rPr>
          <w:rFonts w:eastAsia="Arial Unicode MS" w:cs="Arial"/>
          <w:sz w:val="18"/>
          <w:szCs w:val="18"/>
        </w:rPr>
        <w:t xml:space="preserve"> z Ceny díla bez DPH za každý i započatý den prodlení. Maximální výše této smluvní pokuty činí 10 % z Ceny díla bez DPH. Objednateli nárok na smluvní pokutu n</w:t>
      </w:r>
      <w:r>
        <w:rPr>
          <w:rFonts w:eastAsia="Arial Unicode MS" w:cs="Arial"/>
          <w:sz w:val="18"/>
          <w:szCs w:val="18"/>
        </w:rPr>
        <w:t>evzniká, dostane-li se Zhotovitel do prodlení z důvodů na straně Objednatele.</w:t>
      </w:r>
    </w:p>
    <w:p w:rsidR="009A367C" w:rsidRDefault="009A367C">
      <w:pPr>
        <w:spacing w:after="0"/>
        <w:rPr>
          <w:rFonts w:cs="Arial"/>
          <w:b/>
          <w:sz w:val="18"/>
          <w:szCs w:val="18"/>
        </w:rPr>
      </w:pPr>
    </w:p>
    <w:p w:rsidR="009A367C" w:rsidRDefault="00025D75">
      <w:pPr>
        <w:pStyle w:val="Odstavecseseznamem"/>
        <w:numPr>
          <w:ilvl w:val="0"/>
          <w:numId w:val="2"/>
        </w:numPr>
        <w:spacing w:after="0"/>
        <w:ind w:left="426" w:hanging="426"/>
        <w:rPr>
          <w:rFonts w:cs="Arial"/>
          <w:b/>
          <w:szCs w:val="20"/>
        </w:rPr>
      </w:pPr>
      <w:r>
        <w:rPr>
          <w:rFonts w:cs="Arial"/>
          <w:b/>
          <w:szCs w:val="20"/>
        </w:rPr>
        <w:t>ZPŮSOB PROVEDENÍ DÍLA, PRÁVA A POVINNOSTI SMLUVNÍCH STRAN</w:t>
      </w:r>
    </w:p>
    <w:p w:rsidR="009A367C" w:rsidRDefault="009A367C">
      <w:pPr>
        <w:pStyle w:val="Odstavecseseznamem"/>
        <w:spacing w:after="0"/>
        <w:ind w:left="1080"/>
        <w:jc w:val="center"/>
        <w:rPr>
          <w:rFonts w:cs="Arial"/>
          <w:b/>
          <w:szCs w:val="20"/>
        </w:rPr>
      </w:pPr>
    </w:p>
    <w:p w:rsidR="009A367C" w:rsidRDefault="00025D75">
      <w:pPr>
        <w:pStyle w:val="Odstavecseseznamem"/>
        <w:numPr>
          <w:ilvl w:val="1"/>
          <w:numId w:val="4"/>
        </w:numPr>
        <w:ind w:left="425" w:hanging="425"/>
        <w:jc w:val="both"/>
      </w:pPr>
      <w:r>
        <w:rPr>
          <w:rFonts w:cs="Arial"/>
          <w:sz w:val="18"/>
          <w:szCs w:val="18"/>
        </w:rPr>
        <w:t>Zhotovitel je povinen od okamžiku zaháj</w:t>
      </w:r>
      <w:r>
        <w:rPr>
          <w:rFonts w:cs="Arial"/>
          <w:sz w:val="18"/>
          <w:szCs w:val="18"/>
        </w:rPr>
        <w:t>ení provádění Díla založit a vést stavební deník a denně provádět zápisy o všec</w:t>
      </w:r>
      <w:r>
        <w:rPr>
          <w:rFonts w:cs="Arial"/>
          <w:sz w:val="18"/>
          <w:szCs w:val="18"/>
        </w:rPr>
        <w:t>h významných skutečnostech majících vliv na průběh realizace Díla. Zápisy ve stavebním deníku se považují za oznámení Zhotovitele dle této Smlouvy. Zhotovitel se zavazuje předložit na vyžádání Objednatele  stavební deník ke kontrole a k vyjádření se k zápi</w:t>
      </w:r>
      <w:r>
        <w:rPr>
          <w:rFonts w:cs="Arial"/>
          <w:sz w:val="18"/>
          <w:szCs w:val="18"/>
        </w:rPr>
        <w:t xml:space="preserve">sům Zhotovitele. </w:t>
      </w:r>
      <w:r>
        <w:rPr>
          <w:rFonts w:cs="Arial"/>
          <w:bCs/>
          <w:sz w:val="18"/>
          <w:szCs w:val="18"/>
        </w:rPr>
        <w:t xml:space="preserve">Objednatel se zavazuje sledovat obsah stavebního deníku a  alespoň jedenkrát za 3 dny potvrdit kontrolu svým podpisem a k jednotlivým zápisům připojit své stanovisko. Nevyjádří-li se Objednatel k zápisu Zhotovitele ani po uplynutí lhůty 3 </w:t>
      </w:r>
      <w:r>
        <w:rPr>
          <w:rFonts w:cs="Arial"/>
          <w:bCs/>
          <w:sz w:val="18"/>
          <w:szCs w:val="18"/>
        </w:rPr>
        <w:t>dnů, má se za to, že Objednatel se zápisem zhotovitele souhlasí.</w:t>
      </w:r>
    </w:p>
    <w:p w:rsidR="009A367C" w:rsidRDefault="00025D75">
      <w:pPr>
        <w:pStyle w:val="Odstavecseseznamem"/>
        <w:numPr>
          <w:ilvl w:val="1"/>
          <w:numId w:val="4"/>
        </w:numPr>
        <w:ind w:left="425" w:hanging="425"/>
        <w:jc w:val="both"/>
        <w:rPr>
          <w:rFonts w:cs="Arial"/>
          <w:bCs/>
          <w:sz w:val="18"/>
          <w:szCs w:val="18"/>
        </w:rPr>
      </w:pPr>
      <w:r>
        <w:rPr>
          <w:rFonts w:cs="Arial"/>
          <w:bCs/>
          <w:sz w:val="18"/>
          <w:szCs w:val="18"/>
        </w:rPr>
        <w:t xml:space="preserve">Objednatel se zavazuje </w:t>
      </w:r>
      <w:r>
        <w:rPr>
          <w:rFonts w:eastAsia="Arial Unicode MS" w:cs="Arial"/>
          <w:sz w:val="18"/>
          <w:szCs w:val="18"/>
        </w:rPr>
        <w:t>umožnit Zhotoviteli po dobu provádění Díla přístup na Staveniště každý den.</w:t>
      </w:r>
    </w:p>
    <w:p w:rsidR="009A367C" w:rsidRDefault="00025D75">
      <w:pPr>
        <w:pStyle w:val="Odstavecseseznamem"/>
        <w:numPr>
          <w:ilvl w:val="1"/>
          <w:numId w:val="4"/>
        </w:numPr>
        <w:ind w:left="425" w:hanging="425"/>
        <w:jc w:val="both"/>
      </w:pPr>
      <w:r>
        <w:rPr>
          <w:rFonts w:eastAsia="Arial Unicode MS" w:cs="Arial"/>
          <w:sz w:val="18"/>
          <w:szCs w:val="18"/>
        </w:rPr>
        <w:t xml:space="preserve">Objednatel se zavazuje zajistit pro Zhotovitele přístup na Staveniště ve lhůtě 6 týdnů před </w:t>
      </w:r>
      <w:r>
        <w:rPr>
          <w:rFonts w:eastAsia="Arial Unicode MS" w:cs="Arial"/>
          <w:sz w:val="18"/>
          <w:szCs w:val="18"/>
        </w:rPr>
        <w:t>dohodnutým termínem zahájení Díla za účelem zaměření Staveniště.  V případě, že tak Objednatel neučiní, zavazuje se Objednatel emailem zaslaným na adresu uvedenou v </w:t>
      </w:r>
      <w:proofErr w:type="gramStart"/>
      <w:r>
        <w:rPr>
          <w:rFonts w:eastAsia="Arial Unicode MS" w:cs="Arial"/>
          <w:sz w:val="18"/>
          <w:szCs w:val="18"/>
        </w:rPr>
        <w:t>odst</w:t>
      </w:r>
      <w:r w:rsidRPr="00A774F5">
        <w:rPr>
          <w:rFonts w:eastAsia="Arial Unicode MS" w:cs="Arial"/>
          <w:sz w:val="18"/>
          <w:szCs w:val="18"/>
        </w:rPr>
        <w:t xml:space="preserve">. </w:t>
      </w:r>
      <w:r w:rsidRPr="00A774F5">
        <w:rPr>
          <w:rFonts w:eastAsia="Arial Unicode MS" w:cs="Arial"/>
          <w:sz w:val="18"/>
          <w:szCs w:val="18"/>
        </w:rPr>
        <w:fldChar w:fldCharType="begin"/>
      </w:r>
      <w:r w:rsidRPr="00A774F5">
        <w:rPr>
          <w:sz w:val="18"/>
          <w:szCs w:val="18"/>
        </w:rPr>
        <w:instrText>REF _Ref416337592 \r \h</w:instrText>
      </w:r>
      <w:r w:rsidRPr="00A774F5">
        <w:rPr>
          <w:rFonts w:eastAsia="Arial Unicode MS" w:cs="Arial"/>
          <w:sz w:val="18"/>
          <w:szCs w:val="18"/>
        </w:rPr>
      </w:r>
      <w:r w:rsidR="00A774F5">
        <w:rPr>
          <w:rFonts w:eastAsia="Arial Unicode MS" w:cs="Arial"/>
          <w:sz w:val="18"/>
          <w:szCs w:val="18"/>
        </w:rPr>
        <w:instrText xml:space="preserve"> \* MERGEFORMAT </w:instrText>
      </w:r>
      <w:r w:rsidRPr="00A774F5">
        <w:rPr>
          <w:sz w:val="18"/>
          <w:szCs w:val="18"/>
        </w:rPr>
        <w:fldChar w:fldCharType="separate"/>
      </w:r>
      <w:r w:rsidRPr="00A774F5">
        <w:rPr>
          <w:sz w:val="18"/>
          <w:szCs w:val="18"/>
        </w:rPr>
        <w:t>I.</w:t>
      </w:r>
      <w:r w:rsidRPr="00A774F5">
        <w:rPr>
          <w:sz w:val="18"/>
          <w:szCs w:val="18"/>
        </w:rPr>
        <w:t>3</w:t>
      </w:r>
      <w:r w:rsidRPr="00A774F5">
        <w:rPr>
          <w:sz w:val="18"/>
          <w:szCs w:val="18"/>
        </w:rPr>
        <w:fldChar w:fldCharType="end"/>
      </w:r>
      <w:r w:rsidRPr="00A774F5">
        <w:rPr>
          <w:rFonts w:eastAsia="Arial Unicode MS" w:cs="Arial"/>
          <w:sz w:val="18"/>
          <w:szCs w:val="18"/>
        </w:rPr>
        <w:t>.</w:t>
      </w:r>
      <w:proofErr w:type="gramEnd"/>
      <w:r>
        <w:rPr>
          <w:rFonts w:eastAsia="Arial Unicode MS" w:cs="Arial"/>
          <w:sz w:val="18"/>
          <w:szCs w:val="18"/>
        </w:rPr>
        <w:t xml:space="preserve"> Smlouvy dodat Zhotoviteli rozměry stavebních otvorů potřebné pro provedení Díla. V případě, že tyto Objednatelem dodané rozměry nebudou odpovídat skutečnosti, je Zhotovitel oprávněn po Objednateli požadovat náklady spojené s úpravou Díla.</w:t>
      </w:r>
    </w:p>
    <w:p w:rsidR="009A367C" w:rsidRDefault="00025D75">
      <w:pPr>
        <w:pStyle w:val="Odstavecseseznamem"/>
        <w:numPr>
          <w:ilvl w:val="1"/>
          <w:numId w:val="4"/>
        </w:numPr>
        <w:ind w:left="425" w:hanging="425"/>
        <w:jc w:val="both"/>
        <w:rPr>
          <w:rFonts w:eastAsia="Arial Unicode MS" w:cs="Arial"/>
          <w:sz w:val="18"/>
          <w:szCs w:val="18"/>
        </w:rPr>
      </w:pPr>
      <w:r>
        <w:rPr>
          <w:rFonts w:eastAsia="Arial Unicode MS" w:cs="Arial"/>
          <w:sz w:val="18"/>
          <w:szCs w:val="18"/>
        </w:rPr>
        <w:lastRenderedPageBreak/>
        <w:t>Objedna</w:t>
      </w:r>
      <w:r>
        <w:rPr>
          <w:rFonts w:eastAsia="Arial Unicode MS" w:cs="Arial"/>
          <w:sz w:val="18"/>
          <w:szCs w:val="18"/>
        </w:rPr>
        <w:t xml:space="preserve">tel se dále zavazuje zabezpečit pro Zhotovitele Staveniště proti poškození klimatickými a jinými náhodnými vlivy, umožnit napojení na el. </w:t>
      </w:r>
      <w:proofErr w:type="gramStart"/>
      <w:r>
        <w:rPr>
          <w:rFonts w:eastAsia="Arial Unicode MS" w:cs="Arial"/>
          <w:sz w:val="18"/>
          <w:szCs w:val="18"/>
        </w:rPr>
        <w:t>rozvod</w:t>
      </w:r>
      <w:proofErr w:type="gramEnd"/>
      <w:r>
        <w:rPr>
          <w:rFonts w:eastAsia="Arial Unicode MS" w:cs="Arial"/>
          <w:sz w:val="18"/>
          <w:szCs w:val="18"/>
        </w:rPr>
        <w:t xml:space="preserve"> 220 V, zajistit přívod vody a přístup na toalety. </w:t>
      </w:r>
    </w:p>
    <w:p w:rsidR="009A367C" w:rsidRDefault="00025D75">
      <w:pPr>
        <w:pStyle w:val="Odstavecseseznamem"/>
        <w:numPr>
          <w:ilvl w:val="1"/>
          <w:numId w:val="4"/>
        </w:numPr>
        <w:ind w:left="425" w:hanging="425"/>
        <w:jc w:val="both"/>
        <w:rPr>
          <w:rFonts w:cs="Arial"/>
          <w:bCs/>
          <w:sz w:val="18"/>
          <w:szCs w:val="18"/>
        </w:rPr>
      </w:pPr>
      <w:r>
        <w:rPr>
          <w:rFonts w:cs="Arial"/>
          <w:color w:val="000000"/>
          <w:sz w:val="18"/>
          <w:szCs w:val="18"/>
        </w:rPr>
        <w:t xml:space="preserve">Objednatel prohlašuje, že je seznámen s </w:t>
      </w:r>
      <w:r>
        <w:rPr>
          <w:rFonts w:cs="Arial"/>
          <w:color w:val="000000"/>
          <w:sz w:val="18"/>
          <w:szCs w:val="18"/>
        </w:rPr>
        <w:t>laboratorními akustickými parametry navrhovaných skladeb a konstrukcí a bere na vědomí, že tyto hodnoty se mohou v prostředí, kde bude Dílo umístěno, od laboratorních parametrů lišit.</w:t>
      </w:r>
    </w:p>
    <w:p w:rsidR="009A367C" w:rsidRDefault="00025D75">
      <w:pPr>
        <w:pStyle w:val="Odstavecseseznamem"/>
        <w:numPr>
          <w:ilvl w:val="1"/>
          <w:numId w:val="4"/>
        </w:numPr>
        <w:ind w:left="425" w:hanging="425"/>
        <w:jc w:val="both"/>
        <w:rPr>
          <w:rFonts w:cs="Arial"/>
          <w:color w:val="000000"/>
          <w:sz w:val="18"/>
          <w:szCs w:val="18"/>
        </w:rPr>
      </w:pPr>
      <w:bookmarkStart w:id="5" w:name="_Ref415667578"/>
      <w:r>
        <w:rPr>
          <w:rFonts w:cs="Arial"/>
          <w:color w:val="000000"/>
          <w:sz w:val="18"/>
          <w:szCs w:val="18"/>
        </w:rPr>
        <w:t>Vznikne-li v průběhu provádění Díla potřeba provést úkony, činnosti či v</w:t>
      </w:r>
      <w:r>
        <w:rPr>
          <w:rFonts w:cs="Arial"/>
          <w:color w:val="000000"/>
          <w:sz w:val="18"/>
          <w:szCs w:val="18"/>
        </w:rPr>
        <w:t>ýkony nad rámec sjednaný V Příloze č. 1 (dále jen „</w:t>
      </w:r>
      <w:r>
        <w:rPr>
          <w:rFonts w:cs="Arial"/>
          <w:b/>
          <w:color w:val="000000"/>
          <w:sz w:val="18"/>
          <w:szCs w:val="18"/>
        </w:rPr>
        <w:t>Vícepráce</w:t>
      </w:r>
      <w:r>
        <w:rPr>
          <w:rFonts w:cs="Arial"/>
          <w:color w:val="000000"/>
          <w:sz w:val="18"/>
          <w:szCs w:val="18"/>
        </w:rPr>
        <w:t>“), je Zhotovitel povinen Objednatele o této skutečnosti informovat a zároveň mu sdělit cenu těchto Víceprací. Zhotovitel se zavazuje provést Vícepráce po předchozím souhlasu Objednatele. Objednat</w:t>
      </w:r>
      <w:r>
        <w:rPr>
          <w:rFonts w:cs="Arial"/>
          <w:color w:val="000000"/>
          <w:sz w:val="18"/>
          <w:szCs w:val="18"/>
        </w:rPr>
        <w:t>el bere na vědomí, že v důsledku Víceprací může dojít ke změně Ceny Díla a zavazuje se cenu za odsouhlasené Vícepráce Zhotoviteli uhradit</w:t>
      </w:r>
      <w:bookmarkEnd w:id="5"/>
      <w:r>
        <w:rPr>
          <w:rFonts w:cs="Arial"/>
          <w:color w:val="000000"/>
          <w:sz w:val="18"/>
          <w:szCs w:val="18"/>
        </w:rPr>
        <w:t>.</w:t>
      </w:r>
    </w:p>
    <w:p w:rsidR="009A367C" w:rsidRDefault="009A367C">
      <w:pPr>
        <w:spacing w:after="0"/>
        <w:rPr>
          <w:rFonts w:cs="Arial"/>
          <w:b/>
          <w:szCs w:val="20"/>
        </w:rPr>
      </w:pPr>
    </w:p>
    <w:p w:rsidR="009A367C" w:rsidRDefault="00025D75">
      <w:pPr>
        <w:pStyle w:val="Odstavecseseznamem"/>
        <w:numPr>
          <w:ilvl w:val="0"/>
          <w:numId w:val="2"/>
        </w:numPr>
        <w:spacing w:after="0"/>
        <w:ind w:left="426" w:hanging="426"/>
        <w:rPr>
          <w:rFonts w:cs="Arial"/>
          <w:b/>
          <w:szCs w:val="20"/>
        </w:rPr>
      </w:pPr>
      <w:r>
        <w:rPr>
          <w:rFonts w:cs="Arial"/>
          <w:b/>
          <w:szCs w:val="20"/>
        </w:rPr>
        <w:t>PŘEVZETÍ DÍLA A ODPOVĚDNOST ZA VADY</w:t>
      </w:r>
    </w:p>
    <w:p w:rsidR="009A367C" w:rsidRDefault="009A367C">
      <w:pPr>
        <w:pStyle w:val="Odstavecseseznamem"/>
        <w:spacing w:after="0"/>
        <w:ind w:left="1080"/>
        <w:rPr>
          <w:rFonts w:cs="Arial"/>
          <w:color w:val="000000"/>
          <w:szCs w:val="20"/>
        </w:rPr>
      </w:pPr>
    </w:p>
    <w:p w:rsidR="009A367C" w:rsidRDefault="00025D75">
      <w:pPr>
        <w:pStyle w:val="Odstavecseseznamem"/>
        <w:numPr>
          <w:ilvl w:val="1"/>
          <w:numId w:val="5"/>
        </w:numPr>
        <w:ind w:left="425" w:hanging="425"/>
        <w:jc w:val="both"/>
        <w:rPr>
          <w:rFonts w:cs="Arial"/>
          <w:color w:val="000000"/>
          <w:sz w:val="18"/>
          <w:szCs w:val="18"/>
        </w:rPr>
      </w:pPr>
      <w:r>
        <w:rPr>
          <w:rFonts w:cs="Arial"/>
          <w:color w:val="000000"/>
          <w:sz w:val="18"/>
          <w:szCs w:val="18"/>
        </w:rPr>
        <w:t>Zhotovitel splní svoji povinnost předáním Díla Objednateli. Zhotovitel vyzve Ob</w:t>
      </w:r>
      <w:r>
        <w:rPr>
          <w:rFonts w:cs="Arial"/>
          <w:color w:val="000000"/>
          <w:sz w:val="18"/>
          <w:szCs w:val="18"/>
        </w:rPr>
        <w:t xml:space="preserve">jednatele k předání a převzetí Díla tak, aby Objednatel tuto výzvu obdržel nejméně 3 dny před stanoveným datem předání a převzetí Díla. Pokud se Objednatel k předání a převzetí Díla bez řádné omluvy nedostaví, vyzve Zhotovitel Objednatele stejným způsobem </w:t>
      </w:r>
      <w:r>
        <w:rPr>
          <w:rFonts w:cs="Arial"/>
          <w:color w:val="000000"/>
          <w:sz w:val="18"/>
          <w:szCs w:val="18"/>
        </w:rPr>
        <w:t xml:space="preserve">k náhradnímu termínu předání a převzetí Díla. Pokud se Objednatel nedostaví ani k náhradnímu termínu předání a převzetí Díla stanovenému Zhotovitelem, má se za to, že Dílo bylo zhotovitelem řádně předáno a objednatelem řádně převzato. </w:t>
      </w:r>
    </w:p>
    <w:p w:rsidR="009A367C" w:rsidRDefault="00025D75">
      <w:pPr>
        <w:pStyle w:val="Odstavecseseznamem"/>
        <w:numPr>
          <w:ilvl w:val="1"/>
          <w:numId w:val="5"/>
        </w:numPr>
        <w:ind w:left="426" w:hanging="426"/>
        <w:jc w:val="both"/>
        <w:rPr>
          <w:rFonts w:cs="Arial"/>
          <w:sz w:val="18"/>
          <w:szCs w:val="18"/>
        </w:rPr>
      </w:pPr>
      <w:bookmarkStart w:id="6" w:name="_Ref416342386"/>
      <w:r>
        <w:rPr>
          <w:rFonts w:cs="Arial"/>
          <w:color w:val="000000"/>
          <w:sz w:val="18"/>
          <w:szCs w:val="18"/>
        </w:rPr>
        <w:t>O předání a převzetí díla bude mezi Smluvními stranami sepsán písemný předávací protokol, v němž bude zapsáno, zda Objednatel Dílo přebírá bez výhrad nebo s výhradami. Drobné vady a nedodělky, které nebrání užívání Díla ani užívání Díla podstatným způsobem</w:t>
      </w:r>
      <w:r>
        <w:rPr>
          <w:rFonts w:cs="Arial"/>
          <w:color w:val="000000"/>
          <w:sz w:val="18"/>
          <w:szCs w:val="18"/>
        </w:rPr>
        <w:t xml:space="preserve"> neomezují, nejsou důvodem pro nepřevzetí Díla. </w:t>
      </w:r>
      <w:r>
        <w:rPr>
          <w:rFonts w:cs="Arial"/>
          <w:sz w:val="18"/>
          <w:szCs w:val="18"/>
        </w:rPr>
        <w:t>Současně s předáním Díla bude Objednateli předán (i) návod na provoz, údržbu a čištění dokončeného Díla a (</w:t>
      </w:r>
      <w:proofErr w:type="spellStart"/>
      <w:r>
        <w:rPr>
          <w:rFonts w:cs="Arial"/>
          <w:sz w:val="18"/>
          <w:szCs w:val="18"/>
        </w:rPr>
        <w:t>ii</w:t>
      </w:r>
      <w:proofErr w:type="spellEnd"/>
      <w:r>
        <w:rPr>
          <w:rFonts w:cs="Arial"/>
          <w:sz w:val="18"/>
          <w:szCs w:val="18"/>
        </w:rPr>
        <w:t>) doklad o prohlášení o shodě podle platných právních předpisů.</w:t>
      </w:r>
      <w:bookmarkEnd w:id="6"/>
      <w:r>
        <w:rPr>
          <w:rFonts w:cs="Arial"/>
          <w:sz w:val="18"/>
          <w:szCs w:val="18"/>
        </w:rPr>
        <w:t xml:space="preserve"> </w:t>
      </w:r>
    </w:p>
    <w:p w:rsidR="009A367C" w:rsidRDefault="00025D75">
      <w:pPr>
        <w:pStyle w:val="Odstavecseseznamem"/>
        <w:numPr>
          <w:ilvl w:val="1"/>
          <w:numId w:val="5"/>
        </w:numPr>
        <w:ind w:left="425" w:hanging="425"/>
        <w:jc w:val="both"/>
        <w:rPr>
          <w:rFonts w:cs="Arial"/>
          <w:color w:val="000000"/>
          <w:sz w:val="18"/>
          <w:szCs w:val="18"/>
        </w:rPr>
      </w:pPr>
      <w:r>
        <w:rPr>
          <w:rFonts w:cs="Arial"/>
          <w:color w:val="000000"/>
          <w:sz w:val="18"/>
          <w:szCs w:val="18"/>
        </w:rPr>
        <w:t>Vlastnické právo k Dílu přechází n</w:t>
      </w:r>
      <w:r>
        <w:rPr>
          <w:rFonts w:cs="Arial"/>
          <w:color w:val="000000"/>
          <w:sz w:val="18"/>
          <w:szCs w:val="18"/>
        </w:rPr>
        <w:t>a Objednatele teprve úplným zaplacením dohodnuté Ceny Díla.</w:t>
      </w:r>
    </w:p>
    <w:p w:rsidR="009A367C" w:rsidRDefault="00025D75">
      <w:pPr>
        <w:pStyle w:val="Odstavecseseznamem"/>
        <w:numPr>
          <w:ilvl w:val="1"/>
          <w:numId w:val="5"/>
        </w:numPr>
        <w:ind w:left="426" w:hanging="426"/>
        <w:jc w:val="both"/>
        <w:rPr>
          <w:rFonts w:cs="Arial"/>
          <w:color w:val="000000"/>
          <w:sz w:val="18"/>
          <w:szCs w:val="18"/>
        </w:rPr>
      </w:pPr>
      <w:r>
        <w:rPr>
          <w:rFonts w:cs="Arial"/>
          <w:color w:val="000000"/>
          <w:sz w:val="18"/>
          <w:szCs w:val="18"/>
        </w:rPr>
        <w:t>Zhotovitel odpovídá za vady, které má Dílo v době jeho předání Objednateli, jakož i za vady, které se vyskytnou v záruční době 24 měsíců od předání Díla, pokud nejsou způsobeny nesprávným ošetřová</w:t>
      </w:r>
      <w:r>
        <w:rPr>
          <w:rFonts w:cs="Arial"/>
          <w:color w:val="000000"/>
          <w:sz w:val="18"/>
          <w:szCs w:val="18"/>
        </w:rPr>
        <w:t xml:space="preserve">ním, mechanickým poškozením nebo nedodržením pokynů pro jeho užívání. </w:t>
      </w:r>
    </w:p>
    <w:p w:rsidR="009A367C" w:rsidRDefault="00025D75">
      <w:pPr>
        <w:pStyle w:val="Odstavecseseznamem"/>
        <w:numPr>
          <w:ilvl w:val="1"/>
          <w:numId w:val="5"/>
        </w:numPr>
        <w:ind w:left="426" w:hanging="426"/>
        <w:jc w:val="both"/>
        <w:rPr>
          <w:rFonts w:cs="Arial"/>
          <w:color w:val="000000"/>
          <w:sz w:val="18"/>
          <w:szCs w:val="18"/>
        </w:rPr>
      </w:pPr>
      <w:r>
        <w:rPr>
          <w:rFonts w:cs="Arial"/>
          <w:color w:val="000000"/>
          <w:sz w:val="18"/>
          <w:szCs w:val="18"/>
        </w:rPr>
        <w:t>Zjistí-li Objednatel během záruční doby, že Dílo vykazuje vady, oznámí tuto skutečnost Zhotoviteli, a to nejpozději do 30 dnů ode dne, kdy se vada poprvé projevila. Oznámení musí být uč</w:t>
      </w:r>
      <w:r>
        <w:rPr>
          <w:rFonts w:cs="Arial"/>
          <w:color w:val="000000"/>
          <w:sz w:val="18"/>
          <w:szCs w:val="18"/>
        </w:rPr>
        <w:t>iněno písemně. Učiní-li Objednatel oznámení o vadě vůči Zhotoviteli po uplynutí lhůty dle tohoto odstavce Smlouvy nebo v jiné než v písemné formě, nárok Objednatele z vadného plnění zaniká.</w:t>
      </w:r>
    </w:p>
    <w:p w:rsidR="009A367C" w:rsidRDefault="009A367C">
      <w:pPr>
        <w:pStyle w:val="Odstavecseseznamem"/>
        <w:spacing w:after="0"/>
        <w:ind w:left="426"/>
        <w:jc w:val="both"/>
        <w:rPr>
          <w:rFonts w:cs="Arial"/>
          <w:color w:val="000000"/>
          <w:szCs w:val="20"/>
        </w:rPr>
      </w:pPr>
    </w:p>
    <w:p w:rsidR="009A367C" w:rsidRDefault="00025D75">
      <w:pPr>
        <w:pStyle w:val="Odstavecseseznamem"/>
        <w:numPr>
          <w:ilvl w:val="0"/>
          <w:numId w:val="2"/>
        </w:numPr>
        <w:spacing w:after="0"/>
        <w:ind w:left="426" w:hanging="426"/>
      </w:pPr>
      <w:bookmarkStart w:id="7" w:name="_Ref416342415"/>
      <w:bookmarkEnd w:id="7"/>
      <w:r>
        <w:rPr>
          <w:rFonts w:cs="Arial"/>
          <w:b/>
          <w:szCs w:val="20"/>
        </w:rPr>
        <w:t>ODSTOUPENÍ OD SMLOUVY</w:t>
      </w:r>
    </w:p>
    <w:p w:rsidR="009A367C" w:rsidRDefault="009A367C">
      <w:pPr>
        <w:pStyle w:val="Odstavecseseznamem"/>
        <w:spacing w:after="0"/>
        <w:ind w:left="1080"/>
        <w:rPr>
          <w:rFonts w:cs="Arial"/>
          <w:b/>
          <w:szCs w:val="20"/>
        </w:rPr>
      </w:pPr>
    </w:p>
    <w:p w:rsidR="009A367C" w:rsidRDefault="00025D75">
      <w:pPr>
        <w:pStyle w:val="Odstavecseseznamem"/>
        <w:numPr>
          <w:ilvl w:val="1"/>
          <w:numId w:val="6"/>
        </w:numPr>
        <w:ind w:left="426" w:hanging="426"/>
        <w:jc w:val="both"/>
        <w:rPr>
          <w:rFonts w:cs="Arial"/>
          <w:color w:val="000000"/>
          <w:sz w:val="18"/>
          <w:szCs w:val="18"/>
        </w:rPr>
      </w:pPr>
      <w:r>
        <w:rPr>
          <w:rFonts w:cs="Arial"/>
          <w:color w:val="000000"/>
          <w:sz w:val="18"/>
          <w:szCs w:val="18"/>
        </w:rPr>
        <w:t>Obě Smluvní strany jsou oprávněny od Smlou</w:t>
      </w:r>
      <w:r>
        <w:rPr>
          <w:rFonts w:cs="Arial"/>
          <w:color w:val="000000"/>
          <w:sz w:val="18"/>
          <w:szCs w:val="18"/>
        </w:rPr>
        <w:t>vy odstoupit:</w:t>
      </w:r>
    </w:p>
    <w:p w:rsidR="009A367C" w:rsidRDefault="00025D75">
      <w:pPr>
        <w:pStyle w:val="Odstavecseseznamem"/>
        <w:numPr>
          <w:ilvl w:val="1"/>
          <w:numId w:val="9"/>
        </w:numPr>
        <w:ind w:left="709" w:hanging="283"/>
        <w:jc w:val="both"/>
        <w:rPr>
          <w:rFonts w:cs="Arial"/>
          <w:sz w:val="18"/>
          <w:szCs w:val="18"/>
        </w:rPr>
      </w:pPr>
      <w:r>
        <w:rPr>
          <w:rFonts w:cs="Arial"/>
          <w:color w:val="000000"/>
          <w:sz w:val="18"/>
          <w:szCs w:val="18"/>
        </w:rPr>
        <w:t>v případě podstatného porušení smluvních povinností; z</w:t>
      </w:r>
      <w:r>
        <w:rPr>
          <w:rFonts w:cs="Arial"/>
          <w:sz w:val="18"/>
          <w:szCs w:val="18"/>
        </w:rPr>
        <w:t xml:space="preserve">a podstatné porušení smluvních povinností se mimo jiné považuje prodlení s úhradou jakékoliv částky dle této Smlouvy o více jak 15 dnů; </w:t>
      </w:r>
    </w:p>
    <w:p w:rsidR="009A367C" w:rsidRDefault="00025D75">
      <w:pPr>
        <w:pStyle w:val="Odstavecseseznamem"/>
        <w:numPr>
          <w:ilvl w:val="1"/>
          <w:numId w:val="9"/>
        </w:numPr>
        <w:ind w:left="709" w:hanging="283"/>
        <w:jc w:val="both"/>
        <w:rPr>
          <w:rFonts w:cs="Arial"/>
          <w:sz w:val="18"/>
          <w:szCs w:val="18"/>
        </w:rPr>
      </w:pPr>
      <w:r>
        <w:rPr>
          <w:rFonts w:cs="Arial"/>
          <w:sz w:val="18"/>
          <w:szCs w:val="18"/>
        </w:rPr>
        <w:t xml:space="preserve">v případě že Smluvní strana, která je v prodlení </w:t>
      </w:r>
      <w:r>
        <w:rPr>
          <w:rFonts w:cs="Arial"/>
          <w:sz w:val="18"/>
          <w:szCs w:val="18"/>
        </w:rPr>
        <w:t>s plněním závazku, prohlásí, že svůj závazek nesplní; v takovém případě je Smluvní strana oprávněna od Smlouvy odstoupit i bez poskytnutí dodatečné přiměřené lhůty k plnění.</w:t>
      </w:r>
    </w:p>
    <w:p w:rsidR="009A367C" w:rsidRDefault="00025D75">
      <w:pPr>
        <w:pStyle w:val="Odstavecseseznamem"/>
        <w:numPr>
          <w:ilvl w:val="1"/>
          <w:numId w:val="6"/>
        </w:numPr>
        <w:ind w:left="426" w:hanging="426"/>
        <w:rPr>
          <w:rFonts w:cs="Arial"/>
          <w:color w:val="000000"/>
          <w:sz w:val="18"/>
          <w:szCs w:val="18"/>
        </w:rPr>
      </w:pPr>
      <w:r>
        <w:rPr>
          <w:rFonts w:cs="Arial"/>
          <w:color w:val="000000"/>
          <w:sz w:val="18"/>
          <w:szCs w:val="18"/>
        </w:rPr>
        <w:t>Zhotovitel je dále oprávněn od Smlouvy odstoupit:</w:t>
      </w:r>
    </w:p>
    <w:p w:rsidR="009A367C" w:rsidRDefault="00025D75">
      <w:pPr>
        <w:pStyle w:val="Odstavecseseznamem"/>
        <w:numPr>
          <w:ilvl w:val="1"/>
          <w:numId w:val="7"/>
        </w:numPr>
        <w:jc w:val="both"/>
      </w:pPr>
      <w:r>
        <w:rPr>
          <w:rFonts w:cs="Arial"/>
          <w:sz w:val="18"/>
          <w:szCs w:val="18"/>
        </w:rPr>
        <w:t>v případě, ž</w:t>
      </w:r>
      <w:r w:rsidRPr="005A4867">
        <w:rPr>
          <w:rFonts w:cs="Arial"/>
          <w:sz w:val="18"/>
          <w:szCs w:val="18"/>
        </w:rPr>
        <w:t>e Objednatel ve smys</w:t>
      </w:r>
      <w:r w:rsidRPr="005A4867">
        <w:rPr>
          <w:rFonts w:cs="Arial"/>
          <w:sz w:val="18"/>
          <w:szCs w:val="18"/>
        </w:rPr>
        <w:t xml:space="preserve">lu </w:t>
      </w:r>
      <w:proofErr w:type="gramStart"/>
      <w:r w:rsidRPr="005A4867">
        <w:rPr>
          <w:rFonts w:cs="Arial"/>
          <w:sz w:val="18"/>
          <w:szCs w:val="18"/>
        </w:rPr>
        <w:t xml:space="preserve">odst. </w:t>
      </w:r>
      <w:r w:rsidRPr="005A4867">
        <w:rPr>
          <w:rFonts w:cs="Arial"/>
          <w:sz w:val="18"/>
          <w:szCs w:val="18"/>
        </w:rPr>
        <w:fldChar w:fldCharType="begin"/>
      </w:r>
      <w:r w:rsidRPr="005A4867">
        <w:rPr>
          <w:sz w:val="18"/>
          <w:szCs w:val="18"/>
        </w:rPr>
        <w:instrText>REF _Ref416362751 \r \h</w:instrText>
      </w:r>
      <w:r w:rsidRPr="005A4867">
        <w:rPr>
          <w:rFonts w:cs="Arial"/>
          <w:sz w:val="18"/>
          <w:szCs w:val="18"/>
        </w:rPr>
      </w:r>
      <w:r w:rsidR="005A4867">
        <w:rPr>
          <w:rFonts w:cs="Arial"/>
          <w:sz w:val="18"/>
          <w:szCs w:val="18"/>
        </w:rPr>
        <w:instrText xml:space="preserve"> \* MERGEFORMAT </w:instrText>
      </w:r>
      <w:r w:rsidRPr="005A4867">
        <w:rPr>
          <w:sz w:val="18"/>
          <w:szCs w:val="18"/>
        </w:rPr>
        <w:fldChar w:fldCharType="separate"/>
      </w:r>
      <w:r w:rsidRPr="005A4867">
        <w:rPr>
          <w:sz w:val="18"/>
          <w:szCs w:val="18"/>
        </w:rPr>
        <w:t>3.3</w:t>
      </w:r>
      <w:r w:rsidRPr="005A4867">
        <w:rPr>
          <w:sz w:val="18"/>
          <w:szCs w:val="18"/>
        </w:rPr>
        <w:fldChar w:fldCharType="end"/>
      </w:r>
      <w:r w:rsidRPr="005A4867">
        <w:rPr>
          <w:rFonts w:cs="Arial"/>
          <w:sz w:val="18"/>
          <w:szCs w:val="18"/>
        </w:rPr>
        <w:t>.</w:t>
      </w:r>
      <w:proofErr w:type="gramEnd"/>
      <w:r w:rsidRPr="005A4867">
        <w:rPr>
          <w:rFonts w:cs="Arial"/>
          <w:sz w:val="18"/>
          <w:szCs w:val="18"/>
        </w:rPr>
        <w:t xml:space="preserve"> Smlouvy nezajistí Stavební připravenost ani v dodatečné lhůtě 30 dnů od dohodnutého termínu zahájení Díla, nebo odmítne požadovanou Stavební přip</w:t>
      </w:r>
      <w:r>
        <w:rPr>
          <w:rFonts w:cs="Arial"/>
          <w:sz w:val="18"/>
          <w:szCs w:val="18"/>
        </w:rPr>
        <w:t>ravenos</w:t>
      </w:r>
      <w:r>
        <w:rPr>
          <w:rFonts w:cs="Arial"/>
          <w:sz w:val="18"/>
          <w:szCs w:val="18"/>
        </w:rPr>
        <w:t>t provést;</w:t>
      </w:r>
    </w:p>
    <w:p w:rsidR="009A367C" w:rsidRDefault="00025D75">
      <w:pPr>
        <w:pStyle w:val="Odstavecseseznamem"/>
        <w:numPr>
          <w:ilvl w:val="1"/>
          <w:numId w:val="7"/>
        </w:numPr>
        <w:jc w:val="both"/>
        <w:rPr>
          <w:rFonts w:cs="Arial"/>
          <w:sz w:val="18"/>
          <w:szCs w:val="18"/>
        </w:rPr>
      </w:pPr>
      <w:r>
        <w:rPr>
          <w:rFonts w:cs="Arial"/>
          <w:sz w:val="18"/>
          <w:szCs w:val="18"/>
        </w:rPr>
        <w:t>v případě, že při provádění Díla vyvstala v důsledku nepředvídané okolnosti potřeba Víceprací, provedení Víceprací je podmínkou pro řádné dokončení Díla a Objednatel s provedením těchto Víceprací nesouhlasí.</w:t>
      </w:r>
    </w:p>
    <w:p w:rsidR="009A367C" w:rsidRDefault="00025D75">
      <w:pPr>
        <w:pStyle w:val="Odstavecseseznamem"/>
        <w:numPr>
          <w:ilvl w:val="1"/>
          <w:numId w:val="7"/>
        </w:numPr>
        <w:jc w:val="both"/>
        <w:rPr>
          <w:rFonts w:cs="Arial"/>
          <w:sz w:val="18"/>
          <w:szCs w:val="18"/>
        </w:rPr>
      </w:pPr>
      <w:r>
        <w:rPr>
          <w:rFonts w:cs="Arial"/>
          <w:sz w:val="18"/>
          <w:szCs w:val="18"/>
        </w:rPr>
        <w:t>V případě, že bude s Objednatelem zah</w:t>
      </w:r>
      <w:r>
        <w:rPr>
          <w:rFonts w:cs="Arial"/>
          <w:sz w:val="18"/>
          <w:szCs w:val="18"/>
        </w:rPr>
        <w:t>ájeno insolvenční řízení.</w:t>
      </w:r>
    </w:p>
    <w:p w:rsidR="009A367C" w:rsidRDefault="00025D75">
      <w:pPr>
        <w:pStyle w:val="Odstavecseseznamem"/>
        <w:numPr>
          <w:ilvl w:val="1"/>
          <w:numId w:val="6"/>
        </w:numPr>
        <w:ind w:left="426" w:hanging="426"/>
        <w:rPr>
          <w:rFonts w:cs="Arial"/>
          <w:color w:val="000000"/>
          <w:sz w:val="18"/>
          <w:szCs w:val="18"/>
        </w:rPr>
      </w:pPr>
      <w:r>
        <w:rPr>
          <w:rFonts w:cs="Arial"/>
          <w:color w:val="000000"/>
          <w:sz w:val="18"/>
          <w:szCs w:val="18"/>
        </w:rPr>
        <w:t>Odstoupení od Smlouvy musí mít písemnou formu.</w:t>
      </w:r>
    </w:p>
    <w:p w:rsidR="009A367C" w:rsidRDefault="009A367C">
      <w:pPr>
        <w:pStyle w:val="Odstavecseseznamem"/>
        <w:spacing w:after="0"/>
        <w:jc w:val="both"/>
        <w:rPr>
          <w:rFonts w:cs="Arial"/>
          <w:sz w:val="18"/>
          <w:szCs w:val="18"/>
        </w:rPr>
      </w:pPr>
    </w:p>
    <w:p w:rsidR="009A367C" w:rsidRDefault="009A367C">
      <w:pPr>
        <w:pStyle w:val="Odstavecseseznamem"/>
        <w:spacing w:after="0"/>
        <w:jc w:val="both"/>
        <w:rPr>
          <w:rFonts w:cs="Arial"/>
          <w:sz w:val="18"/>
          <w:szCs w:val="18"/>
        </w:rPr>
      </w:pPr>
    </w:p>
    <w:p w:rsidR="009A367C" w:rsidRDefault="009A367C">
      <w:pPr>
        <w:pStyle w:val="Odstavecseseznamem"/>
        <w:spacing w:after="0"/>
        <w:jc w:val="both"/>
        <w:rPr>
          <w:rFonts w:cs="Arial"/>
          <w:sz w:val="18"/>
          <w:szCs w:val="18"/>
        </w:rPr>
      </w:pPr>
    </w:p>
    <w:p w:rsidR="009A367C" w:rsidRDefault="009A367C">
      <w:pPr>
        <w:pStyle w:val="Odstavecseseznamem"/>
        <w:spacing w:after="0"/>
        <w:jc w:val="both"/>
        <w:rPr>
          <w:rFonts w:cs="Arial"/>
          <w:sz w:val="18"/>
          <w:szCs w:val="18"/>
        </w:rPr>
      </w:pPr>
    </w:p>
    <w:p w:rsidR="009A367C" w:rsidRDefault="009A367C">
      <w:pPr>
        <w:pStyle w:val="Odstavecseseznamem"/>
        <w:spacing w:after="0"/>
        <w:jc w:val="both"/>
        <w:rPr>
          <w:rFonts w:cs="Arial"/>
          <w:sz w:val="18"/>
          <w:szCs w:val="18"/>
        </w:rPr>
      </w:pPr>
    </w:p>
    <w:p w:rsidR="009A367C" w:rsidRDefault="009A367C">
      <w:pPr>
        <w:spacing w:after="0"/>
        <w:jc w:val="center"/>
        <w:rPr>
          <w:rFonts w:cs="Arial"/>
          <w:b/>
          <w:sz w:val="18"/>
          <w:szCs w:val="18"/>
        </w:rPr>
      </w:pPr>
    </w:p>
    <w:p w:rsidR="009A367C" w:rsidRDefault="00025D75">
      <w:pPr>
        <w:pStyle w:val="Odstavecseseznamem"/>
        <w:numPr>
          <w:ilvl w:val="0"/>
          <w:numId w:val="2"/>
        </w:numPr>
        <w:spacing w:after="0"/>
        <w:ind w:left="426" w:hanging="426"/>
        <w:rPr>
          <w:rFonts w:cs="Arial"/>
          <w:b/>
          <w:szCs w:val="20"/>
        </w:rPr>
      </w:pPr>
      <w:r>
        <w:rPr>
          <w:rFonts w:cs="Arial"/>
          <w:b/>
          <w:szCs w:val="20"/>
        </w:rPr>
        <w:t>ZÁVĚREČNÁ UJEDNÁNÍ</w:t>
      </w:r>
    </w:p>
    <w:p w:rsidR="009A367C" w:rsidRDefault="009A367C">
      <w:pPr>
        <w:spacing w:after="0"/>
        <w:jc w:val="center"/>
        <w:rPr>
          <w:rFonts w:cs="Arial"/>
          <w:b/>
          <w:szCs w:val="20"/>
        </w:rPr>
      </w:pPr>
    </w:p>
    <w:p w:rsidR="009A367C" w:rsidRDefault="00025D75">
      <w:pPr>
        <w:pStyle w:val="Odstavecseseznamem"/>
        <w:numPr>
          <w:ilvl w:val="1"/>
          <w:numId w:val="8"/>
        </w:numPr>
        <w:ind w:left="425" w:hanging="425"/>
        <w:jc w:val="both"/>
        <w:rPr>
          <w:rFonts w:cs="Arial"/>
          <w:color w:val="000000"/>
          <w:sz w:val="18"/>
          <w:szCs w:val="18"/>
        </w:rPr>
      </w:pPr>
      <w:r>
        <w:rPr>
          <w:rFonts w:cs="Arial"/>
          <w:color w:val="000000"/>
          <w:sz w:val="18"/>
          <w:szCs w:val="18"/>
        </w:rPr>
        <w:t>Práva a povinnosti z této Smlouvy vyplývající a ve Smlouvě neupravené se řídí příslušnými ustanoveními Občanského zákoníku.</w:t>
      </w:r>
    </w:p>
    <w:p w:rsidR="009A367C" w:rsidRDefault="00025D75">
      <w:pPr>
        <w:pStyle w:val="Odstavecseseznamem"/>
        <w:numPr>
          <w:ilvl w:val="1"/>
          <w:numId w:val="8"/>
        </w:numPr>
        <w:ind w:left="425" w:hanging="425"/>
        <w:jc w:val="both"/>
        <w:rPr>
          <w:rFonts w:cs="Arial"/>
          <w:color w:val="000000"/>
          <w:sz w:val="18"/>
          <w:szCs w:val="18"/>
        </w:rPr>
      </w:pPr>
      <w:r>
        <w:rPr>
          <w:rFonts w:cs="Arial"/>
          <w:color w:val="000000"/>
          <w:sz w:val="18"/>
          <w:szCs w:val="18"/>
        </w:rPr>
        <w:lastRenderedPageBreak/>
        <w:t>Smlouva nabývá platnosti a účinno</w:t>
      </w:r>
      <w:r>
        <w:rPr>
          <w:rFonts w:cs="Arial"/>
          <w:color w:val="000000"/>
          <w:sz w:val="18"/>
          <w:szCs w:val="18"/>
        </w:rPr>
        <w:t>sti dnem podpisu oběma Smluvními stranami.</w:t>
      </w:r>
    </w:p>
    <w:p w:rsidR="009A367C" w:rsidRPr="00A774F5" w:rsidRDefault="00025D75">
      <w:pPr>
        <w:pStyle w:val="Odstavecseseznamem"/>
        <w:numPr>
          <w:ilvl w:val="1"/>
          <w:numId w:val="8"/>
        </w:numPr>
        <w:ind w:left="425" w:hanging="425"/>
        <w:jc w:val="both"/>
        <w:rPr>
          <w:sz w:val="18"/>
          <w:szCs w:val="18"/>
        </w:rPr>
      </w:pPr>
      <w:r>
        <w:rPr>
          <w:rFonts w:cs="Arial"/>
          <w:color w:val="000000"/>
          <w:sz w:val="18"/>
          <w:szCs w:val="18"/>
        </w:rPr>
        <w:t>Smlouva může být měněna a doplňována pouze písemnou dohodou obou Smluvních stran. Všechna oznámení dle této Smlouvy je možné činit emailem na adresy Smluvních stran uve</w:t>
      </w:r>
      <w:r w:rsidRPr="00A774F5">
        <w:rPr>
          <w:rFonts w:cs="Arial"/>
          <w:color w:val="000000"/>
          <w:sz w:val="18"/>
          <w:szCs w:val="18"/>
        </w:rPr>
        <w:t>dené v </w:t>
      </w:r>
      <w:proofErr w:type="gramStart"/>
      <w:r w:rsidRPr="00A774F5">
        <w:rPr>
          <w:rFonts w:cs="Arial"/>
          <w:color w:val="000000"/>
          <w:sz w:val="18"/>
          <w:szCs w:val="18"/>
        </w:rPr>
        <w:t xml:space="preserve">odst. </w:t>
      </w:r>
      <w:r w:rsidRPr="00A774F5">
        <w:rPr>
          <w:rFonts w:cs="Arial"/>
          <w:color w:val="000000"/>
          <w:sz w:val="18"/>
          <w:szCs w:val="18"/>
        </w:rPr>
        <w:fldChar w:fldCharType="begin"/>
      </w:r>
      <w:r w:rsidRPr="00A774F5">
        <w:rPr>
          <w:sz w:val="18"/>
          <w:szCs w:val="18"/>
        </w:rPr>
        <w:instrText>REF _Ref416337592 \r \h</w:instrText>
      </w:r>
      <w:r w:rsidRPr="00A774F5">
        <w:rPr>
          <w:rFonts w:cs="Arial"/>
          <w:color w:val="000000"/>
          <w:sz w:val="18"/>
          <w:szCs w:val="18"/>
        </w:rPr>
      </w:r>
      <w:r w:rsidR="00A774F5">
        <w:rPr>
          <w:rFonts w:cs="Arial"/>
          <w:color w:val="000000"/>
          <w:sz w:val="18"/>
          <w:szCs w:val="18"/>
        </w:rPr>
        <w:instrText xml:space="preserve"> \* MERGEFORMAT </w:instrText>
      </w:r>
      <w:r w:rsidRPr="00A774F5">
        <w:rPr>
          <w:sz w:val="18"/>
          <w:szCs w:val="18"/>
        </w:rPr>
        <w:fldChar w:fldCharType="separate"/>
      </w:r>
      <w:r w:rsidRPr="00A774F5">
        <w:rPr>
          <w:sz w:val="18"/>
          <w:szCs w:val="18"/>
        </w:rPr>
        <w:t>I.3</w:t>
      </w:r>
      <w:r w:rsidRPr="00A774F5">
        <w:rPr>
          <w:sz w:val="18"/>
          <w:szCs w:val="18"/>
        </w:rPr>
        <w:fldChar w:fldCharType="end"/>
      </w:r>
      <w:r w:rsidRPr="00A774F5">
        <w:rPr>
          <w:rFonts w:cs="Arial"/>
          <w:color w:val="000000"/>
          <w:sz w:val="18"/>
          <w:szCs w:val="18"/>
        </w:rPr>
        <w:t>., resp.</w:t>
      </w:r>
      <w:proofErr w:type="gramEnd"/>
      <w:r w:rsidRPr="00A774F5">
        <w:rPr>
          <w:rFonts w:cs="Arial"/>
          <w:color w:val="000000"/>
          <w:sz w:val="18"/>
          <w:szCs w:val="18"/>
        </w:rPr>
        <w:t xml:space="preserve"> </w:t>
      </w:r>
      <w:r w:rsidRPr="00A774F5">
        <w:rPr>
          <w:rFonts w:cs="Arial"/>
          <w:color w:val="000000"/>
          <w:sz w:val="18"/>
          <w:szCs w:val="18"/>
        </w:rPr>
        <w:fldChar w:fldCharType="begin"/>
      </w:r>
      <w:r w:rsidRPr="00A774F5">
        <w:rPr>
          <w:sz w:val="18"/>
          <w:szCs w:val="18"/>
        </w:rPr>
        <w:instrText>REF _Ref416337600 \r \h</w:instrText>
      </w:r>
      <w:r w:rsidRPr="00A774F5">
        <w:rPr>
          <w:rFonts w:cs="Arial"/>
          <w:color w:val="000000"/>
          <w:sz w:val="18"/>
          <w:szCs w:val="18"/>
        </w:rPr>
      </w:r>
      <w:r w:rsidR="00A774F5">
        <w:rPr>
          <w:rFonts w:cs="Arial"/>
          <w:color w:val="000000"/>
          <w:sz w:val="18"/>
          <w:szCs w:val="18"/>
        </w:rPr>
        <w:instrText xml:space="preserve"> \* MERGEFORMAT </w:instrText>
      </w:r>
      <w:r w:rsidRPr="00A774F5">
        <w:rPr>
          <w:sz w:val="18"/>
          <w:szCs w:val="18"/>
        </w:rPr>
        <w:fldChar w:fldCharType="separate"/>
      </w:r>
      <w:r w:rsidRPr="00A774F5">
        <w:rPr>
          <w:sz w:val="18"/>
          <w:szCs w:val="18"/>
        </w:rPr>
        <w:t>I.4</w:t>
      </w:r>
      <w:r w:rsidRPr="00A774F5">
        <w:rPr>
          <w:sz w:val="18"/>
          <w:szCs w:val="18"/>
        </w:rPr>
        <w:fldChar w:fldCharType="end"/>
      </w:r>
      <w:r w:rsidRPr="00A774F5">
        <w:rPr>
          <w:rFonts w:cs="Arial"/>
          <w:color w:val="000000"/>
          <w:sz w:val="18"/>
          <w:szCs w:val="18"/>
        </w:rPr>
        <w:t xml:space="preserve">. Smlouvy, s výjimkou těch ustanovení Smlouvy, u kterých se výslovně vyžaduje písemná forma (zejména </w:t>
      </w:r>
      <w:proofErr w:type="gramStart"/>
      <w:r w:rsidRPr="00A774F5">
        <w:rPr>
          <w:rFonts w:cs="Arial"/>
          <w:color w:val="000000"/>
          <w:sz w:val="18"/>
          <w:szCs w:val="18"/>
        </w:rPr>
        <w:t xml:space="preserve">odst. </w:t>
      </w:r>
      <w:r w:rsidRPr="00A774F5">
        <w:rPr>
          <w:rFonts w:cs="Arial"/>
          <w:color w:val="000000"/>
          <w:sz w:val="18"/>
          <w:szCs w:val="18"/>
        </w:rPr>
        <w:fldChar w:fldCharType="begin"/>
      </w:r>
      <w:r w:rsidRPr="00A774F5">
        <w:rPr>
          <w:sz w:val="18"/>
          <w:szCs w:val="18"/>
        </w:rPr>
        <w:instrText>REF _Ref416342330 \r \h</w:instrText>
      </w:r>
      <w:r w:rsidRPr="00A774F5">
        <w:rPr>
          <w:rFonts w:cs="Arial"/>
          <w:color w:val="000000"/>
          <w:sz w:val="18"/>
          <w:szCs w:val="18"/>
        </w:rPr>
      </w:r>
      <w:r w:rsidR="00A774F5">
        <w:rPr>
          <w:rFonts w:cs="Arial"/>
          <w:color w:val="000000"/>
          <w:sz w:val="18"/>
          <w:szCs w:val="18"/>
        </w:rPr>
        <w:instrText xml:space="preserve"> \* MERGEFORMAT </w:instrText>
      </w:r>
      <w:r w:rsidRPr="00A774F5">
        <w:rPr>
          <w:sz w:val="18"/>
          <w:szCs w:val="18"/>
        </w:rPr>
        <w:fldChar w:fldCharType="separate"/>
      </w:r>
      <w:r w:rsidR="00A774F5">
        <w:rPr>
          <w:sz w:val="18"/>
          <w:szCs w:val="18"/>
        </w:rPr>
        <w:t>3.</w:t>
      </w:r>
      <w:r w:rsidRPr="00A774F5">
        <w:rPr>
          <w:sz w:val="18"/>
          <w:szCs w:val="18"/>
        </w:rPr>
        <w:t>2</w:t>
      </w:r>
      <w:r w:rsidRPr="00A774F5">
        <w:rPr>
          <w:sz w:val="18"/>
          <w:szCs w:val="18"/>
        </w:rPr>
        <w:fldChar w:fldCharType="end"/>
      </w:r>
      <w:r w:rsidRPr="00A774F5">
        <w:rPr>
          <w:rFonts w:cs="Arial"/>
          <w:color w:val="000000"/>
          <w:sz w:val="18"/>
          <w:szCs w:val="18"/>
        </w:rPr>
        <w:t xml:space="preserve">., </w:t>
      </w:r>
      <w:r w:rsidRPr="00A774F5">
        <w:rPr>
          <w:rFonts w:cs="Arial"/>
          <w:color w:val="000000"/>
          <w:sz w:val="18"/>
          <w:szCs w:val="18"/>
        </w:rPr>
        <w:fldChar w:fldCharType="begin"/>
      </w:r>
      <w:r w:rsidRPr="00A774F5">
        <w:rPr>
          <w:sz w:val="18"/>
          <w:szCs w:val="18"/>
        </w:rPr>
        <w:instrText>REF _Ref416342386 \r \h</w:instrText>
      </w:r>
      <w:r w:rsidRPr="00A774F5">
        <w:rPr>
          <w:rFonts w:cs="Arial"/>
          <w:color w:val="000000"/>
          <w:sz w:val="18"/>
          <w:szCs w:val="18"/>
        </w:rPr>
      </w:r>
      <w:r w:rsidR="00A774F5">
        <w:rPr>
          <w:rFonts w:cs="Arial"/>
          <w:color w:val="000000"/>
          <w:sz w:val="18"/>
          <w:szCs w:val="18"/>
        </w:rPr>
        <w:instrText xml:space="preserve"> \* MERGEFORMAT </w:instrText>
      </w:r>
      <w:r w:rsidRPr="00A774F5">
        <w:rPr>
          <w:sz w:val="18"/>
          <w:szCs w:val="18"/>
        </w:rPr>
        <w:fldChar w:fldCharType="separate"/>
      </w:r>
      <w:r w:rsidRPr="00A774F5">
        <w:rPr>
          <w:sz w:val="18"/>
          <w:szCs w:val="18"/>
        </w:rPr>
        <w:t>5.2</w:t>
      </w:r>
      <w:r w:rsidRPr="00A774F5">
        <w:rPr>
          <w:sz w:val="18"/>
          <w:szCs w:val="18"/>
        </w:rPr>
        <w:fldChar w:fldCharType="end"/>
      </w:r>
      <w:r w:rsidRPr="00A774F5">
        <w:rPr>
          <w:rFonts w:cs="Arial"/>
          <w:color w:val="000000"/>
          <w:sz w:val="18"/>
          <w:szCs w:val="18"/>
        </w:rPr>
        <w:t>. a 5.5</w:t>
      </w:r>
      <w:proofErr w:type="gramEnd"/>
      <w:r w:rsidRPr="00A774F5">
        <w:rPr>
          <w:rFonts w:cs="Arial"/>
          <w:color w:val="000000"/>
          <w:sz w:val="18"/>
          <w:szCs w:val="18"/>
        </w:rPr>
        <w:t xml:space="preserve">. Smlouvy a čl. </w:t>
      </w:r>
      <w:r w:rsidRPr="00A774F5">
        <w:rPr>
          <w:rFonts w:cs="Arial"/>
          <w:color w:val="000000"/>
          <w:sz w:val="18"/>
          <w:szCs w:val="18"/>
        </w:rPr>
        <w:fldChar w:fldCharType="begin"/>
      </w:r>
      <w:r w:rsidRPr="00A774F5">
        <w:rPr>
          <w:sz w:val="18"/>
          <w:szCs w:val="18"/>
        </w:rPr>
        <w:instrText>REF _Ref416342415 \r \h</w:instrText>
      </w:r>
      <w:r w:rsidRPr="00A774F5">
        <w:rPr>
          <w:rFonts w:cs="Arial"/>
          <w:color w:val="000000"/>
          <w:sz w:val="18"/>
          <w:szCs w:val="18"/>
        </w:rPr>
      </w:r>
      <w:r w:rsidR="00A774F5">
        <w:rPr>
          <w:rFonts w:cs="Arial"/>
          <w:color w:val="000000"/>
          <w:sz w:val="18"/>
          <w:szCs w:val="18"/>
        </w:rPr>
        <w:instrText xml:space="preserve"> \* MERGEFORMAT </w:instrText>
      </w:r>
      <w:r w:rsidRPr="00A774F5">
        <w:rPr>
          <w:sz w:val="18"/>
          <w:szCs w:val="18"/>
        </w:rPr>
        <w:fldChar w:fldCharType="separate"/>
      </w:r>
      <w:r w:rsidRPr="00A774F5">
        <w:rPr>
          <w:sz w:val="18"/>
          <w:szCs w:val="18"/>
        </w:rPr>
        <w:t>VI</w:t>
      </w:r>
      <w:r w:rsidRPr="00A774F5">
        <w:rPr>
          <w:sz w:val="18"/>
          <w:szCs w:val="18"/>
        </w:rPr>
        <w:fldChar w:fldCharType="end"/>
      </w:r>
      <w:r w:rsidRPr="00A774F5">
        <w:rPr>
          <w:rFonts w:cs="Arial"/>
          <w:color w:val="000000"/>
          <w:sz w:val="18"/>
          <w:szCs w:val="18"/>
        </w:rPr>
        <w:t>. Smlouvy).</w:t>
      </w:r>
    </w:p>
    <w:p w:rsidR="009A367C" w:rsidRDefault="00025D75">
      <w:pPr>
        <w:pStyle w:val="Odstavecseseznamem"/>
        <w:numPr>
          <w:ilvl w:val="1"/>
          <w:numId w:val="8"/>
        </w:numPr>
        <w:ind w:left="425" w:hanging="425"/>
        <w:jc w:val="both"/>
        <w:rPr>
          <w:rFonts w:cs="Arial"/>
          <w:sz w:val="18"/>
          <w:szCs w:val="18"/>
        </w:rPr>
      </w:pPr>
      <w:r w:rsidRPr="00A774F5">
        <w:rPr>
          <w:rFonts w:cs="Arial"/>
          <w:color w:val="000000"/>
          <w:sz w:val="18"/>
          <w:szCs w:val="18"/>
        </w:rPr>
        <w:t xml:space="preserve">Smlouva se vyhotovuje ve 3 vyhotoveních, z nichž Objednatel obdrží jedno </w:t>
      </w:r>
      <w:r>
        <w:rPr>
          <w:rFonts w:cs="Arial"/>
          <w:color w:val="000000"/>
          <w:sz w:val="18"/>
          <w:szCs w:val="18"/>
        </w:rPr>
        <w:t>a Zhotovitel dv</w:t>
      </w:r>
      <w:r>
        <w:rPr>
          <w:rFonts w:cs="Arial"/>
          <w:color w:val="000000"/>
          <w:sz w:val="18"/>
          <w:szCs w:val="18"/>
        </w:rPr>
        <w:t>ě vyhotovení.</w:t>
      </w:r>
    </w:p>
    <w:p w:rsidR="009A367C" w:rsidRDefault="00025D75">
      <w:pPr>
        <w:pStyle w:val="Odstavecseseznamem"/>
        <w:numPr>
          <w:ilvl w:val="1"/>
          <w:numId w:val="8"/>
        </w:numPr>
        <w:ind w:left="425" w:hanging="425"/>
        <w:jc w:val="both"/>
      </w:pPr>
      <w:r>
        <w:rPr>
          <w:rFonts w:cs="Arial"/>
          <w:color w:val="000000"/>
          <w:sz w:val="18"/>
          <w:szCs w:val="18"/>
        </w:rPr>
        <w:t>Smluvní strany prohlašují, že si smlouvu před podpisem přečetly, souhlasí s jejím obsahem a na důkaz svobodné a vážné vůle připojují své podpisy.</w:t>
      </w:r>
    </w:p>
    <w:p w:rsidR="009A367C" w:rsidRDefault="00025D75">
      <w:pPr>
        <w:pStyle w:val="Odstavecseseznamem"/>
        <w:numPr>
          <w:ilvl w:val="1"/>
          <w:numId w:val="8"/>
        </w:numPr>
        <w:ind w:left="425" w:hanging="425"/>
        <w:jc w:val="both"/>
        <w:rPr>
          <w:sz w:val="18"/>
          <w:szCs w:val="18"/>
        </w:rPr>
      </w:pPr>
      <w:r>
        <w:rPr>
          <w:sz w:val="18"/>
          <w:szCs w:val="18"/>
        </w:rPr>
        <w:t>Nedílnou součástí této smlouvy je příloha č. 2 – nabídkový rozpočet</w:t>
      </w: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025D75">
      <w:pPr>
        <w:spacing w:after="0"/>
      </w:pPr>
      <w:r>
        <w:rPr>
          <w:rFonts w:cs="Arial"/>
          <w:sz w:val="18"/>
          <w:szCs w:val="18"/>
        </w:rPr>
        <w:t xml:space="preserve">V Praze dne  </w:t>
      </w: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p w:rsidR="009A367C" w:rsidRDefault="009A367C">
      <w:pPr>
        <w:spacing w:after="0"/>
        <w:rPr>
          <w:rFonts w:cs="Arial"/>
          <w:sz w:val="18"/>
          <w:szCs w:val="18"/>
        </w:rPr>
      </w:pPr>
    </w:p>
    <w:tbl>
      <w:tblPr>
        <w:tblStyle w:val="Mkatabulky"/>
        <w:tblW w:w="9638" w:type="dxa"/>
        <w:tblCellMar>
          <w:left w:w="123" w:type="dxa"/>
        </w:tblCellMar>
        <w:tblLook w:val="04A0" w:firstRow="1" w:lastRow="0" w:firstColumn="1" w:lastColumn="0" w:noHBand="0" w:noVBand="1"/>
      </w:tblPr>
      <w:tblGrid>
        <w:gridCol w:w="4820"/>
        <w:gridCol w:w="4818"/>
      </w:tblGrid>
      <w:tr w:rsidR="009A367C">
        <w:tc>
          <w:tcPr>
            <w:tcW w:w="4819"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_________________________________</w:t>
            </w:r>
          </w:p>
        </w:tc>
        <w:tc>
          <w:tcPr>
            <w:tcW w:w="4818"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_________________________________</w:t>
            </w:r>
          </w:p>
        </w:tc>
      </w:tr>
      <w:tr w:rsidR="009A367C">
        <w:tc>
          <w:tcPr>
            <w:tcW w:w="4819"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 xml:space="preserve">Ing. Magdaléna </w:t>
            </w:r>
            <w:proofErr w:type="spellStart"/>
            <w:r>
              <w:rPr>
                <w:rFonts w:cs="Arial"/>
                <w:sz w:val="18"/>
                <w:szCs w:val="18"/>
              </w:rPr>
              <w:t>Vecková</w:t>
            </w:r>
            <w:proofErr w:type="spellEnd"/>
          </w:p>
        </w:tc>
        <w:tc>
          <w:tcPr>
            <w:tcW w:w="4818"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 xml:space="preserve">Jaroslav </w:t>
            </w:r>
            <w:bookmarkStart w:id="8" w:name="_GoBack"/>
            <w:bookmarkEnd w:id="8"/>
            <w:proofErr w:type="spellStart"/>
            <w:r>
              <w:rPr>
                <w:rFonts w:cs="Arial"/>
                <w:sz w:val="18"/>
                <w:szCs w:val="18"/>
              </w:rPr>
              <w:t>Vendl</w:t>
            </w:r>
            <w:proofErr w:type="spellEnd"/>
          </w:p>
        </w:tc>
      </w:tr>
      <w:tr w:rsidR="009A367C">
        <w:tc>
          <w:tcPr>
            <w:tcW w:w="4819"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Objednatel</w:t>
            </w:r>
          </w:p>
        </w:tc>
        <w:tc>
          <w:tcPr>
            <w:tcW w:w="4818" w:type="dxa"/>
            <w:tcBorders>
              <w:top w:val="nil"/>
              <w:left w:val="nil"/>
              <w:bottom w:val="nil"/>
              <w:right w:val="nil"/>
            </w:tcBorders>
            <w:shd w:val="clear" w:color="auto" w:fill="auto"/>
          </w:tcPr>
          <w:p w:rsidR="009A367C" w:rsidRDefault="00025D75">
            <w:pPr>
              <w:spacing w:after="0"/>
              <w:jc w:val="center"/>
              <w:rPr>
                <w:rFonts w:cs="Arial"/>
                <w:sz w:val="18"/>
                <w:szCs w:val="18"/>
              </w:rPr>
            </w:pPr>
            <w:r>
              <w:rPr>
                <w:rFonts w:cs="Arial"/>
                <w:sz w:val="18"/>
                <w:szCs w:val="18"/>
              </w:rPr>
              <w:t>Zhotovitel</w:t>
            </w:r>
          </w:p>
        </w:tc>
      </w:tr>
    </w:tbl>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9A367C">
      <w:pPr>
        <w:spacing w:after="0"/>
        <w:jc w:val="both"/>
      </w:pPr>
    </w:p>
    <w:p w:rsidR="009A367C" w:rsidRDefault="00025D75">
      <w:pPr>
        <w:spacing w:after="0"/>
        <w:jc w:val="both"/>
      </w:pPr>
      <w:r>
        <w:rPr>
          <w:rFonts w:ascii="Arial" w:hAnsi="Arial" w:cs="Arial"/>
          <w:sz w:val="18"/>
          <w:szCs w:val="18"/>
        </w:rPr>
        <w:t xml:space="preserve">Uveřejněno v registru smluv dne:         </w:t>
      </w:r>
    </w:p>
    <w:sectPr w:rsidR="009A367C">
      <w:headerReference w:type="default" r:id="rId10"/>
      <w:footerReference w:type="default" r:id="rId11"/>
      <w:headerReference w:type="first" r:id="rId12"/>
      <w:pgSz w:w="11906" w:h="16838"/>
      <w:pgMar w:top="1418" w:right="1134" w:bottom="1418" w:left="1134" w:header="567" w:footer="567"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75" w:rsidRDefault="00025D75">
      <w:pPr>
        <w:spacing w:after="0"/>
      </w:pPr>
      <w:r>
        <w:separator/>
      </w:r>
    </w:p>
  </w:endnote>
  <w:endnote w:type="continuationSeparator" w:id="0">
    <w:p w:rsidR="00025D75" w:rsidRDefault="00025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606541"/>
      <w:docPartObj>
        <w:docPartGallery w:val="Page Numbers (Bottom of Page)"/>
        <w:docPartUnique/>
      </w:docPartObj>
    </w:sdtPr>
    <w:sdtEndPr/>
    <w:sdtContent>
      <w:p w:rsidR="009A367C" w:rsidRDefault="00025D75">
        <w:pPr>
          <w:pStyle w:val="Zpat"/>
          <w:jc w:val="center"/>
        </w:pPr>
        <w:r>
          <w:fldChar w:fldCharType="begin"/>
        </w:r>
        <w:r>
          <w:instrText>PAGE</w:instrText>
        </w:r>
        <w:r>
          <w:fldChar w:fldCharType="separate"/>
        </w:r>
        <w:r w:rsidR="005A4867">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75" w:rsidRDefault="00025D75">
      <w:pPr>
        <w:spacing w:after="0"/>
      </w:pPr>
      <w:r>
        <w:separator/>
      </w:r>
    </w:p>
  </w:footnote>
  <w:footnote w:type="continuationSeparator" w:id="0">
    <w:p w:rsidR="00025D75" w:rsidRDefault="00025D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7C" w:rsidRDefault="00025D75">
    <w:pPr>
      <w:pStyle w:val="Zhlav"/>
      <w:tabs>
        <w:tab w:val="right" w:pos="783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7C" w:rsidRDefault="00025D75">
    <w:pPr>
      <w:pStyle w:val="Zhlav"/>
    </w:pPr>
    <w:r>
      <w:rPr>
        <w:noProof/>
      </w:rPr>
      <w:drawing>
        <wp:anchor distT="0" distB="635" distL="114300" distR="114300" simplePos="0" relativeHeight="2" behindDoc="1" locked="0" layoutInCell="1" allowOverlap="1">
          <wp:simplePos x="0" y="0"/>
          <wp:positionH relativeFrom="margin">
            <wp:posOffset>5086985</wp:posOffset>
          </wp:positionH>
          <wp:positionV relativeFrom="margin">
            <wp:posOffset>-476250</wp:posOffset>
          </wp:positionV>
          <wp:extent cx="1033145" cy="1066165"/>
          <wp:effectExtent l="0" t="0" r="0" b="0"/>
          <wp:wrapSquare wrapText="bothSides"/>
          <wp:docPr id="1" name="Picture 2" descr="VERT_LOGO_PLAT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VERT_LOGO_PLATNUM"/>
                  <pic:cNvPicPr>
                    <a:picLocks noChangeAspect="1" noChangeArrowheads="1"/>
                  </pic:cNvPicPr>
                </pic:nvPicPr>
                <pic:blipFill>
                  <a:blip r:embed="rId1"/>
                  <a:stretch>
                    <a:fillRect/>
                  </a:stretch>
                </pic:blipFill>
                <pic:spPr bwMode="auto">
                  <a:xfrm>
                    <a:off x="0" y="0"/>
                    <a:ext cx="1033145" cy="10661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89D"/>
    <w:multiLevelType w:val="multilevel"/>
    <w:tmpl w:val="752C9AD2"/>
    <w:lvl w:ilvl="0">
      <w:start w:val="1"/>
      <w:numFmt w:val="upperRoman"/>
      <w:lvlText w:val="%1."/>
      <w:lvlJc w:val="left"/>
      <w:pPr>
        <w:ind w:left="1080" w:hanging="720"/>
      </w:pPr>
      <w:rPr>
        <w:rFonts w:cs="Arial"/>
        <w:b/>
        <w:sz w:val="20"/>
        <w:szCs w:val="20"/>
      </w:rPr>
    </w:lvl>
    <w:lvl w:ilvl="1">
      <w:start w:val="1"/>
      <w:numFmt w:val="decimal"/>
      <w:lvlText w:val="%1.%2."/>
      <w:lvlJc w:val="left"/>
      <w:pPr>
        <w:ind w:left="1069" w:hanging="360"/>
      </w:pPr>
      <w:rPr>
        <w:sz w:val="18"/>
        <w:szCs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FF603F9"/>
    <w:multiLevelType w:val="multilevel"/>
    <w:tmpl w:val="4E267FF6"/>
    <w:lvl w:ilvl="0">
      <w:start w:val="1"/>
      <w:numFmt w:val="upperRoman"/>
      <w:lvlText w:val="%1."/>
      <w:lvlJc w:val="left"/>
      <w:pPr>
        <w:ind w:left="1080" w:hanging="720"/>
      </w:pPr>
      <w:rPr>
        <w:b/>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19E518B3"/>
    <w:multiLevelType w:val="multilevel"/>
    <w:tmpl w:val="9800AB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0010325"/>
    <w:multiLevelType w:val="multilevel"/>
    <w:tmpl w:val="BDE457A8"/>
    <w:lvl w:ilvl="0">
      <w:start w:val="6"/>
      <w:numFmt w:val="decimal"/>
      <w:lvlText w:val="%1."/>
      <w:lvlJc w:val="left"/>
      <w:pPr>
        <w:ind w:left="360" w:hanging="360"/>
      </w:pPr>
    </w:lvl>
    <w:lvl w:ilvl="1">
      <w:start w:val="1"/>
      <w:numFmt w:val="decimal"/>
      <w:lvlText w:val="%1.%2."/>
      <w:lvlJc w:val="left"/>
      <w:pPr>
        <w:ind w:left="360" w:hanging="360"/>
      </w:pPr>
      <w:rPr>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76E08DD"/>
    <w:multiLevelType w:val="multilevel"/>
    <w:tmpl w:val="575E1D44"/>
    <w:lvl w:ilvl="0">
      <w:start w:val="4"/>
      <w:numFmt w:val="decimal"/>
      <w:lvlText w:val="%1."/>
      <w:lvlJc w:val="left"/>
      <w:pPr>
        <w:ind w:left="360" w:hanging="360"/>
      </w:pPr>
    </w:lvl>
    <w:lvl w:ilvl="1">
      <w:start w:val="1"/>
      <w:numFmt w:val="decimal"/>
      <w:lvlText w:val="%1.%2."/>
      <w:lvlJc w:val="left"/>
      <w:pPr>
        <w:ind w:left="360" w:hanging="360"/>
      </w:pPr>
      <w:rPr>
        <w:rFonts w:cs="Arial"/>
        <w:b w:val="0"/>
        <w:bCs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9A21FDC"/>
    <w:multiLevelType w:val="multilevel"/>
    <w:tmpl w:val="D65C042E"/>
    <w:lvl w:ilvl="0">
      <w:start w:val="6"/>
      <w:numFmt w:val="decimal"/>
      <w:lvlText w:val="%1."/>
      <w:lvlJc w:val="left"/>
      <w:pPr>
        <w:ind w:left="360" w:hanging="360"/>
      </w:pPr>
    </w:lvl>
    <w:lvl w:ilvl="1">
      <w:start w:val="1"/>
      <w:numFmt w:val="decimal"/>
      <w:lvlText w:val="7.%2."/>
      <w:lvlJc w:val="left"/>
      <w:pPr>
        <w:ind w:left="360" w:hanging="360"/>
      </w:pPr>
      <w:rPr>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FD6094E"/>
    <w:multiLevelType w:val="multilevel"/>
    <w:tmpl w:val="3794A4DC"/>
    <w:lvl w:ilvl="0">
      <w:start w:val="1"/>
      <w:numFmt w:val="upperRoman"/>
      <w:lvlText w:val="%1."/>
      <w:lvlJc w:val="left"/>
      <w:pPr>
        <w:ind w:left="1080" w:hanging="720"/>
      </w:pPr>
      <w:rPr>
        <w:rFonts w:cs="Arial"/>
        <w:b/>
        <w:sz w:val="20"/>
        <w:szCs w:val="20"/>
      </w:rPr>
    </w:lvl>
    <w:lvl w:ilvl="1">
      <w:start w:val="1"/>
      <w:numFmt w:val="lowerLetter"/>
      <w:lvlText w:val="%2)"/>
      <w:lvlJc w:val="left"/>
      <w:pPr>
        <w:ind w:left="107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5EAB10A6"/>
    <w:multiLevelType w:val="multilevel"/>
    <w:tmpl w:val="C59EBC44"/>
    <w:lvl w:ilvl="0">
      <w:start w:val="1"/>
      <w:numFmt w:val="decimal"/>
      <w:lvlText w:val="%1."/>
      <w:lvlJc w:val="left"/>
      <w:pPr>
        <w:ind w:left="720" w:hanging="360"/>
      </w:pPr>
      <w:rPr>
        <w:b/>
        <w:sz w:val="18"/>
      </w:rPr>
    </w:lvl>
    <w:lvl w:ilvl="1">
      <w:start w:val="1"/>
      <w:numFmt w:val="decimal"/>
      <w:lvlText w:val="%1.%2."/>
      <w:lvlJc w:val="left"/>
      <w:pPr>
        <w:ind w:left="720" w:hanging="360"/>
      </w:pPr>
      <w:rPr>
        <w:sz w:val="18"/>
        <w:szCs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78A81496"/>
    <w:multiLevelType w:val="multilevel"/>
    <w:tmpl w:val="F7725AB6"/>
    <w:lvl w:ilvl="0">
      <w:start w:val="3"/>
      <w:numFmt w:val="decimal"/>
      <w:lvlText w:val="%1."/>
      <w:lvlJc w:val="left"/>
      <w:pPr>
        <w:ind w:left="360" w:hanging="360"/>
      </w:pPr>
    </w:lvl>
    <w:lvl w:ilvl="1">
      <w:start w:val="1"/>
      <w:numFmt w:val="decimal"/>
      <w:lvlText w:val="%1.%2."/>
      <w:lvlJc w:val="left"/>
      <w:pPr>
        <w:ind w:left="360" w:hanging="360"/>
      </w:pPr>
      <w:rPr>
        <w:rFonts w:cs="Arial"/>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F664025"/>
    <w:multiLevelType w:val="multilevel"/>
    <w:tmpl w:val="35E299DE"/>
    <w:lvl w:ilvl="0">
      <w:start w:val="5"/>
      <w:numFmt w:val="decimal"/>
      <w:lvlText w:val="%1."/>
      <w:lvlJc w:val="left"/>
      <w:pPr>
        <w:ind w:left="360" w:hanging="360"/>
      </w:pPr>
    </w:lvl>
    <w:lvl w:ilvl="1">
      <w:start w:val="1"/>
      <w:numFmt w:val="decimal"/>
      <w:lvlText w:val="%1.%2."/>
      <w:lvlJc w:val="left"/>
      <w:pPr>
        <w:ind w:left="360" w:hanging="360"/>
      </w:pPr>
      <w:rPr>
        <w:rFonts w:cs="Arial"/>
        <w:b w:val="0"/>
        <w:sz w:val="18"/>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0"/>
  </w:num>
  <w:num w:numId="3">
    <w:abstractNumId w:val="8"/>
  </w:num>
  <w:num w:numId="4">
    <w:abstractNumId w:val="4"/>
  </w:num>
  <w:num w:numId="5">
    <w:abstractNumId w:val="9"/>
  </w:num>
  <w:num w:numId="6">
    <w:abstractNumId w:val="3"/>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7C"/>
    <w:rsid w:val="00025D75"/>
    <w:rsid w:val="005A4867"/>
    <w:rsid w:val="009A367C"/>
    <w:rsid w:val="00A774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Table" w:semiHidden="0" w:uiPriority="0" w:unhideWhenUsed="0"/>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1C9"/>
    <w:pPr>
      <w:spacing w:after="100"/>
    </w:pPr>
    <w:rPr>
      <w:rFonts w:ascii="Verdana" w:hAnsi="Verdana"/>
      <w:color w:val="00000A"/>
      <w:szCs w:val="24"/>
      <w:lang w:val="cs-CZ" w:eastAsia="cs-CZ"/>
    </w:rPr>
  </w:style>
  <w:style w:type="paragraph" w:styleId="Nadpis1">
    <w:name w:val="heading 1"/>
    <w:basedOn w:val="Normln"/>
    <w:qFormat/>
    <w:rsid w:val="00F31485"/>
    <w:pPr>
      <w:keepNext/>
      <w:outlineLvl w:val="0"/>
    </w:pPr>
    <w:rPr>
      <w:rFonts w:ascii="Arial" w:hAnsi="Arial"/>
      <w:b/>
      <w:sz w:val="32"/>
    </w:rPr>
  </w:style>
  <w:style w:type="paragraph" w:styleId="Nadpis2">
    <w:name w:val="heading 2"/>
    <w:basedOn w:val="Normln"/>
    <w:qFormat/>
    <w:rsid w:val="00F31485"/>
    <w:pPr>
      <w:keepNext/>
      <w:spacing w:before="240" w:after="60"/>
      <w:outlineLvl w:val="1"/>
    </w:pPr>
    <w:rPr>
      <w:rFonts w:ascii="Arial" w:hAnsi="Arial" w:cs="Arial"/>
      <w:b/>
      <w:bCs/>
      <w:i/>
      <w:iCs/>
      <w:sz w:val="28"/>
      <w:szCs w:val="28"/>
    </w:rPr>
  </w:style>
  <w:style w:type="paragraph" w:styleId="Nadpis3">
    <w:name w:val="heading 3"/>
    <w:basedOn w:val="Normln"/>
    <w:qFormat/>
    <w:rsid w:val="00F31485"/>
    <w:pPr>
      <w:keepNext/>
      <w:outlineLvl w:val="2"/>
    </w:pPr>
    <w:rPr>
      <w:b/>
      <w:sz w:val="44"/>
    </w:rPr>
  </w:style>
  <w:style w:type="paragraph" w:styleId="Nadpis4">
    <w:name w:val="heading 4"/>
    <w:basedOn w:val="Normln"/>
    <w:qFormat/>
    <w:rsid w:val="00F31485"/>
    <w:pPr>
      <w:keepNext/>
      <w:spacing w:before="240" w:after="60"/>
      <w:outlineLvl w:val="3"/>
    </w:pPr>
    <w:rPr>
      <w:b/>
      <w:bCs/>
      <w:sz w:val="28"/>
      <w:szCs w:val="28"/>
    </w:rPr>
  </w:style>
  <w:style w:type="paragraph" w:styleId="Nadpis5">
    <w:name w:val="heading 5"/>
    <w:basedOn w:val="Normln"/>
    <w:qFormat/>
    <w:rsid w:val="00F3148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F31485"/>
  </w:style>
  <w:style w:type="character" w:customStyle="1" w:styleId="platne1">
    <w:name w:val="platne1"/>
    <w:basedOn w:val="Standardnpsmoodstavce"/>
    <w:qFormat/>
    <w:rsid w:val="00F31485"/>
  </w:style>
  <w:style w:type="character" w:customStyle="1" w:styleId="TextbublinyChar">
    <w:name w:val="Text bubliny Char"/>
    <w:basedOn w:val="Standardnpsmoodstavce"/>
    <w:link w:val="Textbubliny"/>
    <w:uiPriority w:val="99"/>
    <w:semiHidden/>
    <w:qFormat/>
    <w:rsid w:val="00435BD8"/>
    <w:rPr>
      <w:rFonts w:ascii="Tahoma" w:hAnsi="Tahoma" w:cs="Tahoma"/>
      <w:sz w:val="16"/>
      <w:szCs w:val="16"/>
      <w:lang w:val="cs-CZ" w:eastAsia="cs-CZ"/>
    </w:rPr>
  </w:style>
  <w:style w:type="character" w:styleId="Odkaznakoment">
    <w:name w:val="annotation reference"/>
    <w:basedOn w:val="Standardnpsmoodstavce"/>
    <w:uiPriority w:val="99"/>
    <w:semiHidden/>
    <w:unhideWhenUsed/>
    <w:qFormat/>
    <w:rsid w:val="003B73BF"/>
    <w:rPr>
      <w:sz w:val="16"/>
      <w:szCs w:val="16"/>
    </w:rPr>
  </w:style>
  <w:style w:type="character" w:customStyle="1" w:styleId="TextkomenteChar">
    <w:name w:val="Text komentáře Char"/>
    <w:basedOn w:val="Standardnpsmoodstavce"/>
    <w:link w:val="Textkomente"/>
    <w:uiPriority w:val="99"/>
    <w:semiHidden/>
    <w:qFormat/>
    <w:rsid w:val="003B73BF"/>
    <w:rPr>
      <w:lang w:val="cs-CZ" w:eastAsia="cs-CZ"/>
    </w:rPr>
  </w:style>
  <w:style w:type="character" w:customStyle="1" w:styleId="PedmtkomenteChar">
    <w:name w:val="Předmět komentáře Char"/>
    <w:basedOn w:val="TextkomenteChar"/>
    <w:link w:val="Pedmtkomente"/>
    <w:uiPriority w:val="99"/>
    <w:semiHidden/>
    <w:qFormat/>
    <w:rsid w:val="003B73BF"/>
    <w:rPr>
      <w:b/>
      <w:bCs/>
      <w:lang w:val="cs-CZ" w:eastAsia="cs-CZ"/>
    </w:rPr>
  </w:style>
  <w:style w:type="character" w:customStyle="1" w:styleId="ZpatChar">
    <w:name w:val="Zápatí Char"/>
    <w:basedOn w:val="Standardnpsmoodstavce"/>
    <w:link w:val="Zpat"/>
    <w:uiPriority w:val="99"/>
    <w:qFormat/>
    <w:rsid w:val="007A5693"/>
    <w:rPr>
      <w:sz w:val="24"/>
      <w:szCs w:val="24"/>
      <w:lang w:val="cs-CZ" w:eastAsia="cs-CZ"/>
    </w:rPr>
  </w:style>
  <w:style w:type="character" w:customStyle="1" w:styleId="nowrap">
    <w:name w:val="nowrap"/>
    <w:basedOn w:val="Standardnpsmoodstavce"/>
    <w:qFormat/>
    <w:rsid w:val="0041609A"/>
  </w:style>
  <w:style w:type="character" w:customStyle="1" w:styleId="apple-converted-space">
    <w:name w:val="apple-converted-space"/>
    <w:basedOn w:val="Standardnpsmoodstavce"/>
    <w:qFormat/>
    <w:rsid w:val="0041609A"/>
  </w:style>
  <w:style w:type="character" w:customStyle="1" w:styleId="ListLabel1">
    <w:name w:val="ListLabel 1"/>
    <w:qFormat/>
    <w:rPr>
      <w:rFonts w:eastAsia="Times New Roman" w:cs="Arial"/>
    </w:rPr>
  </w:style>
  <w:style w:type="character" w:customStyle="1" w:styleId="ListLabel2">
    <w:name w:val="ListLabel 2"/>
    <w:qFormat/>
    <w:rPr>
      <w:color w:val="00000A"/>
    </w:rPr>
  </w:style>
  <w:style w:type="character" w:customStyle="1" w:styleId="ListLabel3">
    <w:name w:val="ListLabel 3"/>
    <w:qFormat/>
    <w:rPr>
      <w:b/>
      <w:sz w:val="18"/>
    </w:rPr>
  </w:style>
  <w:style w:type="character" w:customStyle="1" w:styleId="ListLabel4">
    <w:name w:val="ListLabel 4"/>
    <w:qFormat/>
    <w:rPr>
      <w:sz w:val="18"/>
      <w:szCs w:val="18"/>
    </w:rPr>
  </w:style>
  <w:style w:type="character" w:customStyle="1" w:styleId="ListLabel5">
    <w:name w:val="ListLabel 5"/>
    <w:qFormat/>
    <w:rPr>
      <w:b w:val="0"/>
    </w:rPr>
  </w:style>
  <w:style w:type="character" w:customStyle="1" w:styleId="ListLabel6">
    <w:name w:val="ListLabel 6"/>
    <w:qFormat/>
    <w:rPr>
      <w:rFonts w:cs="Arial"/>
      <w:b/>
      <w:sz w:val="20"/>
      <w:szCs w:val="20"/>
    </w:rPr>
  </w:style>
  <w:style w:type="character" w:customStyle="1" w:styleId="ListLabel7">
    <w:name w:val="ListLabel 7"/>
    <w:qFormat/>
    <w:rPr>
      <w:sz w:val="18"/>
      <w:szCs w:val="18"/>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Arial"/>
      <w:sz w:val="18"/>
      <w:szCs w:val="18"/>
    </w:rPr>
  </w:style>
  <w:style w:type="character" w:customStyle="1" w:styleId="ListLabel13">
    <w:name w:val="ListLabel 13"/>
    <w:qFormat/>
    <w:rPr>
      <w:rFonts w:cs="Arial"/>
      <w:b/>
      <w:sz w:val="18"/>
      <w:szCs w:val="18"/>
    </w:rPr>
  </w:style>
  <w:style w:type="character" w:customStyle="1" w:styleId="ListLabel14">
    <w:name w:val="ListLabel 14"/>
    <w:qFormat/>
    <w:rPr>
      <w:rFonts w:cs="Arial"/>
      <w:b w:val="0"/>
      <w:sz w:val="18"/>
      <w:szCs w:val="20"/>
    </w:rPr>
  </w:style>
  <w:style w:type="character" w:customStyle="1" w:styleId="ListLabel15">
    <w:name w:val="ListLabel 15"/>
    <w:qFormat/>
    <w:rPr>
      <w:sz w:val="18"/>
    </w:rPr>
  </w:style>
  <w:style w:type="character" w:customStyle="1" w:styleId="ListLabel16">
    <w:name w:val="ListLabel 16"/>
    <w:qFormat/>
    <w:rPr>
      <w:b/>
    </w:rPr>
  </w:style>
  <w:style w:type="character" w:customStyle="1" w:styleId="ListLabel17">
    <w:name w:val="ListLabel 17"/>
    <w:qFormat/>
    <w:rPr>
      <w:sz w:val="18"/>
    </w:rPr>
  </w:style>
  <w:style w:type="character" w:customStyle="1" w:styleId="ListLabel18">
    <w:name w:val="ListLabel 18"/>
    <w:qFormat/>
    <w:rPr>
      <w:rFonts w:cs="Arial"/>
      <w:b/>
      <w:sz w:val="20"/>
      <w:szCs w:val="20"/>
    </w:rPr>
  </w:style>
  <w:style w:type="character" w:customStyle="1" w:styleId="Internetovodkaz">
    <w:name w:val="Internetový odkaz"/>
    <w:rPr>
      <w:color w:val="000080"/>
      <w:u w:val="single"/>
    </w:rPr>
  </w:style>
  <w:style w:type="character" w:customStyle="1" w:styleId="ListLabel19">
    <w:name w:val="ListLabel 19"/>
    <w:qFormat/>
    <w:rPr>
      <w:b/>
      <w:sz w:val="18"/>
    </w:rPr>
  </w:style>
  <w:style w:type="character" w:customStyle="1" w:styleId="ListLabel20">
    <w:name w:val="ListLabel 20"/>
    <w:qFormat/>
    <w:rPr>
      <w:sz w:val="18"/>
      <w:szCs w:val="18"/>
    </w:rPr>
  </w:style>
  <w:style w:type="character" w:customStyle="1" w:styleId="ListLabel21">
    <w:name w:val="ListLabel 21"/>
    <w:qFormat/>
    <w:rPr>
      <w:rFonts w:cs="Arial"/>
      <w:b/>
      <w:sz w:val="20"/>
      <w:szCs w:val="20"/>
    </w:rPr>
  </w:style>
  <w:style w:type="character" w:customStyle="1" w:styleId="ListLabel22">
    <w:name w:val="ListLabel 22"/>
    <w:qFormat/>
    <w:rPr>
      <w:sz w:val="18"/>
      <w:szCs w:val="18"/>
    </w:rPr>
  </w:style>
  <w:style w:type="character" w:customStyle="1" w:styleId="ListLabel23">
    <w:name w:val="ListLabel 23"/>
    <w:qFormat/>
    <w:rPr>
      <w:rFonts w:cs="Arial"/>
      <w:sz w:val="18"/>
      <w:szCs w:val="18"/>
    </w:rPr>
  </w:style>
  <w:style w:type="character" w:customStyle="1" w:styleId="ListLabel24">
    <w:name w:val="ListLabel 24"/>
    <w:qFormat/>
    <w:rPr>
      <w:rFonts w:cs="Arial"/>
      <w:b/>
      <w:sz w:val="18"/>
      <w:szCs w:val="18"/>
    </w:rPr>
  </w:style>
  <w:style w:type="character" w:customStyle="1" w:styleId="ListLabel25">
    <w:name w:val="ListLabel 25"/>
    <w:qFormat/>
    <w:rPr>
      <w:rFonts w:cs="Arial"/>
      <w:b w:val="0"/>
      <w:sz w:val="18"/>
      <w:szCs w:val="20"/>
    </w:rPr>
  </w:style>
  <w:style w:type="character" w:customStyle="1" w:styleId="ListLabel26">
    <w:name w:val="ListLabel 26"/>
    <w:qFormat/>
    <w:rPr>
      <w:sz w:val="18"/>
    </w:rPr>
  </w:style>
  <w:style w:type="character" w:customStyle="1" w:styleId="ListLabel27">
    <w:name w:val="ListLabel 27"/>
    <w:qFormat/>
    <w:rPr>
      <w:b/>
    </w:rPr>
  </w:style>
  <w:style w:type="character" w:customStyle="1" w:styleId="ListLabel28">
    <w:name w:val="ListLabel 28"/>
    <w:qFormat/>
    <w:rPr>
      <w:sz w:val="18"/>
    </w:rPr>
  </w:style>
  <w:style w:type="character" w:customStyle="1" w:styleId="ListLabel29">
    <w:name w:val="ListLabel 29"/>
    <w:qFormat/>
    <w:rPr>
      <w:rFonts w:cs="Arial"/>
      <w:b/>
      <w:sz w:val="20"/>
      <w:szCs w:val="20"/>
    </w:rPr>
  </w:style>
  <w:style w:type="character" w:customStyle="1" w:styleId="ListLabel30">
    <w:name w:val="ListLabel 30"/>
    <w:qFormat/>
    <w:rPr>
      <w:b/>
      <w:sz w:val="18"/>
    </w:rPr>
  </w:style>
  <w:style w:type="character" w:customStyle="1" w:styleId="ListLabel31">
    <w:name w:val="ListLabel 31"/>
    <w:qFormat/>
    <w:rPr>
      <w:sz w:val="18"/>
      <w:szCs w:val="18"/>
    </w:rPr>
  </w:style>
  <w:style w:type="character" w:customStyle="1" w:styleId="ListLabel32">
    <w:name w:val="ListLabel 32"/>
    <w:qFormat/>
    <w:rPr>
      <w:rFonts w:cs="Arial"/>
      <w:b/>
      <w:sz w:val="20"/>
      <w:szCs w:val="20"/>
    </w:rPr>
  </w:style>
  <w:style w:type="character" w:customStyle="1" w:styleId="ListLabel33">
    <w:name w:val="ListLabel 33"/>
    <w:qFormat/>
    <w:rPr>
      <w:sz w:val="18"/>
      <w:szCs w:val="18"/>
    </w:rPr>
  </w:style>
  <w:style w:type="character" w:customStyle="1" w:styleId="ListLabel34">
    <w:name w:val="ListLabel 34"/>
    <w:qFormat/>
    <w:rPr>
      <w:rFonts w:cs="Arial"/>
      <w:sz w:val="18"/>
      <w:szCs w:val="18"/>
    </w:rPr>
  </w:style>
  <w:style w:type="character" w:customStyle="1" w:styleId="ListLabel35">
    <w:name w:val="ListLabel 35"/>
    <w:qFormat/>
    <w:rPr>
      <w:rFonts w:cs="Arial"/>
      <w:b w:val="0"/>
      <w:bCs w:val="0"/>
      <w:sz w:val="18"/>
      <w:szCs w:val="18"/>
    </w:rPr>
  </w:style>
  <w:style w:type="character" w:customStyle="1" w:styleId="ListLabel36">
    <w:name w:val="ListLabel 36"/>
    <w:qFormat/>
    <w:rPr>
      <w:rFonts w:cs="Arial"/>
      <w:b w:val="0"/>
      <w:sz w:val="18"/>
      <w:szCs w:val="20"/>
    </w:rPr>
  </w:style>
  <w:style w:type="character" w:customStyle="1" w:styleId="ListLabel37">
    <w:name w:val="ListLabel 37"/>
    <w:qFormat/>
    <w:rPr>
      <w:sz w:val="18"/>
    </w:rPr>
  </w:style>
  <w:style w:type="character" w:customStyle="1" w:styleId="ListLabel38">
    <w:name w:val="ListLabel 38"/>
    <w:qFormat/>
    <w:rPr>
      <w:b/>
    </w:rPr>
  </w:style>
  <w:style w:type="character" w:customStyle="1" w:styleId="ListLabel39">
    <w:name w:val="ListLabel 39"/>
    <w:qFormat/>
    <w:rPr>
      <w:sz w:val="18"/>
    </w:rPr>
  </w:style>
  <w:style w:type="character" w:customStyle="1" w:styleId="ListLabel40">
    <w:name w:val="ListLabel 40"/>
    <w:qFormat/>
    <w:rPr>
      <w:rFonts w:cs="Arial"/>
      <w:b/>
      <w:sz w:val="20"/>
      <w:szCs w:val="20"/>
    </w:rPr>
  </w:style>
  <w:style w:type="character" w:customStyle="1" w:styleId="ListLabel41">
    <w:name w:val="ListLabel 41"/>
    <w:qFormat/>
    <w:rPr>
      <w:b/>
      <w:sz w:val="18"/>
    </w:rPr>
  </w:style>
  <w:style w:type="character" w:customStyle="1" w:styleId="ListLabel42">
    <w:name w:val="ListLabel 42"/>
    <w:qFormat/>
    <w:rPr>
      <w:sz w:val="18"/>
      <w:szCs w:val="18"/>
    </w:rPr>
  </w:style>
  <w:style w:type="character" w:customStyle="1" w:styleId="ListLabel43">
    <w:name w:val="ListLabel 43"/>
    <w:qFormat/>
    <w:rPr>
      <w:rFonts w:cs="Arial"/>
      <w:b/>
      <w:sz w:val="20"/>
      <w:szCs w:val="20"/>
    </w:rPr>
  </w:style>
  <w:style w:type="character" w:customStyle="1" w:styleId="ListLabel44">
    <w:name w:val="ListLabel 44"/>
    <w:qFormat/>
    <w:rPr>
      <w:sz w:val="18"/>
      <w:szCs w:val="18"/>
    </w:rPr>
  </w:style>
  <w:style w:type="character" w:customStyle="1" w:styleId="ListLabel45">
    <w:name w:val="ListLabel 45"/>
    <w:qFormat/>
    <w:rPr>
      <w:rFonts w:cs="Arial"/>
      <w:sz w:val="18"/>
      <w:szCs w:val="18"/>
    </w:rPr>
  </w:style>
  <w:style w:type="character" w:customStyle="1" w:styleId="ListLabel46">
    <w:name w:val="ListLabel 46"/>
    <w:qFormat/>
    <w:rPr>
      <w:rFonts w:cs="Arial"/>
      <w:b/>
      <w:bCs w:val="0"/>
      <w:sz w:val="18"/>
      <w:szCs w:val="18"/>
    </w:rPr>
  </w:style>
  <w:style w:type="character" w:customStyle="1" w:styleId="ListLabel47">
    <w:name w:val="ListLabel 47"/>
    <w:qFormat/>
    <w:rPr>
      <w:rFonts w:cs="Arial"/>
      <w:b w:val="0"/>
      <w:sz w:val="18"/>
      <w:szCs w:val="20"/>
    </w:rPr>
  </w:style>
  <w:style w:type="character" w:customStyle="1" w:styleId="ListLabel48">
    <w:name w:val="ListLabel 48"/>
    <w:qFormat/>
    <w:rPr>
      <w:sz w:val="18"/>
    </w:rPr>
  </w:style>
  <w:style w:type="character" w:customStyle="1" w:styleId="ListLabel49">
    <w:name w:val="ListLabel 49"/>
    <w:qFormat/>
    <w:rPr>
      <w:b/>
    </w:rPr>
  </w:style>
  <w:style w:type="character" w:customStyle="1" w:styleId="ListLabel50">
    <w:name w:val="ListLabel 50"/>
    <w:qFormat/>
    <w:rPr>
      <w:sz w:val="18"/>
    </w:rPr>
  </w:style>
  <w:style w:type="character" w:customStyle="1" w:styleId="ListLabel51">
    <w:name w:val="ListLabel 51"/>
    <w:qFormat/>
    <w:rPr>
      <w:rFonts w:cs="Arial"/>
      <w:b/>
      <w:sz w:val="20"/>
      <w:szCs w:val="20"/>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rsid w:val="00F31485"/>
    <w:pPr>
      <w:spacing w:after="12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rPr>
  </w:style>
  <w:style w:type="paragraph" w:customStyle="1" w:styleId="Rejstk">
    <w:name w:val="Rejstřík"/>
    <w:basedOn w:val="Normln"/>
    <w:qFormat/>
    <w:pPr>
      <w:suppressLineNumbers/>
    </w:pPr>
    <w:rPr>
      <w:rFonts w:cs="FreeSans"/>
    </w:rPr>
  </w:style>
  <w:style w:type="paragraph" w:styleId="Zkladntext2">
    <w:name w:val="Body Text 2"/>
    <w:basedOn w:val="Normln"/>
    <w:qFormat/>
    <w:rsid w:val="00F31485"/>
    <w:pPr>
      <w:jc w:val="both"/>
    </w:pPr>
    <w:rPr>
      <w:rFonts w:ascii="Arial" w:hAnsi="Arial"/>
      <w:szCs w:val="20"/>
    </w:rPr>
  </w:style>
  <w:style w:type="paragraph" w:styleId="Zkladntextodsazen">
    <w:name w:val="Body Text Indent"/>
    <w:basedOn w:val="Normln"/>
    <w:rsid w:val="00F31485"/>
    <w:pPr>
      <w:ind w:left="3960" w:hanging="3600"/>
    </w:pPr>
  </w:style>
  <w:style w:type="paragraph" w:styleId="Zkladntextodsazen3">
    <w:name w:val="Body Text Indent 3"/>
    <w:basedOn w:val="Normln"/>
    <w:qFormat/>
    <w:rsid w:val="00F31485"/>
    <w:pPr>
      <w:ind w:left="2880" w:hanging="2880"/>
    </w:pPr>
  </w:style>
  <w:style w:type="paragraph" w:styleId="Rozloendokumentu">
    <w:name w:val="Document Map"/>
    <w:basedOn w:val="Normln"/>
    <w:semiHidden/>
    <w:qFormat/>
    <w:rsid w:val="00F31485"/>
    <w:pPr>
      <w:shd w:val="clear" w:color="auto" w:fill="000080"/>
    </w:pPr>
    <w:rPr>
      <w:rFonts w:ascii="Tahoma" w:hAnsi="Tahoma" w:cs="Tahoma"/>
      <w:szCs w:val="20"/>
    </w:rPr>
  </w:style>
  <w:style w:type="paragraph" w:styleId="Zpat">
    <w:name w:val="footer"/>
    <w:basedOn w:val="Normln"/>
    <w:link w:val="ZpatChar"/>
    <w:uiPriority w:val="99"/>
    <w:rsid w:val="00F31485"/>
    <w:pPr>
      <w:tabs>
        <w:tab w:val="center" w:pos="4536"/>
        <w:tab w:val="right" w:pos="9072"/>
      </w:tabs>
    </w:pPr>
  </w:style>
  <w:style w:type="paragraph" w:styleId="Zhlav">
    <w:name w:val="header"/>
    <w:basedOn w:val="Normln"/>
    <w:rsid w:val="00F31485"/>
    <w:pPr>
      <w:tabs>
        <w:tab w:val="center" w:pos="4536"/>
        <w:tab w:val="right" w:pos="9072"/>
      </w:tabs>
    </w:pPr>
  </w:style>
  <w:style w:type="paragraph" w:customStyle="1" w:styleId="DraftLineWC">
    <w:name w:val="DraftLineW&amp;C"/>
    <w:basedOn w:val="Normln"/>
    <w:qFormat/>
    <w:rsid w:val="00F31485"/>
    <w:pPr>
      <w:jc w:val="right"/>
    </w:pPr>
    <w:rPr>
      <w:lang w:val="en-US" w:eastAsia="en-US"/>
    </w:rPr>
  </w:style>
  <w:style w:type="paragraph" w:styleId="Odstavecseseznamem">
    <w:name w:val="List Paragraph"/>
    <w:basedOn w:val="Normln"/>
    <w:uiPriority w:val="99"/>
    <w:unhideWhenUsed/>
    <w:qFormat/>
    <w:rsid w:val="008B6D75"/>
    <w:pPr>
      <w:ind w:left="720"/>
      <w:contextualSpacing/>
    </w:pPr>
  </w:style>
  <w:style w:type="paragraph" w:styleId="Textbubliny">
    <w:name w:val="Balloon Text"/>
    <w:basedOn w:val="Normln"/>
    <w:link w:val="TextbublinyChar"/>
    <w:uiPriority w:val="99"/>
    <w:semiHidden/>
    <w:unhideWhenUsed/>
    <w:qFormat/>
    <w:rsid w:val="00435BD8"/>
    <w:pPr>
      <w:spacing w:after="0"/>
    </w:pPr>
    <w:rPr>
      <w:rFonts w:ascii="Tahoma" w:hAnsi="Tahoma" w:cs="Tahoma"/>
      <w:sz w:val="16"/>
      <w:szCs w:val="16"/>
    </w:rPr>
  </w:style>
  <w:style w:type="paragraph" w:styleId="Textkomente">
    <w:name w:val="annotation text"/>
    <w:basedOn w:val="Normln"/>
    <w:link w:val="TextkomenteChar"/>
    <w:uiPriority w:val="99"/>
    <w:semiHidden/>
    <w:unhideWhenUsed/>
    <w:qFormat/>
    <w:rsid w:val="003B73BF"/>
    <w:rPr>
      <w:szCs w:val="20"/>
    </w:rPr>
  </w:style>
  <w:style w:type="paragraph" w:styleId="Pedmtkomente">
    <w:name w:val="annotation subject"/>
    <w:basedOn w:val="Textkomente"/>
    <w:link w:val="PedmtkomenteChar"/>
    <w:uiPriority w:val="99"/>
    <w:semiHidden/>
    <w:unhideWhenUsed/>
    <w:qFormat/>
    <w:rsid w:val="003B73BF"/>
    <w:rPr>
      <w:b/>
      <w:bCs/>
    </w:rPr>
  </w:style>
  <w:style w:type="paragraph" w:styleId="Revize">
    <w:name w:val="Revision"/>
    <w:uiPriority w:val="99"/>
    <w:unhideWhenUsed/>
    <w:qFormat/>
    <w:rsid w:val="003B73BF"/>
    <w:rPr>
      <w:color w:val="00000A"/>
      <w:sz w:val="24"/>
      <w:szCs w:val="24"/>
      <w:lang w:val="cs-CZ" w:eastAsia="cs-CZ"/>
    </w:rPr>
  </w:style>
  <w:style w:type="table" w:styleId="Mkatabulky">
    <w:name w:val="Table Grid"/>
    <w:basedOn w:val="Normlntabulka"/>
    <w:uiPriority w:val="59"/>
    <w:rsid w:val="00225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Table" w:semiHidden="0" w:uiPriority="0" w:unhideWhenUsed="0"/>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1C9"/>
    <w:pPr>
      <w:spacing w:after="100"/>
    </w:pPr>
    <w:rPr>
      <w:rFonts w:ascii="Verdana" w:hAnsi="Verdana"/>
      <w:color w:val="00000A"/>
      <w:szCs w:val="24"/>
      <w:lang w:val="cs-CZ" w:eastAsia="cs-CZ"/>
    </w:rPr>
  </w:style>
  <w:style w:type="paragraph" w:styleId="Nadpis1">
    <w:name w:val="heading 1"/>
    <w:basedOn w:val="Normln"/>
    <w:qFormat/>
    <w:rsid w:val="00F31485"/>
    <w:pPr>
      <w:keepNext/>
      <w:outlineLvl w:val="0"/>
    </w:pPr>
    <w:rPr>
      <w:rFonts w:ascii="Arial" w:hAnsi="Arial"/>
      <w:b/>
      <w:sz w:val="32"/>
    </w:rPr>
  </w:style>
  <w:style w:type="paragraph" w:styleId="Nadpis2">
    <w:name w:val="heading 2"/>
    <w:basedOn w:val="Normln"/>
    <w:qFormat/>
    <w:rsid w:val="00F31485"/>
    <w:pPr>
      <w:keepNext/>
      <w:spacing w:before="240" w:after="60"/>
      <w:outlineLvl w:val="1"/>
    </w:pPr>
    <w:rPr>
      <w:rFonts w:ascii="Arial" w:hAnsi="Arial" w:cs="Arial"/>
      <w:b/>
      <w:bCs/>
      <w:i/>
      <w:iCs/>
      <w:sz w:val="28"/>
      <w:szCs w:val="28"/>
    </w:rPr>
  </w:style>
  <w:style w:type="paragraph" w:styleId="Nadpis3">
    <w:name w:val="heading 3"/>
    <w:basedOn w:val="Normln"/>
    <w:qFormat/>
    <w:rsid w:val="00F31485"/>
    <w:pPr>
      <w:keepNext/>
      <w:outlineLvl w:val="2"/>
    </w:pPr>
    <w:rPr>
      <w:b/>
      <w:sz w:val="44"/>
    </w:rPr>
  </w:style>
  <w:style w:type="paragraph" w:styleId="Nadpis4">
    <w:name w:val="heading 4"/>
    <w:basedOn w:val="Normln"/>
    <w:qFormat/>
    <w:rsid w:val="00F31485"/>
    <w:pPr>
      <w:keepNext/>
      <w:spacing w:before="240" w:after="60"/>
      <w:outlineLvl w:val="3"/>
    </w:pPr>
    <w:rPr>
      <w:b/>
      <w:bCs/>
      <w:sz w:val="28"/>
      <w:szCs w:val="28"/>
    </w:rPr>
  </w:style>
  <w:style w:type="paragraph" w:styleId="Nadpis5">
    <w:name w:val="heading 5"/>
    <w:basedOn w:val="Normln"/>
    <w:qFormat/>
    <w:rsid w:val="00F3148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F31485"/>
  </w:style>
  <w:style w:type="character" w:customStyle="1" w:styleId="platne1">
    <w:name w:val="platne1"/>
    <w:basedOn w:val="Standardnpsmoodstavce"/>
    <w:qFormat/>
    <w:rsid w:val="00F31485"/>
  </w:style>
  <w:style w:type="character" w:customStyle="1" w:styleId="TextbublinyChar">
    <w:name w:val="Text bubliny Char"/>
    <w:basedOn w:val="Standardnpsmoodstavce"/>
    <w:link w:val="Textbubliny"/>
    <w:uiPriority w:val="99"/>
    <w:semiHidden/>
    <w:qFormat/>
    <w:rsid w:val="00435BD8"/>
    <w:rPr>
      <w:rFonts w:ascii="Tahoma" w:hAnsi="Tahoma" w:cs="Tahoma"/>
      <w:sz w:val="16"/>
      <w:szCs w:val="16"/>
      <w:lang w:val="cs-CZ" w:eastAsia="cs-CZ"/>
    </w:rPr>
  </w:style>
  <w:style w:type="character" w:styleId="Odkaznakoment">
    <w:name w:val="annotation reference"/>
    <w:basedOn w:val="Standardnpsmoodstavce"/>
    <w:uiPriority w:val="99"/>
    <w:semiHidden/>
    <w:unhideWhenUsed/>
    <w:qFormat/>
    <w:rsid w:val="003B73BF"/>
    <w:rPr>
      <w:sz w:val="16"/>
      <w:szCs w:val="16"/>
    </w:rPr>
  </w:style>
  <w:style w:type="character" w:customStyle="1" w:styleId="TextkomenteChar">
    <w:name w:val="Text komentáře Char"/>
    <w:basedOn w:val="Standardnpsmoodstavce"/>
    <w:link w:val="Textkomente"/>
    <w:uiPriority w:val="99"/>
    <w:semiHidden/>
    <w:qFormat/>
    <w:rsid w:val="003B73BF"/>
    <w:rPr>
      <w:lang w:val="cs-CZ" w:eastAsia="cs-CZ"/>
    </w:rPr>
  </w:style>
  <w:style w:type="character" w:customStyle="1" w:styleId="PedmtkomenteChar">
    <w:name w:val="Předmět komentáře Char"/>
    <w:basedOn w:val="TextkomenteChar"/>
    <w:link w:val="Pedmtkomente"/>
    <w:uiPriority w:val="99"/>
    <w:semiHidden/>
    <w:qFormat/>
    <w:rsid w:val="003B73BF"/>
    <w:rPr>
      <w:b/>
      <w:bCs/>
      <w:lang w:val="cs-CZ" w:eastAsia="cs-CZ"/>
    </w:rPr>
  </w:style>
  <w:style w:type="character" w:customStyle="1" w:styleId="ZpatChar">
    <w:name w:val="Zápatí Char"/>
    <w:basedOn w:val="Standardnpsmoodstavce"/>
    <w:link w:val="Zpat"/>
    <w:uiPriority w:val="99"/>
    <w:qFormat/>
    <w:rsid w:val="007A5693"/>
    <w:rPr>
      <w:sz w:val="24"/>
      <w:szCs w:val="24"/>
      <w:lang w:val="cs-CZ" w:eastAsia="cs-CZ"/>
    </w:rPr>
  </w:style>
  <w:style w:type="character" w:customStyle="1" w:styleId="nowrap">
    <w:name w:val="nowrap"/>
    <w:basedOn w:val="Standardnpsmoodstavce"/>
    <w:qFormat/>
    <w:rsid w:val="0041609A"/>
  </w:style>
  <w:style w:type="character" w:customStyle="1" w:styleId="apple-converted-space">
    <w:name w:val="apple-converted-space"/>
    <w:basedOn w:val="Standardnpsmoodstavce"/>
    <w:qFormat/>
    <w:rsid w:val="0041609A"/>
  </w:style>
  <w:style w:type="character" w:customStyle="1" w:styleId="ListLabel1">
    <w:name w:val="ListLabel 1"/>
    <w:qFormat/>
    <w:rPr>
      <w:rFonts w:eastAsia="Times New Roman" w:cs="Arial"/>
    </w:rPr>
  </w:style>
  <w:style w:type="character" w:customStyle="1" w:styleId="ListLabel2">
    <w:name w:val="ListLabel 2"/>
    <w:qFormat/>
    <w:rPr>
      <w:color w:val="00000A"/>
    </w:rPr>
  </w:style>
  <w:style w:type="character" w:customStyle="1" w:styleId="ListLabel3">
    <w:name w:val="ListLabel 3"/>
    <w:qFormat/>
    <w:rPr>
      <w:b/>
      <w:sz w:val="18"/>
    </w:rPr>
  </w:style>
  <w:style w:type="character" w:customStyle="1" w:styleId="ListLabel4">
    <w:name w:val="ListLabel 4"/>
    <w:qFormat/>
    <w:rPr>
      <w:sz w:val="18"/>
      <w:szCs w:val="18"/>
    </w:rPr>
  </w:style>
  <w:style w:type="character" w:customStyle="1" w:styleId="ListLabel5">
    <w:name w:val="ListLabel 5"/>
    <w:qFormat/>
    <w:rPr>
      <w:b w:val="0"/>
    </w:rPr>
  </w:style>
  <w:style w:type="character" w:customStyle="1" w:styleId="ListLabel6">
    <w:name w:val="ListLabel 6"/>
    <w:qFormat/>
    <w:rPr>
      <w:rFonts w:cs="Arial"/>
      <w:b/>
      <w:sz w:val="20"/>
      <w:szCs w:val="20"/>
    </w:rPr>
  </w:style>
  <w:style w:type="character" w:customStyle="1" w:styleId="ListLabel7">
    <w:name w:val="ListLabel 7"/>
    <w:qFormat/>
    <w:rPr>
      <w:sz w:val="18"/>
      <w:szCs w:val="18"/>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Arial"/>
      <w:sz w:val="18"/>
      <w:szCs w:val="18"/>
    </w:rPr>
  </w:style>
  <w:style w:type="character" w:customStyle="1" w:styleId="ListLabel13">
    <w:name w:val="ListLabel 13"/>
    <w:qFormat/>
    <w:rPr>
      <w:rFonts w:cs="Arial"/>
      <w:b/>
      <w:sz w:val="18"/>
      <w:szCs w:val="18"/>
    </w:rPr>
  </w:style>
  <w:style w:type="character" w:customStyle="1" w:styleId="ListLabel14">
    <w:name w:val="ListLabel 14"/>
    <w:qFormat/>
    <w:rPr>
      <w:rFonts w:cs="Arial"/>
      <w:b w:val="0"/>
      <w:sz w:val="18"/>
      <w:szCs w:val="20"/>
    </w:rPr>
  </w:style>
  <w:style w:type="character" w:customStyle="1" w:styleId="ListLabel15">
    <w:name w:val="ListLabel 15"/>
    <w:qFormat/>
    <w:rPr>
      <w:sz w:val="18"/>
    </w:rPr>
  </w:style>
  <w:style w:type="character" w:customStyle="1" w:styleId="ListLabel16">
    <w:name w:val="ListLabel 16"/>
    <w:qFormat/>
    <w:rPr>
      <w:b/>
    </w:rPr>
  </w:style>
  <w:style w:type="character" w:customStyle="1" w:styleId="ListLabel17">
    <w:name w:val="ListLabel 17"/>
    <w:qFormat/>
    <w:rPr>
      <w:sz w:val="18"/>
    </w:rPr>
  </w:style>
  <w:style w:type="character" w:customStyle="1" w:styleId="ListLabel18">
    <w:name w:val="ListLabel 18"/>
    <w:qFormat/>
    <w:rPr>
      <w:rFonts w:cs="Arial"/>
      <w:b/>
      <w:sz w:val="20"/>
      <w:szCs w:val="20"/>
    </w:rPr>
  </w:style>
  <w:style w:type="character" w:customStyle="1" w:styleId="Internetovodkaz">
    <w:name w:val="Internetový odkaz"/>
    <w:rPr>
      <w:color w:val="000080"/>
      <w:u w:val="single"/>
    </w:rPr>
  </w:style>
  <w:style w:type="character" w:customStyle="1" w:styleId="ListLabel19">
    <w:name w:val="ListLabel 19"/>
    <w:qFormat/>
    <w:rPr>
      <w:b/>
      <w:sz w:val="18"/>
    </w:rPr>
  </w:style>
  <w:style w:type="character" w:customStyle="1" w:styleId="ListLabel20">
    <w:name w:val="ListLabel 20"/>
    <w:qFormat/>
    <w:rPr>
      <w:sz w:val="18"/>
      <w:szCs w:val="18"/>
    </w:rPr>
  </w:style>
  <w:style w:type="character" w:customStyle="1" w:styleId="ListLabel21">
    <w:name w:val="ListLabel 21"/>
    <w:qFormat/>
    <w:rPr>
      <w:rFonts w:cs="Arial"/>
      <w:b/>
      <w:sz w:val="20"/>
      <w:szCs w:val="20"/>
    </w:rPr>
  </w:style>
  <w:style w:type="character" w:customStyle="1" w:styleId="ListLabel22">
    <w:name w:val="ListLabel 22"/>
    <w:qFormat/>
    <w:rPr>
      <w:sz w:val="18"/>
      <w:szCs w:val="18"/>
    </w:rPr>
  </w:style>
  <w:style w:type="character" w:customStyle="1" w:styleId="ListLabel23">
    <w:name w:val="ListLabel 23"/>
    <w:qFormat/>
    <w:rPr>
      <w:rFonts w:cs="Arial"/>
      <w:sz w:val="18"/>
      <w:szCs w:val="18"/>
    </w:rPr>
  </w:style>
  <w:style w:type="character" w:customStyle="1" w:styleId="ListLabel24">
    <w:name w:val="ListLabel 24"/>
    <w:qFormat/>
    <w:rPr>
      <w:rFonts w:cs="Arial"/>
      <w:b/>
      <w:sz w:val="18"/>
      <w:szCs w:val="18"/>
    </w:rPr>
  </w:style>
  <w:style w:type="character" w:customStyle="1" w:styleId="ListLabel25">
    <w:name w:val="ListLabel 25"/>
    <w:qFormat/>
    <w:rPr>
      <w:rFonts w:cs="Arial"/>
      <w:b w:val="0"/>
      <w:sz w:val="18"/>
      <w:szCs w:val="20"/>
    </w:rPr>
  </w:style>
  <w:style w:type="character" w:customStyle="1" w:styleId="ListLabel26">
    <w:name w:val="ListLabel 26"/>
    <w:qFormat/>
    <w:rPr>
      <w:sz w:val="18"/>
    </w:rPr>
  </w:style>
  <w:style w:type="character" w:customStyle="1" w:styleId="ListLabel27">
    <w:name w:val="ListLabel 27"/>
    <w:qFormat/>
    <w:rPr>
      <w:b/>
    </w:rPr>
  </w:style>
  <w:style w:type="character" w:customStyle="1" w:styleId="ListLabel28">
    <w:name w:val="ListLabel 28"/>
    <w:qFormat/>
    <w:rPr>
      <w:sz w:val="18"/>
    </w:rPr>
  </w:style>
  <w:style w:type="character" w:customStyle="1" w:styleId="ListLabel29">
    <w:name w:val="ListLabel 29"/>
    <w:qFormat/>
    <w:rPr>
      <w:rFonts w:cs="Arial"/>
      <w:b/>
      <w:sz w:val="20"/>
      <w:szCs w:val="20"/>
    </w:rPr>
  </w:style>
  <w:style w:type="character" w:customStyle="1" w:styleId="ListLabel30">
    <w:name w:val="ListLabel 30"/>
    <w:qFormat/>
    <w:rPr>
      <w:b/>
      <w:sz w:val="18"/>
    </w:rPr>
  </w:style>
  <w:style w:type="character" w:customStyle="1" w:styleId="ListLabel31">
    <w:name w:val="ListLabel 31"/>
    <w:qFormat/>
    <w:rPr>
      <w:sz w:val="18"/>
      <w:szCs w:val="18"/>
    </w:rPr>
  </w:style>
  <w:style w:type="character" w:customStyle="1" w:styleId="ListLabel32">
    <w:name w:val="ListLabel 32"/>
    <w:qFormat/>
    <w:rPr>
      <w:rFonts w:cs="Arial"/>
      <w:b/>
      <w:sz w:val="20"/>
      <w:szCs w:val="20"/>
    </w:rPr>
  </w:style>
  <w:style w:type="character" w:customStyle="1" w:styleId="ListLabel33">
    <w:name w:val="ListLabel 33"/>
    <w:qFormat/>
    <w:rPr>
      <w:sz w:val="18"/>
      <w:szCs w:val="18"/>
    </w:rPr>
  </w:style>
  <w:style w:type="character" w:customStyle="1" w:styleId="ListLabel34">
    <w:name w:val="ListLabel 34"/>
    <w:qFormat/>
    <w:rPr>
      <w:rFonts w:cs="Arial"/>
      <w:sz w:val="18"/>
      <w:szCs w:val="18"/>
    </w:rPr>
  </w:style>
  <w:style w:type="character" w:customStyle="1" w:styleId="ListLabel35">
    <w:name w:val="ListLabel 35"/>
    <w:qFormat/>
    <w:rPr>
      <w:rFonts w:cs="Arial"/>
      <w:b w:val="0"/>
      <w:bCs w:val="0"/>
      <w:sz w:val="18"/>
      <w:szCs w:val="18"/>
    </w:rPr>
  </w:style>
  <w:style w:type="character" w:customStyle="1" w:styleId="ListLabel36">
    <w:name w:val="ListLabel 36"/>
    <w:qFormat/>
    <w:rPr>
      <w:rFonts w:cs="Arial"/>
      <w:b w:val="0"/>
      <w:sz w:val="18"/>
      <w:szCs w:val="20"/>
    </w:rPr>
  </w:style>
  <w:style w:type="character" w:customStyle="1" w:styleId="ListLabel37">
    <w:name w:val="ListLabel 37"/>
    <w:qFormat/>
    <w:rPr>
      <w:sz w:val="18"/>
    </w:rPr>
  </w:style>
  <w:style w:type="character" w:customStyle="1" w:styleId="ListLabel38">
    <w:name w:val="ListLabel 38"/>
    <w:qFormat/>
    <w:rPr>
      <w:b/>
    </w:rPr>
  </w:style>
  <w:style w:type="character" w:customStyle="1" w:styleId="ListLabel39">
    <w:name w:val="ListLabel 39"/>
    <w:qFormat/>
    <w:rPr>
      <w:sz w:val="18"/>
    </w:rPr>
  </w:style>
  <w:style w:type="character" w:customStyle="1" w:styleId="ListLabel40">
    <w:name w:val="ListLabel 40"/>
    <w:qFormat/>
    <w:rPr>
      <w:rFonts w:cs="Arial"/>
      <w:b/>
      <w:sz w:val="20"/>
      <w:szCs w:val="20"/>
    </w:rPr>
  </w:style>
  <w:style w:type="character" w:customStyle="1" w:styleId="ListLabel41">
    <w:name w:val="ListLabel 41"/>
    <w:qFormat/>
    <w:rPr>
      <w:b/>
      <w:sz w:val="18"/>
    </w:rPr>
  </w:style>
  <w:style w:type="character" w:customStyle="1" w:styleId="ListLabel42">
    <w:name w:val="ListLabel 42"/>
    <w:qFormat/>
    <w:rPr>
      <w:sz w:val="18"/>
      <w:szCs w:val="18"/>
    </w:rPr>
  </w:style>
  <w:style w:type="character" w:customStyle="1" w:styleId="ListLabel43">
    <w:name w:val="ListLabel 43"/>
    <w:qFormat/>
    <w:rPr>
      <w:rFonts w:cs="Arial"/>
      <w:b/>
      <w:sz w:val="20"/>
      <w:szCs w:val="20"/>
    </w:rPr>
  </w:style>
  <w:style w:type="character" w:customStyle="1" w:styleId="ListLabel44">
    <w:name w:val="ListLabel 44"/>
    <w:qFormat/>
    <w:rPr>
      <w:sz w:val="18"/>
      <w:szCs w:val="18"/>
    </w:rPr>
  </w:style>
  <w:style w:type="character" w:customStyle="1" w:styleId="ListLabel45">
    <w:name w:val="ListLabel 45"/>
    <w:qFormat/>
    <w:rPr>
      <w:rFonts w:cs="Arial"/>
      <w:sz w:val="18"/>
      <w:szCs w:val="18"/>
    </w:rPr>
  </w:style>
  <w:style w:type="character" w:customStyle="1" w:styleId="ListLabel46">
    <w:name w:val="ListLabel 46"/>
    <w:qFormat/>
    <w:rPr>
      <w:rFonts w:cs="Arial"/>
      <w:b/>
      <w:bCs w:val="0"/>
      <w:sz w:val="18"/>
      <w:szCs w:val="18"/>
    </w:rPr>
  </w:style>
  <w:style w:type="character" w:customStyle="1" w:styleId="ListLabel47">
    <w:name w:val="ListLabel 47"/>
    <w:qFormat/>
    <w:rPr>
      <w:rFonts w:cs="Arial"/>
      <w:b w:val="0"/>
      <w:sz w:val="18"/>
      <w:szCs w:val="20"/>
    </w:rPr>
  </w:style>
  <w:style w:type="character" w:customStyle="1" w:styleId="ListLabel48">
    <w:name w:val="ListLabel 48"/>
    <w:qFormat/>
    <w:rPr>
      <w:sz w:val="18"/>
    </w:rPr>
  </w:style>
  <w:style w:type="character" w:customStyle="1" w:styleId="ListLabel49">
    <w:name w:val="ListLabel 49"/>
    <w:qFormat/>
    <w:rPr>
      <w:b/>
    </w:rPr>
  </w:style>
  <w:style w:type="character" w:customStyle="1" w:styleId="ListLabel50">
    <w:name w:val="ListLabel 50"/>
    <w:qFormat/>
    <w:rPr>
      <w:sz w:val="18"/>
    </w:rPr>
  </w:style>
  <w:style w:type="character" w:customStyle="1" w:styleId="ListLabel51">
    <w:name w:val="ListLabel 51"/>
    <w:qFormat/>
    <w:rPr>
      <w:rFonts w:cs="Arial"/>
      <w:b/>
      <w:sz w:val="20"/>
      <w:szCs w:val="20"/>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rsid w:val="00F31485"/>
    <w:pPr>
      <w:spacing w:after="12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rPr>
  </w:style>
  <w:style w:type="paragraph" w:customStyle="1" w:styleId="Rejstk">
    <w:name w:val="Rejstřík"/>
    <w:basedOn w:val="Normln"/>
    <w:qFormat/>
    <w:pPr>
      <w:suppressLineNumbers/>
    </w:pPr>
    <w:rPr>
      <w:rFonts w:cs="FreeSans"/>
    </w:rPr>
  </w:style>
  <w:style w:type="paragraph" w:styleId="Zkladntext2">
    <w:name w:val="Body Text 2"/>
    <w:basedOn w:val="Normln"/>
    <w:qFormat/>
    <w:rsid w:val="00F31485"/>
    <w:pPr>
      <w:jc w:val="both"/>
    </w:pPr>
    <w:rPr>
      <w:rFonts w:ascii="Arial" w:hAnsi="Arial"/>
      <w:szCs w:val="20"/>
    </w:rPr>
  </w:style>
  <w:style w:type="paragraph" w:styleId="Zkladntextodsazen">
    <w:name w:val="Body Text Indent"/>
    <w:basedOn w:val="Normln"/>
    <w:rsid w:val="00F31485"/>
    <w:pPr>
      <w:ind w:left="3960" w:hanging="3600"/>
    </w:pPr>
  </w:style>
  <w:style w:type="paragraph" w:styleId="Zkladntextodsazen3">
    <w:name w:val="Body Text Indent 3"/>
    <w:basedOn w:val="Normln"/>
    <w:qFormat/>
    <w:rsid w:val="00F31485"/>
    <w:pPr>
      <w:ind w:left="2880" w:hanging="2880"/>
    </w:pPr>
  </w:style>
  <w:style w:type="paragraph" w:styleId="Rozloendokumentu">
    <w:name w:val="Document Map"/>
    <w:basedOn w:val="Normln"/>
    <w:semiHidden/>
    <w:qFormat/>
    <w:rsid w:val="00F31485"/>
    <w:pPr>
      <w:shd w:val="clear" w:color="auto" w:fill="000080"/>
    </w:pPr>
    <w:rPr>
      <w:rFonts w:ascii="Tahoma" w:hAnsi="Tahoma" w:cs="Tahoma"/>
      <w:szCs w:val="20"/>
    </w:rPr>
  </w:style>
  <w:style w:type="paragraph" w:styleId="Zpat">
    <w:name w:val="footer"/>
    <w:basedOn w:val="Normln"/>
    <w:link w:val="ZpatChar"/>
    <w:uiPriority w:val="99"/>
    <w:rsid w:val="00F31485"/>
    <w:pPr>
      <w:tabs>
        <w:tab w:val="center" w:pos="4536"/>
        <w:tab w:val="right" w:pos="9072"/>
      </w:tabs>
    </w:pPr>
  </w:style>
  <w:style w:type="paragraph" w:styleId="Zhlav">
    <w:name w:val="header"/>
    <w:basedOn w:val="Normln"/>
    <w:rsid w:val="00F31485"/>
    <w:pPr>
      <w:tabs>
        <w:tab w:val="center" w:pos="4536"/>
        <w:tab w:val="right" w:pos="9072"/>
      </w:tabs>
    </w:pPr>
  </w:style>
  <w:style w:type="paragraph" w:customStyle="1" w:styleId="DraftLineWC">
    <w:name w:val="DraftLineW&amp;C"/>
    <w:basedOn w:val="Normln"/>
    <w:qFormat/>
    <w:rsid w:val="00F31485"/>
    <w:pPr>
      <w:jc w:val="right"/>
    </w:pPr>
    <w:rPr>
      <w:lang w:val="en-US" w:eastAsia="en-US"/>
    </w:rPr>
  </w:style>
  <w:style w:type="paragraph" w:styleId="Odstavecseseznamem">
    <w:name w:val="List Paragraph"/>
    <w:basedOn w:val="Normln"/>
    <w:uiPriority w:val="99"/>
    <w:unhideWhenUsed/>
    <w:qFormat/>
    <w:rsid w:val="008B6D75"/>
    <w:pPr>
      <w:ind w:left="720"/>
      <w:contextualSpacing/>
    </w:pPr>
  </w:style>
  <w:style w:type="paragraph" w:styleId="Textbubliny">
    <w:name w:val="Balloon Text"/>
    <w:basedOn w:val="Normln"/>
    <w:link w:val="TextbublinyChar"/>
    <w:uiPriority w:val="99"/>
    <w:semiHidden/>
    <w:unhideWhenUsed/>
    <w:qFormat/>
    <w:rsid w:val="00435BD8"/>
    <w:pPr>
      <w:spacing w:after="0"/>
    </w:pPr>
    <w:rPr>
      <w:rFonts w:ascii="Tahoma" w:hAnsi="Tahoma" w:cs="Tahoma"/>
      <w:sz w:val="16"/>
      <w:szCs w:val="16"/>
    </w:rPr>
  </w:style>
  <w:style w:type="paragraph" w:styleId="Textkomente">
    <w:name w:val="annotation text"/>
    <w:basedOn w:val="Normln"/>
    <w:link w:val="TextkomenteChar"/>
    <w:uiPriority w:val="99"/>
    <w:semiHidden/>
    <w:unhideWhenUsed/>
    <w:qFormat/>
    <w:rsid w:val="003B73BF"/>
    <w:rPr>
      <w:szCs w:val="20"/>
    </w:rPr>
  </w:style>
  <w:style w:type="paragraph" w:styleId="Pedmtkomente">
    <w:name w:val="annotation subject"/>
    <w:basedOn w:val="Textkomente"/>
    <w:link w:val="PedmtkomenteChar"/>
    <w:uiPriority w:val="99"/>
    <w:semiHidden/>
    <w:unhideWhenUsed/>
    <w:qFormat/>
    <w:rsid w:val="003B73BF"/>
    <w:rPr>
      <w:b/>
      <w:bCs/>
    </w:rPr>
  </w:style>
  <w:style w:type="paragraph" w:styleId="Revize">
    <w:name w:val="Revision"/>
    <w:uiPriority w:val="99"/>
    <w:unhideWhenUsed/>
    <w:qFormat/>
    <w:rsid w:val="003B73BF"/>
    <w:rPr>
      <w:color w:val="00000A"/>
      <w:sz w:val="24"/>
      <w:szCs w:val="24"/>
      <w:lang w:val="cs-CZ" w:eastAsia="cs-CZ"/>
    </w:rPr>
  </w:style>
  <w:style w:type="table" w:styleId="Mkatabulky">
    <w:name w:val="Table Grid"/>
    <w:basedOn w:val="Normlntabulka"/>
    <w:uiPriority w:val="59"/>
    <w:rsid w:val="00225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3FEB5-9EBC-482F-9D05-E68C825A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4</Pages>
  <Words>1845</Words>
  <Characters>10886</Characters>
  <Application>Microsoft Office Word</Application>
  <DocSecurity>0</DocSecurity>
  <Lines>90</Lines>
  <Paragraphs>25</Paragraphs>
  <ScaleCrop>false</ScaleCrop>
  <Company>Hewlett-Packard</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SoD</dc:title>
  <dc:subject/>
  <dc:creator>JV</dc:creator>
  <dc:description/>
  <cp:lastModifiedBy>sekretariat</cp:lastModifiedBy>
  <cp:revision>17</cp:revision>
  <cp:lastPrinted>2017-06-28T15:31:00Z</cp:lastPrinted>
  <dcterms:created xsi:type="dcterms:W3CDTF">2017-06-16T10:04:00Z</dcterms:created>
  <dcterms:modified xsi:type="dcterms:W3CDTF">2017-07-03T08:11:00Z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1033-9.1.0.4941</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