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NPU1002312869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NPU-420/30620/2024</w:t>
                            </w:r>
                            <w:bookmarkEnd w:id="0"/>
                          </w:p>
                          <w:p w14:paraId="56135783" w14:textId="65258CCB" w:rsidR="00962DD2" w:rsidRDefault="00A92ACE" w:rsidP="00343620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r w:rsidR="00962DD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2022H1240012</w:t>
                            </w:r>
                          </w:p>
                          <w:p w14:paraId="028806BE" w14:textId="3D3FDD23" w:rsidR="00AA4877" w:rsidRDefault="00A92ACE" w:rsidP="0034362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bookmarkStart w:id="2" w:name="_GoBack"/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NPU1002312869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3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NPU-420/30620/2024</w:t>
                      </w:r>
                      <w:bookmarkEnd w:id="3"/>
                    </w:p>
                    <w:p w14:paraId="56135783" w14:textId="65258CCB" w:rsidR="00962DD2" w:rsidRDefault="00A92ACE" w:rsidP="00343620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r w:rsidR="00962DD2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2022H1240012</w:t>
                      </w:r>
                    </w:p>
                    <w:p w14:paraId="028806BE" w14:textId="3D3FDD23" w:rsidR="00AA4877" w:rsidRDefault="00A92ACE" w:rsidP="0034362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</w:t>
                      </w:r>
                      <w:bookmarkEnd w:id="2"/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74CF24C0" w14:textId="02F65A30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</w:t>
      </w:r>
      <w:r w:rsidR="00962DD2">
        <w:rPr>
          <w:color w:val="000000"/>
          <w:sz w:val="22"/>
          <w:szCs w:val="22"/>
        </w:rPr>
        <w:t>ce</w:t>
      </w:r>
    </w:p>
    <w:p w14:paraId="49C1CECA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2B26EABC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0F07EF7D" w14:textId="77777777" w:rsidR="00017FAD" w:rsidRPr="002436CF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zastoupen: Janou </w:t>
      </w:r>
      <w:proofErr w:type="spellStart"/>
      <w:r w:rsidRPr="002436CF">
        <w:rPr>
          <w:color w:val="000000"/>
          <w:sz w:val="22"/>
          <w:szCs w:val="22"/>
        </w:rPr>
        <w:t>Zimandlovou</w:t>
      </w:r>
      <w:proofErr w:type="spellEnd"/>
      <w:r w:rsidRPr="002436CF">
        <w:rPr>
          <w:color w:val="000000"/>
          <w:sz w:val="22"/>
          <w:szCs w:val="22"/>
        </w:rPr>
        <w:t>, vedoucí správy zámku Ploskovice</w:t>
      </w:r>
      <w:r w:rsidRPr="002436CF">
        <w:rPr>
          <w:color w:val="000000"/>
          <w:sz w:val="22"/>
          <w:szCs w:val="22"/>
        </w:rPr>
        <w:fldChar w:fldCharType="begin"/>
      </w:r>
      <w:r w:rsidRPr="002436CF">
        <w:rPr>
          <w:color w:val="000000"/>
          <w:sz w:val="22"/>
          <w:szCs w:val="22"/>
        </w:rPr>
        <w:instrText xml:space="preserve"> AUTOTEXTLIST  \s 1  \* MERGEFORMAT </w:instrText>
      </w:r>
      <w:r w:rsidRPr="002436CF">
        <w:rPr>
          <w:color w:val="000000"/>
          <w:sz w:val="22"/>
          <w:szCs w:val="22"/>
        </w:rPr>
        <w:fldChar w:fldCharType="end"/>
      </w:r>
      <w:r w:rsidRPr="002436CF">
        <w:rPr>
          <w:color w:val="000000"/>
          <w:sz w:val="22"/>
          <w:szCs w:val="22"/>
        </w:rPr>
        <w:fldChar w:fldCharType="begin"/>
      </w:r>
      <w:r w:rsidRPr="002436CF">
        <w:rPr>
          <w:color w:val="000000"/>
          <w:sz w:val="22"/>
          <w:szCs w:val="22"/>
        </w:rPr>
        <w:instrText xml:space="preserve"> AUTOTEXTLIST   \* MERGEFORMAT </w:instrText>
      </w:r>
      <w:r w:rsidRPr="002436CF">
        <w:rPr>
          <w:color w:val="000000"/>
          <w:sz w:val="22"/>
          <w:szCs w:val="22"/>
        </w:rPr>
        <w:fldChar w:fldCharType="end"/>
      </w:r>
      <w:r w:rsidRPr="002436CF">
        <w:rPr>
          <w:color w:val="000000"/>
          <w:sz w:val="22"/>
          <w:szCs w:val="22"/>
        </w:rPr>
        <w:t>,</w:t>
      </w:r>
    </w:p>
    <w:p w14:paraId="3E7B42EF" w14:textId="6B103F51" w:rsidR="00017FAD" w:rsidRPr="002436CF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bankovní spojení: </w:t>
      </w:r>
      <w:r w:rsidR="00055EDC">
        <w:rPr>
          <w:color w:val="000000"/>
          <w:sz w:val="22"/>
          <w:szCs w:val="22"/>
        </w:rPr>
        <w:t>XXXX</w:t>
      </w:r>
    </w:p>
    <w:p w14:paraId="19C3B154" w14:textId="27B4D149" w:rsidR="00017FAD" w:rsidRPr="002436CF" w:rsidRDefault="00017FAD" w:rsidP="00017FA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2436CF">
        <w:rPr>
          <w:color w:val="000000"/>
          <w:sz w:val="22"/>
          <w:szCs w:val="22"/>
        </w:rPr>
        <w:t xml:space="preserve">ontaktní osoba: </w:t>
      </w:r>
      <w:r w:rsidR="00055EDC">
        <w:rPr>
          <w:color w:val="000000"/>
          <w:sz w:val="22"/>
          <w:szCs w:val="22"/>
        </w:rPr>
        <w:t>XXXX</w:t>
      </w:r>
    </w:p>
    <w:p w14:paraId="0376A994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(dále jen</w:t>
      </w:r>
      <w:r w:rsidRPr="003C3BA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Objednatel</w:t>
      </w:r>
      <w:r w:rsidRPr="002436CF">
        <w:rPr>
          <w:color w:val="000000"/>
          <w:sz w:val="22"/>
          <w:szCs w:val="22"/>
        </w:rPr>
        <w:t>“)</w:t>
      </w:r>
    </w:p>
    <w:p w14:paraId="7A543FDF" w14:textId="77777777" w:rsidR="00017FAD" w:rsidRPr="000F497D" w:rsidRDefault="00017FAD" w:rsidP="00017FAD">
      <w:pPr>
        <w:rPr>
          <w:color w:val="000000"/>
          <w:sz w:val="22"/>
          <w:szCs w:val="22"/>
        </w:rPr>
      </w:pPr>
    </w:p>
    <w:p w14:paraId="0D233531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b/>
          <w:bCs/>
          <w:color w:val="000000"/>
          <w:sz w:val="22"/>
          <w:szCs w:val="22"/>
        </w:rPr>
        <w:t>Doručovací adresa:</w:t>
      </w:r>
    </w:p>
    <w:p w14:paraId="1ABC50ED" w14:textId="77777777" w:rsidR="00017FAD" w:rsidRPr="002436CF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Národní památkový ústav, správa státního zámku Ploskovice</w:t>
      </w:r>
    </w:p>
    <w:p w14:paraId="45794972" w14:textId="77777777" w:rsidR="00017FAD" w:rsidRPr="002436CF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>adresa: Ploskovice 1, 411 42 Ploskovice,</w:t>
      </w:r>
    </w:p>
    <w:p w14:paraId="590380D7" w14:textId="30721900" w:rsidR="00017FAD" w:rsidRPr="000F497D" w:rsidRDefault="00017FAD" w:rsidP="00017FAD">
      <w:pPr>
        <w:rPr>
          <w:color w:val="000000"/>
          <w:sz w:val="22"/>
          <w:szCs w:val="22"/>
        </w:rPr>
      </w:pPr>
      <w:r w:rsidRPr="002436CF">
        <w:rPr>
          <w:color w:val="000000"/>
          <w:sz w:val="22"/>
          <w:szCs w:val="22"/>
        </w:rPr>
        <w:t xml:space="preserve">tel.: </w:t>
      </w:r>
      <w:r w:rsidR="00055EDC">
        <w:rPr>
          <w:color w:val="000000"/>
          <w:sz w:val="22"/>
          <w:szCs w:val="22"/>
        </w:rPr>
        <w:t>XXXX</w:t>
      </w:r>
    </w:p>
    <w:p w14:paraId="76729D8E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14:paraId="26134E8B" w14:textId="77777777" w:rsidR="00017FAD" w:rsidRPr="000F497D" w:rsidRDefault="00017FAD" w:rsidP="00017FAD">
      <w:pPr>
        <w:rPr>
          <w:color w:val="000000"/>
          <w:sz w:val="22"/>
          <w:szCs w:val="22"/>
        </w:rPr>
      </w:pPr>
    </w:p>
    <w:p w14:paraId="4DB8EB02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4A1C94A0" w14:textId="77777777" w:rsidR="00017FAD" w:rsidRPr="000F497D" w:rsidRDefault="00017FAD" w:rsidP="00017FAD">
      <w:pPr>
        <w:rPr>
          <w:color w:val="000000"/>
          <w:sz w:val="22"/>
          <w:szCs w:val="22"/>
        </w:rPr>
      </w:pPr>
    </w:p>
    <w:p w14:paraId="457EA35A" w14:textId="77777777" w:rsidR="00017FAD" w:rsidRPr="00D74A5E" w:rsidRDefault="00017FAD" w:rsidP="00017FAD">
      <w:pPr>
        <w:rPr>
          <w:b/>
          <w:color w:val="000000"/>
          <w:sz w:val="22"/>
          <w:szCs w:val="22"/>
        </w:rPr>
      </w:pPr>
      <w:r w:rsidRPr="00D74A5E">
        <w:rPr>
          <w:b/>
          <w:color w:val="000000"/>
          <w:sz w:val="22"/>
          <w:szCs w:val="22"/>
        </w:rPr>
        <w:t xml:space="preserve">David </w:t>
      </w:r>
      <w:proofErr w:type="spellStart"/>
      <w:r w:rsidRPr="00D74A5E">
        <w:rPr>
          <w:b/>
          <w:color w:val="000000"/>
          <w:sz w:val="22"/>
          <w:szCs w:val="22"/>
        </w:rPr>
        <w:t>Bader</w:t>
      </w:r>
      <w:proofErr w:type="spellEnd"/>
    </w:p>
    <w:p w14:paraId="264D9CBF" w14:textId="1588459D" w:rsidR="00017FAD" w:rsidRPr="00D74A5E" w:rsidRDefault="004E439E" w:rsidP="00017FAD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</w:t>
      </w:r>
      <w:r w:rsidR="00017FAD" w:rsidRPr="00D74A5E">
        <w:rPr>
          <w:bCs/>
          <w:color w:val="000000"/>
          <w:sz w:val="22"/>
          <w:szCs w:val="22"/>
        </w:rPr>
        <w:t>apsaný</w:t>
      </w:r>
      <w:r>
        <w:rPr>
          <w:bCs/>
          <w:color w:val="000000"/>
          <w:sz w:val="22"/>
          <w:szCs w:val="22"/>
        </w:rPr>
        <w:t xml:space="preserve"> v živnostenském</w:t>
      </w:r>
      <w:r w:rsidR="00017FAD" w:rsidRPr="00D74A5E">
        <w:rPr>
          <w:bCs/>
          <w:color w:val="000000"/>
          <w:sz w:val="22"/>
          <w:szCs w:val="22"/>
        </w:rPr>
        <w:t xml:space="preserve"> rejstříku vedeném</w:t>
      </w:r>
    </w:p>
    <w:p w14:paraId="0A831831" w14:textId="77777777" w:rsidR="00017FAD" w:rsidRPr="00D74A5E" w:rsidRDefault="00017FAD" w:rsidP="00017FAD">
      <w:pPr>
        <w:rPr>
          <w:bCs/>
          <w:color w:val="000000"/>
          <w:sz w:val="22"/>
          <w:szCs w:val="22"/>
        </w:rPr>
      </w:pPr>
      <w:r w:rsidRPr="00D74A5E">
        <w:rPr>
          <w:bCs/>
          <w:color w:val="000000"/>
          <w:sz w:val="22"/>
          <w:szCs w:val="22"/>
        </w:rPr>
        <w:t xml:space="preserve">u městského úřadu v Litoměřicích  </w:t>
      </w:r>
    </w:p>
    <w:p w14:paraId="6243CA3E" w14:textId="77777777" w:rsidR="00017FAD" w:rsidRPr="00D74A5E" w:rsidRDefault="00017FAD" w:rsidP="00017FAD">
      <w:pPr>
        <w:rPr>
          <w:bCs/>
          <w:color w:val="000000"/>
          <w:sz w:val="22"/>
          <w:szCs w:val="22"/>
        </w:rPr>
      </w:pPr>
      <w:r w:rsidRPr="00D74A5E">
        <w:rPr>
          <w:bCs/>
          <w:color w:val="000000"/>
          <w:sz w:val="22"/>
          <w:szCs w:val="22"/>
        </w:rPr>
        <w:t>se sídlem: Revoluční 1832/</w:t>
      </w:r>
      <w:proofErr w:type="gramStart"/>
      <w:r w:rsidRPr="00D74A5E">
        <w:rPr>
          <w:bCs/>
          <w:color w:val="000000"/>
          <w:sz w:val="22"/>
          <w:szCs w:val="22"/>
        </w:rPr>
        <w:t>1a</w:t>
      </w:r>
      <w:proofErr w:type="gramEnd"/>
      <w:r w:rsidRPr="00D74A5E">
        <w:rPr>
          <w:bCs/>
          <w:color w:val="000000"/>
          <w:sz w:val="22"/>
          <w:szCs w:val="22"/>
        </w:rPr>
        <w:t>, Litoměřice, 41201</w:t>
      </w:r>
    </w:p>
    <w:p w14:paraId="5DB2A070" w14:textId="0A8AC4C2" w:rsidR="00017FAD" w:rsidRPr="00D74A5E" w:rsidRDefault="00017FAD" w:rsidP="00017FAD">
      <w:pPr>
        <w:rPr>
          <w:bCs/>
          <w:color w:val="000000"/>
          <w:sz w:val="22"/>
          <w:szCs w:val="22"/>
        </w:rPr>
      </w:pPr>
      <w:r w:rsidRPr="00D74A5E">
        <w:rPr>
          <w:bCs/>
          <w:color w:val="000000"/>
          <w:sz w:val="22"/>
          <w:szCs w:val="22"/>
        </w:rPr>
        <w:t xml:space="preserve">IČO: 87481588, DIČ: </w:t>
      </w:r>
      <w:r w:rsidR="00055EDC">
        <w:rPr>
          <w:bCs/>
          <w:color w:val="000000"/>
          <w:sz w:val="22"/>
          <w:szCs w:val="22"/>
        </w:rPr>
        <w:t>XXXX</w:t>
      </w:r>
    </w:p>
    <w:p w14:paraId="28C1C274" w14:textId="58D32930" w:rsidR="00017FAD" w:rsidRPr="00D74A5E" w:rsidRDefault="00017FAD" w:rsidP="00017FAD">
      <w:pPr>
        <w:rPr>
          <w:bCs/>
          <w:color w:val="000000"/>
          <w:sz w:val="22"/>
          <w:szCs w:val="22"/>
        </w:rPr>
      </w:pPr>
      <w:r w:rsidRPr="00D74A5E">
        <w:rPr>
          <w:bCs/>
          <w:color w:val="000000"/>
          <w:sz w:val="22"/>
          <w:szCs w:val="22"/>
        </w:rPr>
        <w:t xml:space="preserve">zastoupený: </w:t>
      </w:r>
      <w:r w:rsidR="00055EDC">
        <w:rPr>
          <w:bCs/>
          <w:color w:val="000000"/>
          <w:sz w:val="22"/>
          <w:szCs w:val="22"/>
        </w:rPr>
        <w:t>XXXX</w:t>
      </w:r>
      <w:r w:rsidRPr="00D74A5E">
        <w:rPr>
          <w:bCs/>
          <w:color w:val="000000"/>
          <w:sz w:val="22"/>
          <w:szCs w:val="22"/>
        </w:rPr>
        <w:t xml:space="preserve"> </w:t>
      </w:r>
    </w:p>
    <w:p w14:paraId="2C4DA6D8" w14:textId="77777777" w:rsidR="00017FAD" w:rsidRPr="000F497D" w:rsidRDefault="00017FAD" w:rsidP="00017FAD">
      <w:pPr>
        <w:rPr>
          <w:color w:val="000000"/>
          <w:sz w:val="22"/>
          <w:szCs w:val="22"/>
        </w:rPr>
      </w:pPr>
      <w:r w:rsidRPr="00D74A5E">
        <w:rPr>
          <w:b/>
          <w:color w:val="000000"/>
          <w:sz w:val="22"/>
          <w:szCs w:val="22"/>
        </w:rPr>
        <w:t xml:space="preserve"> </w:t>
      </w: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3A0689FB" w14:textId="77777777" w:rsidR="00017FAD" w:rsidRPr="000F497D" w:rsidRDefault="00017FAD" w:rsidP="00017FAD">
      <w:pPr>
        <w:rPr>
          <w:color w:val="000000"/>
          <w:sz w:val="22"/>
          <w:szCs w:val="22"/>
        </w:rPr>
      </w:pPr>
    </w:p>
    <w:p w14:paraId="27E83009" w14:textId="77777777" w:rsidR="00017FAD" w:rsidRPr="000F497D" w:rsidRDefault="00017FAD" w:rsidP="00017FA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1187988C" w14:textId="77777777" w:rsidR="00017FAD" w:rsidRPr="000F497D" w:rsidRDefault="00017FAD" w:rsidP="00017FAD">
      <w:pPr>
        <w:rPr>
          <w:color w:val="000000"/>
          <w:sz w:val="22"/>
          <w:szCs w:val="22"/>
        </w:rPr>
      </w:pPr>
    </w:p>
    <w:p w14:paraId="19F3ED15" w14:textId="77777777" w:rsidR="00017FAD" w:rsidRPr="000F497D" w:rsidRDefault="00017FAD" w:rsidP="00017FA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3DDAF746" w14:textId="77777777" w:rsidR="00017FAD" w:rsidRPr="000F497D" w:rsidRDefault="00017FAD" w:rsidP="00017FA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144D1E8F" w14:textId="77777777" w:rsidR="00017FAD" w:rsidRPr="00F7639D" w:rsidRDefault="00017FAD" w:rsidP="00017FA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6D9A1D87" w14:textId="77777777" w:rsidR="00017FAD" w:rsidRPr="000F497D" w:rsidRDefault="00017FAD" w:rsidP="00017FA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4C6BAC1E" w14:textId="77777777" w:rsidR="00017FAD" w:rsidRPr="006D1683" w:rsidRDefault="00017FAD" w:rsidP="00017FA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59B6E046" w14:textId="77777777" w:rsidR="00017FAD" w:rsidRDefault="00017FAD" w:rsidP="00017FAD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57C6D46A" w14:textId="77777777" w:rsidR="00017FAD" w:rsidRPr="002442B7" w:rsidRDefault="00017FAD" w:rsidP="00017FAD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1CFD16F" w14:textId="77777777" w:rsidR="00017FAD" w:rsidRPr="002442B7" w:rsidRDefault="00017FAD" w:rsidP="00017FAD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2442B7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1CA24A85" w14:textId="77777777" w:rsidR="00017FAD" w:rsidRPr="002442B7" w:rsidRDefault="00017FAD" w:rsidP="00017FA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2442B7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2442B7">
        <w:rPr>
          <w:rFonts w:ascii="Calibri" w:hAnsi="Calibri"/>
          <w:b/>
          <w:sz w:val="22"/>
          <w:szCs w:val="22"/>
        </w:rPr>
        <w:t>oprava a nátěr 1 ks vstupních dveří do předsálí II. NP hlavní budovy zámku Ploskovice a 1 ks vstupních dveří z předsálí do reprezentačního sálu zámku – obroušení, spasování, opravy drobných defektů, tmelení včetně broušení a obnova nátěrů základní barvou a vrchním emailovým nátěrem HERBOL v odstínu RAL 1013</w:t>
      </w:r>
      <w:r w:rsidRPr="002442B7">
        <w:rPr>
          <w:rFonts w:ascii="Calibri" w:hAnsi="Calibri"/>
          <w:sz w:val="22"/>
          <w:szCs w:val="22"/>
        </w:rPr>
        <w:t xml:space="preserve">; dílo je specifikované podrobněji v dalších částech této Smlouvy, zejména v Příloze </w:t>
      </w:r>
      <w:r>
        <w:rPr>
          <w:rFonts w:ascii="Calibri" w:hAnsi="Calibri"/>
          <w:sz w:val="22"/>
          <w:szCs w:val="22"/>
        </w:rPr>
        <w:t>2</w:t>
      </w:r>
      <w:r w:rsidRPr="002442B7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Specifikace díla</w:t>
      </w:r>
      <w:r w:rsidRPr="002442B7">
        <w:rPr>
          <w:rFonts w:ascii="Calibri" w:hAnsi="Calibri"/>
          <w:sz w:val="22"/>
          <w:szCs w:val="22"/>
        </w:rPr>
        <w:t xml:space="preserve"> (dále jen „Dílo“). </w:t>
      </w:r>
    </w:p>
    <w:p w14:paraId="191196D4" w14:textId="77777777" w:rsidR="00017FAD" w:rsidRPr="002442B7" w:rsidRDefault="00017FAD" w:rsidP="00017FA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442B7">
        <w:rPr>
          <w:rFonts w:ascii="Calibri" w:hAnsi="Calibri"/>
          <w:sz w:val="22"/>
          <w:szCs w:val="22"/>
        </w:rPr>
        <w:t>Objednatel se zavazuje řádně zhotovené Dílo</w:t>
      </w:r>
      <w:r w:rsidRPr="002B3F89">
        <w:rPr>
          <w:rFonts w:ascii="Calibri" w:hAnsi="Calibri"/>
          <w:sz w:val="22"/>
          <w:szCs w:val="22"/>
        </w:rPr>
        <w:t xml:space="preserve"> převzít a zaplatit za něj Smluvní cenu uvedenou v této Smlouvě.</w:t>
      </w:r>
    </w:p>
    <w:p w14:paraId="52D40A92" w14:textId="77777777" w:rsidR="00017FAD" w:rsidRPr="002442B7" w:rsidRDefault="00017FAD" w:rsidP="00017FAD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442B7">
        <w:rPr>
          <w:rFonts w:ascii="Calibri" w:hAnsi="Calibri"/>
          <w:sz w:val="22"/>
          <w:szCs w:val="22"/>
        </w:rPr>
        <w:t>Místem plnění je SZ Ploskovice – Ploskovice</w:t>
      </w:r>
      <w:r w:rsidRPr="002442B7">
        <w:rPr>
          <w:rFonts w:ascii="Calibri" w:hAnsi="Calibri"/>
          <w:color w:val="000000"/>
          <w:sz w:val="22"/>
          <w:szCs w:val="22"/>
        </w:rPr>
        <w:t xml:space="preserve"> 1, 411 42 Ploskovice.</w:t>
      </w:r>
      <w:r w:rsidRPr="002442B7">
        <w:rPr>
          <w:rFonts w:ascii="Calibri" w:hAnsi="Calibri"/>
          <w:sz w:val="22"/>
          <w:szCs w:val="22"/>
        </w:rPr>
        <w:t xml:space="preserve"> </w:t>
      </w:r>
    </w:p>
    <w:p w14:paraId="2BA66ECA" w14:textId="77777777" w:rsidR="00017FAD" w:rsidRPr="002442B7" w:rsidRDefault="00017FAD" w:rsidP="00017FAD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14:paraId="2AF4F681" w14:textId="77777777" w:rsidR="00017FAD" w:rsidRDefault="00017FAD" w:rsidP="00017FAD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12A17268" w14:textId="77777777" w:rsidR="00017FAD" w:rsidRDefault="00017FAD" w:rsidP="00017FAD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56AEB474" w14:textId="77777777" w:rsidR="00017FAD" w:rsidRPr="002A2068" w:rsidRDefault="00017FAD" w:rsidP="00017FAD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074DBA95" w14:textId="77777777" w:rsidR="00017FAD" w:rsidRDefault="00017FAD" w:rsidP="00017FAD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4BFBA3F2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0FCD4F23" w14:textId="77777777" w:rsidR="00017FAD" w:rsidRPr="0042625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261AB7C" w14:textId="77777777" w:rsidR="00017FAD" w:rsidRPr="002A2068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07FC8F9D" w14:textId="77777777" w:rsidR="00017FAD" w:rsidRPr="002A2068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7F1E2C29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43910E97" w14:textId="77777777" w:rsidR="00017FAD" w:rsidRPr="002A2068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2EE98DB3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50EDD382" w14:textId="77777777" w:rsidR="00017FAD" w:rsidRPr="0081711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bere na vědomí, že v průběhu provádění díla budou v SZ Ploskovice probíhat práce na obnově piana nobile (tapetování, údržba podlah).</w:t>
      </w:r>
    </w:p>
    <w:p w14:paraId="4ED80701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odpovídá za dodržování platných právních předpisů v oblasti BOZP a PO.</w:t>
      </w:r>
    </w:p>
    <w:p w14:paraId="509196F7" w14:textId="77777777" w:rsidR="00017FAD" w:rsidRPr="00210BA2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dodrží podmínky Rozhodnutí č.j</w:t>
      </w:r>
      <w:r w:rsidRPr="00252843">
        <w:rPr>
          <w:sz w:val="22"/>
          <w:szCs w:val="22"/>
          <w:u w:val="none"/>
          <w:lang w:val="cs-CZ"/>
        </w:rPr>
        <w:t xml:space="preserve">.: </w:t>
      </w:r>
      <w:r w:rsidRPr="00252843">
        <w:rPr>
          <w:sz w:val="22"/>
          <w:szCs w:val="22"/>
          <w:u w:val="none"/>
        </w:rPr>
        <w:t>KUUK/127301/2023</w:t>
      </w:r>
      <w:r w:rsidRPr="00252843">
        <w:rPr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ze dne 30.8.2023. Zhotovitel umožní kontrolní prohlídku prováděných prací zástupcům Zhotovitele a pracovníkům památkové péče příslušného krajského úřadu.</w:t>
      </w:r>
    </w:p>
    <w:p w14:paraId="7C596741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 zajistí Zhotoviteli bezplatný odběr elektrické energie a vody pro provádění díla.</w:t>
      </w:r>
    </w:p>
    <w:p w14:paraId="0CDB2D8A" w14:textId="77777777" w:rsidR="00017FAD" w:rsidRPr="006D1683" w:rsidRDefault="00017FAD" w:rsidP="00017FA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F6EC399" w14:textId="77777777" w:rsidR="00017FAD" w:rsidRDefault="00017FAD" w:rsidP="00017FA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6752B4D3" w14:textId="77777777" w:rsidR="00017FAD" w:rsidRPr="006D1683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6AEFE03C" w14:textId="77777777" w:rsidR="00017FAD" w:rsidRPr="007767E0" w:rsidRDefault="00017FAD" w:rsidP="00017FAD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0F7A58FB" w14:textId="77777777" w:rsidR="00017FAD" w:rsidRPr="00FA7D7E" w:rsidRDefault="00017FAD" w:rsidP="00017FAD">
      <w:pPr>
        <w:pStyle w:val="Nzev"/>
        <w:numPr>
          <w:ilvl w:val="2"/>
          <w:numId w:val="3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FA7D7E">
        <w:rPr>
          <w:b/>
          <w:sz w:val="22"/>
          <w:szCs w:val="22"/>
          <w:u w:val="none"/>
          <w:lang w:val="cs-CZ"/>
        </w:rPr>
        <w:t xml:space="preserve">Doba pro dokončení Díla: do </w:t>
      </w:r>
      <w:r>
        <w:rPr>
          <w:b/>
          <w:sz w:val="22"/>
          <w:szCs w:val="22"/>
          <w:u w:val="none"/>
          <w:lang w:val="cs-CZ"/>
        </w:rPr>
        <w:t>31.5</w:t>
      </w:r>
      <w:r w:rsidRPr="00FA7D7E">
        <w:rPr>
          <w:b/>
          <w:sz w:val="22"/>
          <w:szCs w:val="22"/>
          <w:u w:val="none"/>
          <w:lang w:val="cs-CZ"/>
        </w:rPr>
        <w:t>.</w:t>
      </w:r>
      <w:r>
        <w:rPr>
          <w:b/>
          <w:sz w:val="22"/>
          <w:szCs w:val="22"/>
          <w:u w:val="none"/>
          <w:lang w:val="cs-CZ"/>
        </w:rPr>
        <w:t xml:space="preserve"> </w:t>
      </w:r>
      <w:r w:rsidRPr="00FA7D7E">
        <w:rPr>
          <w:b/>
          <w:sz w:val="22"/>
          <w:szCs w:val="22"/>
          <w:u w:val="none"/>
          <w:lang w:val="cs-CZ"/>
        </w:rPr>
        <w:t>2024</w:t>
      </w:r>
    </w:p>
    <w:p w14:paraId="63B46056" w14:textId="77777777" w:rsidR="00017FAD" w:rsidRPr="008E077E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19E0A434" w14:textId="77777777" w:rsidR="00017FAD" w:rsidRDefault="00017FAD" w:rsidP="00017FA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5A081403" w14:textId="77777777" w:rsidR="00017FAD" w:rsidRDefault="00017FAD" w:rsidP="00017FA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02F4AEFB" w14:textId="77777777" w:rsidR="00017FAD" w:rsidRDefault="00017FAD" w:rsidP="00017FAD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</w:t>
      </w:r>
      <w:r w:rsidRPr="00FA7D7E">
        <w:rPr>
          <w:sz w:val="22"/>
          <w:szCs w:val="22"/>
          <w:u w:val="none"/>
          <w:lang w:val="cs-CZ"/>
        </w:rPr>
        <w:t>(např. manuál, návod, závěrečná zpráva)</w:t>
      </w:r>
      <w:r w:rsidRPr="00FA7D7E">
        <w:rPr>
          <w:sz w:val="22"/>
          <w:szCs w:val="22"/>
          <w:u w:val="none"/>
        </w:rPr>
        <w:t>.</w:t>
      </w:r>
    </w:p>
    <w:p w14:paraId="7FE97845" w14:textId="77777777" w:rsidR="00017FAD" w:rsidRPr="005653DC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3AB7EBE6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3CE1B8A3" w14:textId="77777777" w:rsidR="00017FAD" w:rsidRDefault="00017FAD" w:rsidP="00017FA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A751623" w14:textId="77777777" w:rsidR="00017FAD" w:rsidRPr="00C45AAE" w:rsidRDefault="00017FAD" w:rsidP="00017FAD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38DF1D26" w14:textId="77777777" w:rsidR="00017FAD" w:rsidRPr="00CC3768" w:rsidRDefault="00017FAD" w:rsidP="00017FA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CC3768">
        <w:rPr>
          <w:sz w:val="22"/>
          <w:szCs w:val="22"/>
          <w:u w:val="none"/>
        </w:rPr>
        <w:t>uvedených Zhotovitelem v </w:t>
      </w:r>
      <w:r w:rsidRPr="00CC3768">
        <w:rPr>
          <w:sz w:val="22"/>
          <w:szCs w:val="22"/>
          <w:u w:val="none"/>
          <w:lang w:val="cs-CZ"/>
        </w:rPr>
        <w:t>p</w:t>
      </w:r>
      <w:proofErr w:type="spellStart"/>
      <w:r w:rsidRPr="00CC3768">
        <w:rPr>
          <w:sz w:val="22"/>
          <w:szCs w:val="22"/>
          <w:u w:val="none"/>
        </w:rPr>
        <w:t>říloze</w:t>
      </w:r>
      <w:proofErr w:type="spellEnd"/>
      <w:r w:rsidRPr="00CC3768">
        <w:rPr>
          <w:sz w:val="22"/>
          <w:szCs w:val="22"/>
          <w:u w:val="none"/>
          <w:lang w:val="cs-CZ"/>
        </w:rPr>
        <w:t xml:space="preserve"> č. 1 - </w:t>
      </w:r>
      <w:r w:rsidRPr="00CC3768">
        <w:rPr>
          <w:sz w:val="22"/>
          <w:szCs w:val="22"/>
          <w:u w:val="none"/>
        </w:rPr>
        <w:t>Rozpočet:</w:t>
      </w:r>
    </w:p>
    <w:p w14:paraId="626E0BE0" w14:textId="6FA2CE32" w:rsidR="00017FAD" w:rsidRPr="00CC3768" w:rsidRDefault="008B2E1F" w:rsidP="00017FA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v</w:t>
      </w:r>
      <w:r w:rsidR="004E439E">
        <w:rPr>
          <w:sz w:val="22"/>
          <w:szCs w:val="22"/>
          <w:u w:val="none"/>
          <w:lang w:val="cs-CZ"/>
        </w:rPr>
        <w:t xml:space="preserve">e </w:t>
      </w:r>
      <w:r w:rsidR="00017FAD" w:rsidRPr="0020035D">
        <w:rPr>
          <w:sz w:val="22"/>
          <w:szCs w:val="22"/>
          <w:u w:val="none"/>
        </w:rPr>
        <w:t xml:space="preserve">výši </w:t>
      </w:r>
      <w:r w:rsidR="00017FAD" w:rsidRPr="004532A8">
        <w:rPr>
          <w:b/>
          <w:bCs/>
          <w:sz w:val="22"/>
          <w:szCs w:val="22"/>
          <w:u w:val="none"/>
        </w:rPr>
        <w:t>115 470</w:t>
      </w:r>
      <w:r w:rsidR="00017FAD" w:rsidRPr="0020035D">
        <w:rPr>
          <w:sz w:val="22"/>
          <w:szCs w:val="22"/>
          <w:u w:val="none"/>
        </w:rPr>
        <w:t xml:space="preserve"> Kč („Smluvní cena“); </w:t>
      </w:r>
      <w:r w:rsidR="00017FAD">
        <w:rPr>
          <w:sz w:val="22"/>
          <w:szCs w:val="22"/>
          <w:u w:val="none"/>
          <w:lang w:val="cs-CZ"/>
        </w:rPr>
        <w:t>S</w:t>
      </w:r>
      <w:r w:rsidR="00017FAD" w:rsidRPr="0020035D">
        <w:rPr>
          <w:sz w:val="22"/>
          <w:szCs w:val="22"/>
          <w:u w:val="none"/>
        </w:rPr>
        <w:t>mluvní cena nezahrnuje daň z přidané hodnoty (dále jen „DPH“)</w:t>
      </w:r>
      <w:r w:rsidR="00017FAD">
        <w:rPr>
          <w:sz w:val="22"/>
          <w:szCs w:val="22"/>
          <w:u w:val="none"/>
        </w:rPr>
        <w:t xml:space="preserve">, </w:t>
      </w:r>
      <w:r w:rsidR="00017FAD" w:rsidRPr="0020035D">
        <w:rPr>
          <w:sz w:val="22"/>
          <w:szCs w:val="22"/>
          <w:u w:val="none"/>
        </w:rPr>
        <w:t xml:space="preserve">sazba DPH ve výši 21 % ve výši </w:t>
      </w:r>
      <w:r w:rsidR="00017FAD" w:rsidRPr="00FA6023">
        <w:rPr>
          <w:sz w:val="22"/>
          <w:szCs w:val="22"/>
          <w:u w:val="none"/>
        </w:rPr>
        <w:t>24 248,70</w:t>
      </w:r>
      <w:r w:rsidR="00017FAD" w:rsidRPr="0020035D">
        <w:rPr>
          <w:sz w:val="22"/>
          <w:szCs w:val="22"/>
          <w:u w:val="none"/>
        </w:rPr>
        <w:t xml:space="preserve"> Kč</w:t>
      </w:r>
      <w:r w:rsidR="00017FAD">
        <w:rPr>
          <w:sz w:val="22"/>
          <w:szCs w:val="22"/>
          <w:u w:val="none"/>
          <w:lang w:val="cs-CZ"/>
        </w:rPr>
        <w:t>,</w:t>
      </w:r>
      <w:r w:rsidR="004E439E">
        <w:rPr>
          <w:sz w:val="22"/>
          <w:szCs w:val="22"/>
          <w:u w:val="none"/>
          <w:lang w:val="cs-CZ"/>
        </w:rPr>
        <w:t xml:space="preserve"> </w:t>
      </w:r>
      <w:r>
        <w:rPr>
          <w:b/>
          <w:sz w:val="22"/>
          <w:szCs w:val="22"/>
          <w:u w:val="none"/>
          <w:lang w:val="cs-CZ"/>
        </w:rPr>
        <w:t>tj. celková cena Díla činí</w:t>
      </w:r>
      <w:r w:rsidR="00017FAD" w:rsidRPr="004E439E">
        <w:rPr>
          <w:b/>
          <w:sz w:val="22"/>
          <w:szCs w:val="22"/>
          <w:u w:val="none"/>
        </w:rPr>
        <w:t xml:space="preserve"> 139 718,70 Kč vč. DPH</w:t>
      </w:r>
      <w:r w:rsidR="00017FAD">
        <w:rPr>
          <w:sz w:val="22"/>
          <w:szCs w:val="22"/>
          <w:u w:val="none"/>
        </w:rPr>
        <w:t>.</w:t>
      </w:r>
      <w:r w:rsidR="00017FAD" w:rsidRPr="00D53CAF">
        <w:rPr>
          <w:sz w:val="22"/>
          <w:szCs w:val="22"/>
          <w:u w:val="none"/>
          <w:lang w:val="cs-CZ"/>
        </w:rPr>
        <w:t xml:space="preserve"> </w:t>
      </w:r>
    </w:p>
    <w:p w14:paraId="32CA7EBF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1D6D2E38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</w:t>
      </w:r>
      <w:r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a ostatní náklady související s plněním podmínek dle této Smlouvy.</w:t>
      </w:r>
    </w:p>
    <w:p w14:paraId="0092E31A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E1F1E3C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2AD7A9B5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2E9655CA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A566B9">
        <w:rPr>
          <w:sz w:val="22"/>
          <w:szCs w:val="22"/>
          <w:u w:val="none"/>
        </w:rPr>
        <w:t>21 dnů od</w:t>
      </w:r>
      <w:r w:rsidRPr="0027376A">
        <w:rPr>
          <w:sz w:val="22"/>
          <w:szCs w:val="22"/>
          <w:u w:val="none"/>
        </w:rPr>
        <w:t xml:space="preserve">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5865FE16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5BD17010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0CC504B6" w14:textId="5A7134CB" w:rsidR="00017FAD" w:rsidRPr="00A566B9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A566B9">
        <w:rPr>
          <w:sz w:val="22"/>
          <w:szCs w:val="22"/>
          <w:u w:val="none"/>
          <w:lang w:val="cs-CZ"/>
        </w:rPr>
        <w:t>Zhotovitel</w:t>
      </w:r>
      <w:r w:rsidRPr="00A566B9">
        <w:rPr>
          <w:sz w:val="22"/>
          <w:szCs w:val="22"/>
          <w:u w:val="none"/>
        </w:rPr>
        <w:t xml:space="preserve"> doručí fakturu v elektronické podobě na e-mailovou adresu: </w:t>
      </w:r>
      <w:r w:rsidR="00055EDC">
        <w:rPr>
          <w:lang w:val="cs-CZ"/>
        </w:rPr>
        <w:t>XXXX</w:t>
      </w:r>
      <w:bookmarkStart w:id="6" w:name="_GoBack"/>
      <w:bookmarkEnd w:id="6"/>
    </w:p>
    <w:p w14:paraId="7D5266FF" w14:textId="77777777" w:rsidR="00017FAD" w:rsidRPr="00A566B9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A566B9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A566B9">
        <w:rPr>
          <w:sz w:val="22"/>
          <w:szCs w:val="22"/>
          <w:u w:val="none"/>
          <w:lang w:val="cs-CZ"/>
        </w:rPr>
        <w:t>Objednatele</w:t>
      </w:r>
      <w:r w:rsidRPr="00A566B9">
        <w:rPr>
          <w:sz w:val="22"/>
          <w:szCs w:val="22"/>
          <w:u w:val="none"/>
        </w:rPr>
        <w:t xml:space="preserve"> ve prospěch účtu </w:t>
      </w:r>
      <w:r w:rsidRPr="00A566B9">
        <w:rPr>
          <w:sz w:val="22"/>
          <w:szCs w:val="22"/>
          <w:u w:val="none"/>
          <w:lang w:val="cs-CZ"/>
        </w:rPr>
        <w:t>Zhotovitele</w:t>
      </w:r>
      <w:r w:rsidRPr="00A566B9">
        <w:rPr>
          <w:sz w:val="22"/>
          <w:szCs w:val="22"/>
          <w:u w:val="none"/>
        </w:rPr>
        <w:t xml:space="preserve"> uvedeného v záhlaví této smlouvy.</w:t>
      </w:r>
    </w:p>
    <w:p w14:paraId="5D463D45" w14:textId="77777777" w:rsidR="00017FAD" w:rsidRPr="0020035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6AA96AFD" w14:textId="77777777" w:rsidR="00017FAD" w:rsidRPr="00305F40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007A4D79" w14:textId="77777777" w:rsidR="00017FAD" w:rsidRPr="000F1411" w:rsidRDefault="00017FAD" w:rsidP="00017FAD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6EFABB19" w14:textId="77777777" w:rsidR="00017FAD" w:rsidRDefault="00017FAD" w:rsidP="00017FAD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lastRenderedPageBreak/>
        <w:t xml:space="preserve">Vady díla a záruka </w:t>
      </w:r>
    </w:p>
    <w:p w14:paraId="23E8AB5E" w14:textId="77777777" w:rsidR="00017FAD" w:rsidRPr="00032611" w:rsidRDefault="00017FAD" w:rsidP="00017FA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</w:t>
      </w:r>
      <w:r w:rsidRPr="004E439E">
        <w:rPr>
          <w:sz w:val="22"/>
          <w:szCs w:val="22"/>
          <w:u w:val="none"/>
        </w:rPr>
        <w:t>tomto potvrzení (není</w:t>
      </w:r>
      <w:r w:rsidRPr="00262A63">
        <w:rPr>
          <w:sz w:val="22"/>
          <w:szCs w:val="22"/>
          <w:u w:val="none"/>
        </w:rPr>
        <w:t>-li uvedeno, pak v </w:t>
      </w:r>
      <w:r w:rsidRPr="00032611">
        <w:rPr>
          <w:sz w:val="22"/>
          <w:szCs w:val="22"/>
          <w:u w:val="none"/>
        </w:rPr>
        <w:t xml:space="preserve">době </w:t>
      </w:r>
      <w:r w:rsidRPr="00032611">
        <w:rPr>
          <w:sz w:val="22"/>
          <w:szCs w:val="22"/>
          <w:u w:val="none"/>
          <w:lang w:val="cs-CZ"/>
        </w:rPr>
        <w:t>5</w:t>
      </w:r>
      <w:r w:rsidRPr="00032611">
        <w:rPr>
          <w:sz w:val="22"/>
          <w:szCs w:val="22"/>
          <w:u w:val="none"/>
        </w:rPr>
        <w:t xml:space="preserve"> pracovních dnů).</w:t>
      </w:r>
    </w:p>
    <w:p w14:paraId="3002E8C6" w14:textId="77777777" w:rsidR="00017FAD" w:rsidRPr="00262A63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7AA8D389" w14:textId="77777777" w:rsidR="00017FAD" w:rsidRPr="007B5366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032611">
        <w:rPr>
          <w:sz w:val="22"/>
          <w:szCs w:val="22"/>
          <w:u w:val="none"/>
          <w:lang w:val="cs-CZ"/>
        </w:rPr>
        <w:t>24</w:t>
      </w:r>
      <w:r w:rsidRPr="00032611">
        <w:rPr>
          <w:sz w:val="22"/>
          <w:szCs w:val="22"/>
          <w:u w:val="none"/>
        </w:rPr>
        <w:t xml:space="preserve"> měsíců. Počátek</w:t>
      </w:r>
      <w:r w:rsidRPr="007B5366">
        <w:rPr>
          <w:sz w:val="22"/>
          <w:szCs w:val="22"/>
          <w:u w:val="none"/>
        </w:rPr>
        <w:t xml:space="preserve">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39C82648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032611">
        <w:rPr>
          <w:sz w:val="22"/>
          <w:szCs w:val="22"/>
          <w:u w:val="none"/>
          <w:lang w:val="cs-CZ"/>
        </w:rPr>
        <w:t>10</w:t>
      </w:r>
      <w:r w:rsidRPr="00032611">
        <w:rPr>
          <w:sz w:val="22"/>
          <w:szCs w:val="22"/>
          <w:u w:val="none"/>
        </w:rPr>
        <w:t xml:space="preserve"> kalendářních dnů, nedohodnou-li se smluvní strany jinak. </w:t>
      </w:r>
    </w:p>
    <w:p w14:paraId="4E716734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2611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6F9127EE" w14:textId="77777777" w:rsidR="00017FAD" w:rsidRPr="00262A63" w:rsidRDefault="00017FAD" w:rsidP="00017FA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032611">
        <w:rPr>
          <w:rFonts w:ascii="Calibri" w:hAnsi="Calibri" w:cs="Calibri"/>
          <w:b w:val="0"/>
          <w:sz w:val="22"/>
          <w:szCs w:val="22"/>
        </w:rPr>
        <w:t>požadovat zaplacení smluvní pokuty ve výši 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2EB5C0D6" w14:textId="77777777" w:rsidR="00017FAD" w:rsidRPr="00262A63" w:rsidRDefault="00017FAD" w:rsidP="00017FA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0DB39076" w14:textId="77777777" w:rsidR="00017FAD" w:rsidRPr="00262A63" w:rsidRDefault="00017FAD" w:rsidP="00017FAD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3CB9B39E" w14:textId="77777777" w:rsidR="00017FAD" w:rsidRPr="00262A63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3B2C8971" w14:textId="77777777" w:rsidR="00017FAD" w:rsidRPr="00305F40" w:rsidRDefault="00017FAD" w:rsidP="00017FAD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6A1941C" w14:textId="77777777" w:rsidR="00017FAD" w:rsidRPr="00064754" w:rsidRDefault="00017FAD" w:rsidP="00017FAD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6FBBCAC3" w14:textId="77777777" w:rsidR="00017FAD" w:rsidRPr="009519D4" w:rsidRDefault="00017FAD" w:rsidP="00017FAD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14:paraId="125E9DD1" w14:textId="77777777" w:rsidR="00017FAD" w:rsidRDefault="00017FAD" w:rsidP="00017FA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52D921E2" w14:textId="77777777" w:rsidR="00017FAD" w:rsidRDefault="00017FAD" w:rsidP="00017FAD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032611">
        <w:rPr>
          <w:sz w:val="22"/>
          <w:szCs w:val="22"/>
          <w:u w:val="none"/>
        </w:rPr>
        <w:t>nesplnění doby pro dokončení Díla má Objednatel právo na zaplacení smluvní pokuty ve výši 0,3 % z </w:t>
      </w:r>
      <w:r w:rsidRPr="00032611">
        <w:rPr>
          <w:sz w:val="22"/>
          <w:szCs w:val="22"/>
          <w:u w:val="none"/>
          <w:lang w:val="cs-CZ"/>
        </w:rPr>
        <w:t>ceny za</w:t>
      </w:r>
      <w:r w:rsidRPr="00032611">
        <w:rPr>
          <w:sz w:val="22"/>
          <w:szCs w:val="22"/>
          <w:u w:val="none"/>
        </w:rPr>
        <w:t xml:space="preserve"> Dílo</w:t>
      </w:r>
      <w:r w:rsidRPr="00032611">
        <w:rPr>
          <w:sz w:val="22"/>
          <w:szCs w:val="22"/>
          <w:u w:val="none"/>
          <w:lang w:val="cs-CZ"/>
        </w:rPr>
        <w:t xml:space="preserve"> </w:t>
      </w:r>
      <w:r w:rsidRPr="00032611">
        <w:rPr>
          <w:sz w:val="22"/>
          <w:szCs w:val="22"/>
          <w:u w:val="none"/>
        </w:rPr>
        <w:t>(bez DPH</w:t>
      </w:r>
      <w:r w:rsidRPr="00032611">
        <w:rPr>
          <w:sz w:val="22"/>
          <w:szCs w:val="22"/>
          <w:u w:val="none"/>
          <w:lang w:val="cs-CZ"/>
        </w:rPr>
        <w:t xml:space="preserve">, resp. </w:t>
      </w:r>
      <w:r w:rsidRPr="00032611">
        <w:rPr>
          <w:sz w:val="22"/>
          <w:szCs w:val="22"/>
          <w:u w:val="none"/>
        </w:rPr>
        <w:t xml:space="preserve">z ceny konečné </w:t>
      </w:r>
      <w:r w:rsidRPr="00032611">
        <w:rPr>
          <w:sz w:val="22"/>
          <w:szCs w:val="22"/>
          <w:u w:val="none"/>
          <w:lang w:val="cs-CZ"/>
        </w:rPr>
        <w:t xml:space="preserve">v případě </w:t>
      </w:r>
      <w:r w:rsidRPr="00032611">
        <w:rPr>
          <w:sz w:val="22"/>
          <w:szCs w:val="22"/>
          <w:u w:val="none"/>
        </w:rPr>
        <w:t>neplátce DPH</w:t>
      </w:r>
      <w:r w:rsidRPr="00032611">
        <w:rPr>
          <w:sz w:val="22"/>
          <w:szCs w:val="22"/>
          <w:u w:val="none"/>
          <w:lang w:val="cs-CZ"/>
        </w:rPr>
        <w:t>)</w:t>
      </w:r>
      <w:r w:rsidRPr="00032611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6EF5B576" w14:textId="77777777" w:rsidR="00017FAD" w:rsidRPr="009519D4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633F7251" w14:textId="77777777" w:rsidR="00017FAD" w:rsidRPr="009519D4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14117069" w14:textId="77777777" w:rsidR="00017FAD" w:rsidRPr="009519D4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7C121D98" w14:textId="77777777" w:rsidR="00017FAD" w:rsidRPr="00774F73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5E064BED" w14:textId="77777777" w:rsidR="00017FAD" w:rsidRPr="00305F40" w:rsidRDefault="00017FAD" w:rsidP="00017FAD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29B98BE" w14:textId="77777777" w:rsidR="00017FAD" w:rsidRPr="0001214E" w:rsidRDefault="00017FAD" w:rsidP="00017FA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163F7C1B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2611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032611">
        <w:rPr>
          <w:sz w:val="22"/>
          <w:szCs w:val="22"/>
          <w:u w:val="none"/>
          <w:lang w:val="cs-CZ"/>
        </w:rPr>
        <w:t>podstatného</w:t>
      </w:r>
      <w:r w:rsidRPr="00032611">
        <w:rPr>
          <w:sz w:val="22"/>
          <w:szCs w:val="22"/>
          <w:u w:val="none"/>
        </w:rPr>
        <w:t xml:space="preserve"> porušení Smlouvy, zejména: </w:t>
      </w:r>
    </w:p>
    <w:p w14:paraId="1C88CB70" w14:textId="77777777" w:rsidR="00017FAD" w:rsidRPr="00032611" w:rsidRDefault="00017FAD" w:rsidP="00017FAD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032611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5 kalendářních dnů; </w:t>
      </w:r>
    </w:p>
    <w:p w14:paraId="46F140EF" w14:textId="77777777" w:rsidR="00017FAD" w:rsidRPr="00305F40" w:rsidRDefault="00017FAD" w:rsidP="00017FAD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 w:rsidRPr="00032611">
        <w:rPr>
          <w:rFonts w:ascii="Calibri" w:hAnsi="Calibri" w:cs="Calibri"/>
          <w:b w:val="0"/>
          <w:sz w:val="22"/>
          <w:szCs w:val="22"/>
        </w:rPr>
        <w:t>lhůta 5 pracovních dnů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3054E1F9" w14:textId="77777777" w:rsidR="00017FAD" w:rsidRPr="00327F06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436DDC6E" w14:textId="77777777" w:rsidR="00017FAD" w:rsidRPr="005A7DE0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68AE5308" w14:textId="77777777" w:rsidR="00017FAD" w:rsidRPr="00305F40" w:rsidRDefault="00017FAD" w:rsidP="00017FAD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02B44967" w14:textId="77777777" w:rsidR="00017FAD" w:rsidRPr="00305F40" w:rsidRDefault="00017FAD" w:rsidP="00017FAD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970B2AF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5383BB3E" w14:textId="77777777" w:rsidR="00017FAD" w:rsidRPr="00305F40" w:rsidRDefault="00017FAD" w:rsidP="00017FAD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FB317EE" w14:textId="77777777" w:rsidR="00017FAD" w:rsidRPr="00C52023" w:rsidRDefault="00017FAD" w:rsidP="00017FAD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14AA0092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58E4A54C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56A640A8" w14:textId="77777777" w:rsidR="00017FAD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430B4406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223D6F9A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2611">
        <w:rPr>
          <w:sz w:val="22"/>
          <w:szCs w:val="22"/>
          <w:u w:val="none"/>
        </w:rPr>
        <w:t xml:space="preserve">Smluvní strany berou na vědomí, že tato </w:t>
      </w:r>
      <w:r w:rsidRPr="00032611">
        <w:rPr>
          <w:sz w:val="22"/>
          <w:szCs w:val="22"/>
          <w:u w:val="none"/>
          <w:lang w:val="cs-CZ"/>
        </w:rPr>
        <w:t>S</w:t>
      </w:r>
      <w:proofErr w:type="spellStart"/>
      <w:r w:rsidRPr="00032611">
        <w:rPr>
          <w:sz w:val="22"/>
          <w:szCs w:val="22"/>
          <w:u w:val="none"/>
        </w:rPr>
        <w:t>mlouva</w:t>
      </w:r>
      <w:proofErr w:type="spellEnd"/>
      <w:r w:rsidRPr="00032611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032611">
        <w:rPr>
          <w:sz w:val="22"/>
          <w:szCs w:val="22"/>
          <w:u w:val="none"/>
          <w:lang w:val="cs-CZ"/>
        </w:rPr>
        <w:t>Objednatel</w:t>
      </w:r>
      <w:r w:rsidRPr="00032611">
        <w:rPr>
          <w:sz w:val="22"/>
          <w:szCs w:val="22"/>
          <w:u w:val="none"/>
        </w:rPr>
        <w:t>.</w:t>
      </w:r>
    </w:p>
    <w:p w14:paraId="29EF1D1F" w14:textId="77777777" w:rsidR="00017FAD" w:rsidRPr="00032611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2611">
        <w:rPr>
          <w:sz w:val="22"/>
          <w:szCs w:val="22"/>
          <w:u w:val="none"/>
        </w:rPr>
        <w:t xml:space="preserve">Tato </w:t>
      </w:r>
      <w:r w:rsidRPr="00032611">
        <w:rPr>
          <w:sz w:val="22"/>
          <w:szCs w:val="22"/>
          <w:u w:val="none"/>
          <w:lang w:val="cs-CZ"/>
        </w:rPr>
        <w:t>S</w:t>
      </w:r>
      <w:proofErr w:type="spellStart"/>
      <w:r w:rsidRPr="00032611">
        <w:rPr>
          <w:sz w:val="22"/>
          <w:szCs w:val="22"/>
          <w:u w:val="none"/>
        </w:rPr>
        <w:t>mlouva</w:t>
      </w:r>
      <w:proofErr w:type="spellEnd"/>
      <w:r w:rsidRPr="00032611">
        <w:rPr>
          <w:sz w:val="22"/>
          <w:szCs w:val="22"/>
          <w:u w:val="none"/>
        </w:rPr>
        <w:t xml:space="preserve"> nabývá platnosti dnem jejího podpisu oběma </w:t>
      </w:r>
      <w:r w:rsidRPr="00032611">
        <w:rPr>
          <w:sz w:val="22"/>
          <w:szCs w:val="22"/>
          <w:u w:val="none"/>
          <w:lang w:val="cs-CZ"/>
        </w:rPr>
        <w:t>S</w:t>
      </w:r>
      <w:r w:rsidRPr="00032611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553CEE40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smlouva je vyhotovena </w:t>
      </w:r>
      <w:r w:rsidRPr="00D53CAF">
        <w:rPr>
          <w:sz w:val="22"/>
          <w:szCs w:val="22"/>
          <w:u w:val="none"/>
        </w:rPr>
        <w:t>ve 2 vyhotoveních v českém jazyce, přičemž každá ze Smluvních stran obdrží po jednom vyhotovení</w:t>
      </w:r>
      <w:r w:rsidRPr="00D53CAF">
        <w:rPr>
          <w:sz w:val="22"/>
          <w:szCs w:val="22"/>
          <w:u w:val="none"/>
          <w:lang w:val="cs-CZ"/>
        </w:rPr>
        <w:t>.</w:t>
      </w:r>
    </w:p>
    <w:p w14:paraId="1D8CEBBD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23C6702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22489E28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56E8239F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22AB625B" w14:textId="77777777" w:rsidR="00017FAD" w:rsidRPr="00036F2B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23E8FD80" w14:textId="77777777" w:rsidR="00017FAD" w:rsidRPr="00327F06" w:rsidRDefault="00017FAD" w:rsidP="00017FAD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3C51D312" w14:textId="77777777" w:rsidR="00017FAD" w:rsidRPr="00032611" w:rsidRDefault="00017FAD" w:rsidP="00017FAD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032611">
        <w:rPr>
          <w:rFonts w:ascii="Calibri" w:hAnsi="Calibri" w:cs="Calibri"/>
        </w:rPr>
        <w:t xml:space="preserve">Příloha č. 1: </w:t>
      </w:r>
      <w:r>
        <w:rPr>
          <w:rFonts w:ascii="Calibri" w:hAnsi="Calibri" w:cs="Calibri"/>
        </w:rPr>
        <w:t>Cenová nabídka</w:t>
      </w:r>
    </w:p>
    <w:p w14:paraId="2A1B1C87" w14:textId="77777777" w:rsidR="00017FAD" w:rsidRDefault="00017FAD" w:rsidP="00017FAD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032611">
        <w:rPr>
          <w:rFonts w:ascii="Calibri" w:hAnsi="Calibri" w:cs="Calibri"/>
        </w:rPr>
        <w:t>Příloha č. 2</w:t>
      </w:r>
      <w:r>
        <w:rPr>
          <w:rFonts w:ascii="Calibri" w:hAnsi="Calibri" w:cs="Calibri"/>
        </w:rPr>
        <w:t>: Specifikace díla</w:t>
      </w:r>
    </w:p>
    <w:p w14:paraId="6D22295A" w14:textId="77777777" w:rsidR="00017FAD" w:rsidRPr="00A4298B" w:rsidRDefault="00017FAD" w:rsidP="00017FAD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</w:pPr>
      <w:r>
        <w:rPr>
          <w:rFonts w:ascii="Calibri" w:hAnsi="Calibri" w:cs="Calibri"/>
        </w:rPr>
        <w:t>Příloha č. 3: Rozhodnutí KUUK</w:t>
      </w:r>
    </w:p>
    <w:p w14:paraId="52995862" w14:textId="77777777" w:rsidR="00017FAD" w:rsidRDefault="00017FAD" w:rsidP="00017FAD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5FE076A6" w14:textId="77777777" w:rsidR="00017FAD" w:rsidRPr="006A0CB1" w:rsidRDefault="00017FAD" w:rsidP="00017FAD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017FAD" w:rsidRPr="00202AE1" w14:paraId="12C2987D" w14:textId="77777777" w:rsidTr="0051502E">
        <w:trPr>
          <w:jc w:val="center"/>
        </w:trPr>
        <w:tc>
          <w:tcPr>
            <w:tcW w:w="4606" w:type="dxa"/>
          </w:tcPr>
          <w:p w14:paraId="4134B059" w14:textId="7F4B03FC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 Ploskovicích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0527D4">
              <w:rPr>
                <w:color w:val="000000"/>
                <w:sz w:val="22"/>
                <w:szCs w:val="22"/>
              </w:rPr>
              <w:t>11.4.2024</w:t>
            </w:r>
          </w:p>
          <w:p w14:paraId="1D5E0B58" w14:textId="77777777" w:rsidR="00017FAD" w:rsidRDefault="00017FAD" w:rsidP="0051502E">
            <w:pPr>
              <w:rPr>
                <w:color w:val="000000"/>
                <w:sz w:val="22"/>
                <w:szCs w:val="22"/>
              </w:rPr>
            </w:pPr>
          </w:p>
          <w:p w14:paraId="3BE5ED9C" w14:textId="77777777" w:rsidR="00017FAD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D94DD0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8B2416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01F46631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18012591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7F0AF541" w14:textId="3F7650E4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Litoměřicích</w:t>
            </w:r>
            <w:r w:rsidRPr="006A0CB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6A0CB1">
              <w:rPr>
                <w:color w:val="000000"/>
                <w:sz w:val="22"/>
                <w:szCs w:val="22"/>
              </w:rPr>
              <w:t xml:space="preserve"> dne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527D4">
              <w:rPr>
                <w:color w:val="000000"/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>4.2024</w:t>
            </w:r>
            <w:r w:rsidRPr="006A0CB1">
              <w:rPr>
                <w:color w:val="000000"/>
                <w:sz w:val="22"/>
                <w:szCs w:val="22"/>
              </w:rPr>
              <w:t xml:space="preserve"> </w:t>
            </w:r>
          </w:p>
          <w:p w14:paraId="626FBDB1" w14:textId="77777777" w:rsidR="00017FAD" w:rsidRDefault="00017FAD" w:rsidP="0051502E">
            <w:pPr>
              <w:rPr>
                <w:color w:val="000000"/>
                <w:sz w:val="22"/>
                <w:szCs w:val="22"/>
              </w:rPr>
            </w:pPr>
          </w:p>
          <w:p w14:paraId="73CD0B89" w14:textId="77777777" w:rsidR="00017FAD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40779D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398ACA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A8E4F88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708E00D3" w14:textId="77777777" w:rsidR="00017FAD" w:rsidRPr="006A0CB1" w:rsidRDefault="00017FAD" w:rsidP="0051502E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4E60B45F" w14:textId="77777777" w:rsidR="00017FAD" w:rsidRPr="006D1683" w:rsidRDefault="00017FAD" w:rsidP="00017FAD">
      <w:pPr>
        <w:jc w:val="both"/>
        <w:rPr>
          <w:b/>
          <w:bCs/>
          <w:sz w:val="22"/>
          <w:szCs w:val="22"/>
        </w:rPr>
      </w:pPr>
    </w:p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A5F2" w14:textId="77777777" w:rsidR="002019B2" w:rsidRDefault="002019B2">
      <w:r>
        <w:separator/>
      </w:r>
    </w:p>
  </w:endnote>
  <w:endnote w:type="continuationSeparator" w:id="0">
    <w:p w14:paraId="6B1D60C6" w14:textId="77777777" w:rsidR="002019B2" w:rsidRDefault="0020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FEEBCE4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055EDC">
      <w:rPr>
        <w:rFonts w:cs="Calibri"/>
      </w:rPr>
      <w:t>XXXX</w:t>
    </w:r>
    <w:r w:rsidR="00B2364C" w:rsidRPr="00104576">
      <w:t xml:space="preserve">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39AE1A1C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055EDC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9C8B6" w14:textId="77777777" w:rsidR="002019B2" w:rsidRDefault="002019B2">
      <w:r>
        <w:separator/>
      </w:r>
    </w:p>
  </w:footnote>
  <w:footnote w:type="continuationSeparator" w:id="0">
    <w:p w14:paraId="6FFE52FC" w14:textId="77777777" w:rsidR="002019B2" w:rsidRDefault="0020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42E6C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17FAD"/>
    <w:rsid w:val="0002039C"/>
    <w:rsid w:val="000410A1"/>
    <w:rsid w:val="000527D4"/>
    <w:rsid w:val="00055EDC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9550E"/>
    <w:rsid w:val="001B4B0C"/>
    <w:rsid w:val="001C42AD"/>
    <w:rsid w:val="001F6D66"/>
    <w:rsid w:val="001F7165"/>
    <w:rsid w:val="002019B2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C629D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3775F"/>
    <w:rsid w:val="0045456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4E439E"/>
    <w:rsid w:val="00505863"/>
    <w:rsid w:val="00514AE4"/>
    <w:rsid w:val="0051563F"/>
    <w:rsid w:val="00532DF9"/>
    <w:rsid w:val="00534204"/>
    <w:rsid w:val="00555C8E"/>
    <w:rsid w:val="00557343"/>
    <w:rsid w:val="005644D1"/>
    <w:rsid w:val="00573F18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29DD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F7DCD"/>
    <w:rsid w:val="00802763"/>
    <w:rsid w:val="00815E29"/>
    <w:rsid w:val="00827095"/>
    <w:rsid w:val="008345E1"/>
    <w:rsid w:val="00835108"/>
    <w:rsid w:val="00845465"/>
    <w:rsid w:val="00846EE4"/>
    <w:rsid w:val="00854D54"/>
    <w:rsid w:val="008625A5"/>
    <w:rsid w:val="008628C9"/>
    <w:rsid w:val="00880D98"/>
    <w:rsid w:val="00880DC1"/>
    <w:rsid w:val="00881952"/>
    <w:rsid w:val="00893F30"/>
    <w:rsid w:val="008A5D7E"/>
    <w:rsid w:val="008B2E1F"/>
    <w:rsid w:val="008D556F"/>
    <w:rsid w:val="00911320"/>
    <w:rsid w:val="00913688"/>
    <w:rsid w:val="00920738"/>
    <w:rsid w:val="009244A9"/>
    <w:rsid w:val="00930894"/>
    <w:rsid w:val="00933EB9"/>
    <w:rsid w:val="00942067"/>
    <w:rsid w:val="0095100E"/>
    <w:rsid w:val="00960138"/>
    <w:rsid w:val="00962DD2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0CB4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B60EA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017FAD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017FAD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17FAD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017FAD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7FAD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017FAD"/>
    <w:rPr>
      <w:rFonts w:cs="Times New Roman"/>
      <w:b/>
      <w:bCs/>
    </w:rPr>
  </w:style>
  <w:style w:type="paragraph" w:customStyle="1" w:styleId="Default">
    <w:name w:val="Default"/>
    <w:rsid w:val="00017FAD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017FAD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017FAD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017FAD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017FAD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001E-D056-47EF-9BE8-DDC6FCB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2232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2024-04-15T05:23:00Z</dcterms:created>
  <dcterms:modified xsi:type="dcterms:W3CDTF">2024-04-15T05:26:00Z</dcterms:modified>
</cp:coreProperties>
</file>