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CD25D" w14:textId="0B7A0074" w:rsidR="004A4EA8" w:rsidRDefault="004A4EA8" w:rsidP="004A4EA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bookmarkStart w:id="0" w:name="_GoBack"/>
      <w:bookmarkEnd w:id="0"/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12, 2024 12:08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Akceptace</w:t>
      </w:r>
    </w:p>
    <w:p w14:paraId="17D20562" w14:textId="77777777" w:rsidR="004A4EA8" w:rsidRDefault="004A4EA8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</w:p>
    <w:p w14:paraId="256CD0E8" w14:textId="4BB27226" w:rsidR="00233755" w:rsidRPr="009E1110" w:rsidRDefault="00233755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  <w:r w:rsidRPr="009E1110">
        <w:rPr>
          <w:rFonts w:ascii="Tahoma" w:hAnsi="Tahoma" w:cs="Tahoma"/>
          <w:iCs/>
          <w:color w:val="auto"/>
          <w:sz w:val="22"/>
          <w:szCs w:val="22"/>
        </w:rPr>
        <w:t xml:space="preserve">Předmětnou objednávku akceptujeme za podmínek stanovených v objednávce a v hodnotě </w:t>
      </w:r>
    </w:p>
    <w:p w14:paraId="5A971B16" w14:textId="6BFA9CD6" w:rsidR="00233755" w:rsidRPr="009E1110" w:rsidRDefault="000E01E4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  <w:r w:rsidRPr="009E1110">
        <w:rPr>
          <w:rFonts w:ascii="Tahoma" w:hAnsi="Tahoma" w:cs="Tahoma"/>
          <w:iCs/>
          <w:color w:val="auto"/>
          <w:sz w:val="22"/>
          <w:szCs w:val="22"/>
        </w:rPr>
        <w:t xml:space="preserve">ve výši </w:t>
      </w:r>
      <w:r w:rsidR="00D32F36" w:rsidRPr="009E1110">
        <w:rPr>
          <w:rFonts w:ascii="Tahoma" w:hAnsi="Tahoma" w:cs="Tahoma"/>
          <w:iCs/>
          <w:color w:val="auto"/>
          <w:sz w:val="22"/>
          <w:szCs w:val="22"/>
        </w:rPr>
        <w:t>2</w:t>
      </w:r>
      <w:r w:rsidR="009E1110" w:rsidRPr="009E1110">
        <w:rPr>
          <w:rFonts w:ascii="Tahoma" w:hAnsi="Tahoma" w:cs="Tahoma"/>
          <w:iCs/>
          <w:color w:val="auto"/>
          <w:sz w:val="22"/>
          <w:szCs w:val="22"/>
        </w:rPr>
        <w:t>19 047,22</w:t>
      </w:r>
      <w:r w:rsidR="0079742D" w:rsidRPr="009E1110">
        <w:rPr>
          <w:rFonts w:ascii="Tahoma" w:hAnsi="Tahoma" w:cs="Tahoma"/>
          <w:iCs/>
          <w:color w:val="auto"/>
          <w:sz w:val="22"/>
          <w:szCs w:val="22"/>
        </w:rPr>
        <w:t xml:space="preserve"> </w:t>
      </w:r>
      <w:r w:rsidR="00233755" w:rsidRPr="009E1110">
        <w:rPr>
          <w:rFonts w:ascii="Tahoma" w:hAnsi="Tahoma" w:cs="Tahoma"/>
          <w:iCs/>
          <w:color w:val="auto"/>
          <w:sz w:val="22"/>
          <w:szCs w:val="22"/>
        </w:rPr>
        <w:t xml:space="preserve">Kč bez DPH. </w:t>
      </w:r>
    </w:p>
    <w:p w14:paraId="71F70DC8" w14:textId="77777777" w:rsidR="00EF1C27" w:rsidRPr="009E1110" w:rsidRDefault="00EF1C27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</w:p>
    <w:p w14:paraId="2DD895FD" w14:textId="7221A405" w:rsidR="00233755" w:rsidRDefault="000E01E4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Termín dodání </w:t>
      </w:r>
      <w:r w:rsidR="009E1110">
        <w:rPr>
          <w:rFonts w:ascii="Tahoma" w:hAnsi="Tahoma" w:cs="Tahoma"/>
          <w:iCs/>
          <w:sz w:val="22"/>
          <w:szCs w:val="22"/>
        </w:rPr>
        <w:t>pátek</w:t>
      </w:r>
      <w:r w:rsidR="003F3105">
        <w:rPr>
          <w:rFonts w:ascii="Tahoma" w:hAnsi="Tahoma" w:cs="Tahoma"/>
          <w:iCs/>
          <w:sz w:val="22"/>
          <w:szCs w:val="22"/>
        </w:rPr>
        <w:t xml:space="preserve"> </w:t>
      </w:r>
      <w:proofErr w:type="gramStart"/>
      <w:r w:rsidR="00D32F36">
        <w:rPr>
          <w:rFonts w:ascii="Tahoma" w:hAnsi="Tahoma" w:cs="Tahoma"/>
          <w:iCs/>
          <w:sz w:val="22"/>
          <w:szCs w:val="22"/>
        </w:rPr>
        <w:t>12</w:t>
      </w:r>
      <w:r w:rsidR="0079742D">
        <w:rPr>
          <w:rFonts w:ascii="Tahoma" w:hAnsi="Tahoma" w:cs="Tahoma"/>
          <w:iCs/>
          <w:sz w:val="22"/>
          <w:szCs w:val="22"/>
        </w:rPr>
        <w:t>.</w:t>
      </w:r>
      <w:r w:rsidR="00BD4029">
        <w:rPr>
          <w:rFonts w:ascii="Tahoma" w:hAnsi="Tahoma" w:cs="Tahoma"/>
          <w:iCs/>
          <w:sz w:val="22"/>
          <w:szCs w:val="22"/>
        </w:rPr>
        <w:t>4</w:t>
      </w:r>
      <w:r w:rsidR="003F3105">
        <w:rPr>
          <w:rFonts w:ascii="Tahoma" w:hAnsi="Tahoma" w:cs="Tahoma"/>
          <w:iCs/>
          <w:sz w:val="22"/>
          <w:szCs w:val="22"/>
        </w:rPr>
        <w:t>.</w:t>
      </w:r>
      <w:r w:rsidR="00FC2FAC">
        <w:rPr>
          <w:rFonts w:ascii="Tahoma" w:hAnsi="Tahoma" w:cs="Tahoma"/>
          <w:iCs/>
          <w:sz w:val="22"/>
          <w:szCs w:val="22"/>
        </w:rPr>
        <w:t>202</w:t>
      </w:r>
      <w:r w:rsidR="00EB6184">
        <w:rPr>
          <w:rFonts w:ascii="Tahoma" w:hAnsi="Tahoma" w:cs="Tahoma"/>
          <w:iCs/>
          <w:sz w:val="22"/>
          <w:szCs w:val="22"/>
        </w:rPr>
        <w:t>4</w:t>
      </w:r>
      <w:proofErr w:type="gramEnd"/>
      <w:r w:rsidR="00FC2FAC">
        <w:rPr>
          <w:rFonts w:ascii="Tahoma" w:hAnsi="Tahoma" w:cs="Tahoma"/>
          <w:iCs/>
          <w:sz w:val="22"/>
          <w:szCs w:val="22"/>
        </w:rPr>
        <w:t>.</w:t>
      </w:r>
    </w:p>
    <w:p w14:paraId="68FEC6C7" w14:textId="77777777" w:rsidR="0025098F" w:rsidRDefault="0025098F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111C9F2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Vyřizuje:</w:t>
      </w:r>
    </w:p>
    <w:p w14:paraId="68E0623E" w14:textId="78626A47" w:rsidR="00233755" w:rsidRDefault="00EB6184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Zástupce vedoucího</w:t>
      </w:r>
    </w:p>
    <w:p w14:paraId="0325CBDB" w14:textId="77777777" w:rsidR="00411FF4" w:rsidRDefault="00411FF4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5C0A302D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0DE7213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noProof/>
          <w:color w:val="262626"/>
          <w:sz w:val="20"/>
          <w:szCs w:val="20"/>
          <w:lang w:eastAsia="cs-CZ"/>
        </w:rPr>
        <w:drawing>
          <wp:inline distT="0" distB="0" distL="0" distR="0" wp14:anchorId="1CADC98A" wp14:editId="5219748B">
            <wp:extent cx="1609725" cy="238125"/>
            <wp:effectExtent l="0" t="0" r="9525" b="9525"/>
            <wp:docPr id="3" name="Obrázek 3" descr="Popis: Popis: Popis: logo_Chytra_lekarna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: Popis: Popis: logo_Chytra_lekarna_we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216EA" w14:textId="77777777" w:rsidR="00233755" w:rsidRDefault="00233755" w:rsidP="00233755">
      <w:pPr>
        <w:spacing w:line="240" w:lineRule="auto"/>
        <w:rPr>
          <w:rFonts w:ascii="Tahoma" w:hAnsi="Tahoma" w:cs="Tahoma"/>
        </w:rPr>
      </w:pPr>
      <w:r w:rsidRPr="00411FF4">
        <w:rPr>
          <w:rFonts w:ascii="Tahoma" w:hAnsi="Tahoma" w:cs="Tahoma"/>
        </w:rPr>
        <w:t>Oblá 75a, Brno 63400</w:t>
      </w:r>
    </w:p>
    <w:p w14:paraId="25A784D9" w14:textId="24BC0079" w:rsidR="00411FF4" w:rsidRDefault="00411FF4" w:rsidP="00233755">
      <w:pPr>
        <w:spacing w:line="240" w:lineRule="auto"/>
        <w:rPr>
          <w:rFonts w:ascii="Tahoma" w:hAnsi="Tahoma" w:cs="Tahoma"/>
        </w:rPr>
      </w:pPr>
    </w:p>
    <w:p w14:paraId="2A61CA8F" w14:textId="77777777" w:rsidR="006475F6" w:rsidRPr="006475F6" w:rsidRDefault="006475F6" w:rsidP="00647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475F6">
        <w:rPr>
          <w:rFonts w:ascii="Tahoma" w:eastAsia="Times New Roman" w:hAnsi="Tahoma" w:cs="Tahoma"/>
          <w:color w:val="000000"/>
        </w:rPr>
        <w:t>Poznámka : RKS</w:t>
      </w:r>
      <w:proofErr w:type="gramEnd"/>
      <w:r w:rsidRPr="006475F6">
        <w:rPr>
          <w:rFonts w:ascii="Tahoma" w:eastAsia="Times New Roman" w:hAnsi="Tahoma" w:cs="Tahoma"/>
          <w:color w:val="000000"/>
        </w:rPr>
        <w:t>:2023006041 / P23V00002132</w:t>
      </w:r>
    </w:p>
    <w:p w14:paraId="04A49E41" w14:textId="77777777" w:rsidR="006475F6" w:rsidRPr="006475F6" w:rsidRDefault="006475F6" w:rsidP="00647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475F6">
        <w:rPr>
          <w:rFonts w:ascii="Tahoma" w:eastAsia="Times New Roman" w:hAnsi="Tahoma" w:cs="Tahoma"/>
          <w:color w:val="000000"/>
        </w:rPr>
        <w:t>EBRANTIL I.V. 25</w:t>
      </w:r>
      <w:proofErr w:type="gramEnd"/>
      <w:r w:rsidRPr="006475F6">
        <w:rPr>
          <w:rFonts w:ascii="Tahoma" w:eastAsia="Times New Roman" w:hAnsi="Tahoma" w:cs="Tahoma"/>
          <w:color w:val="000000"/>
        </w:rPr>
        <w:t xml:space="preserve"> INI SOL 5X5ML/25MG - prosím o náhradu lék </w:t>
      </w:r>
      <w:proofErr w:type="spellStart"/>
      <w:r w:rsidRPr="006475F6">
        <w:rPr>
          <w:rFonts w:ascii="Tahoma" w:eastAsia="Times New Roman" w:hAnsi="Tahoma" w:cs="Tahoma"/>
          <w:color w:val="000000"/>
        </w:rPr>
        <w:t>Tachyben</w:t>
      </w:r>
      <w:proofErr w:type="spellEnd"/>
      <w:r w:rsidRPr="006475F6">
        <w:rPr>
          <w:rFonts w:ascii="Tahoma" w:eastAsia="Times New Roman" w:hAnsi="Tahoma" w:cs="Tahoma"/>
          <w:color w:val="000000"/>
        </w:rPr>
        <w:t xml:space="preserve"> 5x5ML/25MG OPHTHALMO-SEPTONEX SOL 1X10ML - prosím o náhradu oční kapky se Septonexem </w:t>
      </w:r>
      <w:proofErr w:type="spellStart"/>
      <w:r w:rsidRPr="006475F6">
        <w:rPr>
          <w:rFonts w:ascii="Tahoma" w:eastAsia="Times New Roman" w:hAnsi="Tahoma" w:cs="Tahoma"/>
          <w:color w:val="000000"/>
        </w:rPr>
        <w:t>magistraliter</w:t>
      </w:r>
      <w:proofErr w:type="spellEnd"/>
    </w:p>
    <w:p w14:paraId="5B6ADA14" w14:textId="3A57CFF9" w:rsidR="006475F6" w:rsidRDefault="006475F6" w:rsidP="00233755">
      <w:pPr>
        <w:spacing w:line="240" w:lineRule="auto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3"/>
        <w:gridCol w:w="3064"/>
        <w:gridCol w:w="1346"/>
      </w:tblGrid>
      <w:tr w:rsidR="006475F6" w:rsidRPr="006475F6" w14:paraId="656987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</w:tcPr>
          <w:p w14:paraId="6D97AC64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6EBD7B13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62786C1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Počet</w:t>
            </w:r>
          </w:p>
        </w:tc>
      </w:tr>
      <w:tr w:rsidR="006475F6" w:rsidRPr="006475F6" w14:paraId="17FF3D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5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8EC6FD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ANALGIN 5ml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74A23E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0088709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80DF32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6475F6" w:rsidRPr="006475F6" w14:paraId="269D04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DDA61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ANOPYRIN 400mg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F8711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0087680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D6A1F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6475F6" w:rsidRPr="006475F6" w14:paraId="74B47A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</w:tcPr>
          <w:p w14:paraId="70B02F12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APAURIN (diazepam) 2ml/10mg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320ABE06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0096610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128C904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6475F6" w:rsidRPr="006475F6" w14:paraId="5C2DD1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</w:tcPr>
          <w:p w14:paraId="4AC5436D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AQUA PRO INJ. 10 ml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amp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0CB889E3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0056926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E8E826A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6475F6" w:rsidRPr="006475F6" w14:paraId="0CFDB0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5C51D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ADENOCOR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7D31B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001472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AB063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8</w:t>
            </w:r>
          </w:p>
        </w:tc>
      </w:tr>
      <w:tr w:rsidR="006475F6" w:rsidRPr="006475F6" w14:paraId="2CFACD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0D721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ADRENALIN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Iml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9FB6F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0000362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FA145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200</w:t>
            </w:r>
          </w:p>
        </w:tc>
      </w:tr>
      <w:tr w:rsidR="006475F6" w:rsidRPr="006475F6" w14:paraId="64B1C3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75949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ATROPIN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lml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 xml:space="preserve">/0,5 mg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908A8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0000392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DE548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6475F6" w:rsidRPr="006475F6" w14:paraId="46AE69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</w:tcPr>
          <w:p w14:paraId="129BCAF6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BETALOC 5ml/5mg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7DC60400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0083974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0945C87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6475F6" w:rsidRPr="006475F6" w14:paraId="33DFFA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</w:tcPr>
          <w:p w14:paraId="2C125820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BRILIQUE 90mg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56CB8A6E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0002613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98A90C0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1</w:t>
            </w:r>
          </w:p>
        </w:tc>
      </w:tr>
      <w:tr w:rsidR="006475F6" w:rsidRPr="006475F6" w14:paraId="19E271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9B36C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CARDILAN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inj.sol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50E20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0002132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BBDF0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6475F6" w:rsidRPr="006475F6" w14:paraId="675486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E3EB4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CORDARONE 3ml/150mg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8339D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0107938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0FF07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6475F6" w:rsidRPr="006475F6" w14:paraId="6939E1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8CBF7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DEXAMED 2ml/8mg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591A1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0084090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0B198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6475F6" w:rsidRPr="006475F6" w14:paraId="2F3D3B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B9CD8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DIAZEPAM DESITIN REC.TUBE 2</w:t>
            </w:r>
            <w:r w:rsidRPr="006475F6">
              <w:rPr>
                <w:rFonts w:ascii="Tahoma" w:eastAsia="Times New Roman" w:hAnsi="Tahoma" w:cs="Tahoma"/>
                <w:color w:val="000000"/>
                <w:vertAlign w:val="subscript"/>
              </w:rPr>
              <w:t>z</w:t>
            </w:r>
            <w:r w:rsidRPr="006475F6">
              <w:rPr>
                <w:rFonts w:ascii="Tahoma" w:eastAsia="Times New Roman" w:hAnsi="Tahoma" w:cs="Tahoma"/>
                <w:color w:val="000000"/>
              </w:rPr>
              <w:t>5ml/5mg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D0C05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0069417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2F7E7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6475F6" w:rsidRPr="006475F6" w14:paraId="5BFC98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CDE80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DIAZEPAM 5mg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0ADF6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0002477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EB1ED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475F6" w:rsidRPr="006475F6" w14:paraId="6DB5FD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C0A4A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DITHIADEN 2ml/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36FE2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0004071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7F105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6475F6" w:rsidRPr="006475F6" w14:paraId="43B7EE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CF2ED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DOLMINA 3ml/75mg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 xml:space="preserve">.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0543A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0054539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BFEBB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6475F6" w:rsidRPr="006475F6" w14:paraId="7D0E81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BEE70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EBRANTIL 5ml/25 mg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6E25A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0090764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68238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120</w:t>
            </w:r>
          </w:p>
        </w:tc>
      </w:tr>
      <w:tr w:rsidR="006475F6" w:rsidRPr="006475F6" w14:paraId="6E8CB4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B23EF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EXACYL 5ml/500mg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E6290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0049990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806E2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6475F6" w:rsidRPr="006475F6" w14:paraId="220FB3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3B65B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FUROSEMID BIOTIKA FORTE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788EB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0099333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C5A44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6475F6" w:rsidRPr="006475F6" w14:paraId="14C5E3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DC16E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GLUCAGEN HOYPOKIT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Iml</w:t>
            </w:r>
            <w:proofErr w:type="spellEnd"/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265EA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0046995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C8A64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6475F6" w:rsidRPr="006475F6" w14:paraId="4786B3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</w:tcPr>
          <w:p w14:paraId="06BABEBB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GLUKÓZA 40% 10ml/4mg plast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amp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4533CF98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0207769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FAFD4E1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6475F6" w:rsidRPr="006475F6" w14:paraId="73C17B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8AC87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HALOPERIDOL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lml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 xml:space="preserve">/5mg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F6A00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0002538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222E5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6475F6" w:rsidRPr="006475F6" w14:paraId="65CC6C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B1DC8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HEPARIN 10ml/50tis.IU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 (v ml)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25CFF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0093746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66639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6475F6" w:rsidRPr="006475F6" w14:paraId="16520A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78122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lastRenderedPageBreak/>
              <w:t xml:space="preserve">HYDROCORTISON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lOOmg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 sic.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1EDC4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0000484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B27C8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3</w:t>
            </w:r>
          </w:p>
        </w:tc>
      </w:tr>
    </w:tbl>
    <w:p w14:paraId="55D24B50" w14:textId="77777777" w:rsidR="006475F6" w:rsidRPr="00411FF4" w:rsidRDefault="006475F6" w:rsidP="00233755">
      <w:pPr>
        <w:spacing w:line="240" w:lineRule="auto"/>
        <w:rPr>
          <w:rFonts w:ascii="Tahoma" w:hAnsi="Tahoma" w:cs="Tahoma"/>
        </w:rPr>
      </w:pPr>
    </w:p>
    <w:p w14:paraId="26A0391F" w14:textId="77777777" w:rsidR="00233755" w:rsidRP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6BBC2E41" w14:textId="77777777" w:rsid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2D476535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4"/>
        <w:gridCol w:w="3031"/>
        <w:gridCol w:w="1249"/>
      </w:tblGrid>
      <w:tr w:rsidR="006475F6" w:rsidRPr="006475F6" w14:paraId="6C60FB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2DE51510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ISOCOR 2ml/5mg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4865C3CE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0231686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03158A22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6475F6" w:rsidRPr="006475F6" w14:paraId="734CA9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5F8D78CC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ISOKET 0.1%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lOmg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516019FA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0085733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6ED16CED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6475F6" w:rsidRPr="006475F6" w14:paraId="1E0F42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5F104308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ISOPRENALIN CLORIDRATO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0DE88385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0001946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2C0A313A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3</w:t>
            </w:r>
          </w:p>
        </w:tc>
      </w:tr>
      <w:tr w:rsidR="006475F6" w:rsidRPr="006475F6" w14:paraId="392937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4A763C4E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KARDEGIC 500mg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inj.sic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34F44B16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0058746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1AF1612A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6475F6" w:rsidRPr="006475F6" w14:paraId="5718CB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7D3EB477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MAGNESIUM SULFURICUM 10%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 xml:space="preserve">/lg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699E41D3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0000498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77501A95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6475F6" w:rsidRPr="006475F6" w14:paraId="7DB488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6D499384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MESOCAIN 1%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lOOmg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3AAD2497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0000502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1F619597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6475F6" w:rsidRPr="006475F6" w14:paraId="317A3D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11E30E93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MIDAZOLAM 10xlml/5mg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4EB2E7CE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030187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4073B1D6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6475F6" w:rsidRPr="006475F6" w14:paraId="14B2ED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3985F60B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NITROMINT 0</w:t>
            </w:r>
            <w:r w:rsidRPr="006475F6">
              <w:rPr>
                <w:rFonts w:ascii="Tahoma" w:eastAsia="Times New Roman" w:hAnsi="Tahoma" w:cs="Tahoma"/>
                <w:color w:val="000000"/>
                <w:vertAlign w:val="subscript"/>
              </w:rPr>
              <w:t>z</w:t>
            </w:r>
            <w:r w:rsidRPr="006475F6">
              <w:rPr>
                <w:rFonts w:ascii="Tahoma" w:eastAsia="Times New Roman" w:hAnsi="Tahoma" w:cs="Tahoma"/>
                <w:color w:val="000000"/>
              </w:rPr>
              <w:t xml:space="preserve">4mg/dávka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spr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633CCC4D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0031407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2E768AAD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6475F6" w:rsidRPr="006475F6" w14:paraId="1838EE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2F4D7155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NORADRENALIN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lml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4901A810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0000536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5F995403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6475F6" w:rsidRPr="006475F6" w14:paraId="334D0E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5B0F59F4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NOVALGIN (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metamizol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 xml:space="preserve">) 2ml/lg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76FACB51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0079081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0E56CEED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6475F6" w:rsidRPr="006475F6" w14:paraId="7B9943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2E25910A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ONDANSETRON KABI 4ml/8mg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723A0B6A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0187607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37D4D918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6475F6" w:rsidRPr="006475F6" w14:paraId="598358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41C59159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OPHTHALMO-SEPTONEX (10ml/0,2 mg )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5365CCFC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0000876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0375CE98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6475F6" w:rsidRPr="006475F6" w14:paraId="32D340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1ED541AA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PARACETAMOL ACCORD </w:t>
            </w:r>
            <w:proofErr w:type="spellStart"/>
            <w:proofErr w:type="gramStart"/>
            <w:r w:rsidRPr="006475F6">
              <w:rPr>
                <w:rFonts w:ascii="Tahoma" w:eastAsia="Times New Roman" w:hAnsi="Tahoma" w:cs="Tahoma"/>
                <w:color w:val="000000"/>
              </w:rPr>
              <w:t>inf.sol</w:t>
            </w:r>
            <w:proofErr w:type="spellEnd"/>
            <w:proofErr w:type="gram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7644DBEA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0091255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4AB592F3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18</w:t>
            </w:r>
          </w:p>
        </w:tc>
      </w:tr>
      <w:tr w:rsidR="006475F6" w:rsidRPr="006475F6" w14:paraId="026D3B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6D57BE5D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PEROXID VODÍKU 3%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lOOml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5A2EEC8C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0055911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55358CF3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6475F6" w:rsidRPr="006475F6" w14:paraId="4259C5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3383A1E2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PROPOFOL 1%, 20ml/200mg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5BE63CF5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0018167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2ABD7C64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6475F6" w:rsidRPr="006475F6" w14:paraId="01D590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09020E71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REMESTYP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2EF0B12F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0044357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62CA3163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8</w:t>
            </w:r>
          </w:p>
        </w:tc>
      </w:tr>
      <w:tr w:rsidR="006475F6" w:rsidRPr="006475F6" w14:paraId="2EE6A6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79189A5D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Rocuronium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3FE6D3C1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87823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15566829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6475F6" w:rsidRPr="006475F6" w14:paraId="7EA948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6191C373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SÓLU - MEDROL 40mg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inj.sic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3003EF64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0009709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2203964A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160</w:t>
            </w:r>
          </w:p>
        </w:tc>
      </w:tr>
      <w:tr w:rsidR="006475F6" w:rsidRPr="006475F6" w14:paraId="1AD1B3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3F5DE230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SURGISPON STANDARD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0FBB2E6C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542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1AF096B1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6475F6" w:rsidRPr="006475F6" w14:paraId="5D2CCE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79D7A6B9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SYNTOPHYLLIN 10ml/240mg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6123F1AE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0000610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3AFB7E65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6475F6" w:rsidRPr="006475F6" w14:paraId="4ECEA7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1B09F7BE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TENSIOMIN 12,5mg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6871F19D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0031385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764EF9B6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6475F6" w:rsidRPr="006475F6" w14:paraId="187BF8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69010C79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THIOPENTAL ICN 0,5g piv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68486103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0097388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3BBE8EE0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6475F6" w:rsidRPr="006475F6" w14:paraId="722DAE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66FCDB86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 xml:space="preserve">TORECAN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lml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 xml:space="preserve">/6,5mg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0D7E8AA2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0091836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4A99325B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6475F6" w:rsidRPr="006475F6" w14:paraId="06B81F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5D7F6AAE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TRALGIT,TRAMAL,(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tramadol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 xml:space="preserve">) 2ml/100mg </w:t>
            </w:r>
            <w:proofErr w:type="spellStart"/>
            <w:r w:rsidRPr="006475F6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475F6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7C2C84ED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0032087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52F471A1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6475F6" w:rsidRPr="006475F6" w14:paraId="65124C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6095C9CD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VENTOLIN K INHALACI 20ml/120mg (v ml)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6D6BAED6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0058380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571F4120" w14:textId="77777777" w:rsidR="006475F6" w:rsidRPr="006475F6" w:rsidRDefault="006475F6" w:rsidP="00647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5F6">
              <w:rPr>
                <w:rFonts w:ascii="Tahoma" w:eastAsia="Times New Roman" w:hAnsi="Tahoma" w:cs="Tahoma"/>
                <w:color w:val="000000"/>
              </w:rPr>
              <w:t>80</w:t>
            </w:r>
          </w:p>
        </w:tc>
      </w:tr>
    </w:tbl>
    <w:p w14:paraId="270263D1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492FAF24" w14:textId="77777777" w:rsidR="00233755" w:rsidRPr="00233755" w:rsidRDefault="00233755" w:rsidP="00233755">
      <w:pPr>
        <w:rPr>
          <w:rFonts w:ascii="Tahoma" w:hAnsi="Tahoma" w:cs="Tahoma"/>
        </w:rPr>
      </w:pPr>
    </w:p>
    <w:p w14:paraId="455EE65F" w14:textId="77777777" w:rsidR="00233755" w:rsidRPr="00233755" w:rsidRDefault="00233755">
      <w:pPr>
        <w:rPr>
          <w:rFonts w:ascii="Tahoma" w:hAnsi="Tahoma" w:cs="Tahoma"/>
        </w:rPr>
      </w:pPr>
    </w:p>
    <w:p w14:paraId="64B8B2BC" w14:textId="77777777" w:rsidR="00233755" w:rsidRPr="00233755" w:rsidRDefault="00233755">
      <w:pPr>
        <w:rPr>
          <w:rFonts w:ascii="Tahoma" w:hAnsi="Tahoma" w:cs="Tahoma"/>
        </w:rPr>
      </w:pPr>
    </w:p>
    <w:sectPr w:rsidR="00233755" w:rsidRPr="00233755" w:rsidSect="00D41B16">
      <w:headerReference w:type="default" r:id="rId9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0E5E5" w14:textId="77777777" w:rsidR="00C05554" w:rsidRDefault="00C05554" w:rsidP="005663C2">
      <w:pPr>
        <w:spacing w:after="0" w:line="240" w:lineRule="auto"/>
      </w:pPr>
      <w:r>
        <w:separator/>
      </w:r>
    </w:p>
  </w:endnote>
  <w:endnote w:type="continuationSeparator" w:id="0">
    <w:p w14:paraId="47DAAD9F" w14:textId="77777777" w:rsidR="00C05554" w:rsidRDefault="00C05554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4668F" w14:textId="77777777" w:rsidR="00C05554" w:rsidRDefault="00C05554" w:rsidP="005663C2">
      <w:pPr>
        <w:spacing w:after="0" w:line="240" w:lineRule="auto"/>
      </w:pPr>
      <w:r>
        <w:separator/>
      </w:r>
    </w:p>
  </w:footnote>
  <w:footnote w:type="continuationSeparator" w:id="0">
    <w:p w14:paraId="0F1283F5" w14:textId="77777777" w:rsidR="00C05554" w:rsidRDefault="00C05554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092A" w14:textId="77777777" w:rsidR="00F35B8F" w:rsidRPr="009B0FEB" w:rsidRDefault="00F35B8F" w:rsidP="00F35B8F">
    <w:pPr>
      <w:pStyle w:val="Zhlav"/>
    </w:pPr>
    <w:r w:rsidRPr="009B0FEB">
      <w:rPr>
        <w:noProof/>
      </w:rPr>
      <w:drawing>
        <wp:inline distT="0" distB="0" distL="0" distR="0" wp14:anchorId="723E3682" wp14:editId="57BE20FF">
          <wp:extent cx="5934075" cy="9906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F702B" w14:textId="77777777" w:rsidR="005663C2" w:rsidRPr="00F35B8F" w:rsidRDefault="005663C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41EFD"/>
    <w:rsid w:val="0004784B"/>
    <w:rsid w:val="00055293"/>
    <w:rsid w:val="000642F6"/>
    <w:rsid w:val="00065A95"/>
    <w:rsid w:val="00081360"/>
    <w:rsid w:val="000846E6"/>
    <w:rsid w:val="00090EB9"/>
    <w:rsid w:val="00091DE9"/>
    <w:rsid w:val="000A2F16"/>
    <w:rsid w:val="000B5092"/>
    <w:rsid w:val="000C0268"/>
    <w:rsid w:val="000C407E"/>
    <w:rsid w:val="000E01E4"/>
    <w:rsid w:val="000E5D60"/>
    <w:rsid w:val="00104CB3"/>
    <w:rsid w:val="00112080"/>
    <w:rsid w:val="00115F9F"/>
    <w:rsid w:val="00125DDD"/>
    <w:rsid w:val="00126E5D"/>
    <w:rsid w:val="00134999"/>
    <w:rsid w:val="00142CD0"/>
    <w:rsid w:val="00153E8D"/>
    <w:rsid w:val="00165B4E"/>
    <w:rsid w:val="00171976"/>
    <w:rsid w:val="001A4D1E"/>
    <w:rsid w:val="001B71BC"/>
    <w:rsid w:val="001E4429"/>
    <w:rsid w:val="001E5736"/>
    <w:rsid w:val="001E7C8A"/>
    <w:rsid w:val="001F0108"/>
    <w:rsid w:val="002032DF"/>
    <w:rsid w:val="0020662E"/>
    <w:rsid w:val="00210CBA"/>
    <w:rsid w:val="00211C18"/>
    <w:rsid w:val="002142FE"/>
    <w:rsid w:val="00230260"/>
    <w:rsid w:val="00233755"/>
    <w:rsid w:val="0024460E"/>
    <w:rsid w:val="00247D09"/>
    <w:rsid w:val="0025098F"/>
    <w:rsid w:val="00256B4A"/>
    <w:rsid w:val="00265A35"/>
    <w:rsid w:val="00274CFE"/>
    <w:rsid w:val="00281432"/>
    <w:rsid w:val="00284FDB"/>
    <w:rsid w:val="00294FF5"/>
    <w:rsid w:val="002955C6"/>
    <w:rsid w:val="002977D0"/>
    <w:rsid w:val="002C5880"/>
    <w:rsid w:val="003069EC"/>
    <w:rsid w:val="00307222"/>
    <w:rsid w:val="003134EF"/>
    <w:rsid w:val="00317F63"/>
    <w:rsid w:val="00320128"/>
    <w:rsid w:val="00331470"/>
    <w:rsid w:val="00333A99"/>
    <w:rsid w:val="00335F8E"/>
    <w:rsid w:val="003622D2"/>
    <w:rsid w:val="003626A2"/>
    <w:rsid w:val="003627C6"/>
    <w:rsid w:val="00374FC2"/>
    <w:rsid w:val="00384450"/>
    <w:rsid w:val="003B2977"/>
    <w:rsid w:val="003D24F7"/>
    <w:rsid w:val="003D3026"/>
    <w:rsid w:val="003F3105"/>
    <w:rsid w:val="004031FB"/>
    <w:rsid w:val="00411FF4"/>
    <w:rsid w:val="00431260"/>
    <w:rsid w:val="00437C79"/>
    <w:rsid w:val="0046235C"/>
    <w:rsid w:val="00463592"/>
    <w:rsid w:val="004733AE"/>
    <w:rsid w:val="00485115"/>
    <w:rsid w:val="004A4EA8"/>
    <w:rsid w:val="00504960"/>
    <w:rsid w:val="005053E3"/>
    <w:rsid w:val="00507323"/>
    <w:rsid w:val="005121C5"/>
    <w:rsid w:val="005235E0"/>
    <w:rsid w:val="00532329"/>
    <w:rsid w:val="00536B09"/>
    <w:rsid w:val="0054076E"/>
    <w:rsid w:val="00541C2A"/>
    <w:rsid w:val="0055393D"/>
    <w:rsid w:val="00555DE7"/>
    <w:rsid w:val="0055688C"/>
    <w:rsid w:val="00562B30"/>
    <w:rsid w:val="005663C2"/>
    <w:rsid w:val="00567429"/>
    <w:rsid w:val="0057019F"/>
    <w:rsid w:val="0057322D"/>
    <w:rsid w:val="00573C38"/>
    <w:rsid w:val="00592DFE"/>
    <w:rsid w:val="00594EEC"/>
    <w:rsid w:val="005B401F"/>
    <w:rsid w:val="005C5938"/>
    <w:rsid w:val="005F6933"/>
    <w:rsid w:val="006113E6"/>
    <w:rsid w:val="00625611"/>
    <w:rsid w:val="006316D1"/>
    <w:rsid w:val="00632A7F"/>
    <w:rsid w:val="006420A0"/>
    <w:rsid w:val="00642360"/>
    <w:rsid w:val="006475F6"/>
    <w:rsid w:val="00652721"/>
    <w:rsid w:val="00660FB0"/>
    <w:rsid w:val="00661C05"/>
    <w:rsid w:val="00663A97"/>
    <w:rsid w:val="0067226C"/>
    <w:rsid w:val="006770B6"/>
    <w:rsid w:val="006771C0"/>
    <w:rsid w:val="006C2592"/>
    <w:rsid w:val="006C4655"/>
    <w:rsid w:val="006C7D3E"/>
    <w:rsid w:val="006D4AC8"/>
    <w:rsid w:val="006D6E95"/>
    <w:rsid w:val="006E2C11"/>
    <w:rsid w:val="00730A44"/>
    <w:rsid w:val="00735797"/>
    <w:rsid w:val="0074699F"/>
    <w:rsid w:val="00747799"/>
    <w:rsid w:val="00755C06"/>
    <w:rsid w:val="007707C5"/>
    <w:rsid w:val="0077736D"/>
    <w:rsid w:val="0078537F"/>
    <w:rsid w:val="0079742D"/>
    <w:rsid w:val="007A56EC"/>
    <w:rsid w:val="007B0B58"/>
    <w:rsid w:val="007B6D7C"/>
    <w:rsid w:val="007C7DA9"/>
    <w:rsid w:val="007E3E3C"/>
    <w:rsid w:val="007F0ED4"/>
    <w:rsid w:val="008061B4"/>
    <w:rsid w:val="0080693D"/>
    <w:rsid w:val="00825E6B"/>
    <w:rsid w:val="00843BF6"/>
    <w:rsid w:val="00852853"/>
    <w:rsid w:val="00874379"/>
    <w:rsid w:val="00874D13"/>
    <w:rsid w:val="00876CC1"/>
    <w:rsid w:val="00887561"/>
    <w:rsid w:val="00896A87"/>
    <w:rsid w:val="00896EC3"/>
    <w:rsid w:val="008A0B84"/>
    <w:rsid w:val="008A66B0"/>
    <w:rsid w:val="008C422B"/>
    <w:rsid w:val="008C58D2"/>
    <w:rsid w:val="008D41F3"/>
    <w:rsid w:val="008D4F3E"/>
    <w:rsid w:val="008D6325"/>
    <w:rsid w:val="008D681F"/>
    <w:rsid w:val="008E2D79"/>
    <w:rsid w:val="008E3EB7"/>
    <w:rsid w:val="008F3E36"/>
    <w:rsid w:val="00904948"/>
    <w:rsid w:val="00912382"/>
    <w:rsid w:val="0093036C"/>
    <w:rsid w:val="009422EA"/>
    <w:rsid w:val="009440EE"/>
    <w:rsid w:val="00950035"/>
    <w:rsid w:val="0095608C"/>
    <w:rsid w:val="009642AD"/>
    <w:rsid w:val="009659F0"/>
    <w:rsid w:val="00976628"/>
    <w:rsid w:val="00980539"/>
    <w:rsid w:val="00992A36"/>
    <w:rsid w:val="009B26D7"/>
    <w:rsid w:val="009B6A1A"/>
    <w:rsid w:val="009E1110"/>
    <w:rsid w:val="009E1EE7"/>
    <w:rsid w:val="009E23ED"/>
    <w:rsid w:val="009F4296"/>
    <w:rsid w:val="00A05022"/>
    <w:rsid w:val="00A0622B"/>
    <w:rsid w:val="00A10060"/>
    <w:rsid w:val="00A240CC"/>
    <w:rsid w:val="00A40F60"/>
    <w:rsid w:val="00A5103E"/>
    <w:rsid w:val="00A661AF"/>
    <w:rsid w:val="00A711B6"/>
    <w:rsid w:val="00A87D7C"/>
    <w:rsid w:val="00AB40FB"/>
    <w:rsid w:val="00AB594D"/>
    <w:rsid w:val="00AF0A64"/>
    <w:rsid w:val="00AF0A89"/>
    <w:rsid w:val="00AF5639"/>
    <w:rsid w:val="00B005B0"/>
    <w:rsid w:val="00B06E60"/>
    <w:rsid w:val="00B115A5"/>
    <w:rsid w:val="00B166EF"/>
    <w:rsid w:val="00B2287F"/>
    <w:rsid w:val="00B3518C"/>
    <w:rsid w:val="00B64144"/>
    <w:rsid w:val="00B73A99"/>
    <w:rsid w:val="00B73BA7"/>
    <w:rsid w:val="00BB065E"/>
    <w:rsid w:val="00BC58A5"/>
    <w:rsid w:val="00BD4029"/>
    <w:rsid w:val="00BE1440"/>
    <w:rsid w:val="00BE6BE7"/>
    <w:rsid w:val="00BE7E46"/>
    <w:rsid w:val="00C05554"/>
    <w:rsid w:val="00C066A0"/>
    <w:rsid w:val="00C06E3A"/>
    <w:rsid w:val="00C279A5"/>
    <w:rsid w:val="00C44CE3"/>
    <w:rsid w:val="00C51FCA"/>
    <w:rsid w:val="00C670A6"/>
    <w:rsid w:val="00C72AE8"/>
    <w:rsid w:val="00C740A1"/>
    <w:rsid w:val="00CA4F21"/>
    <w:rsid w:val="00CB00F0"/>
    <w:rsid w:val="00CB6F24"/>
    <w:rsid w:val="00CB7BD9"/>
    <w:rsid w:val="00CD065E"/>
    <w:rsid w:val="00CD7331"/>
    <w:rsid w:val="00CE70CA"/>
    <w:rsid w:val="00CF080C"/>
    <w:rsid w:val="00CF45AE"/>
    <w:rsid w:val="00CF6BF3"/>
    <w:rsid w:val="00D0199F"/>
    <w:rsid w:val="00D042E8"/>
    <w:rsid w:val="00D14D02"/>
    <w:rsid w:val="00D16093"/>
    <w:rsid w:val="00D32F36"/>
    <w:rsid w:val="00D35336"/>
    <w:rsid w:val="00D41B16"/>
    <w:rsid w:val="00D54A5A"/>
    <w:rsid w:val="00D6390A"/>
    <w:rsid w:val="00D74AFA"/>
    <w:rsid w:val="00D85A71"/>
    <w:rsid w:val="00D86E20"/>
    <w:rsid w:val="00DC0655"/>
    <w:rsid w:val="00DC1882"/>
    <w:rsid w:val="00DD38D6"/>
    <w:rsid w:val="00DD6E82"/>
    <w:rsid w:val="00DD71DA"/>
    <w:rsid w:val="00DE6E31"/>
    <w:rsid w:val="00DF0480"/>
    <w:rsid w:val="00DF5E15"/>
    <w:rsid w:val="00E004AA"/>
    <w:rsid w:val="00E03C25"/>
    <w:rsid w:val="00E3440A"/>
    <w:rsid w:val="00E40C24"/>
    <w:rsid w:val="00E505B9"/>
    <w:rsid w:val="00E54CAD"/>
    <w:rsid w:val="00E62220"/>
    <w:rsid w:val="00E80202"/>
    <w:rsid w:val="00E82D9D"/>
    <w:rsid w:val="00E94E6F"/>
    <w:rsid w:val="00EB05D9"/>
    <w:rsid w:val="00EB6184"/>
    <w:rsid w:val="00EC56CF"/>
    <w:rsid w:val="00ED760F"/>
    <w:rsid w:val="00EE0749"/>
    <w:rsid w:val="00EF1C27"/>
    <w:rsid w:val="00EF207B"/>
    <w:rsid w:val="00F03393"/>
    <w:rsid w:val="00F071F2"/>
    <w:rsid w:val="00F075B5"/>
    <w:rsid w:val="00F24DAA"/>
    <w:rsid w:val="00F3054B"/>
    <w:rsid w:val="00F35B8F"/>
    <w:rsid w:val="00F5257D"/>
    <w:rsid w:val="00F83B71"/>
    <w:rsid w:val="00F83DC4"/>
    <w:rsid w:val="00F9215F"/>
    <w:rsid w:val="00FA5314"/>
    <w:rsid w:val="00FB2D4C"/>
    <w:rsid w:val="00FC2FAC"/>
    <w:rsid w:val="00FD5341"/>
    <w:rsid w:val="00FE0444"/>
    <w:rsid w:val="00FE46CF"/>
    <w:rsid w:val="00FE69D4"/>
    <w:rsid w:val="00F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68133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4FBA.B2514E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922EA-327A-4FAB-98A0-37255B66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Jindra</dc:creator>
  <cp:lastModifiedBy>STUCHLÍKOVÁ Markéta, Ing. LL.M.</cp:lastModifiedBy>
  <cp:revision>5</cp:revision>
  <cp:lastPrinted>2017-04-10T10:35:00Z</cp:lastPrinted>
  <dcterms:created xsi:type="dcterms:W3CDTF">2024-04-15T06:37:00Z</dcterms:created>
  <dcterms:modified xsi:type="dcterms:W3CDTF">2024-04-15T06:52:00Z</dcterms:modified>
</cp:coreProperties>
</file>