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a2d14402c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dcf80f6c02cb4c52"/>
      <w:footerReference w:type="even" r:id="Re9526962fcdc4def"/>
      <w:footerReference w:type="first" r:id="R6d12ddad970b48f0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34b536bca36448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33/2024/INV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Josef Bauer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Libuň 136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50715, Libuň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63570904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investiční výstavby a údržby města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CZ6711011879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provedení těchto stavebních/montážních prací:</w:t>
      </w:r>
    </w:p>
    <w:p>
      <w:pPr/>
      <w:r>
        <w:rPr>
          <w:lang w:val="cs"/>
          <w:rFonts w:ascii="Calibri" w:hAnsi="Calibri" w:cs="Calibri"/>
          <w:sz w:val="24"/>
          <w:szCs w:val="24"/>
        </w:rPr>
        <w:t>chodník v ulici Revoluční, podél parkoviště u SH, a to dle CN č. 20240005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  <w:r>
        <w:rPr>
          <w:lang w:val="cs"/>
          <w:rFonts w:ascii="Calibri" w:hAnsi="Calibri" w:cs="Calibri"/>
          <w:sz w:val="24"/>
          <w:szCs w:val="24"/>
        </w:rPr>
        <w:t>Práce nesouvisí s výstavbou stavby pro sociální bydlení.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111 388,42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23 391,57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134 779,99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30.4.2024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Jičín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doprava - investice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15. 4. 2024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Počet příloh: </w:t>
      </w:r>
      <w:r>
        <w:rPr>
          <w:lang w:val="cs"/>
          <w:rFonts w:ascii="Calibri" w:hAnsi="Calibri" w:cs="Calibri"/>
          <w:sz w:val="24"/>
          <w:szCs w:val="24"/>
        </w:rPr>
        <w:t>1</w:t>
      </w:r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8aab845424316" /><Relationship Type="http://schemas.openxmlformats.org/officeDocument/2006/relationships/numbering" Target="/word/numbering.xml" Id="R5d91fcfa150e408d" /><Relationship Type="http://schemas.openxmlformats.org/officeDocument/2006/relationships/settings" Target="/word/settings.xml" Id="R76fed0dbd4f74df9" /><Relationship Type="http://schemas.openxmlformats.org/officeDocument/2006/relationships/image" Target="/word/media/5656bc7d-591f-4c2b-b372-f4b607d8df92.jpeg" Id="R34b536bca3644895" /><Relationship Type="http://schemas.openxmlformats.org/officeDocument/2006/relationships/footer" Target="/word/footer1.xml" Id="Rdcf80f6c02cb4c52" /><Relationship Type="http://schemas.openxmlformats.org/officeDocument/2006/relationships/footer" Target="/word/footer2.xml" Id="Re9526962fcdc4def" /><Relationship Type="http://schemas.openxmlformats.org/officeDocument/2006/relationships/footer" Target="/word/footer3.xml" Id="R6d12ddad970b48f0" /></Relationships>
</file>