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4C55" w14:textId="77777777" w:rsidR="0011450E" w:rsidRDefault="00C96430" w:rsidP="007B265E">
      <w:pPr>
        <w:spacing w:after="0" w:line="240" w:lineRule="auto"/>
      </w:pPr>
      <w:r>
        <w:t>Muzeum umění Olomouc, státní příspěvková organizace</w:t>
      </w:r>
    </w:p>
    <w:p w14:paraId="5AB13484" w14:textId="77777777" w:rsidR="00C96430" w:rsidRDefault="00F81001" w:rsidP="007B265E">
      <w:pPr>
        <w:spacing w:after="0" w:line="240" w:lineRule="auto"/>
      </w:pPr>
      <w:r>
        <w:t>s</w:t>
      </w:r>
      <w:r w:rsidR="00C96430">
        <w:t>e sídlem Denisova 47, 771 11 Olomouc</w:t>
      </w:r>
    </w:p>
    <w:p w14:paraId="5B388B69" w14:textId="77777777" w:rsidR="00C96430" w:rsidRDefault="00C96430" w:rsidP="007B265E">
      <w:pPr>
        <w:spacing w:after="0" w:line="240" w:lineRule="auto"/>
      </w:pPr>
      <w:r>
        <w:t>IČ: 75079950</w:t>
      </w:r>
    </w:p>
    <w:p w14:paraId="234924B8" w14:textId="77777777" w:rsidR="00C96430" w:rsidRDefault="00C96430" w:rsidP="007B265E">
      <w:pPr>
        <w:spacing w:after="0" w:line="240" w:lineRule="auto"/>
      </w:pPr>
      <w:r>
        <w:t>Bankovní spojení: Česká národní banka</w:t>
      </w:r>
    </w:p>
    <w:p w14:paraId="48127E0F" w14:textId="77777777" w:rsidR="00C96430" w:rsidRDefault="00F81001" w:rsidP="007B265E">
      <w:pPr>
        <w:spacing w:after="0" w:line="240" w:lineRule="auto"/>
      </w:pPr>
      <w:r>
        <w:t>č</w:t>
      </w:r>
      <w:r w:rsidR="00C96430">
        <w:t>. účtu: 197937621/07</w:t>
      </w:r>
    </w:p>
    <w:p w14:paraId="087AEFC7" w14:textId="77777777" w:rsidR="00C96430" w:rsidRDefault="00C96430" w:rsidP="007B265E">
      <w:pPr>
        <w:spacing w:after="0" w:line="240" w:lineRule="auto"/>
      </w:pPr>
      <w:r>
        <w:t>Zastoupené Mgr. Ondřejem Zatloukalem, ředitelem</w:t>
      </w:r>
    </w:p>
    <w:p w14:paraId="6F4D4F1A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MUO</w:t>
      </w:r>
      <w:r>
        <w:t>“)</w:t>
      </w:r>
    </w:p>
    <w:p w14:paraId="03E07FED" w14:textId="77777777" w:rsidR="00C96430" w:rsidRDefault="00C96430" w:rsidP="007B265E">
      <w:pPr>
        <w:spacing w:after="0" w:line="240" w:lineRule="auto"/>
      </w:pPr>
    </w:p>
    <w:p w14:paraId="569854BA" w14:textId="77777777" w:rsidR="00C96430" w:rsidRDefault="00C96430" w:rsidP="007B265E">
      <w:pPr>
        <w:spacing w:after="0" w:line="240" w:lineRule="auto"/>
      </w:pPr>
      <w:r>
        <w:t xml:space="preserve">a </w:t>
      </w:r>
    </w:p>
    <w:p w14:paraId="2CF7552A" w14:textId="77777777" w:rsidR="00C96430" w:rsidRDefault="00C96430" w:rsidP="007B265E">
      <w:pPr>
        <w:spacing w:after="0" w:line="240" w:lineRule="auto"/>
      </w:pPr>
    </w:p>
    <w:p w14:paraId="278AEDD2" w14:textId="77777777" w:rsidR="00C96430" w:rsidRDefault="00C96430" w:rsidP="007B265E">
      <w:pPr>
        <w:spacing w:after="0" w:line="240" w:lineRule="auto"/>
      </w:pPr>
      <w:r>
        <w:t>Arcibiskupství olomoucké</w:t>
      </w:r>
    </w:p>
    <w:p w14:paraId="17D268A9" w14:textId="77777777" w:rsidR="00C96430" w:rsidRDefault="00F81001" w:rsidP="007B265E">
      <w:pPr>
        <w:spacing w:after="0" w:line="240" w:lineRule="auto"/>
      </w:pPr>
      <w:r>
        <w:t>s</w:t>
      </w:r>
      <w:r w:rsidR="00C96430">
        <w:t>e sídlem Wurmova 562/9, 771 01 Olomouc</w:t>
      </w:r>
    </w:p>
    <w:p w14:paraId="7E05C6ED" w14:textId="77777777" w:rsidR="00C96430" w:rsidRDefault="00C96430" w:rsidP="007B265E">
      <w:pPr>
        <w:spacing w:after="0" w:line="240" w:lineRule="auto"/>
      </w:pPr>
      <w:r>
        <w:t>IČ: 00445151</w:t>
      </w:r>
    </w:p>
    <w:p w14:paraId="3EAD6064" w14:textId="77777777" w:rsidR="00C96430" w:rsidRDefault="00C96430" w:rsidP="007B265E">
      <w:pPr>
        <w:spacing w:after="0" w:line="240" w:lineRule="auto"/>
      </w:pPr>
      <w:r>
        <w:t>Bankovní spojení: Unicredit Bank</w:t>
      </w:r>
    </w:p>
    <w:p w14:paraId="1C57C48E" w14:textId="77777777" w:rsidR="00C96430" w:rsidRDefault="00F81001" w:rsidP="007B265E">
      <w:pPr>
        <w:spacing w:after="0" w:line="240" w:lineRule="auto"/>
      </w:pPr>
      <w:r>
        <w:t>č</w:t>
      </w:r>
      <w:r w:rsidR="00C96430">
        <w:t>. účtu: 5952981005/2700</w:t>
      </w:r>
    </w:p>
    <w:p w14:paraId="6E1C4876" w14:textId="77777777" w:rsidR="00C96430" w:rsidRDefault="00C96430" w:rsidP="007B265E">
      <w:pPr>
        <w:spacing w:after="0" w:line="240" w:lineRule="auto"/>
      </w:pPr>
      <w:r>
        <w:t xml:space="preserve">Zastoupené </w:t>
      </w:r>
      <w:proofErr w:type="spellStart"/>
      <w:r>
        <w:t>Mons</w:t>
      </w:r>
      <w:proofErr w:type="spellEnd"/>
      <w:r>
        <w:t xml:space="preserve">. Mgr. Josefem </w:t>
      </w:r>
      <w:proofErr w:type="spellStart"/>
      <w:r>
        <w:t>Nuzíkem</w:t>
      </w:r>
      <w:proofErr w:type="spellEnd"/>
      <w:r>
        <w:t xml:space="preserve">, </w:t>
      </w:r>
      <w:r w:rsidR="00857A27">
        <w:t>administrátor diecéze</w:t>
      </w:r>
    </w:p>
    <w:p w14:paraId="4E14BEA4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AO</w:t>
      </w:r>
      <w:r>
        <w:t>“)</w:t>
      </w:r>
    </w:p>
    <w:p w14:paraId="0CE28973" w14:textId="77777777" w:rsidR="00C96430" w:rsidRDefault="00C96430" w:rsidP="007B265E">
      <w:pPr>
        <w:spacing w:after="0" w:line="240" w:lineRule="auto"/>
      </w:pPr>
    </w:p>
    <w:p w14:paraId="69BFBB85" w14:textId="77777777" w:rsidR="00C96430" w:rsidRDefault="00C96430" w:rsidP="007B265E">
      <w:pPr>
        <w:spacing w:after="0" w:line="240" w:lineRule="auto"/>
      </w:pPr>
      <w:r>
        <w:t>a</w:t>
      </w:r>
    </w:p>
    <w:p w14:paraId="7B89C6BD" w14:textId="77777777" w:rsidR="00ED29E9" w:rsidRDefault="00ED29E9" w:rsidP="007B265E">
      <w:pPr>
        <w:spacing w:after="0" w:line="240" w:lineRule="auto"/>
      </w:pPr>
    </w:p>
    <w:p w14:paraId="6F9A304D" w14:textId="77777777" w:rsidR="00C96430" w:rsidRDefault="00C96430" w:rsidP="007B265E">
      <w:pPr>
        <w:spacing w:after="0" w:line="240" w:lineRule="auto"/>
      </w:pPr>
      <w:r>
        <w:t xml:space="preserve">Správa Arcibiskupského zámku a zahrad v Kroměříži, </w:t>
      </w:r>
      <w:proofErr w:type="spellStart"/>
      <w:r w:rsidR="00ED29E9">
        <w:t>z.ú</w:t>
      </w:r>
      <w:proofErr w:type="spellEnd"/>
      <w:r w:rsidR="00ED29E9">
        <w:t>.</w:t>
      </w:r>
    </w:p>
    <w:p w14:paraId="093BECB1" w14:textId="77777777" w:rsidR="00C96430" w:rsidRDefault="00ED29E9" w:rsidP="007B265E">
      <w:pPr>
        <w:spacing w:after="0" w:line="240" w:lineRule="auto"/>
      </w:pPr>
      <w:r>
        <w:t xml:space="preserve">se sídlem </w:t>
      </w:r>
      <w:r w:rsidR="00C96430">
        <w:t xml:space="preserve">Sněmovní náměstí </w:t>
      </w:r>
      <w:r>
        <w:t>1/2</w:t>
      </w:r>
      <w:r w:rsidR="00C96430">
        <w:t>, 767 01 Kroměříž</w:t>
      </w:r>
    </w:p>
    <w:p w14:paraId="5AF3F95F" w14:textId="77777777" w:rsidR="00C96430" w:rsidRDefault="00C96430" w:rsidP="007B265E">
      <w:pPr>
        <w:spacing w:after="0" w:line="240" w:lineRule="auto"/>
      </w:pPr>
      <w:r>
        <w:t>IČ: 08888434</w:t>
      </w:r>
    </w:p>
    <w:p w14:paraId="5CB29EC1" w14:textId="77777777" w:rsidR="00C96430" w:rsidRDefault="00C96430" w:rsidP="007B265E">
      <w:pPr>
        <w:spacing w:after="0" w:line="240" w:lineRule="auto"/>
      </w:pPr>
      <w:r>
        <w:t>Bankovní spojení: Unicredit Bank</w:t>
      </w:r>
    </w:p>
    <w:p w14:paraId="4B814BDF" w14:textId="77777777" w:rsidR="00C96430" w:rsidRDefault="00ED29E9" w:rsidP="007B265E">
      <w:pPr>
        <w:spacing w:after="0" w:line="240" w:lineRule="auto"/>
      </w:pPr>
      <w:r>
        <w:t>č</w:t>
      </w:r>
      <w:r w:rsidR="00C96430">
        <w:t>. účtu: 1387867470/2700</w:t>
      </w:r>
    </w:p>
    <w:p w14:paraId="3A488A38" w14:textId="77777777" w:rsidR="00C96430" w:rsidRDefault="00C96430" w:rsidP="007B265E">
      <w:pPr>
        <w:spacing w:after="0" w:line="240" w:lineRule="auto"/>
      </w:pPr>
      <w:r>
        <w:t>Zastoupená: Ing. Jiřím Uhlířem, ředitelem</w:t>
      </w:r>
    </w:p>
    <w:p w14:paraId="0BEB68E1" w14:textId="77777777" w:rsidR="00C96430" w:rsidRDefault="00C96430" w:rsidP="007B265E">
      <w:pPr>
        <w:spacing w:after="0" w:line="240" w:lineRule="auto"/>
      </w:pPr>
      <w:r>
        <w:t>(dále jen „</w:t>
      </w:r>
      <w:r>
        <w:rPr>
          <w:b/>
          <w:bCs/>
        </w:rPr>
        <w:t>SAZZ</w:t>
      </w:r>
      <w:r>
        <w:t>“)</w:t>
      </w:r>
    </w:p>
    <w:p w14:paraId="61232DBE" w14:textId="77777777" w:rsidR="00C96430" w:rsidRDefault="00C96430" w:rsidP="007B265E">
      <w:pPr>
        <w:spacing w:after="0" w:line="240" w:lineRule="auto"/>
      </w:pPr>
    </w:p>
    <w:p w14:paraId="1D9EC018" w14:textId="77777777" w:rsidR="00ED29E9" w:rsidRDefault="00ED29E9" w:rsidP="007B265E">
      <w:pPr>
        <w:spacing w:after="0" w:line="240" w:lineRule="auto"/>
      </w:pPr>
    </w:p>
    <w:p w14:paraId="6E3C2C09" w14:textId="77777777" w:rsidR="00C96430" w:rsidRDefault="007B265E" w:rsidP="007B265E">
      <w:pPr>
        <w:spacing w:after="0" w:line="240" w:lineRule="auto"/>
        <w:jc w:val="center"/>
      </w:pPr>
      <w:r>
        <w:t>j</w:t>
      </w:r>
      <w:r w:rsidR="00C96430">
        <w:t xml:space="preserve">ako smluvní strany uzavřely níže </w:t>
      </w:r>
      <w:r>
        <w:t>u</w:t>
      </w:r>
      <w:r w:rsidR="00C96430">
        <w:t>vedeného dne, měsíce a roku tuto</w:t>
      </w:r>
    </w:p>
    <w:p w14:paraId="157254E0" w14:textId="77777777" w:rsidR="007B265E" w:rsidRDefault="007B265E" w:rsidP="007B265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2ED5BD" w14:textId="77777777" w:rsidR="00C96430" w:rsidRPr="00ED29E9" w:rsidRDefault="00C96430" w:rsidP="007B265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D29E9">
        <w:rPr>
          <w:b/>
          <w:bCs/>
          <w:sz w:val="32"/>
          <w:szCs w:val="32"/>
        </w:rPr>
        <w:t>Smlouvu o spolupráci</w:t>
      </w:r>
    </w:p>
    <w:p w14:paraId="45CA8EA0" w14:textId="77777777" w:rsidR="007B265E" w:rsidRPr="007B265E" w:rsidRDefault="007B265E" w:rsidP="007B265E">
      <w:pPr>
        <w:spacing w:after="0" w:line="240" w:lineRule="auto"/>
        <w:jc w:val="center"/>
        <w:rPr>
          <w:b/>
          <w:bCs/>
        </w:rPr>
      </w:pPr>
    </w:p>
    <w:p w14:paraId="06CE573C" w14:textId="77777777" w:rsidR="007B265E" w:rsidRPr="007B265E" w:rsidRDefault="007B265E" w:rsidP="007B265E">
      <w:pPr>
        <w:spacing w:after="0" w:line="240" w:lineRule="auto"/>
        <w:jc w:val="center"/>
        <w:rPr>
          <w:b/>
          <w:bCs/>
        </w:rPr>
      </w:pPr>
      <w:r w:rsidRPr="007B265E">
        <w:rPr>
          <w:b/>
          <w:bCs/>
        </w:rPr>
        <w:t>Článek I.</w:t>
      </w:r>
    </w:p>
    <w:p w14:paraId="34F55ABC" w14:textId="77777777" w:rsidR="007B265E" w:rsidRDefault="007B265E" w:rsidP="007B265E">
      <w:pPr>
        <w:spacing w:after="0" w:line="240" w:lineRule="auto"/>
        <w:jc w:val="center"/>
        <w:rPr>
          <w:b/>
          <w:bCs/>
        </w:rPr>
      </w:pPr>
      <w:r w:rsidRPr="007B265E">
        <w:rPr>
          <w:b/>
          <w:bCs/>
        </w:rPr>
        <w:t>Předmět a účel smlouvy</w:t>
      </w:r>
    </w:p>
    <w:p w14:paraId="43A6B224" w14:textId="77777777" w:rsidR="007B265E" w:rsidRPr="007B265E" w:rsidRDefault="007B265E" w:rsidP="007B265E">
      <w:pPr>
        <w:spacing w:after="0" w:line="240" w:lineRule="auto"/>
        <w:jc w:val="center"/>
        <w:rPr>
          <w:b/>
          <w:bCs/>
        </w:rPr>
      </w:pPr>
    </w:p>
    <w:p w14:paraId="6D0CF2BB" w14:textId="7432A7D0" w:rsidR="00C96430" w:rsidRDefault="00C96430" w:rsidP="00ED29E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Předmětem této smlouvy je spolupráce smluvních stran na společném projektu „</w:t>
      </w:r>
      <w:r>
        <w:rPr>
          <w:b/>
          <w:bCs/>
        </w:rPr>
        <w:t>Cest</w:t>
      </w:r>
      <w:r w:rsidR="00171991">
        <w:rPr>
          <w:b/>
          <w:bCs/>
        </w:rPr>
        <w:t>y</w:t>
      </w:r>
      <w:r>
        <w:rPr>
          <w:b/>
          <w:bCs/>
        </w:rPr>
        <w:t xml:space="preserve"> za uměním</w:t>
      </w:r>
      <w:r>
        <w:t>“</w:t>
      </w:r>
      <w:r w:rsidR="007B265E">
        <w:t xml:space="preserve"> – tedy zpřístupnění expozic v rámci tří institucí (MUO, AO a SAZZ) a tří objektů (Arcidiecézního muzea Olomouc, Arcibiskupského paláce v Olomouci a Arcibiskupského zámku v Kroměříži) a spolupráce v rámci speciálního produktu „vstupenka Cest</w:t>
      </w:r>
      <w:r w:rsidR="00E067F6">
        <w:t>y</w:t>
      </w:r>
      <w:r w:rsidR="007B265E">
        <w:t xml:space="preserve"> za uměním“.</w:t>
      </w:r>
    </w:p>
    <w:p w14:paraId="24C8E01A" w14:textId="565CC23C" w:rsidR="007B265E" w:rsidRDefault="007B265E" w:rsidP="00ED29E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Účelem této smlouvy je stanovení platebních a provozních podmínek mezi provozovateli společné vstupenky </w:t>
      </w:r>
      <w:r w:rsidR="00ED29E9">
        <w:t>„</w:t>
      </w:r>
      <w:r>
        <w:t>Cest</w:t>
      </w:r>
      <w:r w:rsidR="00171991">
        <w:t>y</w:t>
      </w:r>
      <w:r>
        <w:t xml:space="preserve"> za uměním</w:t>
      </w:r>
      <w:r w:rsidR="00ED29E9">
        <w:t>“</w:t>
      </w:r>
      <w:r>
        <w:t>.</w:t>
      </w:r>
    </w:p>
    <w:p w14:paraId="494A1C23" w14:textId="77777777" w:rsidR="007B265E" w:rsidRDefault="007B265E" w:rsidP="00ED29E9">
      <w:pPr>
        <w:spacing w:after="0" w:line="240" w:lineRule="auto"/>
        <w:jc w:val="both"/>
      </w:pPr>
    </w:p>
    <w:p w14:paraId="3B264AA0" w14:textId="77777777" w:rsidR="007B265E" w:rsidRPr="00AA50D0" w:rsidRDefault="007B265E" w:rsidP="007F55FE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Článek II.</w:t>
      </w:r>
    </w:p>
    <w:p w14:paraId="4709A2C8" w14:textId="77777777" w:rsidR="007B265E" w:rsidRPr="00AA50D0" w:rsidRDefault="007B265E" w:rsidP="007F55FE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Vymezení pojmů</w:t>
      </w:r>
    </w:p>
    <w:p w14:paraId="57B6B782" w14:textId="77777777" w:rsidR="007B265E" w:rsidRPr="00AA50D0" w:rsidRDefault="007B265E" w:rsidP="00ED29E9">
      <w:pPr>
        <w:spacing w:after="0" w:line="240" w:lineRule="auto"/>
        <w:jc w:val="both"/>
        <w:rPr>
          <w:b/>
          <w:bCs/>
        </w:rPr>
      </w:pPr>
    </w:p>
    <w:p w14:paraId="17AAE2CD" w14:textId="456BF376" w:rsidR="00C21302" w:rsidRDefault="007B265E" w:rsidP="00ED29E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Vstupenka </w:t>
      </w:r>
      <w:r w:rsidR="00ED29E9">
        <w:t>„Ces</w:t>
      </w:r>
      <w:r w:rsidR="00171991">
        <w:t>ty</w:t>
      </w:r>
      <w:r w:rsidR="00ED29E9">
        <w:t xml:space="preserve"> za uměním“ </w:t>
      </w:r>
      <w:r>
        <w:t>je společný produkt MUO, AO a SAZZ, který nabízí vstup do Arcidiecézního muzea Olomouc (všechny expozice v objektu), Arcibiskupského paláce (vstup do objektu s průvodcem) a A</w:t>
      </w:r>
      <w:r w:rsidR="00C21302">
        <w:t>rcibiskupského zámku v Kroměříži (</w:t>
      </w:r>
      <w:r w:rsidR="00171991">
        <w:t>prohlídková trasa Via Magnifica</w:t>
      </w:r>
      <w:r w:rsidR="00C21302">
        <w:t xml:space="preserve">), za cenu podle platného ceníku (Příloha č. 1). Smluvní strany si poskytují podíl na ceně této vstupenky výměnou za zpřístupnění partnerských expozic a podíl na jednotné </w:t>
      </w:r>
      <w:r w:rsidR="00C21302">
        <w:lastRenderedPageBreak/>
        <w:t xml:space="preserve">propagaci produktu. Vstupenku lze zakoupit na pokladnách a webových stránkách MUO, AO a SAZZ. Smluvní strany si vyhrazují právo zařadit do programu </w:t>
      </w:r>
      <w:r w:rsidR="00ED29E9">
        <w:t>„Cest</w:t>
      </w:r>
      <w:r w:rsidR="00171991">
        <w:t>y</w:t>
      </w:r>
      <w:r w:rsidR="00ED29E9">
        <w:t xml:space="preserve"> za uměním“</w:t>
      </w:r>
      <w:r w:rsidR="00857A27">
        <w:t xml:space="preserve"> i </w:t>
      </w:r>
      <w:r w:rsidR="00C21302">
        <w:t>další objekty ve své správě, které aktuálně nabízejí výstavu nebo jiný umělecký</w:t>
      </w:r>
      <w:r w:rsidR="00ED29E9">
        <w:t xml:space="preserve">, výstavní </w:t>
      </w:r>
      <w:r w:rsidR="00C21302">
        <w:t xml:space="preserve">projekt. </w:t>
      </w:r>
    </w:p>
    <w:p w14:paraId="11CB8D85" w14:textId="77777777" w:rsidR="00C21302" w:rsidRDefault="00C21302" w:rsidP="00ED29E9">
      <w:pPr>
        <w:spacing w:after="0" w:line="240" w:lineRule="auto"/>
        <w:jc w:val="both"/>
      </w:pPr>
    </w:p>
    <w:p w14:paraId="4900DFE3" w14:textId="77777777" w:rsidR="00C21302" w:rsidRPr="00C21302" w:rsidRDefault="00C21302" w:rsidP="00ED29E9">
      <w:pPr>
        <w:spacing w:after="0" w:line="240" w:lineRule="auto"/>
        <w:jc w:val="center"/>
        <w:rPr>
          <w:b/>
          <w:bCs/>
        </w:rPr>
      </w:pPr>
      <w:r w:rsidRPr="00C21302">
        <w:rPr>
          <w:b/>
          <w:bCs/>
        </w:rPr>
        <w:t>Článek III.</w:t>
      </w:r>
    </w:p>
    <w:p w14:paraId="4199E6A0" w14:textId="77777777" w:rsidR="00C21302" w:rsidRPr="00C21302" w:rsidRDefault="00C21302" w:rsidP="00ED29E9">
      <w:pPr>
        <w:spacing w:after="0" w:line="240" w:lineRule="auto"/>
        <w:jc w:val="center"/>
        <w:rPr>
          <w:b/>
          <w:bCs/>
        </w:rPr>
      </w:pPr>
      <w:r w:rsidRPr="00C21302">
        <w:rPr>
          <w:b/>
          <w:bCs/>
        </w:rPr>
        <w:t>Doba trvání smlouvy</w:t>
      </w:r>
    </w:p>
    <w:p w14:paraId="483155D3" w14:textId="77777777" w:rsidR="00C21302" w:rsidRDefault="00C21302" w:rsidP="00ED29E9">
      <w:pPr>
        <w:spacing w:after="0" w:line="240" w:lineRule="auto"/>
        <w:jc w:val="both"/>
      </w:pPr>
    </w:p>
    <w:p w14:paraId="27B6675B" w14:textId="34CA2735" w:rsidR="00C21302" w:rsidRDefault="00C21302" w:rsidP="001A731D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Tato smlouva se uzavírá na dobu neurčitou </w:t>
      </w:r>
      <w:r w:rsidRPr="00E067F6">
        <w:t xml:space="preserve">od </w:t>
      </w:r>
      <w:r w:rsidR="00E067F6" w:rsidRPr="001D2B49">
        <w:t>1.5.2024</w:t>
      </w:r>
      <w:r w:rsidRPr="00E067F6">
        <w:t>.</w:t>
      </w:r>
      <w:r w:rsidR="007D5C19" w:rsidRPr="00E067F6">
        <w:t xml:space="preserve"> </w:t>
      </w:r>
    </w:p>
    <w:p w14:paraId="1BA7D086" w14:textId="7FB7AB63" w:rsidR="007D5C19" w:rsidRDefault="007D5C1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Smlouvu lze ukončit dohodou </w:t>
      </w:r>
      <w:r w:rsidR="00E52C84">
        <w:t xml:space="preserve">všech </w:t>
      </w:r>
      <w:r>
        <w:t>smluvních stran nebo výpovědí</w:t>
      </w:r>
      <w:r w:rsidR="00142814">
        <w:t xml:space="preserve"> každé ze smluvních </w:t>
      </w:r>
      <w:proofErr w:type="gramStart"/>
      <w:r w:rsidR="00142814">
        <w:t xml:space="preserve">stran </w:t>
      </w:r>
      <w:r>
        <w:t xml:space="preserve"> bez</w:t>
      </w:r>
      <w:proofErr w:type="gramEnd"/>
      <w:r>
        <w:t xml:space="preserve"> uvedení důvodu s tříměsíční výpovědní dobou.</w:t>
      </w:r>
    </w:p>
    <w:p w14:paraId="0FF75C94" w14:textId="4F739285" w:rsidR="00E52C84" w:rsidRDefault="00E52C84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V případě závažného porušení povinností vyplývající ze smlouvy se smluvní strany dohodly na možnosti </w:t>
      </w:r>
      <w:r w:rsidR="00142814">
        <w:t xml:space="preserve">každé ze smluvních stran k </w:t>
      </w:r>
      <w:r>
        <w:t>okamžité</w:t>
      </w:r>
      <w:r w:rsidR="00142814">
        <w:t>mu</w:t>
      </w:r>
      <w:r>
        <w:t xml:space="preserve"> odstoupení od smlouvy. Odstoupení musí být písemné, včetně specifikace ujednání, kterého se odstoupení týká. V případě odstoupení od smlouvy je povinností smluvních stran vzájemné vyrovnání závazků.</w:t>
      </w:r>
    </w:p>
    <w:p w14:paraId="1FA76093" w14:textId="77777777" w:rsidR="00C21302" w:rsidRDefault="00C21302" w:rsidP="00ED29E9">
      <w:pPr>
        <w:spacing w:after="0" w:line="240" w:lineRule="auto"/>
        <w:jc w:val="both"/>
      </w:pPr>
    </w:p>
    <w:p w14:paraId="7330B3D4" w14:textId="77777777" w:rsidR="00C21302" w:rsidRPr="00ED29E9" w:rsidRDefault="00C21302" w:rsidP="00ED29E9">
      <w:pPr>
        <w:spacing w:after="0" w:line="240" w:lineRule="auto"/>
        <w:jc w:val="center"/>
        <w:rPr>
          <w:b/>
          <w:bCs/>
        </w:rPr>
      </w:pPr>
      <w:r w:rsidRPr="00ED29E9">
        <w:rPr>
          <w:b/>
          <w:bCs/>
        </w:rPr>
        <w:t>Článek IV.</w:t>
      </w:r>
    </w:p>
    <w:p w14:paraId="2E6FB059" w14:textId="77777777" w:rsidR="00C21302" w:rsidRPr="00ED29E9" w:rsidRDefault="00C21302" w:rsidP="00ED29E9">
      <w:pPr>
        <w:spacing w:after="0" w:line="240" w:lineRule="auto"/>
        <w:jc w:val="center"/>
        <w:rPr>
          <w:b/>
          <w:bCs/>
        </w:rPr>
      </w:pPr>
      <w:r w:rsidRPr="00ED29E9">
        <w:rPr>
          <w:b/>
          <w:bCs/>
        </w:rPr>
        <w:t>Práva a povinnosti smluvních stran</w:t>
      </w:r>
    </w:p>
    <w:p w14:paraId="0DCD0234" w14:textId="77777777" w:rsidR="00C21302" w:rsidRDefault="00C21302" w:rsidP="00ED29E9">
      <w:pPr>
        <w:spacing w:after="0" w:line="240" w:lineRule="auto"/>
        <w:jc w:val="both"/>
      </w:pPr>
    </w:p>
    <w:p w14:paraId="0CDA3D64" w14:textId="4A4EDD5E" w:rsidR="00C21302" w:rsidRDefault="00C21302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Smluvní strany se zavazují prodávat společnou vstupenku </w:t>
      </w:r>
      <w:r w:rsidR="00ED29E9">
        <w:t>„Cest</w:t>
      </w:r>
      <w:r w:rsidR="00171991">
        <w:t>y</w:t>
      </w:r>
      <w:r w:rsidR="00ED29E9">
        <w:t xml:space="preserve"> za uměním“</w:t>
      </w:r>
      <w:r>
        <w:t xml:space="preserve"> za cenu podle platného ceníku, který je </w:t>
      </w:r>
      <w:r w:rsidR="00ED29E9">
        <w:t>P</w:t>
      </w:r>
      <w:r>
        <w:t>řílohou č. 1 této smlouvy. Z této ceny náleží smluvním stranám podíl z ceny každé prodané společné vstupenky tak, jak je uve</w:t>
      </w:r>
      <w:r w:rsidR="00150FD3">
        <w:t>d</w:t>
      </w:r>
      <w:r>
        <w:t>eno v Příloze č. 1 této smlouvy.</w:t>
      </w:r>
    </w:p>
    <w:p w14:paraId="2B71D728" w14:textId="245B1872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K</w:t>
      </w:r>
      <w:r w:rsidR="00C21302">
        <w:t>aždá smluvní strana je povinna podat ostatním smluvním stranám vyúčtování všech prodaných spo</w:t>
      </w:r>
      <w:r>
        <w:t>lečn</w:t>
      </w:r>
      <w:r w:rsidR="00C21302">
        <w:t>ých vstupen</w:t>
      </w:r>
      <w:r>
        <w:t>ek</w:t>
      </w:r>
      <w:r w:rsidR="00C21302">
        <w:t xml:space="preserve"> za příslušný kalendářní rok</w:t>
      </w:r>
      <w:r>
        <w:t>, a to za období od 1.</w:t>
      </w:r>
      <w:r w:rsidR="00857A27">
        <w:t xml:space="preserve"> </w:t>
      </w:r>
      <w:r w:rsidR="00171991">
        <w:t>5</w:t>
      </w:r>
      <w:r>
        <w:t>. do 30.</w:t>
      </w:r>
      <w:r w:rsidR="00857A27">
        <w:t xml:space="preserve"> </w:t>
      </w:r>
      <w:r>
        <w:t xml:space="preserve">6. vždy nejpozději do </w:t>
      </w:r>
      <w:r w:rsidR="005B279B">
        <w:t xml:space="preserve">- </w:t>
      </w:r>
      <w:r w:rsidR="00171991">
        <w:t>31</w:t>
      </w:r>
      <w:r>
        <w:t>.</w:t>
      </w:r>
      <w:r w:rsidR="00857A27">
        <w:t xml:space="preserve"> </w:t>
      </w:r>
      <w:r>
        <w:t>7. příslušného roku a za období od 1.</w:t>
      </w:r>
      <w:r w:rsidR="00857A27">
        <w:t xml:space="preserve"> </w:t>
      </w:r>
      <w:r>
        <w:t xml:space="preserve">7. do </w:t>
      </w:r>
      <w:r w:rsidR="00171991">
        <w:t>30</w:t>
      </w:r>
      <w:r>
        <w:t>.</w:t>
      </w:r>
      <w:r w:rsidR="00857A27">
        <w:t xml:space="preserve"> </w:t>
      </w:r>
      <w:r w:rsidR="00171991">
        <w:t>9</w:t>
      </w:r>
      <w:r>
        <w:t>. vždy nejpozdě</w:t>
      </w:r>
      <w:r w:rsidR="00857A27">
        <w:t>ji do </w:t>
      </w:r>
      <w:r w:rsidR="00171991">
        <w:t>31</w:t>
      </w:r>
      <w:r>
        <w:t>.</w:t>
      </w:r>
      <w:r w:rsidR="00857A27">
        <w:t> 1</w:t>
      </w:r>
      <w:r w:rsidR="00171991">
        <w:t>0</w:t>
      </w:r>
      <w:r w:rsidR="00857A27">
        <w:t>. </w:t>
      </w:r>
      <w:r w:rsidR="00171991">
        <w:t>příslušného roku</w:t>
      </w:r>
      <w:r>
        <w:t xml:space="preserve">. </w:t>
      </w:r>
      <w:r w:rsidR="001F1415">
        <w:t xml:space="preserve">Převod vstupného bude uskutečněn bezhotovostním převodem na základě vyúčtování na bankovní účty uvedené u jednotlivých smluvních stran. </w:t>
      </w:r>
      <w:r>
        <w:t xml:space="preserve">Vyúčtování je možné zaslat </w:t>
      </w:r>
      <w:r w:rsidR="007D5C19">
        <w:t>elektronicky</w:t>
      </w:r>
      <w:r>
        <w:t xml:space="preserve">. </w:t>
      </w:r>
    </w:p>
    <w:p w14:paraId="4957EB5A" w14:textId="77777777" w:rsidR="00150FD3" w:rsidRDefault="00150FD3" w:rsidP="00ED29E9">
      <w:pPr>
        <w:pStyle w:val="Odstavecseseznamem"/>
        <w:spacing w:after="0" w:line="240" w:lineRule="auto"/>
        <w:jc w:val="both"/>
      </w:pPr>
      <w:r>
        <w:t>Kontaktní osobou za:</w:t>
      </w:r>
    </w:p>
    <w:p w14:paraId="256EAEC3" w14:textId="68E0F557" w:rsidR="00150FD3" w:rsidRDefault="00FC55AC" w:rsidP="00ED29E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proofErr w:type="spellStart"/>
      <w:r>
        <w:t>xxx</w:t>
      </w:r>
      <w:proofErr w:type="spellEnd"/>
    </w:p>
    <w:p w14:paraId="223333C7" w14:textId="77777777" w:rsidR="00E52C84" w:rsidRDefault="00F20E70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Smluvní strana, která se ocitne v</w:t>
      </w:r>
      <w:r w:rsidR="00E52C84">
        <w:t xml:space="preserve"> prodlení s úhradou </w:t>
      </w:r>
      <w:r>
        <w:t>vyúčtování vstupného dle odstavce 2. tohoto článku smlouvy je povinna uhradit smluvní pokutu ve výši 0,05 % z dlužné částky za každý započatý den prodlení té smluvní straně, vůči níž je v prodlení. Zaplacením smluvní pokuty není dotčen nárok na náhradu škody. Smluvní pokuta je splatná do 14 dnů ode dne doručení písemné výzvy k jejímu uhrazení.</w:t>
      </w:r>
    </w:p>
    <w:p w14:paraId="215610F8" w14:textId="7226DCBF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Smluvní strany se zavazují zajistit na vlastní náklady instalaci, organizační zajištění a demontáž jednotlivých výstav a expozic ve svých prostorech po dobu jejich trvání. Dále zajistí na vlastní náklady propagaci výstav a expozic, jejichž součástí bude vždy propagace vstupenky </w:t>
      </w:r>
      <w:r w:rsidR="00ED29E9">
        <w:t>„Cest</w:t>
      </w:r>
      <w:r w:rsidR="00F33474">
        <w:t>y</w:t>
      </w:r>
      <w:r w:rsidR="00ED29E9">
        <w:t xml:space="preserve"> za uměním“</w:t>
      </w:r>
      <w:r>
        <w:t>.</w:t>
      </w:r>
    </w:p>
    <w:p w14:paraId="7DD5ABFE" w14:textId="57EF903C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</w:t>
      </w:r>
      <w:r w:rsidR="004C0FF5">
        <w:t>v</w:t>
      </w:r>
      <w:r>
        <w:t xml:space="preserve">ní strany se vzájemně zavazují prezentovat vstupenku </w:t>
      </w:r>
      <w:r w:rsidR="00ED29E9">
        <w:t>„Cest</w:t>
      </w:r>
      <w:r w:rsidR="00F33474">
        <w:t>y</w:t>
      </w:r>
      <w:r w:rsidR="00ED29E9">
        <w:t xml:space="preserve"> za uměním“</w:t>
      </w:r>
      <w:r>
        <w:t xml:space="preserve"> na svých propagačních materiálech, www prezentacích, a to včetně uve</w:t>
      </w:r>
      <w:r w:rsidR="004C0FF5">
        <w:t>d</w:t>
      </w:r>
      <w:r w:rsidR="00857A27">
        <w:t>ení ceny a prodejního místa a </w:t>
      </w:r>
      <w:r>
        <w:t>vzájemně se podporovat formou výměny propagač</w:t>
      </w:r>
      <w:r w:rsidR="004C0FF5">
        <w:t>n</w:t>
      </w:r>
      <w:r>
        <w:t>ích materiálů a jejich umístění v prostorách jednotlivých institucí.</w:t>
      </w:r>
    </w:p>
    <w:p w14:paraId="3A2BC84B" w14:textId="281350B8" w:rsidR="00F33474" w:rsidRDefault="00F33474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Vstupenky „Cesty za uměním“ je možné prodávat a využít v období od 1.5. do 30.9. </w:t>
      </w:r>
    </w:p>
    <w:p w14:paraId="09342E6E" w14:textId="50AF7F0E" w:rsidR="00150FD3" w:rsidRDefault="00150FD3" w:rsidP="00ED29E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Platnost vstupenky </w:t>
      </w:r>
      <w:r w:rsidR="00ED29E9">
        <w:t>„Cest</w:t>
      </w:r>
      <w:r w:rsidR="00F33474">
        <w:t>y</w:t>
      </w:r>
      <w:r w:rsidR="00ED29E9">
        <w:t xml:space="preserve"> za uměním“</w:t>
      </w:r>
      <w:r>
        <w:t xml:space="preserve"> – malý okruh, která </w:t>
      </w:r>
      <w:r w:rsidR="00857A27">
        <w:t>zahrnuje vstup do objektů MUO a </w:t>
      </w:r>
      <w:r>
        <w:t xml:space="preserve">AO činí </w:t>
      </w:r>
      <w:r w:rsidR="00F33474">
        <w:t>2 kalendářní dny</w:t>
      </w:r>
      <w:r>
        <w:t xml:space="preserve"> (tzn. den zakoupení vstupenky </w:t>
      </w:r>
      <w:r w:rsidR="00ED29E9">
        <w:t>„Cest</w:t>
      </w:r>
      <w:r w:rsidR="00F33474">
        <w:t>y</w:t>
      </w:r>
      <w:r w:rsidR="00ED29E9">
        <w:t xml:space="preserve"> za uměním“</w:t>
      </w:r>
      <w:r w:rsidR="00F33474">
        <w:t xml:space="preserve"> a den následující</w:t>
      </w:r>
      <w:r>
        <w:t>).</w:t>
      </w:r>
      <w:r w:rsidR="00ED29E9">
        <w:t xml:space="preserve"> </w:t>
      </w:r>
    </w:p>
    <w:p w14:paraId="31E5EEE1" w14:textId="5B874AC7" w:rsidR="00150FD3" w:rsidRDefault="00150FD3" w:rsidP="00ED29E9">
      <w:pPr>
        <w:pStyle w:val="Odstavecseseznamem"/>
        <w:spacing w:after="0" w:line="240" w:lineRule="auto"/>
        <w:jc w:val="both"/>
      </w:pPr>
      <w:r>
        <w:t xml:space="preserve">Platnost vstupenky </w:t>
      </w:r>
      <w:r w:rsidR="00ED29E9">
        <w:t>„Cest</w:t>
      </w:r>
      <w:r w:rsidR="00F33474">
        <w:t>y</w:t>
      </w:r>
      <w:r w:rsidR="00ED29E9">
        <w:t xml:space="preserve"> za uměním“</w:t>
      </w:r>
      <w:r>
        <w:t xml:space="preserve"> – velký okruh, která zahrnuje vstup do objektů MUO, AO a SAZZ činí </w:t>
      </w:r>
      <w:r w:rsidR="00F33474">
        <w:t>10 kalendářních dnů</w:t>
      </w:r>
      <w:r>
        <w:t xml:space="preserve"> (tzn. den zakoupení vstupenky </w:t>
      </w:r>
      <w:r w:rsidR="00ED29E9">
        <w:t>„Cest</w:t>
      </w:r>
      <w:r w:rsidR="00F33474">
        <w:t>y</w:t>
      </w:r>
      <w:r w:rsidR="00ED29E9">
        <w:t xml:space="preserve"> za uměním“</w:t>
      </w:r>
      <w:r>
        <w:t xml:space="preserve"> a </w:t>
      </w:r>
      <w:r w:rsidR="00F33474">
        <w:t>9 dnů následujících</w:t>
      </w:r>
      <w:r>
        <w:t>).</w:t>
      </w:r>
    </w:p>
    <w:p w14:paraId="5D09FB10" w14:textId="704C90AD" w:rsidR="00150FD3" w:rsidRPr="00150FD3" w:rsidRDefault="00150FD3" w:rsidP="00ED29E9">
      <w:pPr>
        <w:pStyle w:val="Odstavecseseznamem"/>
        <w:spacing w:after="0" w:line="240" w:lineRule="auto"/>
        <w:jc w:val="both"/>
      </w:pPr>
      <w:r>
        <w:t xml:space="preserve">Zároveň je platnost jednotlivých vstupenek </w:t>
      </w:r>
      <w:r w:rsidR="00ED29E9">
        <w:t>„Cest</w:t>
      </w:r>
      <w:r w:rsidR="00F33474">
        <w:t>y</w:t>
      </w:r>
      <w:r w:rsidR="00ED29E9">
        <w:t xml:space="preserve"> za uměním“</w:t>
      </w:r>
      <w:r>
        <w:t xml:space="preserve"> omezena otevírací dobou MUO, AO a SAZZ.</w:t>
      </w:r>
    </w:p>
    <w:p w14:paraId="62F18008" w14:textId="77777777" w:rsidR="00C21302" w:rsidRDefault="00C21302" w:rsidP="00ED29E9">
      <w:pPr>
        <w:spacing w:after="0" w:line="240" w:lineRule="auto"/>
        <w:jc w:val="both"/>
      </w:pPr>
    </w:p>
    <w:p w14:paraId="65C9B056" w14:textId="0679AB7F" w:rsidR="00150FD3" w:rsidRPr="00AA50D0" w:rsidRDefault="00150FD3" w:rsidP="00ED29E9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t>Článek V.</w:t>
      </w:r>
    </w:p>
    <w:p w14:paraId="057EAFA2" w14:textId="77777777" w:rsidR="00150FD3" w:rsidRPr="00AA50D0" w:rsidRDefault="00150FD3" w:rsidP="00ED29E9">
      <w:pPr>
        <w:spacing w:after="0" w:line="240" w:lineRule="auto"/>
        <w:jc w:val="center"/>
        <w:rPr>
          <w:b/>
          <w:bCs/>
        </w:rPr>
      </w:pPr>
      <w:r w:rsidRPr="00AA50D0">
        <w:rPr>
          <w:b/>
          <w:bCs/>
        </w:rPr>
        <w:lastRenderedPageBreak/>
        <w:t>Závěrečná ustanovení</w:t>
      </w:r>
    </w:p>
    <w:p w14:paraId="68248BE7" w14:textId="77777777" w:rsidR="00150FD3" w:rsidRDefault="00150FD3" w:rsidP="00ED29E9">
      <w:pPr>
        <w:spacing w:after="0" w:line="240" w:lineRule="auto"/>
        <w:jc w:val="both"/>
      </w:pPr>
    </w:p>
    <w:p w14:paraId="5D1803A5" w14:textId="77777777" w:rsidR="00150FD3" w:rsidRDefault="00150FD3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Tato smlouva je vyhotovena v šesti stejnopisech s platností originálu</w:t>
      </w:r>
      <w:r w:rsidR="004C0FF5">
        <w:t xml:space="preserve">, z nichž po dvou </w:t>
      </w:r>
      <w:r w:rsidR="00857A27">
        <w:t>pare</w:t>
      </w:r>
      <w:r w:rsidR="004C0FF5">
        <w:t xml:space="preserve"> </w:t>
      </w:r>
      <w:proofErr w:type="gramStart"/>
      <w:r w:rsidR="004C0FF5">
        <w:t>obdrží</w:t>
      </w:r>
      <w:proofErr w:type="gramEnd"/>
      <w:r w:rsidR="004C0FF5">
        <w:t xml:space="preserve"> MUO, po dvou </w:t>
      </w:r>
      <w:r w:rsidR="00857A27">
        <w:t>pare</w:t>
      </w:r>
      <w:r w:rsidR="004C0FF5">
        <w:t xml:space="preserve"> AO a po dvou</w:t>
      </w:r>
      <w:r w:rsidR="00ED29E9">
        <w:t xml:space="preserve"> </w:t>
      </w:r>
      <w:r w:rsidR="00857A27">
        <w:t>pare</w:t>
      </w:r>
      <w:r w:rsidR="004C0FF5">
        <w:t xml:space="preserve"> SAZZ.</w:t>
      </w:r>
    </w:p>
    <w:p w14:paraId="7D50ABE7" w14:textId="77777777" w:rsidR="004C0FF5" w:rsidRDefault="004C0FF5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Pokud není ve smlouvě uvedeno jinak, řídí se smluvní vztah občanským zákoníkem v platném znění.</w:t>
      </w:r>
    </w:p>
    <w:p w14:paraId="1ADFAA64" w14:textId="601C104F" w:rsidR="004C0FF5" w:rsidRDefault="004C0FF5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Smlouva nabývá platno</w:t>
      </w:r>
      <w:r w:rsidR="00AA50D0">
        <w:t>s</w:t>
      </w:r>
      <w:r>
        <w:t>ti dnem jejího podpisu všemi smluvními stranami a účinnosti dnem jej</w:t>
      </w:r>
      <w:r w:rsidR="00AA50D0">
        <w:t>ího zveřejnění v </w:t>
      </w:r>
      <w:r w:rsidR="001F1415">
        <w:t>R</w:t>
      </w:r>
      <w:r w:rsidR="00AA50D0">
        <w:t>egistru s</w:t>
      </w:r>
      <w:r w:rsidR="00F81001">
        <w:t>m</w:t>
      </w:r>
      <w:r w:rsidR="00AA50D0">
        <w:t>luv.</w:t>
      </w:r>
      <w:r w:rsidR="00142814">
        <w:t xml:space="preserve"> </w:t>
      </w:r>
      <w:r w:rsidR="00142814" w:rsidRPr="00F615F0">
        <w:rPr>
          <w:rFonts w:ascii="Arial" w:eastAsia="Arial" w:hAnsi="Arial" w:cs="Arial"/>
          <w:kern w:val="2"/>
          <w:sz w:val="20"/>
          <w:szCs w:val="24"/>
          <w:lang w:eastAsia="hi-IN" w:bidi="hi-IN"/>
        </w:rPr>
        <w:t>Smluvní strany se dohodly, že v zákonné lhůtě odešle smlouvu k řádnému uveřejnění do registru smluv vedeného Ministerstvem vnitra ČR</w:t>
      </w:r>
      <w:r w:rsidR="00142814">
        <w:rPr>
          <w:rFonts w:ascii="Arial" w:eastAsia="Arial" w:hAnsi="Arial" w:cs="Arial"/>
          <w:kern w:val="2"/>
          <w:sz w:val="20"/>
          <w:szCs w:val="24"/>
          <w:lang w:eastAsia="hi-IN" w:bidi="hi-IN"/>
        </w:rPr>
        <w:t xml:space="preserve"> MUO</w:t>
      </w:r>
      <w:r w:rsidR="00142814" w:rsidRPr="00F615F0">
        <w:rPr>
          <w:rFonts w:ascii="Arial" w:eastAsia="Arial" w:hAnsi="Arial" w:cs="Arial"/>
          <w:kern w:val="2"/>
          <w:sz w:val="20"/>
          <w:szCs w:val="24"/>
          <w:lang w:eastAsia="hi-IN" w:bidi="hi-IN"/>
        </w:rPr>
        <w:t>,</w:t>
      </w:r>
    </w:p>
    <w:p w14:paraId="11988058" w14:textId="77777777" w:rsidR="00AA50D0" w:rsidRDefault="00AA50D0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S</w:t>
      </w:r>
      <w:r w:rsidR="00F81001">
        <w:t>m</w:t>
      </w:r>
      <w:r>
        <w:t xml:space="preserve">luvní strany berou na vědomí, že smlouvy s hodnotou předmětu převyšující 50.000 Kč bez DPH včetně dohod, na základě, kterých se tyto smlouvy mění, nahrazují nebo </w:t>
      </w:r>
      <w:proofErr w:type="gramStart"/>
      <w:r>
        <w:t>ruší</w:t>
      </w:r>
      <w:proofErr w:type="gramEnd"/>
      <w:r>
        <w:t>, zveřej</w:t>
      </w:r>
      <w:r w:rsidR="00F81001">
        <w:t>n</w:t>
      </w:r>
      <w:r>
        <w:t>í MUO v Registru smluv zřízeném jako informační systém veře</w:t>
      </w:r>
      <w:r w:rsidR="00857A27">
        <w:t>jné správy na základě zákona č. </w:t>
      </w:r>
      <w:r>
        <w:t>340/2015 S</w:t>
      </w:r>
      <w:r w:rsidR="00F81001">
        <w:t>b</w:t>
      </w:r>
      <w:r>
        <w:t>., o registru smluv</w:t>
      </w:r>
      <w:r w:rsidR="00F81001">
        <w:t xml:space="preserve">. Smluvní strany výslovně souhlasí s tím, aby tato smlouva včetně případných dohod o její změně, nahrazení nebo zrušení byly v plném rozsahu v Registru smluv zveřejněny. Smluvní strany prohlašují, že skutečnosti uvedené v této smlouvě nepovažují za obchodní tajemství a udělují svolení k jejich užití a zveřejnění bez stanovení jakýchkoliv dalších podmínek. </w:t>
      </w:r>
    </w:p>
    <w:p w14:paraId="2280646C" w14:textId="77777777" w:rsidR="00F81001" w:rsidRDefault="00F81001" w:rsidP="00ED29E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Jakékoliv změny v této smlouvě lze činit pouze po dohodě všech smluvních stran ve formě písemných dodatků.</w:t>
      </w:r>
    </w:p>
    <w:p w14:paraId="32993C68" w14:textId="77777777" w:rsidR="00F81001" w:rsidRDefault="00F81001" w:rsidP="00F81001">
      <w:pPr>
        <w:spacing w:after="0" w:line="240" w:lineRule="auto"/>
      </w:pPr>
    </w:p>
    <w:p w14:paraId="3BAF2BF6" w14:textId="77777777" w:rsidR="007F55FE" w:rsidRDefault="007F55FE" w:rsidP="00F81001">
      <w:pPr>
        <w:spacing w:after="0" w:line="240" w:lineRule="auto"/>
      </w:pPr>
    </w:p>
    <w:p w14:paraId="4A364F76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20934C91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7F44BC3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20B2A7F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5169F585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…………………………………………………..</w:t>
      </w:r>
    </w:p>
    <w:p w14:paraId="68FCCFAC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Za Muzeum umění Olomouc</w:t>
      </w:r>
    </w:p>
    <w:p w14:paraId="45B7E9F4" w14:textId="64B846E6" w:rsidR="007F55FE" w:rsidRDefault="007F55FE" w:rsidP="007F55FE">
      <w:pPr>
        <w:tabs>
          <w:tab w:val="center" w:pos="5670"/>
        </w:tabs>
        <w:spacing w:after="0" w:line="240" w:lineRule="auto"/>
      </w:pPr>
      <w:r>
        <w:tab/>
        <w:t>Mgr. Ondřej Zatloukal</w:t>
      </w:r>
      <w:r w:rsidR="00142814">
        <w:t>, ředitel</w:t>
      </w:r>
    </w:p>
    <w:p w14:paraId="3B9701C5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2B2BAB06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54CD17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2F0C4BE6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D391EF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2366CAB8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………………………………………………..</w:t>
      </w:r>
    </w:p>
    <w:p w14:paraId="397BC38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</w:t>
      </w:r>
      <w:r>
        <w:tab/>
        <w:t xml:space="preserve">Za Arcibiskupství </w:t>
      </w:r>
      <w:r w:rsidR="001A731D">
        <w:t>o</w:t>
      </w:r>
      <w:r>
        <w:t>lomoucké</w:t>
      </w:r>
    </w:p>
    <w:p w14:paraId="5C089484" w14:textId="6066D59D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        </w:t>
      </w:r>
      <w:r>
        <w:tab/>
      </w:r>
      <w:proofErr w:type="spellStart"/>
      <w:r>
        <w:t>Mons</w:t>
      </w:r>
      <w:proofErr w:type="spellEnd"/>
      <w:r>
        <w:t xml:space="preserve">. </w:t>
      </w:r>
      <w:r w:rsidR="001A731D">
        <w:t xml:space="preserve">Mgr. </w:t>
      </w:r>
      <w:r>
        <w:t xml:space="preserve">Josef </w:t>
      </w:r>
      <w:proofErr w:type="spellStart"/>
      <w:r>
        <w:t>Nuzík</w:t>
      </w:r>
      <w:proofErr w:type="spellEnd"/>
      <w:r w:rsidR="00142814">
        <w:t>, administrátor diecéze</w:t>
      </w:r>
    </w:p>
    <w:p w14:paraId="51E34ECE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122D7F3A" w14:textId="77777777" w:rsidR="00E067F6" w:rsidRDefault="00E067F6" w:rsidP="007F55FE">
      <w:pPr>
        <w:tabs>
          <w:tab w:val="center" w:pos="5670"/>
        </w:tabs>
        <w:spacing w:after="0" w:line="240" w:lineRule="auto"/>
      </w:pPr>
    </w:p>
    <w:p w14:paraId="18531A97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472FDFF5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12AF9053" w14:textId="77777777" w:rsidR="007F55FE" w:rsidRDefault="007F55FE" w:rsidP="007F55FE">
      <w:pPr>
        <w:tabs>
          <w:tab w:val="center" w:pos="5670"/>
        </w:tabs>
        <w:spacing w:after="0" w:line="240" w:lineRule="auto"/>
      </w:pPr>
    </w:p>
    <w:p w14:paraId="3F212570" w14:textId="77777777" w:rsidR="007F55FE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  <w:t>…………………………………………………..</w:t>
      </w:r>
    </w:p>
    <w:p w14:paraId="75A61F70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</w:t>
      </w:r>
      <w:r>
        <w:tab/>
        <w:t xml:space="preserve">Za Správu arcibiskupského zámku </w:t>
      </w:r>
    </w:p>
    <w:p w14:paraId="0110FF28" w14:textId="77777777" w:rsidR="007F55FE" w:rsidRDefault="007F55FE" w:rsidP="007F55FE">
      <w:pPr>
        <w:tabs>
          <w:tab w:val="center" w:pos="5670"/>
        </w:tabs>
        <w:spacing w:after="0" w:line="240" w:lineRule="auto"/>
      </w:pPr>
      <w:r>
        <w:t xml:space="preserve">                        </w:t>
      </w:r>
      <w:r>
        <w:tab/>
        <w:t>a zahrad v Kroměříži</w:t>
      </w:r>
    </w:p>
    <w:p w14:paraId="04195190" w14:textId="0842A323" w:rsidR="007F55FE" w:rsidRPr="00C96430" w:rsidRDefault="007F55FE" w:rsidP="007F55FE">
      <w:pPr>
        <w:tabs>
          <w:tab w:val="center" w:pos="5670"/>
        </w:tabs>
        <w:spacing w:after="0" w:line="240" w:lineRule="auto"/>
      </w:pPr>
      <w:r>
        <w:tab/>
        <w:t>Ing. Jiří Uhlíř</w:t>
      </w:r>
      <w:r w:rsidR="00142814">
        <w:t>, ředitel</w:t>
      </w:r>
    </w:p>
    <w:p w14:paraId="5A5AC559" w14:textId="77777777" w:rsidR="002B6BCA" w:rsidRDefault="002B6BCA" w:rsidP="00F81001">
      <w:pPr>
        <w:spacing w:after="0" w:line="240" w:lineRule="auto"/>
      </w:pPr>
    </w:p>
    <w:p w14:paraId="3B622D51" w14:textId="77777777" w:rsidR="00142814" w:rsidRDefault="00142814" w:rsidP="00F81001">
      <w:pPr>
        <w:spacing w:after="0" w:line="240" w:lineRule="auto"/>
        <w:rPr>
          <w:b/>
          <w:bCs/>
        </w:rPr>
      </w:pPr>
    </w:p>
    <w:p w14:paraId="67200B78" w14:textId="77777777" w:rsidR="00142814" w:rsidRDefault="00142814" w:rsidP="00F81001">
      <w:pPr>
        <w:spacing w:after="0" w:line="240" w:lineRule="auto"/>
        <w:rPr>
          <w:b/>
          <w:bCs/>
        </w:rPr>
      </w:pPr>
    </w:p>
    <w:p w14:paraId="7352B7EB" w14:textId="77777777" w:rsidR="00142814" w:rsidRDefault="00142814" w:rsidP="00F81001">
      <w:pPr>
        <w:spacing w:after="0" w:line="240" w:lineRule="auto"/>
        <w:rPr>
          <w:b/>
          <w:bCs/>
        </w:rPr>
      </w:pPr>
    </w:p>
    <w:p w14:paraId="1733AE68" w14:textId="77777777" w:rsidR="00142814" w:rsidRDefault="00142814" w:rsidP="00F81001">
      <w:pPr>
        <w:spacing w:after="0" w:line="240" w:lineRule="auto"/>
        <w:rPr>
          <w:b/>
          <w:bCs/>
        </w:rPr>
      </w:pPr>
    </w:p>
    <w:p w14:paraId="6751C9F8" w14:textId="40FF24CD" w:rsidR="002B6BCA" w:rsidRPr="002B6BCA" w:rsidRDefault="002B6BCA" w:rsidP="00F81001">
      <w:pPr>
        <w:spacing w:after="0" w:line="240" w:lineRule="auto"/>
        <w:rPr>
          <w:b/>
          <w:bCs/>
        </w:rPr>
      </w:pPr>
      <w:r w:rsidRPr="002B6BCA">
        <w:rPr>
          <w:b/>
          <w:bCs/>
        </w:rPr>
        <w:t>Příloha č. 1 ke Smlouvě o spolupráci „Cest</w:t>
      </w:r>
      <w:r w:rsidR="00DF3FFA">
        <w:rPr>
          <w:b/>
          <w:bCs/>
        </w:rPr>
        <w:t>y</w:t>
      </w:r>
      <w:r w:rsidRPr="002B6BCA">
        <w:rPr>
          <w:b/>
          <w:bCs/>
        </w:rPr>
        <w:t xml:space="preserve"> za uměním“</w:t>
      </w:r>
    </w:p>
    <w:p w14:paraId="47BE197E" w14:textId="77777777" w:rsidR="002B6BCA" w:rsidRDefault="002B6BCA" w:rsidP="00F81001">
      <w:pPr>
        <w:spacing w:after="0" w:line="240" w:lineRule="auto"/>
      </w:pPr>
    </w:p>
    <w:p w14:paraId="62E4CDEA" w14:textId="674D654C" w:rsidR="002B6BCA" w:rsidRPr="002B6BCA" w:rsidRDefault="002B6BCA" w:rsidP="00F81001">
      <w:pPr>
        <w:spacing w:after="0" w:line="240" w:lineRule="auto"/>
        <w:rPr>
          <w:u w:val="single"/>
        </w:rPr>
      </w:pPr>
      <w:r w:rsidRPr="002B6BCA">
        <w:rPr>
          <w:u w:val="single"/>
        </w:rPr>
        <w:lastRenderedPageBreak/>
        <w:t>Ceník vstupenek</w:t>
      </w:r>
      <w:r w:rsidR="007C4324">
        <w:rPr>
          <w:u w:val="single"/>
        </w:rPr>
        <w:t xml:space="preserve"> </w:t>
      </w:r>
      <w:r w:rsidR="00DF3FFA">
        <w:rPr>
          <w:u w:val="single"/>
        </w:rPr>
        <w:t xml:space="preserve">platný od 1.5.2024 </w:t>
      </w:r>
      <w:r w:rsidR="007C4324">
        <w:rPr>
          <w:u w:val="single"/>
        </w:rPr>
        <w:t xml:space="preserve"> </w:t>
      </w:r>
    </w:p>
    <w:p w14:paraId="7EBC6D5C" w14:textId="77777777" w:rsidR="002B6BCA" w:rsidRDefault="002B6BCA" w:rsidP="00F81001">
      <w:pPr>
        <w:spacing w:after="0" w:line="240" w:lineRule="auto"/>
      </w:pPr>
    </w:p>
    <w:p w14:paraId="1DBC5D15" w14:textId="77777777" w:rsidR="002B6BCA" w:rsidRDefault="002B6BCA" w:rsidP="00F81001">
      <w:pPr>
        <w:spacing w:after="0" w:line="240" w:lineRule="auto"/>
      </w:pPr>
      <w:r>
        <w:t xml:space="preserve">Smluvní strany v souladu se Smlouvou o spolupráci MUO, AO a SAZZ tímto stanovují ceny společných vstupenek a jednotlivé podíly smluvních stran následovně: </w:t>
      </w:r>
    </w:p>
    <w:p w14:paraId="5E4BAF71" w14:textId="77777777" w:rsidR="002B6BCA" w:rsidRDefault="002B6BCA" w:rsidP="00F81001">
      <w:pPr>
        <w:spacing w:after="0" w:line="240" w:lineRule="auto"/>
      </w:pPr>
    </w:p>
    <w:tbl>
      <w:tblPr>
        <w:tblpPr w:leftFromText="141" w:rightFromText="141" w:vertAnchor="page" w:horzAnchor="margin" w:tblpXSpec="center" w:tblpY="34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66"/>
        <w:gridCol w:w="1507"/>
        <w:gridCol w:w="1838"/>
        <w:gridCol w:w="1701"/>
      </w:tblGrid>
      <w:tr w:rsidR="002B6BCA" w14:paraId="25634853" w14:textId="77777777" w:rsidTr="00857A27">
        <w:trPr>
          <w:trHeight w:val="636"/>
        </w:trPr>
        <w:tc>
          <w:tcPr>
            <w:tcW w:w="2122" w:type="dxa"/>
            <w:shd w:val="clear" w:color="auto" w:fill="auto"/>
            <w:vAlign w:val="center"/>
          </w:tcPr>
          <w:p w14:paraId="18966077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Kategorie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BFF639C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Cesta za uměním</w:t>
            </w:r>
            <w:r w:rsidRPr="00A45DAB">
              <w:rPr>
                <w:rFonts w:cstheme="minorHAnsi"/>
                <w:b/>
              </w:rPr>
              <w:t xml:space="preserve"> – velký okruh (AO + MUO + SAZZ) cena vstupenky celkem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F9D4238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AO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F02436B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MUO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1616D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SAZZ</w:t>
            </w:r>
          </w:p>
        </w:tc>
      </w:tr>
      <w:tr w:rsidR="002B6BCA" w14:paraId="5F66DAA5" w14:textId="77777777" w:rsidTr="00857A27">
        <w:trPr>
          <w:trHeight w:val="212"/>
        </w:trPr>
        <w:tc>
          <w:tcPr>
            <w:tcW w:w="2122" w:type="dxa"/>
            <w:shd w:val="clear" w:color="auto" w:fill="auto"/>
            <w:vAlign w:val="center"/>
          </w:tcPr>
          <w:p w14:paraId="6CDA54B1" w14:textId="77777777" w:rsidR="002B6BCA" w:rsidRPr="00A45DAB" w:rsidRDefault="002B6BCA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Základní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0EF00184" w14:textId="1F340ED2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75%</w:t>
            </w:r>
            <w:proofErr w:type="gramEnd"/>
            <w:r>
              <w:rPr>
                <w:rFonts w:cstheme="minorHAnsi"/>
              </w:rPr>
              <w:t xml:space="preserve"> ze základního vstupného (</w:t>
            </w:r>
            <w:r w:rsidR="003F119F">
              <w:rPr>
                <w:rFonts w:cstheme="minorHAnsi"/>
              </w:rPr>
              <w:t>550</w:t>
            </w:r>
            <w:r>
              <w:rPr>
                <w:rFonts w:cstheme="minorHAnsi"/>
              </w:rPr>
              <w:t>,-Kč)</w:t>
            </w:r>
          </w:p>
        </w:tc>
        <w:tc>
          <w:tcPr>
            <w:tcW w:w="1507" w:type="dxa"/>
            <w:shd w:val="clear" w:color="auto" w:fill="auto"/>
          </w:tcPr>
          <w:p w14:paraId="2876D822" w14:textId="2B296296" w:rsidR="002B6BCA" w:rsidRDefault="003F119F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25 </w:t>
            </w:r>
            <w:r w:rsidR="002B6BCA">
              <w:rPr>
                <w:rFonts w:cstheme="minorHAnsi"/>
              </w:rPr>
              <w:t>%</w:t>
            </w:r>
          </w:p>
          <w:p w14:paraId="724E4626" w14:textId="7279DD50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(13</w:t>
            </w:r>
            <w:r w:rsidR="008F1E33">
              <w:rPr>
                <w:rFonts w:cstheme="minorHAnsi"/>
              </w:rPr>
              <w:t xml:space="preserve">8,- </w:t>
            </w:r>
            <w:r>
              <w:rPr>
                <w:rFonts w:cstheme="minorHAnsi"/>
              </w:rPr>
              <w:t>Kč)</w:t>
            </w:r>
          </w:p>
        </w:tc>
        <w:tc>
          <w:tcPr>
            <w:tcW w:w="1838" w:type="dxa"/>
            <w:shd w:val="clear" w:color="auto" w:fill="auto"/>
          </w:tcPr>
          <w:p w14:paraId="3FE609AE" w14:textId="482C3734" w:rsidR="002B6BCA" w:rsidRDefault="003F119F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34 </w:t>
            </w:r>
            <w:r w:rsidR="002B6BCA">
              <w:rPr>
                <w:rFonts w:cstheme="minorHAnsi"/>
              </w:rPr>
              <w:t>%</w:t>
            </w:r>
          </w:p>
          <w:p w14:paraId="770E2502" w14:textId="634EAA84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F119F">
              <w:rPr>
                <w:rFonts w:cstheme="minorHAnsi"/>
              </w:rPr>
              <w:t>187</w:t>
            </w:r>
            <w:r>
              <w:rPr>
                <w:rFonts w:cstheme="minorHAnsi"/>
              </w:rPr>
              <w:t>,- Kč)</w:t>
            </w:r>
          </w:p>
        </w:tc>
        <w:tc>
          <w:tcPr>
            <w:tcW w:w="1701" w:type="dxa"/>
            <w:shd w:val="clear" w:color="auto" w:fill="auto"/>
          </w:tcPr>
          <w:p w14:paraId="74AEC4E5" w14:textId="5BF087FB" w:rsidR="002B6BCA" w:rsidRDefault="003F119F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41 </w:t>
            </w:r>
            <w:r w:rsidR="002B6BCA">
              <w:rPr>
                <w:rFonts w:cstheme="minorHAnsi"/>
              </w:rPr>
              <w:t>%</w:t>
            </w:r>
          </w:p>
          <w:p w14:paraId="6FC4791A" w14:textId="798E8F73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F119F">
              <w:rPr>
                <w:rFonts w:cstheme="minorHAnsi"/>
              </w:rPr>
              <w:t>225,</w:t>
            </w:r>
            <w:r w:rsidR="008F1E33">
              <w:rPr>
                <w:rFonts w:cstheme="minorHAnsi"/>
              </w:rPr>
              <w:t>-</w:t>
            </w:r>
            <w:r w:rsidR="003F119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Kč)</w:t>
            </w:r>
          </w:p>
        </w:tc>
      </w:tr>
      <w:tr w:rsidR="00E067F6" w14:paraId="3492414C" w14:textId="77777777" w:rsidTr="00857A27">
        <w:trPr>
          <w:trHeight w:val="212"/>
        </w:trPr>
        <w:tc>
          <w:tcPr>
            <w:tcW w:w="2122" w:type="dxa"/>
            <w:shd w:val="clear" w:color="auto" w:fill="auto"/>
            <w:vAlign w:val="center"/>
          </w:tcPr>
          <w:p w14:paraId="5922B368" w14:textId="330AFF29" w:rsidR="00E067F6" w:rsidRDefault="00E067F6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Snížené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23497174" w14:textId="3738AC30" w:rsidR="00E067F6" w:rsidRDefault="00E067F6" w:rsidP="002B6BCA">
            <w:pPr>
              <w:spacing w:after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75%</w:t>
            </w:r>
            <w:proofErr w:type="gramEnd"/>
            <w:r>
              <w:rPr>
                <w:rFonts w:cstheme="minorHAnsi"/>
              </w:rPr>
              <w:t xml:space="preserve"> ze </w:t>
            </w:r>
            <w:r w:rsidR="00C65D55">
              <w:rPr>
                <w:rFonts w:cstheme="minorHAnsi"/>
              </w:rPr>
              <w:t>sníženého</w:t>
            </w:r>
            <w:r>
              <w:rPr>
                <w:rFonts w:cstheme="minorHAnsi"/>
              </w:rPr>
              <w:t xml:space="preserve"> vstupného (</w:t>
            </w:r>
            <w:r w:rsidR="00FB2EBA">
              <w:rPr>
                <w:rFonts w:cstheme="minorHAnsi"/>
              </w:rPr>
              <w:t>350</w:t>
            </w:r>
            <w:r>
              <w:rPr>
                <w:rFonts w:cstheme="minorHAnsi"/>
              </w:rPr>
              <w:t>,-Kč)</w:t>
            </w:r>
          </w:p>
        </w:tc>
        <w:tc>
          <w:tcPr>
            <w:tcW w:w="1507" w:type="dxa"/>
            <w:shd w:val="clear" w:color="auto" w:fill="auto"/>
          </w:tcPr>
          <w:p w14:paraId="4ED17F04" w14:textId="77777777" w:rsidR="00E067F6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25 %</w:t>
            </w:r>
          </w:p>
          <w:p w14:paraId="5392435C" w14:textId="3A43556B" w:rsidR="00E067F6" w:rsidDel="003F119F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B2EBA">
              <w:rPr>
                <w:rFonts w:cstheme="minorHAnsi"/>
              </w:rPr>
              <w:t>88</w:t>
            </w:r>
            <w:r>
              <w:rPr>
                <w:rFonts w:cstheme="minorHAnsi"/>
              </w:rPr>
              <w:t>,- Kč)</w:t>
            </w:r>
          </w:p>
        </w:tc>
        <w:tc>
          <w:tcPr>
            <w:tcW w:w="1838" w:type="dxa"/>
            <w:shd w:val="clear" w:color="auto" w:fill="auto"/>
          </w:tcPr>
          <w:p w14:paraId="1DEBDC8C" w14:textId="7978796C" w:rsidR="00E067F6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34 %</w:t>
            </w:r>
          </w:p>
          <w:p w14:paraId="2D2F008E" w14:textId="3C45A48C" w:rsidR="00E067F6" w:rsidDel="003F119F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B2EBA">
              <w:rPr>
                <w:rFonts w:cstheme="minorHAnsi"/>
              </w:rPr>
              <w:t>119</w:t>
            </w:r>
            <w:r>
              <w:rPr>
                <w:rFonts w:cstheme="minorHAnsi"/>
              </w:rPr>
              <w:t>,- Kč)</w:t>
            </w:r>
          </w:p>
        </w:tc>
        <w:tc>
          <w:tcPr>
            <w:tcW w:w="1701" w:type="dxa"/>
            <w:shd w:val="clear" w:color="auto" w:fill="auto"/>
          </w:tcPr>
          <w:p w14:paraId="5996584F" w14:textId="1415DD35" w:rsidR="00E067F6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41 %</w:t>
            </w:r>
          </w:p>
          <w:p w14:paraId="7F352325" w14:textId="101F7B09" w:rsidR="00E067F6" w:rsidDel="003F119F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B2EBA">
              <w:rPr>
                <w:rFonts w:cstheme="minorHAnsi"/>
              </w:rPr>
              <w:t>143</w:t>
            </w:r>
            <w:r>
              <w:rPr>
                <w:rFonts w:cstheme="minorHAnsi"/>
              </w:rPr>
              <w:t>,- Kč)</w:t>
            </w:r>
          </w:p>
        </w:tc>
      </w:tr>
      <w:tr w:rsidR="002B6BCA" w14:paraId="46E059BE" w14:textId="77777777" w:rsidTr="00857A27">
        <w:trPr>
          <w:trHeight w:val="21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E40E" w14:textId="6D221880" w:rsidR="002B6BCA" w:rsidRPr="00A45DAB" w:rsidRDefault="00E067F6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B6BCA" w:rsidRPr="00A45DAB">
              <w:rPr>
                <w:rFonts w:cstheme="minorHAnsi"/>
              </w:rPr>
              <w:t>odinné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DFA715" w14:textId="5012CBBA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75%</w:t>
            </w:r>
            <w:proofErr w:type="gramEnd"/>
            <w:r>
              <w:rPr>
                <w:rFonts w:cstheme="minorHAnsi"/>
              </w:rPr>
              <w:t xml:space="preserve"> z rodinného vstupného (</w:t>
            </w:r>
            <w:r w:rsidR="008F1E33">
              <w:rPr>
                <w:rFonts w:cstheme="minorHAnsi"/>
              </w:rPr>
              <w:t>1 395</w:t>
            </w:r>
            <w:r w:rsidRPr="00A45DAB">
              <w:rPr>
                <w:rFonts w:cstheme="minorHAnsi"/>
              </w:rPr>
              <w:t>,-</w:t>
            </w:r>
            <w:r>
              <w:rPr>
                <w:rFonts w:cstheme="minorHAnsi"/>
              </w:rPr>
              <w:t xml:space="preserve"> Kč)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7B199ABB" w14:textId="7C1E87B1" w:rsidR="002B6BCA" w:rsidRDefault="003F119F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25 </w:t>
            </w:r>
            <w:r w:rsidR="002B6BCA">
              <w:rPr>
                <w:rFonts w:cstheme="minorHAnsi"/>
              </w:rPr>
              <w:t>%</w:t>
            </w:r>
          </w:p>
          <w:p w14:paraId="2051EA6D" w14:textId="3A488B6F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1E33">
              <w:rPr>
                <w:rFonts w:cstheme="minorHAnsi"/>
              </w:rPr>
              <w:t>349</w:t>
            </w:r>
            <w:r>
              <w:rPr>
                <w:rFonts w:cstheme="minorHAnsi"/>
              </w:rPr>
              <w:t>,-Kč)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19B200F" w14:textId="0C19FE2A" w:rsidR="002B6BCA" w:rsidRDefault="003F119F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34 </w:t>
            </w:r>
            <w:r w:rsidR="002B6BCA">
              <w:rPr>
                <w:rFonts w:cstheme="minorHAnsi"/>
              </w:rPr>
              <w:t>%</w:t>
            </w:r>
          </w:p>
          <w:p w14:paraId="3729855D" w14:textId="5C3846C1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1E33">
              <w:rPr>
                <w:rFonts w:cstheme="minorHAnsi"/>
              </w:rPr>
              <w:t>474</w:t>
            </w:r>
            <w:r>
              <w:rPr>
                <w:rFonts w:cstheme="minorHAnsi"/>
              </w:rPr>
              <w:t>,- Kč)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EE172E" w14:textId="5E727B88" w:rsidR="002B6BCA" w:rsidRDefault="003F119F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41 </w:t>
            </w:r>
            <w:r w:rsidR="002B6BCA">
              <w:rPr>
                <w:rFonts w:cstheme="minorHAnsi"/>
              </w:rPr>
              <w:t>%</w:t>
            </w:r>
          </w:p>
          <w:p w14:paraId="1EFC0F36" w14:textId="68F9E8BF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1E33">
              <w:rPr>
                <w:rFonts w:cstheme="minorHAnsi"/>
              </w:rPr>
              <w:t>572</w:t>
            </w:r>
            <w:r>
              <w:rPr>
                <w:rFonts w:cstheme="minorHAnsi"/>
              </w:rPr>
              <w:t>,-Kč)</w:t>
            </w:r>
          </w:p>
        </w:tc>
      </w:tr>
      <w:tr w:rsidR="002B6BCA" w14:paraId="158D9196" w14:textId="77777777" w:rsidTr="00AF6F63">
        <w:trPr>
          <w:trHeight w:val="80"/>
        </w:trPr>
        <w:tc>
          <w:tcPr>
            <w:tcW w:w="2122" w:type="dxa"/>
            <w:tcBorders>
              <w:top w:val="nil"/>
              <w:right w:val="nil"/>
            </w:tcBorders>
            <w:shd w:val="clear" w:color="auto" w:fill="auto"/>
          </w:tcPr>
          <w:p w14:paraId="27DFA0AC" w14:textId="77777777" w:rsidR="002B6BCA" w:rsidRPr="00A45DAB" w:rsidRDefault="002B6BCA" w:rsidP="002B6BCA">
            <w:pPr>
              <w:spacing w:after="0"/>
              <w:rPr>
                <w:rFonts w:cstheme="minorHAnsi"/>
              </w:rPr>
            </w:pPr>
          </w:p>
        </w:tc>
        <w:tc>
          <w:tcPr>
            <w:tcW w:w="24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23A75F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D8CCE3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391773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shd w:val="clear" w:color="auto" w:fill="auto"/>
          </w:tcPr>
          <w:p w14:paraId="504581B3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B6BCA" w14:paraId="7C6691B1" w14:textId="77777777" w:rsidTr="00857A27">
        <w:trPr>
          <w:trHeight w:val="636"/>
        </w:trPr>
        <w:tc>
          <w:tcPr>
            <w:tcW w:w="2122" w:type="dxa"/>
            <w:shd w:val="clear" w:color="auto" w:fill="auto"/>
            <w:vAlign w:val="center"/>
          </w:tcPr>
          <w:p w14:paraId="7316EDFF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Kategorie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1B54CEB" w14:textId="77777777" w:rsidR="002B6BCA" w:rsidRPr="00A45DAB" w:rsidRDefault="00AF6F63" w:rsidP="00857A2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Cesta za uměním</w:t>
            </w:r>
            <w:r w:rsidR="002B6BCA" w:rsidRPr="00A45DAB">
              <w:rPr>
                <w:rFonts w:cstheme="minorHAnsi"/>
                <w:b/>
              </w:rPr>
              <w:t xml:space="preserve"> – malý okruh (AO + MUO)</w:t>
            </w:r>
          </w:p>
          <w:p w14:paraId="3354A1D2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cena vstupenky celkem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0D0D5F2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AO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6AC8AE3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b/>
              </w:rPr>
            </w:pPr>
            <w:r w:rsidRPr="00A45DAB">
              <w:rPr>
                <w:rFonts w:cstheme="minorHAnsi"/>
                <w:b/>
              </w:rPr>
              <w:t>Podíl pro MUO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92ED5" w14:textId="77777777" w:rsidR="002B6BCA" w:rsidRPr="00A45DAB" w:rsidRDefault="002B6BCA" w:rsidP="00857A27">
            <w:pPr>
              <w:spacing w:after="0"/>
              <w:jc w:val="center"/>
              <w:rPr>
                <w:rFonts w:cstheme="minorHAnsi"/>
                <w:i/>
              </w:rPr>
            </w:pPr>
          </w:p>
        </w:tc>
      </w:tr>
      <w:tr w:rsidR="002B6BCA" w14:paraId="5135FD0A" w14:textId="77777777" w:rsidTr="00857A27">
        <w:trPr>
          <w:trHeight w:val="212"/>
        </w:trPr>
        <w:tc>
          <w:tcPr>
            <w:tcW w:w="2122" w:type="dxa"/>
            <w:shd w:val="clear" w:color="auto" w:fill="auto"/>
            <w:vAlign w:val="center"/>
          </w:tcPr>
          <w:p w14:paraId="05F03E39" w14:textId="5662C725" w:rsidR="002B6BCA" w:rsidRPr="00A45DAB" w:rsidRDefault="00E067F6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2B6BCA">
              <w:rPr>
                <w:rFonts w:cstheme="minorHAnsi"/>
              </w:rPr>
              <w:t>ákladní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6C8FBB30" w14:textId="267EB58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75%</w:t>
            </w:r>
            <w:proofErr w:type="gramEnd"/>
            <w:r>
              <w:rPr>
                <w:rFonts w:cstheme="minorHAnsi"/>
              </w:rPr>
              <w:t xml:space="preserve"> ze základního vstupného (</w:t>
            </w:r>
            <w:r w:rsidR="003F119F">
              <w:rPr>
                <w:rFonts w:cstheme="minorHAnsi"/>
              </w:rPr>
              <w:t>325</w:t>
            </w:r>
            <w:r>
              <w:rPr>
                <w:rFonts w:cstheme="minorHAnsi"/>
              </w:rPr>
              <w:t>,-Kč)</w:t>
            </w:r>
          </w:p>
        </w:tc>
        <w:tc>
          <w:tcPr>
            <w:tcW w:w="1507" w:type="dxa"/>
            <w:shd w:val="clear" w:color="auto" w:fill="auto"/>
          </w:tcPr>
          <w:p w14:paraId="610D2043" w14:textId="6606C2C6" w:rsidR="002B6BCA" w:rsidRDefault="00D61643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42 </w:t>
            </w:r>
            <w:r w:rsidR="002B6BCA">
              <w:rPr>
                <w:rFonts w:cstheme="minorHAnsi"/>
              </w:rPr>
              <w:t>%</w:t>
            </w:r>
          </w:p>
          <w:p w14:paraId="4F9BA60C" w14:textId="2294DB34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61643">
              <w:rPr>
                <w:rFonts w:cstheme="minorHAnsi"/>
              </w:rPr>
              <w:t>13</w:t>
            </w:r>
            <w:r w:rsidR="00371B76">
              <w:rPr>
                <w:rFonts w:cstheme="minorHAnsi"/>
              </w:rPr>
              <w:t>7</w:t>
            </w:r>
            <w:r w:rsidR="00D61643">
              <w:rPr>
                <w:rFonts w:cstheme="minorHAnsi"/>
              </w:rPr>
              <w:t>,</w:t>
            </w:r>
            <w:r w:rsidR="00371B76">
              <w:rPr>
                <w:rFonts w:cstheme="minorHAnsi"/>
              </w:rPr>
              <w:t>-</w:t>
            </w:r>
            <w:r w:rsidR="00D616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Kč)</w:t>
            </w:r>
          </w:p>
        </w:tc>
        <w:tc>
          <w:tcPr>
            <w:tcW w:w="1838" w:type="dxa"/>
            <w:shd w:val="clear" w:color="auto" w:fill="auto"/>
          </w:tcPr>
          <w:p w14:paraId="213DEFEE" w14:textId="43AA154F" w:rsidR="002B6BCA" w:rsidRDefault="00D61643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58 </w:t>
            </w:r>
            <w:r w:rsidR="002B6BCA">
              <w:rPr>
                <w:rFonts w:cstheme="minorHAnsi"/>
              </w:rPr>
              <w:t>%</w:t>
            </w:r>
          </w:p>
          <w:p w14:paraId="602A4192" w14:textId="7A814A16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61643">
              <w:rPr>
                <w:rFonts w:cstheme="minorHAnsi"/>
              </w:rPr>
              <w:t>188,</w:t>
            </w:r>
            <w:r w:rsidR="00371B7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Kč)</w:t>
            </w:r>
          </w:p>
        </w:tc>
        <w:tc>
          <w:tcPr>
            <w:tcW w:w="1701" w:type="dxa"/>
            <w:shd w:val="clear" w:color="auto" w:fill="auto"/>
          </w:tcPr>
          <w:p w14:paraId="50225C26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E067F6" w14:paraId="32F94420" w14:textId="77777777" w:rsidTr="00857A27">
        <w:trPr>
          <w:trHeight w:val="212"/>
        </w:trPr>
        <w:tc>
          <w:tcPr>
            <w:tcW w:w="2122" w:type="dxa"/>
            <w:shd w:val="clear" w:color="auto" w:fill="auto"/>
            <w:vAlign w:val="center"/>
          </w:tcPr>
          <w:p w14:paraId="3997F1DF" w14:textId="6CF6EDE3" w:rsidR="00E067F6" w:rsidRDefault="00E067F6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Snížené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1526DDB1" w14:textId="03B3959F" w:rsidR="00E067F6" w:rsidRDefault="00E067F6" w:rsidP="002B6BCA">
            <w:pPr>
              <w:spacing w:after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75%</w:t>
            </w:r>
            <w:proofErr w:type="gramEnd"/>
            <w:r>
              <w:rPr>
                <w:rFonts w:cstheme="minorHAnsi"/>
              </w:rPr>
              <w:t xml:space="preserve"> ze </w:t>
            </w:r>
            <w:r w:rsidR="00C65D55">
              <w:rPr>
                <w:rFonts w:cstheme="minorHAnsi"/>
              </w:rPr>
              <w:t>sníženého</w:t>
            </w:r>
            <w:r>
              <w:rPr>
                <w:rFonts w:cstheme="minorHAnsi"/>
              </w:rPr>
              <w:t xml:space="preserve"> vstupného (</w:t>
            </w:r>
            <w:r w:rsidR="00C65D55">
              <w:rPr>
                <w:rFonts w:cstheme="minorHAnsi"/>
              </w:rPr>
              <w:t>200</w:t>
            </w:r>
            <w:r>
              <w:rPr>
                <w:rFonts w:cstheme="minorHAnsi"/>
              </w:rPr>
              <w:t>,-Kč)</w:t>
            </w:r>
          </w:p>
        </w:tc>
        <w:tc>
          <w:tcPr>
            <w:tcW w:w="1507" w:type="dxa"/>
            <w:shd w:val="clear" w:color="auto" w:fill="auto"/>
          </w:tcPr>
          <w:p w14:paraId="3DA0CEF6" w14:textId="77777777" w:rsidR="00E067F6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42 %</w:t>
            </w:r>
          </w:p>
          <w:p w14:paraId="0F139570" w14:textId="5159B791" w:rsidR="00E067F6" w:rsidDel="00D61643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65D55">
              <w:rPr>
                <w:rFonts w:cstheme="minorHAnsi"/>
              </w:rPr>
              <w:t>84</w:t>
            </w:r>
            <w:r>
              <w:rPr>
                <w:rFonts w:cstheme="minorHAnsi"/>
              </w:rPr>
              <w:t>,- Kč)</w:t>
            </w:r>
          </w:p>
        </w:tc>
        <w:tc>
          <w:tcPr>
            <w:tcW w:w="1838" w:type="dxa"/>
            <w:shd w:val="clear" w:color="auto" w:fill="auto"/>
          </w:tcPr>
          <w:p w14:paraId="5D939A18" w14:textId="3C73450C" w:rsidR="00E067F6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58 %</w:t>
            </w:r>
          </w:p>
          <w:p w14:paraId="7D589DC2" w14:textId="00ABE086" w:rsidR="00E067F6" w:rsidDel="00D61643" w:rsidRDefault="00E067F6" w:rsidP="00E067F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65D55">
              <w:rPr>
                <w:rFonts w:cstheme="minorHAnsi"/>
              </w:rPr>
              <w:t>116</w:t>
            </w:r>
            <w:r>
              <w:rPr>
                <w:rFonts w:cstheme="minorHAnsi"/>
              </w:rPr>
              <w:t>,- Kč)</w:t>
            </w:r>
          </w:p>
        </w:tc>
        <w:tc>
          <w:tcPr>
            <w:tcW w:w="1701" w:type="dxa"/>
            <w:shd w:val="clear" w:color="auto" w:fill="auto"/>
          </w:tcPr>
          <w:p w14:paraId="4BA924E5" w14:textId="77777777" w:rsidR="00E067F6" w:rsidRPr="00A45DAB" w:rsidRDefault="00E067F6" w:rsidP="002B6BCA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2B6BCA" w:rsidRPr="00A45DAB" w14:paraId="776C5CA2" w14:textId="77777777" w:rsidTr="00857A27">
        <w:trPr>
          <w:trHeight w:val="222"/>
        </w:trPr>
        <w:tc>
          <w:tcPr>
            <w:tcW w:w="2122" w:type="dxa"/>
            <w:shd w:val="clear" w:color="auto" w:fill="auto"/>
            <w:vAlign w:val="center"/>
          </w:tcPr>
          <w:p w14:paraId="1F393D4E" w14:textId="4D042401" w:rsidR="002B6BCA" w:rsidRPr="00A45DAB" w:rsidRDefault="00E067F6" w:rsidP="00857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B6BCA" w:rsidRPr="00A45DAB">
              <w:rPr>
                <w:rFonts w:cstheme="minorHAnsi"/>
              </w:rPr>
              <w:t>odinné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14:paraId="71F1968D" w14:textId="32E61780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75%</w:t>
            </w:r>
            <w:proofErr w:type="gramEnd"/>
            <w:r>
              <w:rPr>
                <w:rFonts w:cstheme="minorHAnsi"/>
              </w:rPr>
              <w:t xml:space="preserve"> z rodinného vstupného (</w:t>
            </w:r>
            <w:r w:rsidR="00C65D55">
              <w:rPr>
                <w:rFonts w:cstheme="minorHAnsi"/>
              </w:rPr>
              <w:t>720</w:t>
            </w:r>
            <w:r w:rsidRPr="00A45DAB">
              <w:rPr>
                <w:rFonts w:cstheme="minorHAnsi"/>
              </w:rPr>
              <w:t>,-</w:t>
            </w:r>
            <w:r>
              <w:rPr>
                <w:rFonts w:cstheme="minorHAnsi"/>
              </w:rPr>
              <w:t xml:space="preserve"> Kč)</w:t>
            </w:r>
          </w:p>
        </w:tc>
        <w:tc>
          <w:tcPr>
            <w:tcW w:w="1507" w:type="dxa"/>
            <w:shd w:val="clear" w:color="auto" w:fill="auto"/>
          </w:tcPr>
          <w:p w14:paraId="5C29886C" w14:textId="40205ADF" w:rsidR="002B6BCA" w:rsidRDefault="00E067F6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42 </w:t>
            </w:r>
            <w:r w:rsidR="002B6BCA">
              <w:rPr>
                <w:rFonts w:cstheme="minorHAnsi"/>
              </w:rPr>
              <w:t>%</w:t>
            </w:r>
          </w:p>
          <w:p w14:paraId="406371F9" w14:textId="344B00E4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65D55">
              <w:rPr>
                <w:rFonts w:cstheme="minorHAnsi"/>
              </w:rPr>
              <w:t>302</w:t>
            </w:r>
            <w:r>
              <w:rPr>
                <w:rFonts w:cstheme="minorHAnsi"/>
              </w:rPr>
              <w:t>,-Kč)</w:t>
            </w:r>
          </w:p>
        </w:tc>
        <w:tc>
          <w:tcPr>
            <w:tcW w:w="1838" w:type="dxa"/>
            <w:shd w:val="clear" w:color="auto" w:fill="auto"/>
          </w:tcPr>
          <w:p w14:paraId="42183606" w14:textId="3C6E098A" w:rsidR="002B6BCA" w:rsidRDefault="00E067F6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58 </w:t>
            </w:r>
            <w:r w:rsidR="002B6BCA">
              <w:rPr>
                <w:rFonts w:cstheme="minorHAnsi"/>
              </w:rPr>
              <w:t>%</w:t>
            </w:r>
          </w:p>
          <w:p w14:paraId="35DD527B" w14:textId="6470BD63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65D55">
              <w:rPr>
                <w:rFonts w:cstheme="minorHAnsi"/>
              </w:rPr>
              <w:t>418</w:t>
            </w:r>
            <w:r>
              <w:rPr>
                <w:rFonts w:cstheme="minorHAnsi"/>
              </w:rPr>
              <w:t>,- Kč)</w:t>
            </w:r>
          </w:p>
        </w:tc>
        <w:tc>
          <w:tcPr>
            <w:tcW w:w="1701" w:type="dxa"/>
            <w:shd w:val="clear" w:color="auto" w:fill="auto"/>
          </w:tcPr>
          <w:p w14:paraId="06B20B69" w14:textId="77777777" w:rsidR="002B6BCA" w:rsidRPr="00A45DAB" w:rsidRDefault="002B6BCA" w:rsidP="002B6BCA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717F82BA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43C7092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45B66F6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02DC037B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…………………………………………………..</w:t>
      </w:r>
    </w:p>
    <w:p w14:paraId="4D7E4958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Za Muzeum umění Olomouc</w:t>
      </w:r>
    </w:p>
    <w:p w14:paraId="00D08FA3" w14:textId="2090D7EB" w:rsidR="00AF6F63" w:rsidRDefault="007F55FE" w:rsidP="007F55FE">
      <w:pPr>
        <w:tabs>
          <w:tab w:val="center" w:pos="5670"/>
        </w:tabs>
        <w:spacing w:after="0" w:line="240" w:lineRule="auto"/>
      </w:pPr>
      <w:r>
        <w:tab/>
      </w:r>
      <w:r w:rsidR="00AF6F63">
        <w:t>Mgr. Ondřej Zatloukal</w:t>
      </w:r>
      <w:r w:rsidR="007E3A77">
        <w:t>, ředi</w:t>
      </w:r>
      <w:r w:rsidR="00142814">
        <w:t>tel</w:t>
      </w:r>
    </w:p>
    <w:p w14:paraId="5C23227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152737C6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1C936A38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5E5E9E2A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6EE69775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………………………………………………..</w:t>
      </w:r>
    </w:p>
    <w:p w14:paraId="1F4D5A6B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    </w:t>
      </w:r>
      <w:r w:rsidR="007F55FE">
        <w:tab/>
      </w:r>
      <w:r>
        <w:t xml:space="preserve">Za Arcibiskupství </w:t>
      </w:r>
      <w:r w:rsidR="001A731D">
        <w:t>o</w:t>
      </w:r>
      <w:r>
        <w:t>lomoucké</w:t>
      </w:r>
    </w:p>
    <w:p w14:paraId="75927889" w14:textId="5EE5CDF1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            </w:t>
      </w:r>
      <w:r w:rsidR="007F55FE">
        <w:tab/>
      </w:r>
      <w:proofErr w:type="spellStart"/>
      <w:r>
        <w:t>Mons</w:t>
      </w:r>
      <w:proofErr w:type="spellEnd"/>
      <w:r>
        <w:t xml:space="preserve">. </w:t>
      </w:r>
      <w:r w:rsidR="001A731D">
        <w:t xml:space="preserve">Mgr. </w:t>
      </w:r>
      <w:r>
        <w:t xml:space="preserve">Josef </w:t>
      </w:r>
      <w:proofErr w:type="spellStart"/>
      <w:r>
        <w:t>Nuzík</w:t>
      </w:r>
      <w:proofErr w:type="spellEnd"/>
      <w:r w:rsidR="00142814">
        <w:t>, administrátor diecéze</w:t>
      </w:r>
    </w:p>
    <w:p w14:paraId="0F270C6B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682A46A7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>V Olomouci, dne</w:t>
      </w:r>
    </w:p>
    <w:p w14:paraId="38E57253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555FA514" w14:textId="77777777" w:rsidR="00AF6F63" w:rsidRDefault="00AF6F63" w:rsidP="007F55FE">
      <w:pPr>
        <w:tabs>
          <w:tab w:val="center" w:pos="5670"/>
        </w:tabs>
        <w:spacing w:after="0" w:line="240" w:lineRule="auto"/>
      </w:pPr>
    </w:p>
    <w:p w14:paraId="514CE2AE" w14:textId="77777777" w:rsidR="00AF6F63" w:rsidRDefault="007F55FE" w:rsidP="007F55FE">
      <w:pPr>
        <w:tabs>
          <w:tab w:val="center" w:pos="5670"/>
        </w:tabs>
        <w:spacing w:after="0" w:line="240" w:lineRule="auto"/>
        <w:ind w:firstLine="708"/>
      </w:pPr>
      <w:r>
        <w:tab/>
      </w:r>
      <w:r w:rsidR="00AF6F63">
        <w:t>…………………………………………………..</w:t>
      </w:r>
    </w:p>
    <w:p w14:paraId="0DA11511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</w:t>
      </w:r>
      <w:r w:rsidR="007F55FE">
        <w:tab/>
      </w:r>
      <w:r>
        <w:t xml:space="preserve">Za Správu arcibiskupského zámku </w:t>
      </w:r>
    </w:p>
    <w:p w14:paraId="77B1D735" w14:textId="77777777" w:rsidR="00AF6F63" w:rsidRDefault="00AF6F63" w:rsidP="007F55FE">
      <w:pPr>
        <w:tabs>
          <w:tab w:val="center" w:pos="5670"/>
        </w:tabs>
        <w:spacing w:after="0" w:line="240" w:lineRule="auto"/>
      </w:pPr>
      <w:r>
        <w:t xml:space="preserve">                        </w:t>
      </w:r>
      <w:r w:rsidR="007F55FE">
        <w:tab/>
      </w:r>
      <w:r>
        <w:t>a zahrad v Kroměříži</w:t>
      </w:r>
    </w:p>
    <w:p w14:paraId="7C9A08A2" w14:textId="59B3D2A5" w:rsidR="002B6BCA" w:rsidRPr="00C96430" w:rsidRDefault="00181DA2" w:rsidP="007F55FE">
      <w:pPr>
        <w:tabs>
          <w:tab w:val="center" w:pos="5670"/>
        </w:tabs>
        <w:spacing w:after="0" w:line="240" w:lineRule="auto"/>
      </w:pPr>
      <w:r>
        <w:tab/>
        <w:t>Ing. Jiří Uhlíř</w:t>
      </w:r>
      <w:r w:rsidR="00142814">
        <w:t>, ředitel</w:t>
      </w:r>
    </w:p>
    <w:sectPr w:rsidR="002B6BCA" w:rsidRPr="00C96430" w:rsidSect="006526E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CF95" w14:textId="77777777" w:rsidR="009B6221" w:rsidRDefault="009B6221" w:rsidP="002B6BCA">
      <w:pPr>
        <w:spacing w:after="0" w:line="240" w:lineRule="auto"/>
      </w:pPr>
      <w:r>
        <w:separator/>
      </w:r>
    </w:p>
  </w:endnote>
  <w:endnote w:type="continuationSeparator" w:id="0">
    <w:p w14:paraId="68C60111" w14:textId="77777777" w:rsidR="009B6221" w:rsidRDefault="009B6221" w:rsidP="002B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730542"/>
      <w:docPartObj>
        <w:docPartGallery w:val="Page Numbers (Bottom of Page)"/>
        <w:docPartUnique/>
      </w:docPartObj>
    </w:sdtPr>
    <w:sdtEndPr/>
    <w:sdtContent>
      <w:p w14:paraId="03AB18C4" w14:textId="77777777" w:rsidR="002B6BCA" w:rsidRDefault="002B6BCA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4E015D" wp14:editId="3397017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FD9F1" w14:textId="529F99CA" w:rsidR="002B6BCA" w:rsidRPr="002B6BCA" w:rsidRDefault="002B6B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2B6BCA">
                                <w:rPr>
                                  <w:rFonts w:cstheme="minorHAnsi"/>
                                </w:rPr>
                                <w:fldChar w:fldCharType="begin"/>
                              </w:r>
                              <w:r w:rsidRPr="002B6BCA">
                                <w:rPr>
                                  <w:rFonts w:cstheme="minorHAnsi"/>
                                </w:rPr>
                                <w:instrText>PAGE   \* MERGEFORMAT</w:instrText>
                              </w:r>
                              <w:r w:rsidRPr="002B6BCA">
                                <w:rPr>
                                  <w:rFonts w:cstheme="minorHAnsi"/>
                                </w:rPr>
                                <w:fldChar w:fldCharType="separate"/>
                              </w:r>
                              <w:r w:rsidR="00FA6E81">
                                <w:rPr>
                                  <w:rFonts w:cstheme="minorHAnsi"/>
                                  <w:noProof/>
                                </w:rPr>
                                <w:t>4</w:t>
                              </w:r>
                              <w:r w:rsidRPr="002B6BCA">
                                <w:rPr>
                                  <w:rFonts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4E015D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14:paraId="431FD9F1" w14:textId="529F99CA" w:rsidR="002B6BCA" w:rsidRPr="002B6BCA" w:rsidRDefault="002B6B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cstheme="minorHAnsi"/>
                          </w:rPr>
                        </w:pPr>
                        <w:r w:rsidRPr="002B6BCA">
                          <w:rPr>
                            <w:rFonts w:cstheme="minorHAnsi"/>
                          </w:rPr>
                          <w:fldChar w:fldCharType="begin"/>
                        </w:r>
                        <w:r w:rsidRPr="002B6BCA">
                          <w:rPr>
                            <w:rFonts w:cstheme="minorHAnsi"/>
                          </w:rPr>
                          <w:instrText>PAGE   \* MERGEFORMAT</w:instrText>
                        </w:r>
                        <w:r w:rsidRPr="002B6BCA">
                          <w:rPr>
                            <w:rFonts w:cstheme="minorHAnsi"/>
                          </w:rPr>
                          <w:fldChar w:fldCharType="separate"/>
                        </w:r>
                        <w:r w:rsidR="00FA6E81">
                          <w:rPr>
                            <w:rFonts w:cstheme="minorHAnsi"/>
                            <w:noProof/>
                          </w:rPr>
                          <w:t>4</w:t>
                        </w:r>
                        <w:r w:rsidRPr="002B6BCA">
                          <w:rPr>
                            <w:rFonts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1C17" w14:textId="77777777" w:rsidR="009B6221" w:rsidRDefault="009B6221" w:rsidP="002B6BCA">
      <w:pPr>
        <w:spacing w:after="0" w:line="240" w:lineRule="auto"/>
      </w:pPr>
      <w:r>
        <w:separator/>
      </w:r>
    </w:p>
  </w:footnote>
  <w:footnote w:type="continuationSeparator" w:id="0">
    <w:p w14:paraId="66106233" w14:textId="77777777" w:rsidR="009B6221" w:rsidRDefault="009B6221" w:rsidP="002B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96C"/>
    <w:multiLevelType w:val="hybridMultilevel"/>
    <w:tmpl w:val="F13E5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7D8B"/>
    <w:multiLevelType w:val="hybridMultilevel"/>
    <w:tmpl w:val="F13E5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0545"/>
    <w:multiLevelType w:val="hybridMultilevel"/>
    <w:tmpl w:val="9DF8BD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54A2CA3"/>
    <w:multiLevelType w:val="hybridMultilevel"/>
    <w:tmpl w:val="44E20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46AD"/>
    <w:multiLevelType w:val="hybridMultilevel"/>
    <w:tmpl w:val="E7763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5691E"/>
    <w:multiLevelType w:val="hybridMultilevel"/>
    <w:tmpl w:val="3BA46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1565">
    <w:abstractNumId w:val="3"/>
  </w:num>
  <w:num w:numId="2" w16cid:durableId="508449913">
    <w:abstractNumId w:val="0"/>
  </w:num>
  <w:num w:numId="3" w16cid:durableId="791441111">
    <w:abstractNumId w:val="5"/>
  </w:num>
  <w:num w:numId="4" w16cid:durableId="952443148">
    <w:abstractNumId w:val="2"/>
  </w:num>
  <w:num w:numId="5" w16cid:durableId="1340620238">
    <w:abstractNumId w:val="4"/>
  </w:num>
  <w:num w:numId="6" w16cid:durableId="109860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30"/>
    <w:rsid w:val="0009573D"/>
    <w:rsid w:val="0011450E"/>
    <w:rsid w:val="00142814"/>
    <w:rsid w:val="00150FD3"/>
    <w:rsid w:val="001556FE"/>
    <w:rsid w:val="00171991"/>
    <w:rsid w:val="00181DA2"/>
    <w:rsid w:val="00195E09"/>
    <w:rsid w:val="001A731D"/>
    <w:rsid w:val="001D2B49"/>
    <w:rsid w:val="001F1415"/>
    <w:rsid w:val="0027745A"/>
    <w:rsid w:val="002B6BCA"/>
    <w:rsid w:val="00371B76"/>
    <w:rsid w:val="003D4AD8"/>
    <w:rsid w:val="003F119F"/>
    <w:rsid w:val="004C0FF5"/>
    <w:rsid w:val="00587325"/>
    <w:rsid w:val="005B279B"/>
    <w:rsid w:val="00636C90"/>
    <w:rsid w:val="006526EA"/>
    <w:rsid w:val="00703DD7"/>
    <w:rsid w:val="00772060"/>
    <w:rsid w:val="007B265E"/>
    <w:rsid w:val="007C4324"/>
    <w:rsid w:val="007D5C19"/>
    <w:rsid w:val="007E3A77"/>
    <w:rsid w:val="007F55FE"/>
    <w:rsid w:val="00816C6F"/>
    <w:rsid w:val="00857A27"/>
    <w:rsid w:val="008623ED"/>
    <w:rsid w:val="008F1E33"/>
    <w:rsid w:val="009928CF"/>
    <w:rsid w:val="009B6221"/>
    <w:rsid w:val="009E2E98"/>
    <w:rsid w:val="00AA50D0"/>
    <w:rsid w:val="00AD4DFF"/>
    <w:rsid w:val="00AE14F8"/>
    <w:rsid w:val="00AF6F63"/>
    <w:rsid w:val="00C21302"/>
    <w:rsid w:val="00C65D55"/>
    <w:rsid w:val="00C96430"/>
    <w:rsid w:val="00D61643"/>
    <w:rsid w:val="00D776C0"/>
    <w:rsid w:val="00DF3FFA"/>
    <w:rsid w:val="00E067F6"/>
    <w:rsid w:val="00E52C84"/>
    <w:rsid w:val="00E617AF"/>
    <w:rsid w:val="00ED29E9"/>
    <w:rsid w:val="00ED4FA4"/>
    <w:rsid w:val="00EE36B8"/>
    <w:rsid w:val="00F20E70"/>
    <w:rsid w:val="00F33474"/>
    <w:rsid w:val="00F50983"/>
    <w:rsid w:val="00F81001"/>
    <w:rsid w:val="00FA6E81"/>
    <w:rsid w:val="00FB2EBA"/>
    <w:rsid w:val="00F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69589"/>
  <w15:chartTrackingRefBased/>
  <w15:docId w15:val="{18E94462-EEE4-40D6-A8AF-C3BE129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4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FD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B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BCA"/>
  </w:style>
  <w:style w:type="paragraph" w:styleId="Zpat">
    <w:name w:val="footer"/>
    <w:basedOn w:val="Normln"/>
    <w:link w:val="ZpatChar"/>
    <w:uiPriority w:val="99"/>
    <w:unhideWhenUsed/>
    <w:rsid w:val="002B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BCA"/>
  </w:style>
  <w:style w:type="paragraph" w:styleId="Revize">
    <w:name w:val="Revision"/>
    <w:hidden/>
    <w:uiPriority w:val="99"/>
    <w:semiHidden/>
    <w:rsid w:val="005B27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720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0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20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0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0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6927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Pavlína</dc:creator>
  <cp:keywords/>
  <dc:description/>
  <cp:lastModifiedBy>Kovaříková Jana</cp:lastModifiedBy>
  <cp:revision>2</cp:revision>
  <dcterms:created xsi:type="dcterms:W3CDTF">2024-04-15T05:53:00Z</dcterms:created>
  <dcterms:modified xsi:type="dcterms:W3CDTF">2024-04-15T05:53:00Z</dcterms:modified>
</cp:coreProperties>
</file>