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58E5" w14:textId="5E6DDBB1" w:rsidR="00CA6F11" w:rsidRDefault="00500F79" w:rsidP="00CA6F11">
      <w:pPr>
        <w:spacing w:line="360" w:lineRule="auto"/>
        <w:jc w:val="center"/>
        <w:rPr>
          <w:b/>
          <w:bCs/>
          <w:sz w:val="24"/>
        </w:rPr>
      </w:pPr>
      <w:r w:rsidRPr="00211D4F">
        <w:rPr>
          <w:b/>
          <w:bCs/>
          <w:sz w:val="24"/>
        </w:rPr>
        <w:t>P R O G R A M   R O Z VO J E   M E T R O L O G I E   20</w:t>
      </w:r>
      <w:r w:rsidR="00B77D00">
        <w:rPr>
          <w:b/>
          <w:bCs/>
          <w:sz w:val="24"/>
        </w:rPr>
        <w:t>24</w:t>
      </w:r>
    </w:p>
    <w:p w14:paraId="457E132A" w14:textId="6466BD16" w:rsidR="00211D4F" w:rsidRPr="00CA6F11" w:rsidRDefault="00FC5D9F" w:rsidP="00CA6F11">
      <w:pPr>
        <w:spacing w:line="360" w:lineRule="auto"/>
        <w:jc w:val="center"/>
        <w:rPr>
          <w:sz w:val="24"/>
        </w:rPr>
      </w:pPr>
      <w:r>
        <w:rPr>
          <w:b/>
          <w:bCs/>
          <w:sz w:val="24"/>
        </w:rPr>
        <w:t>Plánovací list úkolu</w:t>
      </w:r>
    </w:p>
    <w:tbl>
      <w:tblPr>
        <w:tblW w:w="150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01"/>
        <w:gridCol w:w="6095"/>
        <w:gridCol w:w="1134"/>
        <w:gridCol w:w="1134"/>
        <w:gridCol w:w="1843"/>
      </w:tblGrid>
      <w:tr w:rsidR="003C2892" w:rsidRPr="00500F79" w14:paraId="03760C62" w14:textId="77777777" w:rsidTr="000F7109"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12CDF08E" w14:textId="614BD443" w:rsidR="003C2892" w:rsidRPr="00500F79" w:rsidRDefault="003C2892" w:rsidP="00211D4F">
            <w:pPr>
              <w:rPr>
                <w:sz w:val="24"/>
              </w:rPr>
            </w:pPr>
            <w:r w:rsidRPr="00500F79">
              <w:rPr>
                <w:sz w:val="24"/>
              </w:rPr>
              <w:t>Číslo úkolu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*)</w:t>
            </w:r>
          </w:p>
        </w:tc>
        <w:tc>
          <w:tcPr>
            <w:tcW w:w="3601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019223F3" w14:textId="77777777" w:rsidR="003C2892" w:rsidRPr="00500F79" w:rsidRDefault="003C2892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Název úkolu</w:t>
            </w:r>
          </w:p>
        </w:tc>
        <w:tc>
          <w:tcPr>
            <w:tcW w:w="6095" w:type="dxa"/>
            <w:vMerge w:val="restart"/>
            <w:tcBorders>
              <w:top w:val="single" w:sz="12" w:space="0" w:color="auto"/>
              <w:left w:val="nil"/>
            </w:tcBorders>
            <w:tcMar>
              <w:bottom w:w="28" w:type="dxa"/>
            </w:tcMar>
            <w:vAlign w:val="center"/>
          </w:tcPr>
          <w:p w14:paraId="5E79C2C5" w14:textId="77777777" w:rsidR="003C2892" w:rsidRPr="00500F79" w:rsidRDefault="003C2892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Stručná charakteristika úkolu</w:t>
            </w:r>
          </w:p>
          <w:p w14:paraId="0031E0D4" w14:textId="77777777" w:rsidR="003C2892" w:rsidRPr="00500F79" w:rsidRDefault="003C2892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Výsledek řešení úkolu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2E04C6EC" w14:textId="4FE84B95" w:rsidR="003C2892" w:rsidRPr="00500F79" w:rsidRDefault="003C2892" w:rsidP="003C2892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Termíny</w:t>
            </w:r>
            <w:r>
              <w:rPr>
                <w:sz w:val="24"/>
              </w:rPr>
              <w:t xml:space="preserve"> </w:t>
            </w:r>
            <w:r w:rsidRPr="00500F79">
              <w:rPr>
                <w:sz w:val="24"/>
              </w:rPr>
              <w:t>řešení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08501659" w14:textId="77777777" w:rsidR="003C2892" w:rsidRPr="00500F79" w:rsidRDefault="003C2892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Neinvestiční</w:t>
            </w:r>
          </w:p>
        </w:tc>
      </w:tr>
      <w:tr w:rsidR="00500F79" w:rsidRPr="00500F79" w14:paraId="0043E6B3" w14:textId="77777777" w:rsidTr="000F7109">
        <w:tc>
          <w:tcPr>
            <w:tcW w:w="1204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2C5B9FB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567CBCBB" w14:textId="77777777" w:rsidR="00500F79" w:rsidRPr="00500F79" w:rsidRDefault="00500F79" w:rsidP="005E1580">
            <w:pPr>
              <w:jc w:val="center"/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</w:tcBorders>
            <w:tcMar>
              <w:bottom w:w="28" w:type="dxa"/>
            </w:tcMar>
            <w:vAlign w:val="center"/>
          </w:tcPr>
          <w:p w14:paraId="0A613704" w14:textId="77777777" w:rsidR="00500F79" w:rsidRPr="00500F79" w:rsidRDefault="00500F79" w:rsidP="005E158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E884934" w14:textId="77777777" w:rsidR="00500F79" w:rsidRPr="00500F79" w:rsidRDefault="00500F79" w:rsidP="005E158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tcMar>
              <w:bottom w:w="28" w:type="dxa"/>
            </w:tcMar>
            <w:vAlign w:val="center"/>
          </w:tcPr>
          <w:p w14:paraId="5D6D24EF" w14:textId="77777777" w:rsidR="00500F79" w:rsidRPr="00500F79" w:rsidRDefault="00500F79" w:rsidP="005E158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3F2EC4E2" w14:textId="77777777" w:rsidR="00500F79" w:rsidRPr="00500F79" w:rsidRDefault="00500F79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prostředky</w:t>
            </w:r>
          </w:p>
        </w:tc>
      </w:tr>
      <w:tr w:rsidR="00500F79" w:rsidRPr="00500F79" w14:paraId="592A257B" w14:textId="77777777" w:rsidTr="000F7109">
        <w:tc>
          <w:tcPr>
            <w:tcW w:w="120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7F61746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360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46E7C5C0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6" w:space="0" w:color="auto"/>
            </w:tcBorders>
            <w:tcMar>
              <w:bottom w:w="28" w:type="dxa"/>
            </w:tcMar>
            <w:vAlign w:val="center"/>
          </w:tcPr>
          <w:p w14:paraId="449A3F80" w14:textId="77777777" w:rsidR="00500F79" w:rsidRPr="00500F79" w:rsidRDefault="00500F79" w:rsidP="005E158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bottom w:w="28" w:type="dxa"/>
            </w:tcMar>
            <w:vAlign w:val="center"/>
          </w:tcPr>
          <w:p w14:paraId="6C82E8CA" w14:textId="77777777" w:rsidR="00500F79" w:rsidRPr="00500F79" w:rsidRDefault="00500F79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zahájení</w:t>
            </w:r>
          </w:p>
        </w:tc>
        <w:tc>
          <w:tcPr>
            <w:tcW w:w="1134" w:type="dxa"/>
            <w:tcBorders>
              <w:left w:val="nil"/>
            </w:tcBorders>
            <w:tcMar>
              <w:bottom w:w="28" w:type="dxa"/>
            </w:tcMar>
            <w:vAlign w:val="center"/>
          </w:tcPr>
          <w:p w14:paraId="75297EAC" w14:textId="77777777" w:rsidR="00500F79" w:rsidRPr="00500F79" w:rsidRDefault="00500F79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ukončení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  <w:vAlign w:val="center"/>
          </w:tcPr>
          <w:p w14:paraId="53ED7EE6" w14:textId="77777777" w:rsidR="00500F79" w:rsidRPr="00500F79" w:rsidRDefault="00500F79" w:rsidP="005E1580">
            <w:pPr>
              <w:jc w:val="center"/>
              <w:rPr>
                <w:sz w:val="24"/>
              </w:rPr>
            </w:pPr>
            <w:r w:rsidRPr="00500F79">
              <w:rPr>
                <w:sz w:val="24"/>
              </w:rPr>
              <w:t>tis. Kč</w:t>
            </w:r>
          </w:p>
        </w:tc>
      </w:tr>
      <w:tr w:rsidR="00015C4E" w:rsidRPr="00500F79" w14:paraId="269F413C" w14:textId="77777777" w:rsidTr="000F7109">
        <w:trPr>
          <w:cantSplit/>
          <w:trHeight w:hRule="exact" w:val="5670"/>
        </w:trPr>
        <w:tc>
          <w:tcPr>
            <w:tcW w:w="1204" w:type="dxa"/>
            <w:tcBorders>
              <w:left w:val="single" w:sz="12" w:space="0" w:color="auto"/>
              <w:right w:val="single" w:sz="6" w:space="0" w:color="auto"/>
            </w:tcBorders>
          </w:tcPr>
          <w:p w14:paraId="267C5A23" w14:textId="77777777" w:rsidR="00015C4E" w:rsidRDefault="00015C4E" w:rsidP="00015C4E">
            <w:pPr>
              <w:rPr>
                <w:sz w:val="24"/>
              </w:rPr>
            </w:pPr>
          </w:p>
          <w:p w14:paraId="40ECB70D" w14:textId="7C5277AE" w:rsidR="00015C4E" w:rsidRPr="00500F79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>II/4/24</w:t>
            </w:r>
          </w:p>
        </w:tc>
        <w:tc>
          <w:tcPr>
            <w:tcW w:w="3601" w:type="dxa"/>
            <w:tcBorders>
              <w:left w:val="nil"/>
              <w:right w:val="single" w:sz="6" w:space="0" w:color="auto"/>
            </w:tcBorders>
          </w:tcPr>
          <w:p w14:paraId="3FCF9120" w14:textId="77777777" w:rsidR="00015C4E" w:rsidRDefault="00015C4E" w:rsidP="00015C4E">
            <w:pPr>
              <w:rPr>
                <w:sz w:val="24"/>
              </w:rPr>
            </w:pPr>
          </w:p>
          <w:p w14:paraId="54373F9E" w14:textId="610CB6D9" w:rsidR="00015C4E" w:rsidRPr="00500F79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>Uchovávání a rozvoj státního etalonu tíhového zrychlení</w:t>
            </w:r>
          </w:p>
        </w:tc>
        <w:tc>
          <w:tcPr>
            <w:tcW w:w="6095" w:type="dxa"/>
            <w:tcBorders>
              <w:left w:val="nil"/>
            </w:tcBorders>
          </w:tcPr>
          <w:p w14:paraId="0C5BDD51" w14:textId="77777777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 xml:space="preserve">Cílem úkolu je uchovávání a rozvoj státního etalonu tíhového zrychlení (ECM 120-3/08-040), který je od roku 2020 tvořen sestavou absolutních balistických gravimetrů FG5-215/HS5 a FG5X-251/HS5. </w:t>
            </w:r>
          </w:p>
          <w:p w14:paraId="3B462273" w14:textId="538A5487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>Hlavní cíle navrženého úkolu jsou:</w:t>
            </w:r>
          </w:p>
          <w:p w14:paraId="1F70096C" w14:textId="7F9652C3" w:rsidR="00FD654B" w:rsidRPr="00FD654B" w:rsidRDefault="00FD654B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>-vyhodnocení meziregionálního klíčového porovnání absolutních gravimetrů CCM.G-K2.2023</w:t>
            </w:r>
          </w:p>
          <w:p w14:paraId="7CD98FF6" w14:textId="26FDFAF1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 xml:space="preserve">- účast </w:t>
            </w:r>
            <w:r w:rsidR="005C74D8" w:rsidRPr="00FD654B">
              <w:rPr>
                <w:sz w:val="22"/>
                <w:szCs w:val="22"/>
              </w:rPr>
              <w:t>absolutního gravimetru</w:t>
            </w:r>
            <w:r w:rsidRPr="00FD654B">
              <w:rPr>
                <w:sz w:val="22"/>
                <w:szCs w:val="22"/>
              </w:rPr>
              <w:t xml:space="preserve"> na klíčovém porovnání absolutních gravimetrů</w:t>
            </w:r>
            <w:r w:rsidR="005C74D8" w:rsidRPr="00FD654B">
              <w:rPr>
                <w:sz w:val="22"/>
                <w:szCs w:val="22"/>
              </w:rPr>
              <w:t xml:space="preserve"> </w:t>
            </w:r>
            <w:r w:rsidR="005C74D8" w:rsidRPr="00FD654B">
              <w:rPr>
                <w:sz w:val="22"/>
                <w:szCs w:val="22"/>
                <w:lang w:val="en-US"/>
              </w:rPr>
              <w:t>EURAMET.M.G-K</w:t>
            </w:r>
            <w:r w:rsidR="00C11701" w:rsidRPr="00FD654B">
              <w:rPr>
                <w:sz w:val="22"/>
                <w:szCs w:val="22"/>
                <w:lang w:val="en-US"/>
              </w:rPr>
              <w:t>2.2023</w:t>
            </w:r>
            <w:r w:rsidR="005C74D8" w:rsidRPr="00FD654B">
              <w:rPr>
                <w:sz w:val="22"/>
                <w:szCs w:val="22"/>
              </w:rPr>
              <w:t>,</w:t>
            </w:r>
          </w:p>
          <w:p w14:paraId="1B8E7591" w14:textId="33303D25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 xml:space="preserve">- řízení a </w:t>
            </w:r>
            <w:r w:rsidR="005C74D8" w:rsidRPr="00FD654B">
              <w:rPr>
                <w:sz w:val="22"/>
                <w:szCs w:val="22"/>
              </w:rPr>
              <w:t>vyhodnocení</w:t>
            </w:r>
            <w:r w:rsidRPr="00FD654B">
              <w:rPr>
                <w:sz w:val="22"/>
                <w:szCs w:val="22"/>
              </w:rPr>
              <w:t xml:space="preserve"> </w:t>
            </w:r>
            <w:r w:rsidR="00C11701" w:rsidRPr="00FD654B">
              <w:rPr>
                <w:sz w:val="22"/>
                <w:szCs w:val="22"/>
                <w:lang w:val="en-US"/>
              </w:rPr>
              <w:t>EURAMET.M.G-K2.2023</w:t>
            </w:r>
            <w:r w:rsidRPr="00FD654B">
              <w:rPr>
                <w:sz w:val="22"/>
                <w:szCs w:val="22"/>
              </w:rPr>
              <w:t>,</w:t>
            </w:r>
          </w:p>
          <w:p w14:paraId="642ACA26" w14:textId="40DFA099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 xml:space="preserve">- </w:t>
            </w:r>
            <w:r w:rsidR="00F0581E" w:rsidRPr="00FD654B">
              <w:rPr>
                <w:sz w:val="22"/>
                <w:szCs w:val="22"/>
              </w:rPr>
              <w:t>stanovení</w:t>
            </w:r>
            <w:r w:rsidRPr="00FD654B">
              <w:rPr>
                <w:sz w:val="22"/>
                <w:szCs w:val="22"/>
              </w:rPr>
              <w:t xml:space="preserve"> </w:t>
            </w:r>
            <w:r w:rsidR="00F0581E" w:rsidRPr="00FD654B">
              <w:rPr>
                <w:sz w:val="22"/>
                <w:szCs w:val="22"/>
              </w:rPr>
              <w:t xml:space="preserve">vlivu </w:t>
            </w:r>
            <w:r w:rsidR="00CB0106" w:rsidRPr="00FD654B">
              <w:rPr>
                <w:sz w:val="22"/>
                <w:szCs w:val="22"/>
              </w:rPr>
              <w:t>doby ustálení testovacího tělesa v horní pozici pádu</w:t>
            </w:r>
            <w:r w:rsidRPr="00FD654B">
              <w:rPr>
                <w:sz w:val="22"/>
                <w:szCs w:val="22"/>
              </w:rPr>
              <w:t xml:space="preserve"> u gravimetru FG5X-251/HS5,</w:t>
            </w:r>
          </w:p>
          <w:p w14:paraId="147391B3" w14:textId="0DB01988" w:rsidR="00015C4E" w:rsidRPr="00FD654B" w:rsidRDefault="00015C4E" w:rsidP="00FD654B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 xml:space="preserve">- </w:t>
            </w:r>
            <w:r w:rsidR="005C74D8" w:rsidRPr="00FD654B">
              <w:rPr>
                <w:sz w:val="22"/>
                <w:szCs w:val="22"/>
              </w:rPr>
              <w:t>zajistit</w:t>
            </w:r>
            <w:r w:rsidRPr="00FD654B">
              <w:rPr>
                <w:sz w:val="22"/>
                <w:szCs w:val="22"/>
              </w:rPr>
              <w:t xml:space="preserve"> kalibraci laseru gravimetru FG5X-251/HS5</w:t>
            </w:r>
            <w:r w:rsidR="00FD654B">
              <w:rPr>
                <w:sz w:val="22"/>
                <w:szCs w:val="22"/>
              </w:rPr>
              <w:t xml:space="preserve"> a</w:t>
            </w:r>
            <w:r w:rsidRPr="00FD654B">
              <w:rPr>
                <w:sz w:val="22"/>
                <w:szCs w:val="22"/>
              </w:rPr>
              <w:t xml:space="preserve"> rubidiového oscilátoru gravimetru FG5-215/HS5.</w:t>
            </w:r>
          </w:p>
          <w:p w14:paraId="58FBF2DE" w14:textId="77777777" w:rsidR="00FD654B" w:rsidRPr="00FD654B" w:rsidRDefault="00FD654B" w:rsidP="00015C4E">
            <w:pPr>
              <w:rPr>
                <w:sz w:val="22"/>
                <w:szCs w:val="22"/>
              </w:rPr>
            </w:pPr>
          </w:p>
          <w:p w14:paraId="6857EDC6" w14:textId="4B13FDC9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>Ověřitelnými výsledky řešení úkolu jsou:</w:t>
            </w:r>
          </w:p>
          <w:p w14:paraId="47F63012" w14:textId="275DFF74" w:rsidR="00FD654B" w:rsidRPr="00FD654B" w:rsidRDefault="00FD654B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>- Technická zpráva k vyhodnocení CCM.G-K2.2023,</w:t>
            </w:r>
          </w:p>
          <w:p w14:paraId="1049AE0F" w14:textId="78D33E2F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 xml:space="preserve">- Protokol s výsledky absolutních měření na </w:t>
            </w:r>
            <w:r w:rsidR="00C11701" w:rsidRPr="00FD654B">
              <w:rPr>
                <w:sz w:val="22"/>
                <w:szCs w:val="22"/>
                <w:lang w:val="en-US"/>
              </w:rPr>
              <w:t>EURAMET.M.G-K2.2023</w:t>
            </w:r>
            <w:r w:rsidRPr="00FD654B">
              <w:rPr>
                <w:sz w:val="22"/>
                <w:szCs w:val="22"/>
              </w:rPr>
              <w:t>,</w:t>
            </w:r>
          </w:p>
          <w:p w14:paraId="4965FAEB" w14:textId="46765D54" w:rsidR="00015C4E" w:rsidRPr="00FD654B" w:rsidRDefault="00015C4E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 xml:space="preserve">- Technická zpráva </w:t>
            </w:r>
            <w:r w:rsidR="005C74D8" w:rsidRPr="00FD654B">
              <w:rPr>
                <w:sz w:val="22"/>
                <w:szCs w:val="22"/>
              </w:rPr>
              <w:t>k</w:t>
            </w:r>
            <w:r w:rsidRPr="00FD654B">
              <w:rPr>
                <w:sz w:val="22"/>
                <w:szCs w:val="22"/>
              </w:rPr>
              <w:t xml:space="preserve"> volbě intervalu mezi volnými pády absolutního gravimetru </w:t>
            </w:r>
            <w:r w:rsidR="00A35F63" w:rsidRPr="00FD654B">
              <w:rPr>
                <w:sz w:val="22"/>
                <w:szCs w:val="22"/>
              </w:rPr>
              <w:t>FG5X-251/HS5,</w:t>
            </w:r>
          </w:p>
          <w:p w14:paraId="420FF226" w14:textId="45E74CE9" w:rsidR="00A35F63" w:rsidRPr="00FD654B" w:rsidRDefault="00A35F63" w:rsidP="00015C4E">
            <w:pPr>
              <w:rPr>
                <w:sz w:val="22"/>
                <w:szCs w:val="22"/>
              </w:rPr>
            </w:pPr>
            <w:r w:rsidRPr="00FD654B">
              <w:rPr>
                <w:sz w:val="22"/>
                <w:szCs w:val="22"/>
              </w:rPr>
              <w:t>- Kalibrační listy laseru a rubidiového oscilátoru</w:t>
            </w:r>
            <w:r w:rsidR="005C74D8" w:rsidRPr="00FD654B">
              <w:rPr>
                <w:sz w:val="22"/>
                <w:szCs w:val="22"/>
              </w:rPr>
              <w:t>.</w:t>
            </w:r>
          </w:p>
          <w:p w14:paraId="66907EB1" w14:textId="5EC0073D" w:rsidR="00015C4E" w:rsidRPr="00FD654B" w:rsidRDefault="00015C4E" w:rsidP="00015C4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50593486" w14:textId="6070EC39" w:rsidR="00015C4E" w:rsidRPr="00500F79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>03.2024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940EBEC" w14:textId="4DA3BE7E" w:rsidR="00015C4E" w:rsidRPr="00500F79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>11.2024</w:t>
            </w:r>
          </w:p>
        </w:tc>
        <w:tc>
          <w:tcPr>
            <w:tcW w:w="1843" w:type="dxa"/>
            <w:tcBorders>
              <w:left w:val="nil"/>
              <w:right w:val="single" w:sz="12" w:space="0" w:color="auto"/>
            </w:tcBorders>
          </w:tcPr>
          <w:p w14:paraId="56D283AA" w14:textId="77777777" w:rsidR="00015C4E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14:paraId="1AA77E26" w14:textId="6522023A" w:rsidR="00015C4E" w:rsidRPr="00500F79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D654B">
              <w:rPr>
                <w:sz w:val="24"/>
              </w:rPr>
              <w:t>500</w:t>
            </w:r>
            <w:r w:rsidR="00BE6CEE">
              <w:rPr>
                <w:sz w:val="24"/>
              </w:rPr>
              <w:t>.</w:t>
            </w:r>
            <w:r w:rsidR="00802B67">
              <w:rPr>
                <w:sz w:val="24"/>
              </w:rPr>
              <w:t>-</w:t>
            </w:r>
          </w:p>
        </w:tc>
      </w:tr>
      <w:tr w:rsidR="00500F79" w:rsidRPr="00500F79" w14:paraId="43C91F6B" w14:textId="77777777" w:rsidTr="000F7109">
        <w:tc>
          <w:tcPr>
            <w:tcW w:w="480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EC58587" w14:textId="77777777" w:rsid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Předkládá (adresa, razítko, podpis):</w:t>
            </w:r>
          </w:p>
          <w:p w14:paraId="1AA04E22" w14:textId="77777777" w:rsidR="00015C4E" w:rsidRPr="00691EEF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 xml:space="preserve">Výzkumný ústav geodetický, topografický a </w:t>
            </w:r>
          </w:p>
          <w:p w14:paraId="12E229C6" w14:textId="77777777" w:rsidR="00015C4E" w:rsidRPr="00691EEF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>kartografický, v.v.i.</w:t>
            </w:r>
          </w:p>
          <w:p w14:paraId="469674EF" w14:textId="096945FC" w:rsidR="00015C4E" w:rsidRPr="00500F79" w:rsidRDefault="00015C4E" w:rsidP="00015C4E">
            <w:pPr>
              <w:rPr>
                <w:sz w:val="24"/>
              </w:rPr>
            </w:pPr>
            <w:r>
              <w:rPr>
                <w:sz w:val="24"/>
              </w:rPr>
              <w:t>Ústecká 98, 250 66 Zdiby</w:t>
            </w:r>
          </w:p>
        </w:tc>
        <w:tc>
          <w:tcPr>
            <w:tcW w:w="10206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1510E25F" w14:textId="04BE707C" w:rsidR="00500F79" w:rsidRPr="00500F79" w:rsidRDefault="00500F79" w:rsidP="005E1580">
            <w:r w:rsidRPr="00500F79">
              <w:rPr>
                <w:sz w:val="24"/>
              </w:rPr>
              <w:t xml:space="preserve">Bank. spojení / č. účtu: </w:t>
            </w:r>
            <w:r w:rsidR="00734EC7">
              <w:rPr>
                <w:sz w:val="24"/>
              </w:rPr>
              <w:t>XXXXXXXXXX</w:t>
            </w:r>
            <w:r w:rsidR="00015C4E">
              <w:rPr>
                <w:sz w:val="24"/>
              </w:rPr>
              <w:t xml:space="preserve"> </w:t>
            </w:r>
            <w:r w:rsidR="00015C4E" w:rsidRPr="001500EB">
              <w:rPr>
                <w:sz w:val="24"/>
              </w:rPr>
              <w:t xml:space="preserve">    </w:t>
            </w:r>
          </w:p>
        </w:tc>
      </w:tr>
      <w:tr w:rsidR="00500F79" w:rsidRPr="00500F79" w14:paraId="384ADCC8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5C71B99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127A7A40" w14:textId="5E54F592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IČO / DIČ: </w:t>
            </w:r>
            <w:r w:rsidR="00734EC7">
              <w:rPr>
                <w:sz w:val="24"/>
              </w:rPr>
              <w:t>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7FB0AF87" w14:textId="77777777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Č.j.:</w:t>
            </w:r>
          </w:p>
        </w:tc>
      </w:tr>
      <w:tr w:rsidR="00500F79" w:rsidRPr="00500F79" w14:paraId="06F18F00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B04BF8C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70351DFF" w14:textId="4084C87C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Odpovědný řešitel:</w:t>
            </w:r>
            <w:r w:rsidR="00015C4E">
              <w:rPr>
                <w:sz w:val="24"/>
              </w:rPr>
              <w:t xml:space="preserve"> </w:t>
            </w:r>
            <w:r w:rsidR="00734EC7">
              <w:rPr>
                <w:sz w:val="24"/>
              </w:rPr>
              <w:t>XXXXXXXXX</w:t>
            </w:r>
            <w:r w:rsidRPr="00500F79">
              <w:rPr>
                <w:sz w:val="24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tcMar>
              <w:bottom w:w="28" w:type="dxa"/>
            </w:tcMar>
          </w:tcPr>
          <w:p w14:paraId="40CCAC0F" w14:textId="77777777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Došlo:</w:t>
            </w:r>
          </w:p>
        </w:tc>
      </w:tr>
      <w:tr w:rsidR="00500F79" w:rsidRPr="00500F79" w14:paraId="101C2AFD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07946A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9D5A729" w14:textId="77777777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Podpis:</w:t>
            </w:r>
          </w:p>
        </w:tc>
        <w:tc>
          <w:tcPr>
            <w:tcW w:w="4111" w:type="dxa"/>
            <w:gridSpan w:val="3"/>
            <w:tcBorders>
              <w:left w:val="nil"/>
              <w:right w:val="single" w:sz="12" w:space="0" w:color="auto"/>
            </w:tcBorders>
            <w:tcMar>
              <w:bottom w:w="28" w:type="dxa"/>
            </w:tcMar>
          </w:tcPr>
          <w:p w14:paraId="247AA517" w14:textId="77777777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Za odbor metrologie:</w:t>
            </w:r>
          </w:p>
        </w:tc>
      </w:tr>
      <w:tr w:rsidR="00500F79" w:rsidRPr="00500F79" w14:paraId="4894F3DA" w14:textId="77777777" w:rsidTr="000F7109">
        <w:tc>
          <w:tcPr>
            <w:tcW w:w="480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3A9F844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right w:val="single" w:sz="6" w:space="0" w:color="auto"/>
            </w:tcBorders>
            <w:tcMar>
              <w:bottom w:w="28" w:type="dxa"/>
            </w:tcMar>
          </w:tcPr>
          <w:p w14:paraId="4AA5FFB3" w14:textId="4D44BD1F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Tel./ </w:t>
            </w:r>
            <w:r w:rsidR="000F7109">
              <w:rPr>
                <w:sz w:val="24"/>
              </w:rPr>
              <w:t>e-mail</w:t>
            </w:r>
            <w:r w:rsidRPr="00500F79">
              <w:rPr>
                <w:sz w:val="24"/>
              </w:rPr>
              <w:t xml:space="preserve">: </w:t>
            </w:r>
            <w:r w:rsidR="00734EC7">
              <w:rPr>
                <w:sz w:val="24"/>
              </w:rPr>
              <w:t>XXXXXXXXXXX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bottom w:w="28" w:type="dxa"/>
            </w:tcMar>
          </w:tcPr>
          <w:p w14:paraId="5D4F5C4E" w14:textId="77777777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Poznámka:</w:t>
            </w:r>
          </w:p>
        </w:tc>
      </w:tr>
      <w:tr w:rsidR="00500F79" w:rsidRPr="00500F79" w14:paraId="17A35013" w14:textId="77777777" w:rsidTr="000F7109">
        <w:trPr>
          <w:trHeight w:val="177"/>
        </w:trPr>
        <w:tc>
          <w:tcPr>
            <w:tcW w:w="4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5BD208" w14:textId="77777777" w:rsidR="00500F79" w:rsidRPr="00500F79" w:rsidRDefault="00500F79" w:rsidP="005E1580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tcMar>
              <w:bottom w:w="28" w:type="dxa"/>
            </w:tcMar>
          </w:tcPr>
          <w:p w14:paraId="7E953C98" w14:textId="77777777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 xml:space="preserve">Datum: 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</w:tcPr>
          <w:p w14:paraId="3E427C32" w14:textId="77777777" w:rsidR="00500F79" w:rsidRPr="00500F79" w:rsidRDefault="00500F79" w:rsidP="005E1580">
            <w:pPr>
              <w:rPr>
                <w:sz w:val="24"/>
              </w:rPr>
            </w:pPr>
            <w:r w:rsidRPr="00500F79">
              <w:rPr>
                <w:sz w:val="24"/>
              </w:rPr>
              <w:t>Přílohy:</w:t>
            </w:r>
          </w:p>
        </w:tc>
      </w:tr>
    </w:tbl>
    <w:p w14:paraId="6F43AE6F" w14:textId="77777777" w:rsidR="00500F79" w:rsidRPr="00500F79" w:rsidRDefault="00500F79" w:rsidP="00500F79">
      <w:r w:rsidRPr="00500F79">
        <w:t>*) číslo úkolu přidělí ÚNMZ</w:t>
      </w:r>
    </w:p>
    <w:p w14:paraId="5582EDBE" w14:textId="77777777" w:rsidR="00500F79" w:rsidRPr="00500F79" w:rsidRDefault="00500F79" w:rsidP="00734EC7">
      <w:pPr>
        <w:jc w:val="right"/>
        <w:rPr>
          <w:sz w:val="24"/>
        </w:rPr>
      </w:pPr>
    </w:p>
    <w:sectPr w:rsidR="00500F79" w:rsidRPr="00500F79" w:rsidSect="00D72F1E">
      <w:footerReference w:type="default" r:id="rId7"/>
      <w:pgSz w:w="16840" w:h="11907" w:orient="landscape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204E" w14:textId="77777777" w:rsidR="00D72F1E" w:rsidRDefault="00D72F1E" w:rsidP="00500F79">
      <w:r>
        <w:separator/>
      </w:r>
    </w:p>
  </w:endnote>
  <w:endnote w:type="continuationSeparator" w:id="0">
    <w:p w14:paraId="556C60F7" w14:textId="77777777" w:rsidR="00D72F1E" w:rsidRDefault="00D72F1E" w:rsidP="0050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124" w14:textId="2BC9E9DC" w:rsidR="00B0112C" w:rsidRDefault="00B0112C">
    <w:pPr>
      <w:pStyle w:val="Zpat"/>
    </w:pPr>
    <w:r>
      <w:t>PL 09-09-2023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0271" w14:textId="77777777" w:rsidR="00D72F1E" w:rsidRDefault="00D72F1E" w:rsidP="00500F79">
      <w:r>
        <w:separator/>
      </w:r>
    </w:p>
  </w:footnote>
  <w:footnote w:type="continuationSeparator" w:id="0">
    <w:p w14:paraId="5A8826EC" w14:textId="77777777" w:rsidR="00D72F1E" w:rsidRDefault="00D72F1E" w:rsidP="0050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49A"/>
    <w:multiLevelType w:val="hybridMultilevel"/>
    <w:tmpl w:val="99D86DB8"/>
    <w:lvl w:ilvl="0" w:tplc="F6326462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BEE4304"/>
    <w:multiLevelType w:val="multilevel"/>
    <w:tmpl w:val="BFD26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EE63392"/>
    <w:multiLevelType w:val="multilevel"/>
    <w:tmpl w:val="1D385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8716CF7"/>
    <w:multiLevelType w:val="multilevel"/>
    <w:tmpl w:val="B8E48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D87F3A"/>
    <w:multiLevelType w:val="multilevel"/>
    <w:tmpl w:val="41E2E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645C56"/>
    <w:multiLevelType w:val="hybridMultilevel"/>
    <w:tmpl w:val="7404350C"/>
    <w:lvl w:ilvl="0" w:tplc="9668A3E0">
      <w:start w:val="26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19614908">
    <w:abstractNumId w:val="3"/>
  </w:num>
  <w:num w:numId="2" w16cid:durableId="1659458620">
    <w:abstractNumId w:val="2"/>
  </w:num>
  <w:num w:numId="3" w16cid:durableId="1698502672">
    <w:abstractNumId w:val="4"/>
  </w:num>
  <w:num w:numId="4" w16cid:durableId="1989095259">
    <w:abstractNumId w:val="1"/>
  </w:num>
  <w:num w:numId="5" w16cid:durableId="1914777076">
    <w:abstractNumId w:val="5"/>
  </w:num>
  <w:num w:numId="6" w16cid:durableId="135738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79"/>
    <w:rsid w:val="00002A1A"/>
    <w:rsid w:val="00010AC1"/>
    <w:rsid w:val="00015C4E"/>
    <w:rsid w:val="000228DF"/>
    <w:rsid w:val="000535EA"/>
    <w:rsid w:val="000631C5"/>
    <w:rsid w:val="000704B1"/>
    <w:rsid w:val="000F3420"/>
    <w:rsid w:val="000F7109"/>
    <w:rsid w:val="000F74FA"/>
    <w:rsid w:val="0012320A"/>
    <w:rsid w:val="00166A18"/>
    <w:rsid w:val="0018369A"/>
    <w:rsid w:val="00196BC8"/>
    <w:rsid w:val="001C3214"/>
    <w:rsid w:val="001D3D02"/>
    <w:rsid w:val="00211D4F"/>
    <w:rsid w:val="002319EE"/>
    <w:rsid w:val="0028086D"/>
    <w:rsid w:val="002F2519"/>
    <w:rsid w:val="002F5868"/>
    <w:rsid w:val="00305258"/>
    <w:rsid w:val="00321698"/>
    <w:rsid w:val="00373758"/>
    <w:rsid w:val="00391C72"/>
    <w:rsid w:val="003C2892"/>
    <w:rsid w:val="003C2A62"/>
    <w:rsid w:val="003C4C12"/>
    <w:rsid w:val="003C57B1"/>
    <w:rsid w:val="003F002F"/>
    <w:rsid w:val="004220F1"/>
    <w:rsid w:val="00450FDB"/>
    <w:rsid w:val="004612A3"/>
    <w:rsid w:val="00463E08"/>
    <w:rsid w:val="00493BEB"/>
    <w:rsid w:val="004C7BD0"/>
    <w:rsid w:val="004E3292"/>
    <w:rsid w:val="005001E5"/>
    <w:rsid w:val="00500F79"/>
    <w:rsid w:val="005573EA"/>
    <w:rsid w:val="00562E86"/>
    <w:rsid w:val="00564BA1"/>
    <w:rsid w:val="005C72D5"/>
    <w:rsid w:val="005C74D8"/>
    <w:rsid w:val="005E1580"/>
    <w:rsid w:val="00616955"/>
    <w:rsid w:val="0067749F"/>
    <w:rsid w:val="00684E1D"/>
    <w:rsid w:val="006D7464"/>
    <w:rsid w:val="006E05F0"/>
    <w:rsid w:val="00734EC7"/>
    <w:rsid w:val="00757312"/>
    <w:rsid w:val="0077559E"/>
    <w:rsid w:val="007F61BF"/>
    <w:rsid w:val="00802B67"/>
    <w:rsid w:val="00875307"/>
    <w:rsid w:val="008753CE"/>
    <w:rsid w:val="00875F07"/>
    <w:rsid w:val="008918CC"/>
    <w:rsid w:val="008A7A9F"/>
    <w:rsid w:val="008B6A18"/>
    <w:rsid w:val="008F1D31"/>
    <w:rsid w:val="009363A4"/>
    <w:rsid w:val="0095114D"/>
    <w:rsid w:val="00955C4D"/>
    <w:rsid w:val="00966BF4"/>
    <w:rsid w:val="009C03EE"/>
    <w:rsid w:val="00A022FE"/>
    <w:rsid w:val="00A1472C"/>
    <w:rsid w:val="00A14E8C"/>
    <w:rsid w:val="00A17CCC"/>
    <w:rsid w:val="00A35F63"/>
    <w:rsid w:val="00A742BB"/>
    <w:rsid w:val="00AD3400"/>
    <w:rsid w:val="00AD6A9C"/>
    <w:rsid w:val="00B0112C"/>
    <w:rsid w:val="00B10958"/>
    <w:rsid w:val="00B26A7F"/>
    <w:rsid w:val="00B26D87"/>
    <w:rsid w:val="00B40B55"/>
    <w:rsid w:val="00B54F8A"/>
    <w:rsid w:val="00B57D36"/>
    <w:rsid w:val="00B7696B"/>
    <w:rsid w:val="00B77D00"/>
    <w:rsid w:val="00B8399B"/>
    <w:rsid w:val="00BA655F"/>
    <w:rsid w:val="00BD1B09"/>
    <w:rsid w:val="00BD5BFA"/>
    <w:rsid w:val="00BE6CEE"/>
    <w:rsid w:val="00C00EDD"/>
    <w:rsid w:val="00C11701"/>
    <w:rsid w:val="00C152DF"/>
    <w:rsid w:val="00C276BD"/>
    <w:rsid w:val="00C43A2C"/>
    <w:rsid w:val="00CA6F11"/>
    <w:rsid w:val="00CB0106"/>
    <w:rsid w:val="00CB4193"/>
    <w:rsid w:val="00CE2215"/>
    <w:rsid w:val="00CF60A8"/>
    <w:rsid w:val="00CF7EE6"/>
    <w:rsid w:val="00D018FE"/>
    <w:rsid w:val="00D0311D"/>
    <w:rsid w:val="00D047AA"/>
    <w:rsid w:val="00D34F8C"/>
    <w:rsid w:val="00D72F1E"/>
    <w:rsid w:val="00D763D6"/>
    <w:rsid w:val="00E1414D"/>
    <w:rsid w:val="00E55257"/>
    <w:rsid w:val="00E9100B"/>
    <w:rsid w:val="00EF57A8"/>
    <w:rsid w:val="00F0581E"/>
    <w:rsid w:val="00F2662F"/>
    <w:rsid w:val="00F40E5E"/>
    <w:rsid w:val="00F76EA8"/>
    <w:rsid w:val="00F931E0"/>
    <w:rsid w:val="00FA3C0B"/>
    <w:rsid w:val="00FC5D9F"/>
    <w:rsid w:val="00FD654B"/>
    <w:rsid w:val="00FE04EF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E06E"/>
  <w15:chartTrackingRefBased/>
  <w15:docId w15:val="{EABB7D13-EEC2-441B-8DAF-DD6CB585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00F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F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11D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65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D6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Eliška</dc:creator>
  <cp:keywords/>
  <dc:description/>
  <cp:lastModifiedBy>Kotlíková Šárka</cp:lastModifiedBy>
  <cp:revision>3</cp:revision>
  <cp:lastPrinted>2024-03-11T17:00:00Z</cp:lastPrinted>
  <dcterms:created xsi:type="dcterms:W3CDTF">2024-03-26T09:34:00Z</dcterms:created>
  <dcterms:modified xsi:type="dcterms:W3CDTF">2024-04-15T05:28:00Z</dcterms:modified>
</cp:coreProperties>
</file>